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209FF" w14:textId="77777777" w:rsidR="00A61FC4" w:rsidRDefault="00A61FC4" w:rsidP="00A61FC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ВОЄННІ ЗЛОЧИНИ НА ТЕРИТОРІЇ УКРАЇНИ ПІД ЧАС РОСІЙСЬКОЇ АГРЕСІЇ: НАСЛІДКИ ТА ПОКАРАННЯ</w:t>
      </w:r>
    </w:p>
    <w:p w14:paraId="1DDA3A0D" w14:textId="7E6D215D" w:rsidR="00A61FC4" w:rsidRDefault="00A61FC4" w:rsidP="00A61FC4">
      <w:pPr>
        <w:spacing w:after="0" w:line="360" w:lineRule="auto"/>
        <w:jc w:val="both"/>
        <w:rPr>
          <w:rFonts w:ascii="Times New Roman" w:hAnsi="Times New Roman" w:cs="Times New Roman"/>
          <w:b/>
          <w:sz w:val="28"/>
          <w:szCs w:val="28"/>
          <w:lang w:val="uk-UA"/>
        </w:rPr>
      </w:pPr>
    </w:p>
    <w:p w14:paraId="3F4D2200" w14:textId="77777777" w:rsidR="00A61FC4" w:rsidRDefault="00A61FC4" w:rsidP="00A61FC4">
      <w:pPr>
        <w:spacing w:after="0" w:line="240" w:lineRule="auto"/>
        <w:ind w:firstLine="709"/>
        <w:contextualSpacing/>
        <w:jc w:val="right"/>
        <w:rPr>
          <w:rFonts w:ascii="Times New Roman" w:hAnsi="Times New Roman" w:cs="Times New Roman"/>
          <w:b/>
          <w:sz w:val="28"/>
          <w:szCs w:val="28"/>
          <w:lang w:val="uk-UA"/>
        </w:rPr>
      </w:pPr>
      <w:r>
        <w:rPr>
          <w:rFonts w:ascii="Times New Roman" w:hAnsi="Times New Roman" w:cs="Times New Roman"/>
          <w:b/>
          <w:sz w:val="28"/>
          <w:szCs w:val="28"/>
          <w:lang w:val="uk-UA"/>
        </w:rPr>
        <w:t>Дарія Мирна</w:t>
      </w:r>
    </w:p>
    <w:p w14:paraId="0D1E33EB" w14:textId="77777777" w:rsidR="00A61FC4" w:rsidRPr="001F6BF8" w:rsidRDefault="00A61FC4" w:rsidP="00A61FC4">
      <w:pPr>
        <w:spacing w:after="0" w:line="240" w:lineRule="auto"/>
        <w:ind w:firstLine="709"/>
        <w:contextualSpacing/>
        <w:jc w:val="right"/>
        <w:rPr>
          <w:rFonts w:ascii="Times New Roman" w:hAnsi="Times New Roman" w:cs="Times New Roman"/>
          <w:sz w:val="28"/>
          <w:szCs w:val="28"/>
          <w:lang w:val="uk-UA"/>
        </w:rPr>
      </w:pPr>
      <w:r w:rsidRPr="001F6BF8">
        <w:rPr>
          <w:rFonts w:ascii="Times New Roman" w:hAnsi="Times New Roman" w:cs="Times New Roman"/>
          <w:sz w:val="28"/>
          <w:szCs w:val="28"/>
          <w:lang w:val="uk-UA"/>
        </w:rPr>
        <w:t>студентка юридичного факультету</w:t>
      </w:r>
    </w:p>
    <w:p w14:paraId="5ABA87A6" w14:textId="77777777" w:rsidR="00A61FC4" w:rsidRPr="001F6BF8" w:rsidRDefault="00A61FC4" w:rsidP="00A61FC4">
      <w:pPr>
        <w:spacing w:after="0" w:line="240" w:lineRule="auto"/>
        <w:ind w:firstLine="709"/>
        <w:contextualSpacing/>
        <w:jc w:val="right"/>
        <w:rPr>
          <w:rFonts w:ascii="Times New Roman" w:hAnsi="Times New Roman" w:cs="Times New Roman"/>
          <w:sz w:val="28"/>
          <w:szCs w:val="28"/>
          <w:lang w:val="uk-UA"/>
        </w:rPr>
      </w:pPr>
      <w:r w:rsidRPr="001F6BF8">
        <w:rPr>
          <w:rFonts w:ascii="Times New Roman" w:hAnsi="Times New Roman" w:cs="Times New Roman"/>
          <w:sz w:val="28"/>
          <w:szCs w:val="28"/>
          <w:lang w:val="uk-UA"/>
        </w:rPr>
        <w:t>ПВНЗ «Буковинський університет»</w:t>
      </w:r>
    </w:p>
    <w:p w14:paraId="40F2DDDF" w14:textId="77777777" w:rsidR="00A61FC4" w:rsidRDefault="00A61FC4" w:rsidP="00A61FC4">
      <w:pPr>
        <w:spacing w:after="0" w:line="240" w:lineRule="auto"/>
        <w:ind w:firstLine="709"/>
        <w:contextualSpacing/>
        <w:jc w:val="right"/>
        <w:rPr>
          <w:rFonts w:ascii="Times New Roman" w:hAnsi="Times New Roman" w:cs="Times New Roman"/>
          <w:sz w:val="28"/>
          <w:szCs w:val="28"/>
          <w:lang w:val="uk-UA"/>
        </w:rPr>
      </w:pPr>
      <w:r w:rsidRPr="001F6BF8">
        <w:rPr>
          <w:rFonts w:ascii="Times New Roman" w:hAnsi="Times New Roman" w:cs="Times New Roman"/>
          <w:sz w:val="28"/>
          <w:szCs w:val="28"/>
          <w:lang w:val="uk-UA"/>
        </w:rPr>
        <w:t xml:space="preserve">науковий керівник: </w:t>
      </w:r>
      <w:proofErr w:type="spellStart"/>
      <w:r w:rsidRPr="001F6BF8">
        <w:rPr>
          <w:rFonts w:ascii="Times New Roman" w:hAnsi="Times New Roman" w:cs="Times New Roman"/>
          <w:sz w:val="28"/>
          <w:szCs w:val="28"/>
          <w:lang w:val="uk-UA"/>
        </w:rPr>
        <w:t>к.ю.н</w:t>
      </w:r>
      <w:proofErr w:type="spellEnd"/>
      <w:r w:rsidRPr="001F6BF8">
        <w:rPr>
          <w:rFonts w:ascii="Times New Roman" w:hAnsi="Times New Roman" w:cs="Times New Roman"/>
          <w:sz w:val="28"/>
          <w:szCs w:val="28"/>
          <w:lang w:val="uk-UA"/>
        </w:rPr>
        <w:t xml:space="preserve">., доц., С.Г. </w:t>
      </w:r>
      <w:proofErr w:type="spellStart"/>
      <w:r w:rsidRPr="001F6BF8">
        <w:rPr>
          <w:rFonts w:ascii="Times New Roman" w:hAnsi="Times New Roman" w:cs="Times New Roman"/>
          <w:sz w:val="28"/>
          <w:szCs w:val="28"/>
          <w:lang w:val="uk-UA"/>
        </w:rPr>
        <w:t>Кельбя</w:t>
      </w:r>
      <w:proofErr w:type="spellEnd"/>
    </w:p>
    <w:p w14:paraId="3BA5DED4" w14:textId="77777777" w:rsidR="00A61FC4" w:rsidRDefault="00A61FC4" w:rsidP="00A61FC4">
      <w:pPr>
        <w:spacing w:after="0" w:line="360" w:lineRule="auto"/>
        <w:jc w:val="both"/>
        <w:rPr>
          <w:rFonts w:ascii="Times New Roman" w:hAnsi="Times New Roman" w:cs="Times New Roman"/>
          <w:b/>
          <w:sz w:val="28"/>
          <w:szCs w:val="28"/>
          <w:lang w:val="uk-UA"/>
        </w:rPr>
      </w:pPr>
    </w:p>
    <w:p w14:paraId="2E39DCF0" w14:textId="2B1348BD" w:rsidR="00A61FC4" w:rsidRPr="005E5BBC" w:rsidRDefault="00A61FC4" w:rsidP="00A61F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Воєнні злочини зі сторони Російської Федерації на території України відбувалися з першого дня, а саме з 24 лютого 2022року. </w:t>
      </w:r>
    </w:p>
    <w:p w14:paraId="7CDDA113" w14:textId="77777777" w:rsidR="00A61FC4" w:rsidRDefault="00A61FC4" w:rsidP="00A61FC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детальніше норми які порушила Росія з перших днів воєнного вторгнення: одним з головних завдань міжнародного гуманітарного права є захист мирного населення під час війни, всі заборонені дії, що стосуються цивільного населення чітко прописані в конвенціях. Однак російська армія знехтувала більшістю таких заборон, доказом цьому є події, що відбуваються на території України. </w:t>
      </w:r>
    </w:p>
    <w:p w14:paraId="5D795774" w14:textId="1A32B727" w:rsidR="00A61FC4" w:rsidRDefault="00A61FC4" w:rsidP="00A61FC4">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Станом на жовтень 2022 року є </w:t>
      </w:r>
      <w:r w:rsidRPr="004B4493">
        <w:rPr>
          <w:rFonts w:ascii="Times New Roman" w:hAnsi="Times New Roman" w:cs="Times New Roman"/>
          <w:sz w:val="28"/>
          <w:szCs w:val="28"/>
          <w:lang w:val="uk-UA"/>
        </w:rPr>
        <w:t xml:space="preserve">підтверджені факти масових зґвалтувань жінок </w:t>
      </w:r>
      <w:r>
        <w:rPr>
          <w:rFonts w:ascii="Times New Roman" w:hAnsi="Times New Roman" w:cs="Times New Roman"/>
          <w:sz w:val="28"/>
          <w:szCs w:val="28"/>
          <w:lang w:val="uk-UA"/>
        </w:rPr>
        <w:t xml:space="preserve">та дітей </w:t>
      </w:r>
      <w:r w:rsidRPr="004B4493">
        <w:rPr>
          <w:rFonts w:ascii="Times New Roman" w:hAnsi="Times New Roman" w:cs="Times New Roman"/>
          <w:sz w:val="28"/>
          <w:szCs w:val="28"/>
          <w:lang w:val="uk-UA"/>
        </w:rPr>
        <w:t xml:space="preserve">на тимчасово окупованих росіянами територіях, що прямо заборонено конвенціями. Ще одне пряме порушення цих норм — цілеспрямоване вбивство цивільного населення. </w:t>
      </w:r>
      <w:r>
        <w:rPr>
          <w:rFonts w:ascii="Times New Roman" w:hAnsi="Times New Roman" w:cs="Times New Roman"/>
          <w:sz w:val="28"/>
          <w:szCs w:val="28"/>
          <w:lang w:val="uk-UA"/>
        </w:rPr>
        <w:t>На жаль м</w:t>
      </w:r>
      <w:r w:rsidRPr="004B4493">
        <w:rPr>
          <w:rFonts w:ascii="Times New Roman" w:hAnsi="Times New Roman" w:cs="Times New Roman"/>
          <w:sz w:val="28"/>
          <w:szCs w:val="28"/>
          <w:lang w:val="uk-UA"/>
        </w:rPr>
        <w:t>ова тут навіть не стільки про ракетні обстріли українських мирних міст</w:t>
      </w:r>
      <w:r>
        <w:rPr>
          <w:rFonts w:ascii="Times New Roman" w:hAnsi="Times New Roman" w:cs="Times New Roman"/>
          <w:sz w:val="28"/>
          <w:szCs w:val="28"/>
          <w:lang w:val="uk-UA"/>
        </w:rPr>
        <w:t xml:space="preserve">, </w:t>
      </w:r>
      <w:r w:rsidRPr="004B4493">
        <w:rPr>
          <w:rFonts w:ascii="Times New Roman" w:hAnsi="Times New Roman" w:cs="Times New Roman"/>
          <w:sz w:val="28"/>
          <w:szCs w:val="28"/>
          <w:lang w:val="uk-UA"/>
        </w:rPr>
        <w:t>хоча і це є порушенням, скільки про масові повідомлення про розстріли цивільного населення російськими солдатами на територіях, що перебували під окупацією</w:t>
      </w:r>
      <w:r>
        <w:rPr>
          <w:rFonts w:ascii="Times New Roman" w:hAnsi="Times New Roman" w:cs="Times New Roman"/>
          <w:sz w:val="28"/>
          <w:szCs w:val="28"/>
          <w:lang w:val="uk-UA"/>
        </w:rPr>
        <w:t xml:space="preserve"> таких як</w:t>
      </w:r>
      <w:r w:rsidRPr="004B4493">
        <w:rPr>
          <w:rFonts w:ascii="Times New Roman" w:hAnsi="Times New Roman" w:cs="Times New Roman"/>
          <w:sz w:val="28"/>
          <w:szCs w:val="28"/>
          <w:lang w:val="uk-UA"/>
        </w:rPr>
        <w:t xml:space="preserve"> Буча, Ірпінь, Гостомель, Макарів </w:t>
      </w:r>
      <w:r>
        <w:rPr>
          <w:rFonts w:ascii="Times New Roman" w:hAnsi="Times New Roman" w:cs="Times New Roman"/>
          <w:sz w:val="28"/>
          <w:szCs w:val="28"/>
          <w:lang w:val="uk-UA"/>
        </w:rPr>
        <w:t xml:space="preserve">та інші. </w:t>
      </w:r>
    </w:p>
    <w:p w14:paraId="131CD93B" w14:textId="77777777" w:rsidR="00A61FC4" w:rsidRDefault="00A61FC4" w:rsidP="00A61FC4">
      <w:pPr>
        <w:spacing w:after="0" w:line="360" w:lineRule="auto"/>
        <w:ind w:firstLine="567"/>
        <w:jc w:val="both"/>
        <w:rPr>
          <w:rFonts w:ascii="Times New Roman" w:hAnsi="Times New Roman" w:cs="Times New Roman"/>
          <w:color w:val="FF0000"/>
          <w:sz w:val="28"/>
          <w:szCs w:val="28"/>
          <w:lang w:val="uk-UA"/>
        </w:rPr>
      </w:pPr>
      <w:r w:rsidRPr="004B4493">
        <w:rPr>
          <w:rFonts w:ascii="Times New Roman" w:hAnsi="Times New Roman" w:cs="Times New Roman"/>
          <w:sz w:val="28"/>
          <w:szCs w:val="28"/>
          <w:lang w:val="uk-UA"/>
        </w:rPr>
        <w:t>Заборонено примушувати цивільне населення до давання будь-яких показань чи розповіді будь-якої інформації.</w:t>
      </w:r>
      <w:r>
        <w:rPr>
          <w:rFonts w:ascii="Times New Roman" w:hAnsi="Times New Roman" w:cs="Times New Roman"/>
          <w:sz w:val="28"/>
          <w:szCs w:val="28"/>
          <w:lang w:val="uk-UA"/>
        </w:rPr>
        <w:t xml:space="preserve"> Дану </w:t>
      </w:r>
      <w:r w:rsidRPr="004B4493">
        <w:rPr>
          <w:rFonts w:ascii="Times New Roman" w:hAnsi="Times New Roman" w:cs="Times New Roman"/>
          <w:sz w:val="28"/>
          <w:szCs w:val="28"/>
          <w:lang w:val="uk-UA"/>
        </w:rPr>
        <w:t xml:space="preserve">норму росіяни також повністю ігнорують. </w:t>
      </w:r>
      <w:r>
        <w:rPr>
          <w:rFonts w:ascii="Times New Roman" w:hAnsi="Times New Roman" w:cs="Times New Roman"/>
          <w:sz w:val="28"/>
          <w:szCs w:val="28"/>
          <w:lang w:val="uk-UA"/>
        </w:rPr>
        <w:t>Ф</w:t>
      </w:r>
      <w:r w:rsidRPr="004B4493">
        <w:rPr>
          <w:rFonts w:ascii="Times New Roman" w:hAnsi="Times New Roman" w:cs="Times New Roman"/>
          <w:sz w:val="28"/>
          <w:szCs w:val="28"/>
          <w:lang w:val="uk-UA"/>
        </w:rPr>
        <w:t>акт</w:t>
      </w:r>
      <w:r>
        <w:rPr>
          <w:rFonts w:ascii="Times New Roman" w:hAnsi="Times New Roman" w:cs="Times New Roman"/>
          <w:sz w:val="28"/>
          <w:szCs w:val="28"/>
          <w:lang w:val="uk-UA"/>
        </w:rPr>
        <w:t xml:space="preserve">ами цьому послужили </w:t>
      </w:r>
      <w:r w:rsidRPr="004B4493">
        <w:rPr>
          <w:rFonts w:ascii="Times New Roman" w:hAnsi="Times New Roman" w:cs="Times New Roman"/>
          <w:sz w:val="28"/>
          <w:szCs w:val="28"/>
          <w:lang w:val="uk-UA"/>
        </w:rPr>
        <w:t xml:space="preserve">виявлення на </w:t>
      </w:r>
      <w:proofErr w:type="spellStart"/>
      <w:r w:rsidRPr="004B4493">
        <w:rPr>
          <w:rFonts w:ascii="Times New Roman" w:hAnsi="Times New Roman" w:cs="Times New Roman"/>
          <w:sz w:val="28"/>
          <w:szCs w:val="28"/>
          <w:lang w:val="uk-UA"/>
        </w:rPr>
        <w:t>деокупованих</w:t>
      </w:r>
      <w:proofErr w:type="spellEnd"/>
      <w:r w:rsidRPr="004B4493">
        <w:rPr>
          <w:rFonts w:ascii="Times New Roman" w:hAnsi="Times New Roman" w:cs="Times New Roman"/>
          <w:sz w:val="28"/>
          <w:szCs w:val="28"/>
          <w:lang w:val="uk-UA"/>
        </w:rPr>
        <w:t xml:space="preserve"> територіях Київської області десятків тіл зі зв’язаними руками та ознаками катувань (тортури також прямо заборонені МГП). Ті, кому вдалося вижити, розповідають, як російські солдати допитували цивільних чоловіків та змушували їх зізнатись у тому, що вони брали участь в АТО.</w:t>
      </w:r>
    </w:p>
    <w:p w14:paraId="54C668FA" w14:textId="4704BE2D" w:rsidR="00A61FC4" w:rsidRDefault="00A61FC4" w:rsidP="00A61FC4">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Щодо грабування цивільного населення – це теж прямо заборонено конвенціями, але навіть цю норму росіяни порушили. Доведеним є те, що армія РФ вчинила масові пограбування на окупованих територіях. Доказами є</w:t>
      </w:r>
      <w:r w:rsidRPr="00253942">
        <w:rPr>
          <w:rFonts w:ascii="Times New Roman" w:hAnsi="Times New Roman" w:cs="Times New Roman"/>
          <w:sz w:val="28"/>
          <w:szCs w:val="28"/>
          <w:lang w:val="uk-UA"/>
        </w:rPr>
        <w:t xml:space="preserve"> незліче</w:t>
      </w:r>
      <w:r>
        <w:rPr>
          <w:rFonts w:ascii="Times New Roman" w:hAnsi="Times New Roman" w:cs="Times New Roman"/>
          <w:sz w:val="28"/>
          <w:szCs w:val="28"/>
          <w:lang w:val="uk-UA"/>
        </w:rPr>
        <w:t>нна</w:t>
      </w:r>
      <w:r w:rsidRPr="00253942">
        <w:rPr>
          <w:rFonts w:ascii="Times New Roman" w:hAnsi="Times New Roman" w:cs="Times New Roman"/>
          <w:sz w:val="28"/>
          <w:szCs w:val="28"/>
          <w:lang w:val="uk-UA"/>
        </w:rPr>
        <w:t xml:space="preserve"> кількості телефонних перехоплень розмов окупантів зі своїми рідними, де вони хваляться награбованим, а також відео з камер спостереження з білоруського поштового відділення, де росіяни відправляють награбоване додому</w:t>
      </w:r>
      <w:r>
        <w:rPr>
          <w:rFonts w:ascii="Times New Roman" w:hAnsi="Times New Roman" w:cs="Times New Roman"/>
          <w:sz w:val="28"/>
          <w:szCs w:val="28"/>
          <w:lang w:val="uk-UA"/>
        </w:rPr>
        <w:t>. Також є</w:t>
      </w:r>
      <w:r w:rsidRPr="00253942">
        <w:rPr>
          <w:rFonts w:ascii="Times New Roman" w:hAnsi="Times New Roman" w:cs="Times New Roman"/>
          <w:sz w:val="28"/>
          <w:szCs w:val="28"/>
          <w:lang w:val="uk-UA"/>
        </w:rPr>
        <w:t xml:space="preserve"> чимало безпосередніх доказів, коли в од</w:t>
      </w:r>
      <w:r>
        <w:rPr>
          <w:rFonts w:ascii="Times New Roman" w:hAnsi="Times New Roman" w:cs="Times New Roman"/>
          <w:sz w:val="28"/>
          <w:szCs w:val="28"/>
          <w:lang w:val="uk-UA"/>
        </w:rPr>
        <w:t>язі</w:t>
      </w:r>
      <w:r w:rsidRPr="00253942">
        <w:rPr>
          <w:rFonts w:ascii="Times New Roman" w:hAnsi="Times New Roman" w:cs="Times New Roman"/>
          <w:sz w:val="28"/>
          <w:szCs w:val="28"/>
          <w:lang w:val="uk-UA"/>
        </w:rPr>
        <w:t xml:space="preserve"> та речах вбитих російських солдат знаходили жіночу біжутерію, годинники, оргтехніку та інше.</w:t>
      </w:r>
    </w:p>
    <w:p w14:paraId="5AB60FAB" w14:textId="77777777" w:rsidR="00A61FC4" w:rsidRDefault="00A61FC4" w:rsidP="00A61FC4">
      <w:pPr>
        <w:spacing w:after="0" w:line="360" w:lineRule="auto"/>
        <w:ind w:firstLine="567"/>
        <w:jc w:val="both"/>
        <w:rPr>
          <w:rFonts w:ascii="Times New Roman" w:hAnsi="Times New Roman" w:cs="Times New Roman"/>
          <w:sz w:val="28"/>
          <w:szCs w:val="28"/>
          <w:lang w:val="uk-UA"/>
        </w:rPr>
      </w:pPr>
      <w:r w:rsidRPr="006B0AF5">
        <w:rPr>
          <w:rFonts w:ascii="Times New Roman" w:hAnsi="Times New Roman" w:cs="Times New Roman"/>
          <w:sz w:val="28"/>
          <w:szCs w:val="28"/>
          <w:lang w:val="uk-UA"/>
        </w:rPr>
        <w:t>Вже давно відомо, що росіяни проводять масову мобілізацію серед цивільного населення на території так званих «ЛДНР»</w:t>
      </w:r>
      <w:r>
        <w:rPr>
          <w:rFonts w:ascii="Times New Roman" w:hAnsi="Times New Roman" w:cs="Times New Roman"/>
          <w:sz w:val="28"/>
          <w:szCs w:val="28"/>
          <w:lang w:val="uk-UA"/>
        </w:rPr>
        <w:t xml:space="preserve">, що теж є під забороною. </w:t>
      </w:r>
      <w:r w:rsidRPr="0006648A">
        <w:rPr>
          <w:rFonts w:ascii="Times New Roman" w:hAnsi="Times New Roman" w:cs="Times New Roman"/>
          <w:sz w:val="28"/>
          <w:szCs w:val="28"/>
          <w:lang w:val="uk-UA"/>
        </w:rPr>
        <w:t>Цей факт підтверджують десятки полонених військових, які розповідають, що вони вчителі та представники інших професій і визнають, що їх примусово призвали до лав окупаційних військ та змусили йти воювати.</w:t>
      </w:r>
      <w:r>
        <w:rPr>
          <w:rFonts w:ascii="Times New Roman" w:hAnsi="Times New Roman" w:cs="Times New Roman"/>
          <w:sz w:val="28"/>
          <w:szCs w:val="28"/>
          <w:lang w:val="uk-UA"/>
        </w:rPr>
        <w:t xml:space="preserve"> Н</w:t>
      </w:r>
      <w:r w:rsidRPr="0006648A">
        <w:rPr>
          <w:rFonts w:ascii="Times New Roman" w:hAnsi="Times New Roman" w:cs="Times New Roman"/>
          <w:sz w:val="28"/>
          <w:szCs w:val="28"/>
          <w:lang w:val="uk-UA"/>
        </w:rPr>
        <w:t>еодноразово з’являлася інформація про те, що і на окупован</w:t>
      </w:r>
      <w:r>
        <w:rPr>
          <w:rFonts w:ascii="Times New Roman" w:hAnsi="Times New Roman" w:cs="Times New Roman"/>
          <w:sz w:val="28"/>
          <w:szCs w:val="28"/>
          <w:lang w:val="uk-UA"/>
        </w:rPr>
        <w:t xml:space="preserve">их, впродовж 2022 року, </w:t>
      </w:r>
      <w:r w:rsidRPr="0006648A">
        <w:rPr>
          <w:rFonts w:ascii="Times New Roman" w:hAnsi="Times New Roman" w:cs="Times New Roman"/>
          <w:sz w:val="28"/>
          <w:szCs w:val="28"/>
          <w:lang w:val="uk-UA"/>
        </w:rPr>
        <w:t>росіянами територі</w:t>
      </w:r>
      <w:r>
        <w:rPr>
          <w:rFonts w:ascii="Times New Roman" w:hAnsi="Times New Roman" w:cs="Times New Roman"/>
          <w:sz w:val="28"/>
          <w:szCs w:val="28"/>
          <w:lang w:val="uk-UA"/>
        </w:rPr>
        <w:t>ях</w:t>
      </w:r>
      <w:r w:rsidRPr="0006648A">
        <w:rPr>
          <w:rFonts w:ascii="Times New Roman" w:hAnsi="Times New Roman" w:cs="Times New Roman"/>
          <w:sz w:val="28"/>
          <w:szCs w:val="28"/>
          <w:lang w:val="uk-UA"/>
        </w:rPr>
        <w:t xml:space="preserve"> також проводи</w:t>
      </w:r>
      <w:r>
        <w:rPr>
          <w:rFonts w:ascii="Times New Roman" w:hAnsi="Times New Roman" w:cs="Times New Roman"/>
          <w:sz w:val="28"/>
          <w:szCs w:val="28"/>
          <w:lang w:val="uk-UA"/>
        </w:rPr>
        <w:t>ли</w:t>
      </w:r>
      <w:r w:rsidRPr="0006648A">
        <w:rPr>
          <w:rFonts w:ascii="Times New Roman" w:hAnsi="Times New Roman" w:cs="Times New Roman"/>
          <w:sz w:val="28"/>
          <w:szCs w:val="28"/>
          <w:lang w:val="uk-UA"/>
        </w:rPr>
        <w:t xml:space="preserve"> мобілізацію серед цивільного населення.</w:t>
      </w:r>
      <w:r>
        <w:rPr>
          <w:rFonts w:ascii="Times New Roman" w:hAnsi="Times New Roman" w:cs="Times New Roman"/>
          <w:sz w:val="28"/>
          <w:szCs w:val="28"/>
          <w:lang w:val="uk-UA"/>
        </w:rPr>
        <w:t xml:space="preserve"> </w:t>
      </w:r>
      <w:r w:rsidRPr="0006648A">
        <w:rPr>
          <w:rFonts w:ascii="Times New Roman" w:hAnsi="Times New Roman" w:cs="Times New Roman"/>
          <w:sz w:val="28"/>
          <w:szCs w:val="28"/>
          <w:lang w:val="uk-UA"/>
        </w:rPr>
        <w:t>Це ще одна вимога, якою абсолютно нехтує російська армія</w:t>
      </w:r>
      <w:r>
        <w:rPr>
          <w:rFonts w:ascii="Times New Roman" w:hAnsi="Times New Roman" w:cs="Times New Roman"/>
          <w:sz w:val="28"/>
          <w:szCs w:val="28"/>
          <w:lang w:val="uk-UA"/>
        </w:rPr>
        <w:t xml:space="preserve"> – це </w:t>
      </w:r>
      <w:r w:rsidRPr="0006648A">
        <w:rPr>
          <w:rFonts w:ascii="Times New Roman" w:hAnsi="Times New Roman" w:cs="Times New Roman"/>
          <w:sz w:val="28"/>
          <w:szCs w:val="28"/>
          <w:lang w:val="uk-UA"/>
        </w:rPr>
        <w:t>переміщ</w:t>
      </w:r>
      <w:r>
        <w:rPr>
          <w:rFonts w:ascii="Times New Roman" w:hAnsi="Times New Roman" w:cs="Times New Roman"/>
          <w:sz w:val="28"/>
          <w:szCs w:val="28"/>
          <w:lang w:val="uk-UA"/>
        </w:rPr>
        <w:t xml:space="preserve">ення </w:t>
      </w:r>
      <w:r w:rsidRPr="0006648A">
        <w:rPr>
          <w:rFonts w:ascii="Times New Roman" w:hAnsi="Times New Roman" w:cs="Times New Roman"/>
          <w:sz w:val="28"/>
          <w:szCs w:val="28"/>
          <w:lang w:val="uk-UA"/>
        </w:rPr>
        <w:t>цивільн</w:t>
      </w:r>
      <w:r>
        <w:rPr>
          <w:rFonts w:ascii="Times New Roman" w:hAnsi="Times New Roman" w:cs="Times New Roman"/>
          <w:sz w:val="28"/>
          <w:szCs w:val="28"/>
          <w:lang w:val="uk-UA"/>
        </w:rPr>
        <w:t>ого</w:t>
      </w:r>
      <w:r w:rsidRPr="0006648A">
        <w:rPr>
          <w:rFonts w:ascii="Times New Roman" w:hAnsi="Times New Roman" w:cs="Times New Roman"/>
          <w:sz w:val="28"/>
          <w:szCs w:val="28"/>
          <w:lang w:val="uk-UA"/>
        </w:rPr>
        <w:t xml:space="preserve"> населення на територію держави-окупанта. </w:t>
      </w:r>
    </w:p>
    <w:p w14:paraId="1583EC97" w14:textId="77777777" w:rsidR="00A61FC4" w:rsidRDefault="00A61FC4" w:rsidP="00A61FC4">
      <w:pPr>
        <w:spacing w:after="0" w:line="360" w:lineRule="auto"/>
        <w:ind w:firstLine="567"/>
        <w:jc w:val="both"/>
        <w:rPr>
          <w:rFonts w:ascii="Times New Roman" w:hAnsi="Times New Roman" w:cs="Times New Roman"/>
          <w:sz w:val="28"/>
          <w:szCs w:val="28"/>
          <w:lang w:val="uk-UA"/>
        </w:rPr>
      </w:pPr>
      <w:r w:rsidRPr="0006648A">
        <w:rPr>
          <w:rFonts w:ascii="Times New Roman" w:hAnsi="Times New Roman" w:cs="Times New Roman"/>
          <w:sz w:val="28"/>
          <w:szCs w:val="28"/>
          <w:lang w:val="uk-UA"/>
        </w:rPr>
        <w:t>Окрім захисту цивільного населення, конвенції МГП також чітко описують дії, які військовим прямо заборонено вчиняти під час війни.</w:t>
      </w:r>
      <w:r>
        <w:rPr>
          <w:rFonts w:ascii="Times New Roman" w:hAnsi="Times New Roman" w:cs="Times New Roman"/>
          <w:sz w:val="28"/>
          <w:szCs w:val="28"/>
          <w:lang w:val="uk-UA"/>
        </w:rPr>
        <w:t xml:space="preserve"> Серед заборон</w:t>
      </w:r>
      <w:r w:rsidRPr="0006648A">
        <w:rPr>
          <w:rFonts w:ascii="Times New Roman" w:hAnsi="Times New Roman" w:cs="Times New Roman"/>
          <w:sz w:val="28"/>
          <w:szCs w:val="28"/>
          <w:lang w:val="uk-UA"/>
        </w:rPr>
        <w:t xml:space="preserve"> є жорстоке поводження з полоненими. З перехоплених Службою безпеки України численних телефонних розмов окупантів зі своїми близькими неодноразово вдавалося зафіксувати, як російські військові хваляться тим, що катують та знущаються з полонених українських військових.</w:t>
      </w:r>
      <w:r>
        <w:rPr>
          <w:rFonts w:ascii="Times New Roman" w:hAnsi="Times New Roman" w:cs="Times New Roman"/>
          <w:sz w:val="28"/>
          <w:szCs w:val="28"/>
          <w:lang w:val="uk-UA"/>
        </w:rPr>
        <w:t xml:space="preserve"> Окрім того є свідчення полонених, яких звільнили з полону та повернули в Україну, де вони розказують про жорстоке ставлення зі сторони окупанта.</w:t>
      </w:r>
    </w:p>
    <w:p w14:paraId="01180BB1" w14:textId="77777777" w:rsidR="00A61FC4" w:rsidRDefault="00A61FC4" w:rsidP="00A61FC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06648A">
        <w:rPr>
          <w:rFonts w:ascii="Times New Roman" w:hAnsi="Times New Roman" w:cs="Times New Roman"/>
          <w:sz w:val="28"/>
          <w:szCs w:val="28"/>
          <w:lang w:val="uk-UA"/>
        </w:rPr>
        <w:t>іжнародні конвенції прямо забороняють використання мін, мін-пасток, протипіхотних мін. Це пов’язано з тим, що жертвами подібного типу озброєнь може ставати цивільне населення: люди опиняються в місцях, де раніше йшли бої та могли розміщуватись подібні міни. Ба більше, російські військові дуже часто спеціально розміщали різні вибухові пристрої перед тим, як покинути зайняті території.</w:t>
      </w:r>
      <w:r>
        <w:rPr>
          <w:rFonts w:ascii="Times New Roman" w:hAnsi="Times New Roman" w:cs="Times New Roman"/>
          <w:sz w:val="28"/>
          <w:szCs w:val="28"/>
          <w:lang w:val="uk-UA"/>
        </w:rPr>
        <w:t xml:space="preserve"> </w:t>
      </w:r>
      <w:r w:rsidRPr="005E5BBC">
        <w:rPr>
          <w:rFonts w:ascii="Times New Roman" w:hAnsi="Times New Roman" w:cs="Times New Roman"/>
          <w:sz w:val="28"/>
          <w:szCs w:val="28"/>
          <w:lang w:val="uk-UA"/>
        </w:rPr>
        <w:t>Також міжнародні конвенції забороняють використовувати касетні та фосфорні бомби.</w:t>
      </w:r>
      <w:r w:rsidRPr="005E5BBC">
        <w:rPr>
          <w:rFonts w:ascii="Times New Roman" w:hAnsi="Times New Roman" w:cs="Times New Roman"/>
          <w:sz w:val="28"/>
          <w:szCs w:val="28"/>
        </w:rPr>
        <w:t> </w:t>
      </w:r>
      <w:r w:rsidRPr="005E5BBC">
        <w:rPr>
          <w:rFonts w:ascii="Times New Roman" w:hAnsi="Times New Roman" w:cs="Times New Roman"/>
          <w:sz w:val="28"/>
          <w:szCs w:val="28"/>
          <w:lang w:val="uk-UA"/>
        </w:rPr>
        <w:t>Попри заборону, росіяни активно використовують і касетні, і фосфорні снаряди впродовж усього періоду війни.</w:t>
      </w:r>
    </w:p>
    <w:p w14:paraId="12852692" w14:textId="77777777" w:rsidR="00A61FC4" w:rsidRDefault="00A61FC4" w:rsidP="00A61FC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Під з</w:t>
      </w:r>
      <w:r w:rsidRPr="005E5BBC">
        <w:rPr>
          <w:rFonts w:ascii="Times New Roman" w:hAnsi="Times New Roman" w:cs="Times New Roman"/>
          <w:sz w:val="28"/>
          <w:szCs w:val="28"/>
          <w:lang w:val="uk-UA"/>
        </w:rPr>
        <w:t>аборон</w:t>
      </w:r>
      <w:r>
        <w:rPr>
          <w:rFonts w:ascii="Times New Roman" w:hAnsi="Times New Roman" w:cs="Times New Roman"/>
          <w:sz w:val="28"/>
          <w:szCs w:val="28"/>
          <w:lang w:val="uk-UA"/>
        </w:rPr>
        <w:t>ою також знаходиться</w:t>
      </w:r>
      <w:r w:rsidRPr="005E5BBC">
        <w:rPr>
          <w:rFonts w:ascii="Times New Roman" w:hAnsi="Times New Roman" w:cs="Times New Roman"/>
          <w:sz w:val="28"/>
          <w:szCs w:val="28"/>
          <w:lang w:val="uk-UA"/>
        </w:rPr>
        <w:t xml:space="preserve"> атак</w:t>
      </w:r>
      <w:r>
        <w:rPr>
          <w:rFonts w:ascii="Times New Roman" w:hAnsi="Times New Roman" w:cs="Times New Roman"/>
          <w:sz w:val="28"/>
          <w:szCs w:val="28"/>
          <w:lang w:val="uk-UA"/>
        </w:rPr>
        <w:t>а</w:t>
      </w:r>
      <w:r w:rsidRPr="005E5BBC">
        <w:rPr>
          <w:rFonts w:ascii="Times New Roman" w:hAnsi="Times New Roman" w:cs="Times New Roman"/>
          <w:sz w:val="28"/>
          <w:szCs w:val="28"/>
          <w:lang w:val="uk-UA"/>
        </w:rPr>
        <w:t xml:space="preserve"> атомн</w:t>
      </w:r>
      <w:r>
        <w:rPr>
          <w:rFonts w:ascii="Times New Roman" w:hAnsi="Times New Roman" w:cs="Times New Roman"/>
          <w:sz w:val="28"/>
          <w:szCs w:val="28"/>
          <w:lang w:val="uk-UA"/>
        </w:rPr>
        <w:t>их</w:t>
      </w:r>
      <w:r w:rsidRPr="005E5BBC">
        <w:rPr>
          <w:rFonts w:ascii="Times New Roman" w:hAnsi="Times New Roman" w:cs="Times New Roman"/>
          <w:sz w:val="28"/>
          <w:szCs w:val="28"/>
          <w:lang w:val="uk-UA"/>
        </w:rPr>
        <w:t xml:space="preserve"> електростанції та інш</w:t>
      </w:r>
      <w:r>
        <w:rPr>
          <w:rFonts w:ascii="Times New Roman" w:hAnsi="Times New Roman" w:cs="Times New Roman"/>
          <w:sz w:val="28"/>
          <w:szCs w:val="28"/>
          <w:lang w:val="uk-UA"/>
        </w:rPr>
        <w:t xml:space="preserve">их </w:t>
      </w:r>
      <w:r w:rsidRPr="005E5BBC">
        <w:rPr>
          <w:rFonts w:ascii="Times New Roman" w:hAnsi="Times New Roman" w:cs="Times New Roman"/>
          <w:sz w:val="28"/>
          <w:szCs w:val="28"/>
          <w:lang w:val="uk-UA"/>
        </w:rPr>
        <w:t>об’єкт</w:t>
      </w:r>
      <w:r>
        <w:rPr>
          <w:rFonts w:ascii="Times New Roman" w:hAnsi="Times New Roman" w:cs="Times New Roman"/>
          <w:sz w:val="28"/>
          <w:szCs w:val="28"/>
          <w:lang w:val="uk-UA"/>
        </w:rPr>
        <w:t>ів</w:t>
      </w:r>
      <w:r w:rsidRPr="005E5BBC">
        <w:rPr>
          <w:rFonts w:ascii="Times New Roman" w:hAnsi="Times New Roman" w:cs="Times New Roman"/>
          <w:sz w:val="28"/>
          <w:szCs w:val="28"/>
          <w:lang w:val="uk-UA"/>
        </w:rPr>
        <w:t>, знищення яких може призвести до витоку небезпечних речовин.</w:t>
      </w:r>
      <w:r>
        <w:rPr>
          <w:rFonts w:ascii="Times New Roman" w:hAnsi="Times New Roman" w:cs="Times New Roman"/>
          <w:sz w:val="28"/>
          <w:szCs w:val="28"/>
          <w:lang w:val="uk-UA"/>
        </w:rPr>
        <w:t xml:space="preserve"> Як показує сьогоднішня війна, ці норми росіяни також порушили. </w:t>
      </w:r>
      <w:r w:rsidRPr="005E5BBC">
        <w:rPr>
          <w:rFonts w:ascii="Times New Roman" w:hAnsi="Times New Roman" w:cs="Times New Roman"/>
          <w:sz w:val="28"/>
          <w:szCs w:val="28"/>
          <w:lang w:val="uk-UA"/>
        </w:rPr>
        <w:t>Захоплення Чорнобильської та Запорізької АЕС росіянами прямо порушує ці норми, адже в обох випадках російські війська могли завдати безповоротної шкоди всьому людству.</w:t>
      </w:r>
    </w:p>
    <w:p w14:paraId="19257B65" w14:textId="77777777" w:rsidR="00A61FC4" w:rsidRPr="005E5BBC" w:rsidRDefault="00A61FC4" w:rsidP="00A61FC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Також з</w:t>
      </w:r>
      <w:r w:rsidRPr="005E5BBC">
        <w:rPr>
          <w:rFonts w:ascii="Times New Roman" w:hAnsi="Times New Roman" w:cs="Times New Roman"/>
          <w:sz w:val="28"/>
          <w:szCs w:val="28"/>
          <w:lang w:val="uk-UA"/>
        </w:rPr>
        <w:t>аборонено атакувати будівлі, що є історичними пам’ятками, культурною чи духовною спадщиною.</w:t>
      </w:r>
      <w:r>
        <w:rPr>
          <w:rFonts w:ascii="Times New Roman" w:hAnsi="Times New Roman" w:cs="Times New Roman"/>
          <w:sz w:val="28"/>
          <w:szCs w:val="28"/>
          <w:lang w:val="uk-UA"/>
        </w:rPr>
        <w:t xml:space="preserve"> </w:t>
      </w:r>
      <w:r w:rsidRPr="005E5BBC">
        <w:rPr>
          <w:rFonts w:ascii="Times New Roman" w:hAnsi="Times New Roman" w:cs="Times New Roman"/>
          <w:sz w:val="28"/>
          <w:szCs w:val="28"/>
          <w:lang w:val="uk-UA"/>
        </w:rPr>
        <w:t>Ц</w:t>
      </w:r>
      <w:r>
        <w:rPr>
          <w:rFonts w:ascii="Times New Roman" w:hAnsi="Times New Roman" w:cs="Times New Roman"/>
          <w:sz w:val="28"/>
          <w:szCs w:val="28"/>
          <w:lang w:val="uk-UA"/>
        </w:rPr>
        <w:t>ю</w:t>
      </w:r>
      <w:r w:rsidRPr="005E5BBC">
        <w:rPr>
          <w:rFonts w:ascii="Times New Roman" w:hAnsi="Times New Roman" w:cs="Times New Roman"/>
          <w:sz w:val="28"/>
          <w:szCs w:val="28"/>
          <w:lang w:val="uk-UA"/>
        </w:rPr>
        <w:t xml:space="preserve"> заборону російські військові також ігнорують: за період бойових дій вони вже неодноразово цілили у церкви та історичні будівлі. </w:t>
      </w:r>
      <w:r>
        <w:rPr>
          <w:rFonts w:ascii="Times New Roman" w:hAnsi="Times New Roman" w:cs="Times New Roman"/>
          <w:sz w:val="28"/>
          <w:szCs w:val="28"/>
          <w:lang w:val="uk-UA"/>
        </w:rPr>
        <w:t>Під забороною від атак знаходяться також медичні заклади, школи, дитячі садки. Чергова заборона і знову чергові порушення.</w:t>
      </w:r>
    </w:p>
    <w:p w14:paraId="4DFB9431" w14:textId="77777777" w:rsidR="00A61FC4" w:rsidRDefault="00A61FC4" w:rsidP="00A61FC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сьогоднішній день маємо тисячі відібраних життів, сотні скалічених тіл та душ. Що далі? Які покарання понесе окупант за свої вчинки та наругу над цивільним населенням?</w:t>
      </w:r>
    </w:p>
    <w:p w14:paraId="4770EA5D" w14:textId="77777777" w:rsidR="00A61FC4" w:rsidRDefault="00A61FC4" w:rsidP="00A61FC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14E6F">
        <w:rPr>
          <w:rFonts w:ascii="Times New Roman" w:hAnsi="Times New Roman" w:cs="Times New Roman"/>
          <w:sz w:val="28"/>
          <w:szCs w:val="28"/>
          <w:lang w:val="uk-UA"/>
        </w:rPr>
        <w:t xml:space="preserve">осійські військові, які вбивають людей і руйнують міста в Україні, </w:t>
      </w:r>
      <w:r>
        <w:rPr>
          <w:rFonts w:ascii="Times New Roman" w:hAnsi="Times New Roman" w:cs="Times New Roman"/>
          <w:sz w:val="28"/>
          <w:szCs w:val="28"/>
          <w:lang w:val="uk-UA"/>
        </w:rPr>
        <w:t xml:space="preserve">повинні </w:t>
      </w:r>
      <w:proofErr w:type="spellStart"/>
      <w:r w:rsidRPr="00114E6F">
        <w:rPr>
          <w:rFonts w:ascii="Times New Roman" w:hAnsi="Times New Roman" w:cs="Times New Roman"/>
          <w:sz w:val="28"/>
          <w:szCs w:val="28"/>
          <w:lang w:val="uk-UA"/>
        </w:rPr>
        <w:t>будут</w:t>
      </w:r>
      <w:r>
        <w:rPr>
          <w:rFonts w:ascii="Times New Roman" w:hAnsi="Times New Roman" w:cs="Times New Roman"/>
          <w:sz w:val="28"/>
          <w:szCs w:val="28"/>
          <w:lang w:val="uk-UA"/>
        </w:rPr>
        <w:t>и</w:t>
      </w:r>
      <w:proofErr w:type="spellEnd"/>
      <w:r w:rsidRPr="00114E6F">
        <w:rPr>
          <w:rFonts w:ascii="Times New Roman" w:hAnsi="Times New Roman" w:cs="Times New Roman"/>
          <w:sz w:val="28"/>
          <w:szCs w:val="28"/>
          <w:lang w:val="uk-UA"/>
        </w:rPr>
        <w:t xml:space="preserve"> притягнуті до відповідальності</w:t>
      </w:r>
      <w:r>
        <w:rPr>
          <w:rFonts w:ascii="Times New Roman" w:hAnsi="Times New Roman" w:cs="Times New Roman"/>
          <w:sz w:val="28"/>
          <w:szCs w:val="28"/>
          <w:lang w:val="uk-UA"/>
        </w:rPr>
        <w:t xml:space="preserve">. </w:t>
      </w:r>
      <w:r w:rsidRPr="000306AE">
        <w:rPr>
          <w:rFonts w:ascii="Times New Roman" w:hAnsi="Times New Roman" w:cs="Times New Roman"/>
          <w:sz w:val="28"/>
          <w:szCs w:val="28"/>
          <w:lang w:val="uk-UA"/>
        </w:rPr>
        <w:t xml:space="preserve">Президент </w:t>
      </w:r>
      <w:r>
        <w:rPr>
          <w:rFonts w:ascii="Times New Roman" w:hAnsi="Times New Roman" w:cs="Times New Roman"/>
          <w:sz w:val="28"/>
          <w:szCs w:val="28"/>
          <w:lang w:val="uk-UA"/>
        </w:rPr>
        <w:t xml:space="preserve">України Володимир </w:t>
      </w:r>
      <w:r w:rsidRPr="000306AE">
        <w:rPr>
          <w:rFonts w:ascii="Times New Roman" w:hAnsi="Times New Roman" w:cs="Times New Roman"/>
          <w:sz w:val="28"/>
          <w:szCs w:val="28"/>
          <w:lang w:val="uk-UA"/>
        </w:rPr>
        <w:t>Зеленський заявив, що РФ буде відповідати перед міжнародним трибуналом за масові обстріли</w:t>
      </w:r>
      <w:r>
        <w:rPr>
          <w:rFonts w:ascii="Times New Roman" w:hAnsi="Times New Roman" w:cs="Times New Roman"/>
          <w:sz w:val="28"/>
          <w:szCs w:val="28"/>
          <w:lang w:val="uk-UA"/>
        </w:rPr>
        <w:t xml:space="preserve"> кожного українського міста</w:t>
      </w:r>
      <w:r w:rsidRPr="000306A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51DBC9C0" w14:textId="77777777" w:rsidR="00A61FC4" w:rsidRDefault="00A61FC4" w:rsidP="00A61FC4">
      <w:pPr>
        <w:spacing w:after="0" w:line="360" w:lineRule="auto"/>
        <w:ind w:firstLine="567"/>
        <w:jc w:val="both"/>
        <w:rPr>
          <w:rFonts w:ascii="Times New Roman" w:hAnsi="Times New Roman" w:cs="Times New Roman"/>
          <w:sz w:val="28"/>
          <w:szCs w:val="28"/>
          <w:lang w:val="uk-UA"/>
        </w:rPr>
      </w:pPr>
      <w:r w:rsidRPr="000306AE">
        <w:rPr>
          <w:rFonts w:ascii="Times New Roman" w:hAnsi="Times New Roman" w:cs="Times New Roman"/>
          <w:sz w:val="28"/>
          <w:szCs w:val="28"/>
          <w:lang w:val="uk-UA"/>
        </w:rPr>
        <w:t>Європейський суд з прав людини виніс рішення, в якому наказав Російській Федерації припинити напади та бомбардування цивільних об'єктів в Україні.</w:t>
      </w:r>
      <w:r>
        <w:rPr>
          <w:rFonts w:ascii="Times New Roman" w:hAnsi="Times New Roman" w:cs="Times New Roman"/>
          <w:sz w:val="28"/>
          <w:szCs w:val="28"/>
          <w:lang w:val="uk-UA"/>
        </w:rPr>
        <w:t xml:space="preserve"> Однак такий наказ як і всі подальші накази були проігноровані стороною агресора.</w:t>
      </w:r>
    </w:p>
    <w:p w14:paraId="77D7AE07" w14:textId="77777777" w:rsidR="00A61FC4" w:rsidRDefault="00A61FC4" w:rsidP="00A61FC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Російська сторона так чи інакше вже несе певною мірою покарання, які на сьогоднішній день проявляються у вигляду санкцій. </w:t>
      </w:r>
      <w:r w:rsidRPr="000306AE">
        <w:rPr>
          <w:rFonts w:ascii="Times New Roman" w:hAnsi="Times New Roman" w:cs="Times New Roman"/>
          <w:sz w:val="28"/>
          <w:szCs w:val="28"/>
          <w:lang w:val="uk-UA"/>
        </w:rPr>
        <w:t xml:space="preserve">З моменту початку неспровокованої повномасштабної збройної агресії російської федерації проти України, Україна та міжнародні партнери запровадили низку санкцій проти </w:t>
      </w:r>
      <w:r>
        <w:rPr>
          <w:rFonts w:ascii="Times New Roman" w:hAnsi="Times New Roman" w:cs="Times New Roman"/>
          <w:sz w:val="28"/>
          <w:szCs w:val="28"/>
          <w:lang w:val="uk-UA"/>
        </w:rPr>
        <w:t xml:space="preserve">РФ. На даний момент Росія є країною на яку накладено найбільшу кількість санкцій в світі, </w:t>
      </w:r>
      <w:r w:rsidRPr="000306AE">
        <w:rPr>
          <w:rFonts w:ascii="Times New Roman" w:hAnsi="Times New Roman" w:cs="Times New Roman"/>
          <w:sz w:val="28"/>
          <w:szCs w:val="28"/>
          <w:lang w:val="uk-UA"/>
        </w:rPr>
        <w:t>наразі саме санкції є найбільш дієвим інструментом впливу на країну-агресора з боку цивілізованої світової спільноти.</w:t>
      </w:r>
    </w:p>
    <w:p w14:paraId="283C363C" w14:textId="77777777" w:rsidR="00A61FC4" w:rsidRDefault="00A61FC4" w:rsidP="00A61FC4">
      <w:pPr>
        <w:spacing w:after="0" w:line="360" w:lineRule="auto"/>
        <w:ind w:firstLine="567"/>
        <w:jc w:val="both"/>
        <w:rPr>
          <w:rFonts w:ascii="Times New Roman" w:hAnsi="Times New Roman" w:cs="Times New Roman"/>
          <w:sz w:val="28"/>
          <w:szCs w:val="28"/>
          <w:lang w:val="uk-UA"/>
        </w:rPr>
      </w:pPr>
      <w:r w:rsidRPr="000306AE">
        <w:rPr>
          <w:rFonts w:ascii="Times New Roman" w:hAnsi="Times New Roman" w:cs="Times New Roman"/>
          <w:sz w:val="28"/>
          <w:szCs w:val="28"/>
          <w:lang w:val="uk-UA"/>
        </w:rPr>
        <w:t xml:space="preserve">У питаннях формування та реалізації державної політики у </w:t>
      </w:r>
      <w:proofErr w:type="spellStart"/>
      <w:r w:rsidRPr="000306AE">
        <w:rPr>
          <w:rFonts w:ascii="Times New Roman" w:hAnsi="Times New Roman" w:cs="Times New Roman"/>
          <w:sz w:val="28"/>
          <w:szCs w:val="28"/>
          <w:lang w:val="uk-UA"/>
        </w:rPr>
        <w:t>санкційній</w:t>
      </w:r>
      <w:proofErr w:type="spellEnd"/>
      <w:r w:rsidRPr="000306AE">
        <w:rPr>
          <w:rFonts w:ascii="Times New Roman" w:hAnsi="Times New Roman" w:cs="Times New Roman"/>
          <w:sz w:val="28"/>
          <w:szCs w:val="28"/>
          <w:lang w:val="uk-UA"/>
        </w:rPr>
        <w:t xml:space="preserve"> сфері, Міністерство закордонних справ України, як допоміжний інструмент, враховує План дій міжнародної експертної групи Єрмака-</w:t>
      </w:r>
      <w:proofErr w:type="spellStart"/>
      <w:r w:rsidRPr="000306AE">
        <w:rPr>
          <w:rFonts w:ascii="Times New Roman" w:hAnsi="Times New Roman" w:cs="Times New Roman"/>
          <w:sz w:val="28"/>
          <w:szCs w:val="28"/>
          <w:lang w:val="uk-UA"/>
        </w:rPr>
        <w:t>Макфола</w:t>
      </w:r>
      <w:proofErr w:type="spellEnd"/>
      <w:r w:rsidRPr="000306AE">
        <w:rPr>
          <w:rFonts w:ascii="Times New Roman" w:hAnsi="Times New Roman" w:cs="Times New Roman"/>
          <w:sz w:val="28"/>
          <w:szCs w:val="28"/>
          <w:lang w:val="uk-UA"/>
        </w:rPr>
        <w:t xml:space="preserve"> щодо посилення санкцій проти </w:t>
      </w:r>
      <w:r>
        <w:rPr>
          <w:rFonts w:ascii="Times New Roman" w:hAnsi="Times New Roman" w:cs="Times New Roman"/>
          <w:sz w:val="28"/>
          <w:szCs w:val="28"/>
          <w:lang w:val="uk-UA"/>
        </w:rPr>
        <w:t>РФ</w:t>
      </w:r>
      <w:r w:rsidRPr="000306AE">
        <w:rPr>
          <w:rFonts w:ascii="Times New Roman" w:hAnsi="Times New Roman" w:cs="Times New Roman"/>
          <w:sz w:val="28"/>
          <w:szCs w:val="28"/>
          <w:lang w:val="uk-UA"/>
        </w:rPr>
        <w:t>, підготовлений групою міжнародних та українських експертів.</w:t>
      </w:r>
    </w:p>
    <w:p w14:paraId="28F960A8" w14:textId="77777777" w:rsidR="00A61FC4" w:rsidRDefault="00A61FC4" w:rsidP="00A61FC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Санкції проти Росії включають в себе не тільки країну в цілому, а й окремих осіб громадян РФ. З початку повномасштабного вторгнення з російського ринку вийшло чимало відомих брендів, відмовились від співпраці світові компанії та підприємства. Низці російськи артистів заборонили виступи за кордоном, економіка країни значно знизилась. Виїзд за кордон для росіян став практично не можливий, адже більшість країн ввели візовий режим з РФ, а візи в свою черги відкрити практично не можливо.</w:t>
      </w:r>
    </w:p>
    <w:p w14:paraId="01FDE41A" w14:textId="77777777" w:rsidR="00A61FC4" w:rsidRDefault="00A61FC4" w:rsidP="00A61FC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proofErr w:type="spellStart"/>
      <w:r>
        <w:rPr>
          <w:rFonts w:ascii="Times New Roman" w:hAnsi="Times New Roman" w:cs="Times New Roman"/>
          <w:sz w:val="28"/>
          <w:szCs w:val="28"/>
          <w:lang w:val="uk-UA"/>
        </w:rPr>
        <w:t>санкціонного</w:t>
      </w:r>
      <w:proofErr w:type="spellEnd"/>
      <w:r>
        <w:rPr>
          <w:rFonts w:ascii="Times New Roman" w:hAnsi="Times New Roman" w:cs="Times New Roman"/>
          <w:sz w:val="28"/>
          <w:szCs w:val="28"/>
          <w:lang w:val="uk-UA"/>
        </w:rPr>
        <w:t xml:space="preserve"> списку також ввійшли обмеження цін на нафту, заборона на імпорт з Росії певних категорій товарів, ембарго на торгівлю зброєю, певні заборони стосовно </w:t>
      </w:r>
      <w:proofErr w:type="spellStart"/>
      <w:r>
        <w:rPr>
          <w:rFonts w:ascii="Times New Roman" w:hAnsi="Times New Roman" w:cs="Times New Roman"/>
          <w:sz w:val="28"/>
          <w:szCs w:val="28"/>
          <w:lang w:val="uk-UA"/>
        </w:rPr>
        <w:t>криптовалют</w:t>
      </w:r>
      <w:proofErr w:type="spellEnd"/>
      <w:r>
        <w:rPr>
          <w:rFonts w:ascii="Times New Roman" w:hAnsi="Times New Roman" w:cs="Times New Roman"/>
          <w:sz w:val="28"/>
          <w:szCs w:val="28"/>
          <w:lang w:val="uk-UA"/>
        </w:rPr>
        <w:t>, це не весь список, до того ж з кожним днем цей список стає все більше й більше.</w:t>
      </w:r>
    </w:p>
    <w:p w14:paraId="04246F79" w14:textId="77777777" w:rsidR="00A61FC4" w:rsidRPr="0006648A" w:rsidRDefault="00A61FC4" w:rsidP="00A61FC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разі за підтримки Європейського Союзу проводяться розслідування щодо воєнних злочинів на території України.  </w:t>
      </w:r>
      <w:r w:rsidRPr="00610448">
        <w:rPr>
          <w:rFonts w:ascii="Times New Roman" w:hAnsi="Times New Roman" w:cs="Times New Roman"/>
          <w:sz w:val="28"/>
          <w:szCs w:val="28"/>
          <w:lang w:val="uk-UA"/>
        </w:rPr>
        <w:t xml:space="preserve">Офіс генерального прокурора України, 11 країн-членів ЄС та Офіс прокурора Міжнародного кримінального суду розпочали розслідування воєнних злочинів та злочинів проти людства, скоєних в Україні. Офіс генерального прокурора України створив спеціальну домашню сторінку з проханням реєструвати та документувати такі злочини. На даний момент в Україні зареєстровано понад 6000 випадків воєнних злочинів та злочинів проти людства, при цьому виявлено велику кількість підозрюваних (політики, військові тощо). Нещодавно в Україні за підтримки </w:t>
      </w:r>
      <w:proofErr w:type="spellStart"/>
      <w:r w:rsidRPr="00610448">
        <w:rPr>
          <w:rFonts w:ascii="Times New Roman" w:hAnsi="Times New Roman" w:cs="Times New Roman"/>
          <w:sz w:val="28"/>
          <w:szCs w:val="28"/>
          <w:lang w:val="uk-UA"/>
        </w:rPr>
        <w:t>Євроюсту</w:t>
      </w:r>
      <w:proofErr w:type="spellEnd"/>
      <w:r w:rsidRPr="00610448">
        <w:rPr>
          <w:rFonts w:ascii="Times New Roman" w:hAnsi="Times New Roman" w:cs="Times New Roman"/>
          <w:sz w:val="28"/>
          <w:szCs w:val="28"/>
          <w:lang w:val="uk-UA"/>
        </w:rPr>
        <w:t xml:space="preserve"> була створена Спільна слідча група ЄС (ССГ). Між </w:t>
      </w:r>
      <w:proofErr w:type="spellStart"/>
      <w:r w:rsidRPr="00610448">
        <w:rPr>
          <w:rFonts w:ascii="Times New Roman" w:hAnsi="Times New Roman" w:cs="Times New Roman"/>
          <w:sz w:val="28"/>
          <w:szCs w:val="28"/>
          <w:lang w:val="uk-UA"/>
        </w:rPr>
        <w:t>Євроюстом</w:t>
      </w:r>
      <w:proofErr w:type="spellEnd"/>
      <w:r w:rsidRPr="00610448">
        <w:rPr>
          <w:rFonts w:ascii="Times New Roman" w:hAnsi="Times New Roman" w:cs="Times New Roman"/>
          <w:sz w:val="28"/>
          <w:szCs w:val="28"/>
          <w:lang w:val="uk-UA"/>
        </w:rPr>
        <w:t xml:space="preserve"> і Міжнародним кримінальним судом тривають переговори щодо узгодження способів співпраці з МКС. Інші країни-члени оголосили, що розглядають можливість приєднання до ССГ. Міжнародна мережа проти геноциду, що працює при </w:t>
      </w:r>
      <w:proofErr w:type="spellStart"/>
      <w:r w:rsidRPr="00610448">
        <w:rPr>
          <w:rFonts w:ascii="Times New Roman" w:hAnsi="Times New Roman" w:cs="Times New Roman"/>
          <w:sz w:val="28"/>
          <w:szCs w:val="28"/>
          <w:lang w:val="uk-UA"/>
        </w:rPr>
        <w:t>Євроюсті</w:t>
      </w:r>
      <w:proofErr w:type="spellEnd"/>
      <w:r w:rsidRPr="00610448">
        <w:rPr>
          <w:rFonts w:ascii="Times New Roman" w:hAnsi="Times New Roman" w:cs="Times New Roman"/>
          <w:sz w:val="28"/>
          <w:szCs w:val="28"/>
          <w:lang w:val="uk-UA"/>
        </w:rPr>
        <w:t>, розпочала тренінги для судових органів у країнах-членах та в Україні з метою покращення підготовки до розгляду справ щодо основних категорій міжнародних злочинів.</w:t>
      </w:r>
    </w:p>
    <w:p w14:paraId="6F68F91D" w14:textId="77777777" w:rsidR="00A61FC4" w:rsidRDefault="00A61FC4" w:rsidP="00A61FC4">
      <w:pPr>
        <w:spacing w:after="0" w:line="360" w:lineRule="auto"/>
        <w:ind w:firstLine="567"/>
        <w:jc w:val="both"/>
        <w:rPr>
          <w:rFonts w:ascii="Times New Roman" w:hAnsi="Times New Roman" w:cs="Times New Roman"/>
          <w:sz w:val="28"/>
          <w:szCs w:val="28"/>
          <w:lang w:val="uk-UA"/>
        </w:rPr>
      </w:pPr>
    </w:p>
    <w:p w14:paraId="2929B0E4" w14:textId="243E2920" w:rsidR="00A61FC4" w:rsidRPr="00A61FC4" w:rsidRDefault="00A61FC4" w:rsidP="00A61FC4">
      <w:pPr>
        <w:spacing w:after="0" w:line="360" w:lineRule="auto"/>
        <w:ind w:firstLine="567"/>
        <w:jc w:val="center"/>
        <w:rPr>
          <w:rFonts w:ascii="Times New Roman" w:hAnsi="Times New Roman" w:cs="Times New Roman"/>
          <w:b/>
          <w:sz w:val="28"/>
          <w:szCs w:val="28"/>
          <w:lang w:val="uk-UA"/>
        </w:rPr>
      </w:pPr>
      <w:r w:rsidRPr="00A61FC4">
        <w:rPr>
          <w:rFonts w:ascii="Times New Roman" w:hAnsi="Times New Roman" w:cs="Times New Roman"/>
          <w:b/>
          <w:sz w:val="28"/>
          <w:szCs w:val="28"/>
          <w:lang w:val="uk-UA"/>
        </w:rPr>
        <w:t>Список використаних джерел</w:t>
      </w:r>
    </w:p>
    <w:p w14:paraId="3F73EF46" w14:textId="77777777" w:rsidR="00A61FC4" w:rsidRDefault="00A61FC4" w:rsidP="00A61FC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F85193">
        <w:rPr>
          <w:rFonts w:ascii="Times New Roman" w:hAnsi="Times New Roman" w:cs="Times New Roman"/>
          <w:sz w:val="28"/>
          <w:szCs w:val="28"/>
        </w:rPr>
        <w:t xml:space="preserve">Василь </w:t>
      </w:r>
      <w:proofErr w:type="spellStart"/>
      <w:r w:rsidRPr="00F85193">
        <w:rPr>
          <w:rFonts w:ascii="Times New Roman" w:hAnsi="Times New Roman" w:cs="Times New Roman"/>
          <w:sz w:val="28"/>
          <w:szCs w:val="28"/>
        </w:rPr>
        <w:t>Савуляк</w:t>
      </w:r>
      <w:proofErr w:type="spellEnd"/>
      <w:r>
        <w:rPr>
          <w:rFonts w:ascii="Times New Roman" w:hAnsi="Times New Roman" w:cs="Times New Roman"/>
          <w:sz w:val="28"/>
          <w:szCs w:val="28"/>
          <w:lang w:val="uk-UA"/>
        </w:rPr>
        <w:t xml:space="preserve"> - </w:t>
      </w:r>
      <w:r w:rsidRPr="00F85193">
        <w:rPr>
          <w:rFonts w:ascii="Times New Roman" w:hAnsi="Times New Roman" w:cs="Times New Roman"/>
          <w:sz w:val="28"/>
          <w:szCs w:val="28"/>
          <w:lang w:val="uk-UA"/>
        </w:rPr>
        <w:t>Воєнні злочини та їх документування</w:t>
      </w:r>
      <w:r>
        <w:rPr>
          <w:rFonts w:ascii="Times New Roman" w:hAnsi="Times New Roman" w:cs="Times New Roman"/>
          <w:sz w:val="28"/>
          <w:szCs w:val="28"/>
          <w:lang w:val="uk-UA"/>
        </w:rPr>
        <w:t>.</w:t>
      </w:r>
    </w:p>
    <w:p w14:paraId="5DAF1F1A" w14:textId="77777777" w:rsidR="00A61FC4" w:rsidRDefault="00A61FC4" w:rsidP="00A61FC4">
      <w:pPr>
        <w:spacing w:after="0" w:line="360" w:lineRule="auto"/>
        <w:ind w:firstLine="567"/>
        <w:jc w:val="both"/>
        <w:rPr>
          <w:rFonts w:ascii="Times New Roman" w:hAnsi="Times New Roman" w:cs="Times New Roman"/>
          <w:sz w:val="28"/>
          <w:szCs w:val="28"/>
          <w:lang w:val="uk-UA"/>
        </w:rPr>
      </w:pPr>
      <w:r w:rsidRPr="00F85193">
        <w:rPr>
          <w:rFonts w:ascii="Times New Roman" w:hAnsi="Times New Roman" w:cs="Times New Roman"/>
          <w:sz w:val="28"/>
          <w:szCs w:val="28"/>
          <w:lang w:val="uk-UA"/>
        </w:rPr>
        <w:t xml:space="preserve">2. Воєнні злочини Росії в Україні: Єврокомісія пропонує розширити повноваження </w:t>
      </w:r>
      <w:proofErr w:type="spellStart"/>
      <w:r w:rsidRPr="00F85193">
        <w:rPr>
          <w:rFonts w:ascii="Times New Roman" w:hAnsi="Times New Roman" w:cs="Times New Roman"/>
          <w:sz w:val="28"/>
          <w:szCs w:val="28"/>
          <w:lang w:val="uk-UA"/>
        </w:rPr>
        <w:t>Євроюсту</w:t>
      </w:r>
      <w:proofErr w:type="spellEnd"/>
      <w:r w:rsidRPr="00F85193">
        <w:rPr>
          <w:rFonts w:ascii="Times New Roman" w:hAnsi="Times New Roman" w:cs="Times New Roman"/>
          <w:sz w:val="28"/>
          <w:szCs w:val="28"/>
          <w:lang w:val="uk-UA"/>
        </w:rPr>
        <w:t xml:space="preserve"> зі збору та збереження доказів воєнних злочинів - [Електронне джерело] </w:t>
      </w:r>
      <w:hyperlink r:id="rId4" w:history="1">
        <w:r w:rsidRPr="00F85193">
          <w:rPr>
            <w:rStyle w:val="a3"/>
            <w:rFonts w:ascii="Times New Roman" w:hAnsi="Times New Roman" w:cs="Times New Roman"/>
            <w:sz w:val="28"/>
            <w:szCs w:val="28"/>
            <w:lang w:val="uk-UA"/>
          </w:rPr>
          <w:t>https://www.eeas.europa.eu/delegations/ukraine_uk?s=232</w:t>
        </w:r>
      </w:hyperlink>
    </w:p>
    <w:p w14:paraId="22491E03" w14:textId="77777777" w:rsidR="00A61FC4" w:rsidRDefault="00A61FC4" w:rsidP="00A61FC4">
      <w:pPr>
        <w:spacing w:after="0" w:line="360" w:lineRule="auto"/>
        <w:ind w:firstLine="567"/>
        <w:jc w:val="both"/>
        <w:rPr>
          <w:rFonts w:ascii="Times New Roman" w:hAnsi="Times New Roman" w:cs="Times New Roman"/>
          <w:sz w:val="28"/>
          <w:szCs w:val="28"/>
          <w:lang w:val="uk-UA"/>
        </w:rPr>
      </w:pPr>
      <w:r w:rsidRPr="00F85193">
        <w:rPr>
          <w:rFonts w:ascii="Times New Roman" w:hAnsi="Times New Roman" w:cs="Times New Roman"/>
          <w:sz w:val="28"/>
          <w:szCs w:val="28"/>
          <w:lang w:val="uk-UA"/>
        </w:rPr>
        <w:t>3. Олександр Гуменюк - Війна має свої закони та звичаї. Проте Росія порушує майже кожен з них. Розбір Заборони. Інформаційний простір ЗАБОРОНА.</w:t>
      </w:r>
    </w:p>
    <w:p w14:paraId="3B6E6A2B" w14:textId="77777777" w:rsidR="0060178C" w:rsidRDefault="0060178C"/>
    <w:sectPr w:rsidR="00601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34F"/>
    <w:rsid w:val="0060178C"/>
    <w:rsid w:val="00991AE3"/>
    <w:rsid w:val="00A61FC4"/>
    <w:rsid w:val="00EB1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10C57"/>
  <w15:chartTrackingRefBased/>
  <w15:docId w15:val="{12A7D185-0181-4AAB-8328-7711913C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F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1F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www.eeas.europa.eu/delegations/ukraine_uk?s=232"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5492</Words>
  <Characters>3131</Characters>
  <Application>Microsoft Office Word</Application>
  <DocSecurity>0</DocSecurity>
  <Lines>26</Lines>
  <Paragraphs>17</Paragraphs>
  <ScaleCrop>false</ScaleCrop>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 Mirna</dc:creator>
  <cp:keywords/>
  <dc:description/>
  <cp:lastModifiedBy>Dasha Mirna</cp:lastModifiedBy>
  <cp:revision>2</cp:revision>
  <dcterms:created xsi:type="dcterms:W3CDTF">2023-01-18T22:16:00Z</dcterms:created>
  <dcterms:modified xsi:type="dcterms:W3CDTF">2023-01-18T22:16:00Z</dcterms:modified>
</cp:coreProperties>
</file>