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4" w:type="dxa"/>
        <w:tblInd w:w="-572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D970A9" w:rsidTr="006C2B53">
        <w:trPr>
          <w:trHeight w:val="12443"/>
        </w:trPr>
        <w:tc>
          <w:tcPr>
            <w:tcW w:w="5102" w:type="dxa"/>
          </w:tcPr>
          <w:p w:rsidR="00D970A9" w:rsidRDefault="00D970A9" w:rsidP="00D970A9">
            <w:pPr>
              <w:rPr>
                <w:lang w:val="uk-UA"/>
              </w:rPr>
            </w:pPr>
            <w:r w:rsidRPr="00C15E44">
              <w:rPr>
                <w:lang w:val="uk-UA"/>
              </w:rPr>
              <w:t>У зв’</w:t>
            </w:r>
            <w:r>
              <w:rPr>
                <w:lang w:val="uk-UA"/>
              </w:rPr>
              <w:t xml:space="preserve">язку </w:t>
            </w:r>
            <w:r w:rsidRPr="00C15E44">
              <w:rPr>
                <w:lang w:val="uk-UA"/>
              </w:rPr>
              <w:t>з</w:t>
            </w:r>
            <w:r>
              <w:rPr>
                <w:lang w:val="uk-UA"/>
              </w:rPr>
              <w:t>і</w:t>
            </w:r>
            <w:r w:rsidRPr="00C15E44">
              <w:rPr>
                <w:lang w:val="uk-UA"/>
              </w:rPr>
              <w:t xml:space="preserve"> зміною законів в </w:t>
            </w:r>
            <w:r>
              <w:rPr>
                <w:lang w:val="uk-UA"/>
              </w:rPr>
              <w:t>межах</w:t>
            </w:r>
            <w:r w:rsidRPr="00C15E44">
              <w:rPr>
                <w:lang w:val="uk-UA"/>
              </w:rPr>
              <w:t xml:space="preserve"> захисту персональних даних і та набуття чинності Регламенту Європейського Парламенту та Ради(ЄС) 2016/679 від 27 квітня 2016 року про захист фізичних осіб щодо обробки персональних даних та про вільний рух таких даних та скасування Директиви 95/46/ЄС </w:t>
            </w:r>
            <w:r>
              <w:rPr>
                <w:lang w:val="uk-UA"/>
              </w:rPr>
              <w:t>(</w:t>
            </w:r>
            <w:r w:rsidRPr="00C15E44">
              <w:rPr>
                <w:lang w:val="uk-UA"/>
              </w:rPr>
              <w:t>загальний регламент про захист даних) «RODO» повідомляємо, що:</w:t>
            </w:r>
          </w:p>
          <w:p w:rsidR="00D970A9" w:rsidRPr="00C15E44" w:rsidRDefault="00D970A9" w:rsidP="00D970A9">
            <w:pPr>
              <w:rPr>
                <w:lang w:val="uk-UA"/>
              </w:rPr>
            </w:pPr>
          </w:p>
          <w:p w:rsidR="00D970A9" w:rsidRDefault="00D970A9" w:rsidP="008B49EF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 w:rsidRPr="00D970A9">
              <w:rPr>
                <w:lang w:val="uk-UA"/>
              </w:rPr>
              <w:t>Адміністрат</w:t>
            </w:r>
            <w:r w:rsidRPr="00D970A9">
              <w:rPr>
                <w:lang w:val="uk-UA"/>
              </w:rPr>
              <w:t>ором персональних даних є ---</w:t>
            </w:r>
            <w:r>
              <w:rPr>
                <w:lang w:val="uk-UA"/>
              </w:rPr>
              <w:t xml:space="preserve"> ТзОВ</w:t>
            </w:r>
          </w:p>
          <w:p w:rsidR="00D970A9" w:rsidRPr="00D970A9" w:rsidRDefault="00D970A9" w:rsidP="00D970A9">
            <w:pPr>
              <w:pStyle w:val="a4"/>
              <w:rPr>
                <w:lang w:val="uk-UA"/>
              </w:rPr>
            </w:pPr>
          </w:p>
          <w:p w:rsidR="00D970A9" w:rsidRPr="009E0BC2" w:rsidRDefault="00D970A9" w:rsidP="00D970A9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Фірма</w:t>
            </w:r>
            <w:r w:rsidRPr="00C15E44">
              <w:rPr>
                <w:lang w:val="uk-UA"/>
              </w:rPr>
              <w:t xml:space="preserve"> обробляє особисті дані для здійснення трудових відносин.</w:t>
            </w:r>
            <w:r>
              <w:rPr>
                <w:lang w:val="uk-UA"/>
              </w:rPr>
              <w:br/>
            </w:r>
          </w:p>
          <w:p w:rsidR="00D970A9" w:rsidRDefault="00D970A9" w:rsidP="00D970A9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 w:rsidRPr="00C15E44">
              <w:rPr>
                <w:lang w:val="uk-UA"/>
              </w:rPr>
              <w:t xml:space="preserve">Надання даних є юридичним обов’язком і </w:t>
            </w:r>
            <w:r>
              <w:rPr>
                <w:lang w:val="uk-UA"/>
              </w:rPr>
              <w:t>пов’язане з Трудовим кодексом.</w:t>
            </w:r>
            <w:r>
              <w:rPr>
                <w:lang w:val="uk-UA"/>
              </w:rPr>
              <w:br/>
            </w:r>
          </w:p>
          <w:p w:rsidR="00D970A9" w:rsidRDefault="00D970A9" w:rsidP="00D970A9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>Персональні дані Фірма</w:t>
            </w:r>
            <w:r w:rsidRPr="00C15E44">
              <w:rPr>
                <w:lang w:val="uk-UA"/>
              </w:rPr>
              <w:t xml:space="preserve"> буде обробляти протягом періоду, необхідного для виконання трудових відносин і протягом періоду і в обсязі, передбаченому чинним законодавством</w:t>
            </w:r>
            <w:r>
              <w:rPr>
                <w:lang w:val="uk-UA"/>
              </w:rPr>
              <w:t xml:space="preserve"> або для захисту потенційних</w:t>
            </w:r>
            <w:r w:rsidRPr="00C15E44">
              <w:rPr>
                <w:lang w:val="uk-UA"/>
              </w:rPr>
              <w:t xml:space="preserve"> претензій.</w:t>
            </w:r>
            <w:r>
              <w:rPr>
                <w:lang w:val="uk-UA"/>
              </w:rPr>
              <w:br/>
            </w:r>
          </w:p>
          <w:p w:rsidR="00D970A9" w:rsidRDefault="00D970A9" w:rsidP="00D970A9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>
              <w:rPr>
                <w:lang w:val="uk-UA"/>
              </w:rPr>
              <w:t xml:space="preserve">Фірма надає персональні дані суб’єктам в межах реалізації юридичних обов’язків /у тому числі Управлінню соціального страхування, Державній казначейській службі/,  </w:t>
            </w:r>
            <w:r w:rsidRPr="00287E32">
              <w:rPr>
                <w:lang w:val="uk-UA"/>
              </w:rPr>
              <w:t>суб'єкта</w:t>
            </w:r>
            <w:r>
              <w:rPr>
                <w:lang w:val="uk-UA"/>
              </w:rPr>
              <w:t>м, які надають послуги Фірмі та доставляють товари Фірмі</w:t>
            </w:r>
            <w:r w:rsidRPr="00287E32">
              <w:rPr>
                <w:lang w:val="uk-UA"/>
              </w:rPr>
              <w:t xml:space="preserve"> в межах виконання зобов'язань, що випливають з трудових відносин.</w:t>
            </w:r>
            <w:r>
              <w:rPr>
                <w:lang w:val="uk-UA"/>
              </w:rPr>
              <w:br/>
            </w:r>
          </w:p>
          <w:p w:rsidR="00D970A9" w:rsidRDefault="00D970A9" w:rsidP="00D970A9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 w:rsidRPr="00287E32">
              <w:rPr>
                <w:lang w:val="uk-UA"/>
              </w:rPr>
              <w:t>Кожна особа, чиї персона</w:t>
            </w:r>
            <w:r>
              <w:rPr>
                <w:lang w:val="uk-UA"/>
              </w:rPr>
              <w:t xml:space="preserve">льні дані обробляються Фірмою, має право на доступ до своїх </w:t>
            </w:r>
            <w:r w:rsidRPr="00287E32">
              <w:rPr>
                <w:lang w:val="uk-UA"/>
              </w:rPr>
              <w:t>даних та</w:t>
            </w:r>
            <w:r>
              <w:rPr>
                <w:lang w:val="uk-UA"/>
              </w:rPr>
              <w:t xml:space="preserve"> їх</w:t>
            </w:r>
            <w:r w:rsidRPr="00287E32">
              <w:rPr>
                <w:lang w:val="uk-UA"/>
              </w:rPr>
              <w:t xml:space="preserve"> виправлення, видалення або обмеження обробки, право на оскарження обробки, право на передачу даних.</w:t>
            </w:r>
            <w:r>
              <w:rPr>
                <w:lang w:val="uk-UA"/>
              </w:rPr>
              <w:br/>
            </w:r>
          </w:p>
          <w:p w:rsidR="00D970A9" w:rsidRPr="006C2B53" w:rsidRDefault="00D970A9" w:rsidP="006C2B53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 w:rsidRPr="00287E32">
              <w:rPr>
                <w:lang w:val="uk-UA"/>
              </w:rPr>
              <w:t>Кожна особа, чиї дані обробляються, має право подати скаргу до наглядового органу, коли вважає, що</w:t>
            </w:r>
            <w:r>
              <w:rPr>
                <w:lang w:val="uk-UA"/>
              </w:rPr>
              <w:t xml:space="preserve"> обробка персональних даних, які її стосуються</w:t>
            </w:r>
            <w:r w:rsidRPr="00287E32">
              <w:rPr>
                <w:lang w:val="uk-UA"/>
              </w:rPr>
              <w:t xml:space="preserve">, порушує положення загального регламенту </w:t>
            </w:r>
            <w:r>
              <w:rPr>
                <w:lang w:val="uk-UA"/>
              </w:rPr>
              <w:t>про захист</w:t>
            </w:r>
            <w:r w:rsidRPr="00287E32">
              <w:rPr>
                <w:lang w:val="uk-UA"/>
              </w:rPr>
              <w:t xml:space="preserve"> персональних даних.</w:t>
            </w:r>
          </w:p>
        </w:tc>
        <w:tc>
          <w:tcPr>
            <w:tcW w:w="5102" w:type="dxa"/>
          </w:tcPr>
          <w:p w:rsidR="00D970A9" w:rsidRPr="00D970A9" w:rsidRDefault="00D970A9" w:rsidP="00D970A9">
            <w:pPr>
              <w:spacing w:after="180"/>
              <w:rPr>
                <w:rFonts w:eastAsia="Cambria" w:cstheme="minorHAnsi"/>
                <w:lang w:val="en-US"/>
              </w:rPr>
            </w:pPr>
            <w:r w:rsidRPr="00D970A9">
              <w:rPr>
                <w:rFonts w:eastAsia="Cambria" w:cstheme="minorHAnsi"/>
                <w:lang w:val="en-US"/>
              </w:rPr>
              <w:t xml:space="preserve">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związku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zmianą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przepisów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zakresie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ochrony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osobowych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wejściem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życie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Rozporządzenia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Parlamentu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Europejskiego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Rady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(UE) 2016/679 z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dnia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27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kwietnia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2016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roku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sprawie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ochrony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osób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fizycznych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związku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z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przetwarzaniem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osobowych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sprawie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swobodnego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przepływu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takich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oraz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uchylenia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dyrektywy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95/46/WE (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ogólne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rozporządzenie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o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ochronie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) „RODO”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informujemy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że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>:</w:t>
            </w:r>
          </w:p>
          <w:p w:rsidR="00D970A9" w:rsidRDefault="00D970A9" w:rsidP="00D970A9">
            <w:pPr>
              <w:pStyle w:val="a4"/>
              <w:numPr>
                <w:ilvl w:val="0"/>
                <w:numId w:val="2"/>
              </w:numPr>
              <w:spacing w:before="180" w:after="180"/>
              <w:rPr>
                <w:rFonts w:eastAsia="Cambria" w:cstheme="minorHAnsi"/>
                <w:lang w:val="en-US"/>
              </w:rPr>
            </w:pPr>
            <w:proofErr w:type="spellStart"/>
            <w:r w:rsidRPr="00D970A9">
              <w:rPr>
                <w:rFonts w:eastAsia="Cambria" w:cstheme="minorHAnsi"/>
                <w:lang w:val="en-US"/>
              </w:rPr>
              <w:t>Administrato</w:t>
            </w:r>
            <w:r w:rsidRPr="00D970A9">
              <w:rPr>
                <w:rFonts w:eastAsia="Cambria" w:cstheme="minorHAnsi"/>
                <w:lang w:val="en-US"/>
              </w:rPr>
              <w:t>rem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Osobowych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jest ---</w:t>
            </w:r>
            <w:r w:rsidRPr="00D970A9">
              <w:rPr>
                <w:rFonts w:eastAsia="Cambria" w:cstheme="minorHAnsi"/>
                <w:lang w:val="en-US"/>
              </w:rPr>
              <w:t xml:space="preserve"> Sp. </w:t>
            </w:r>
            <w:r w:rsidRPr="00D970A9">
              <w:rPr>
                <w:rFonts w:eastAsia="Cambria" w:cstheme="minorHAnsi"/>
                <w:lang w:val="en-US"/>
              </w:rPr>
              <w:t xml:space="preserve">z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o.o</w:t>
            </w:r>
            <w:proofErr w:type="spellEnd"/>
            <w:r>
              <w:rPr>
                <w:rFonts w:eastAsia="Cambria" w:cstheme="minorHAnsi"/>
                <w:lang w:val="en-US"/>
              </w:rPr>
              <w:t>.</w:t>
            </w:r>
          </w:p>
          <w:p w:rsidR="00D970A9" w:rsidRPr="00D970A9" w:rsidRDefault="00D970A9" w:rsidP="00D970A9">
            <w:pPr>
              <w:pStyle w:val="a4"/>
              <w:spacing w:before="180" w:after="180"/>
              <w:rPr>
                <w:rFonts w:eastAsia="Cambria" w:cstheme="minorHAnsi"/>
                <w:lang w:val="en-US"/>
              </w:rPr>
            </w:pPr>
          </w:p>
          <w:p w:rsidR="00D970A9" w:rsidRDefault="00D970A9" w:rsidP="00D970A9">
            <w:pPr>
              <w:pStyle w:val="a4"/>
              <w:numPr>
                <w:ilvl w:val="0"/>
                <w:numId w:val="2"/>
              </w:numPr>
              <w:spacing w:before="180" w:after="180"/>
              <w:rPr>
                <w:rFonts w:eastAsia="Cambria" w:cstheme="minorHAnsi"/>
                <w:lang w:val="en-US"/>
              </w:rPr>
            </w:pPr>
            <w:r w:rsidRPr="00D970A9">
              <w:rPr>
                <w:rFonts w:eastAsia="Cambria" w:cstheme="minorHAnsi"/>
                <w:lang w:val="en-US"/>
              </w:rPr>
              <w:t xml:space="preserve">Firma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przetwarza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proofErr w:type="gramStart"/>
            <w:r w:rsidRPr="00D970A9">
              <w:rPr>
                <w:rFonts w:eastAsia="Cambria" w:cstheme="minorHAnsi"/>
                <w:lang w:val="en-US"/>
              </w:rPr>
              <w:t>dane</w:t>
            </w:r>
            <w:proofErr w:type="spellEnd"/>
            <w:proofErr w:type="gram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osobowe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celu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realizacji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stosunku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pracy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. </w:t>
            </w:r>
          </w:p>
          <w:p w:rsidR="00D970A9" w:rsidRDefault="00D970A9" w:rsidP="00D970A9">
            <w:pPr>
              <w:pStyle w:val="a4"/>
              <w:spacing w:before="180" w:after="180"/>
              <w:rPr>
                <w:rFonts w:eastAsia="Cambria" w:cstheme="minorHAnsi"/>
                <w:lang w:val="en-US"/>
              </w:rPr>
            </w:pPr>
          </w:p>
          <w:p w:rsidR="00D970A9" w:rsidRDefault="00D970A9" w:rsidP="00D970A9">
            <w:pPr>
              <w:pStyle w:val="a4"/>
              <w:numPr>
                <w:ilvl w:val="0"/>
                <w:numId w:val="2"/>
              </w:numPr>
              <w:spacing w:before="180" w:after="180"/>
              <w:rPr>
                <w:rFonts w:eastAsia="Cambria" w:cstheme="minorHAnsi"/>
                <w:lang w:val="en-US"/>
              </w:rPr>
            </w:pPr>
            <w:proofErr w:type="spellStart"/>
            <w:r>
              <w:rPr>
                <w:rFonts w:eastAsia="Cambria" w:cstheme="minorHAnsi"/>
                <w:lang w:val="en-US"/>
              </w:rPr>
              <w:t>Podanie</w:t>
            </w:r>
            <w:proofErr w:type="spellEnd"/>
            <w:r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Cambria" w:cstheme="minorHAnsi"/>
                <w:lang w:val="en-US"/>
              </w:rPr>
              <w:t>danych</w:t>
            </w:r>
            <w:proofErr w:type="spellEnd"/>
            <w:r>
              <w:rPr>
                <w:rFonts w:eastAsia="Cambria" w:cstheme="minorHAnsi"/>
                <w:lang w:val="en-US"/>
              </w:rPr>
              <w:t xml:space="preserve"> jest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obowiązkiem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ustawowym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wynika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z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Kodeksu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Pracy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>.</w:t>
            </w:r>
          </w:p>
          <w:p w:rsidR="00D970A9" w:rsidRPr="00D970A9" w:rsidRDefault="00D970A9" w:rsidP="00D970A9">
            <w:pPr>
              <w:pStyle w:val="a4"/>
              <w:spacing w:before="180" w:after="180"/>
              <w:rPr>
                <w:rFonts w:eastAsia="Cambria" w:cstheme="minorHAnsi"/>
                <w:lang w:val="en-US"/>
              </w:rPr>
            </w:pPr>
          </w:p>
          <w:p w:rsidR="00D970A9" w:rsidRDefault="00D970A9" w:rsidP="00D970A9">
            <w:pPr>
              <w:pStyle w:val="a4"/>
              <w:numPr>
                <w:ilvl w:val="0"/>
                <w:numId w:val="2"/>
              </w:numPr>
              <w:spacing w:before="180" w:after="180"/>
              <w:rPr>
                <w:rFonts w:eastAsia="Cambria" w:cstheme="minorHAnsi"/>
                <w:lang w:val="en-US"/>
              </w:rPr>
            </w:pPr>
            <w:r w:rsidRPr="00D970A9">
              <w:rPr>
                <w:rFonts w:eastAsia="Cambria" w:cstheme="minorHAnsi"/>
                <w:lang w:val="en-US"/>
              </w:rPr>
              <w:t xml:space="preserve">Dane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osobowe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Firma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będzie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przetwarzała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przez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okres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niezbędny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dla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realizacji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stosunku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pracy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oraz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przez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okres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zakresie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niezbędnym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wymaganym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przez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przepisy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obowiązującego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prawa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lub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dla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zabezpieczenia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ewentualnych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roszczeń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>.</w:t>
            </w:r>
          </w:p>
          <w:p w:rsidR="00D970A9" w:rsidRPr="00D970A9" w:rsidRDefault="00D970A9" w:rsidP="00D970A9">
            <w:pPr>
              <w:pStyle w:val="a4"/>
              <w:spacing w:before="180" w:after="180"/>
              <w:rPr>
                <w:rFonts w:eastAsia="Cambria" w:cstheme="minorHAnsi"/>
                <w:lang w:val="en-US"/>
              </w:rPr>
            </w:pPr>
          </w:p>
          <w:p w:rsidR="00D970A9" w:rsidRDefault="00D970A9" w:rsidP="00D970A9">
            <w:pPr>
              <w:pStyle w:val="a4"/>
              <w:numPr>
                <w:ilvl w:val="0"/>
                <w:numId w:val="2"/>
              </w:numPr>
              <w:spacing w:before="180" w:after="180"/>
              <w:rPr>
                <w:rFonts w:eastAsia="Cambria" w:cstheme="minorHAnsi"/>
                <w:lang w:val="en-US"/>
              </w:rPr>
            </w:pPr>
            <w:r w:rsidRPr="00D970A9">
              <w:rPr>
                <w:rFonts w:eastAsia="Cambria" w:cstheme="minorHAnsi"/>
                <w:lang w:val="en-US"/>
              </w:rPr>
              <w:t xml:space="preserve">Dane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osobowe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Firma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udostępnia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podmiotom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zakresie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realizacji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obowiązków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ustawowych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/m.in.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Zakładowi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Ubezpieczeń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Społecznych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Urzędowi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Skarbowemu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/,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podmiotom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Świadczącym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usługi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proofErr w:type="gramStart"/>
            <w:r w:rsidRPr="00D970A9">
              <w:rPr>
                <w:rFonts w:eastAsia="Cambria" w:cstheme="minorHAnsi"/>
                <w:lang w:val="en-US"/>
              </w:rPr>
              <w:t>na</w:t>
            </w:r>
            <w:proofErr w:type="spellEnd"/>
            <w:proofErr w:type="gram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rzecz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Firmy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oraz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dostarczającym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towary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dla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Firmy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w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zakresie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realizacji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obowiązków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wynikających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ze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stosunku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D970A9">
              <w:rPr>
                <w:rFonts w:eastAsia="Cambria" w:cstheme="minorHAnsi"/>
                <w:lang w:val="en-US"/>
              </w:rPr>
              <w:t>pracy</w:t>
            </w:r>
            <w:proofErr w:type="spellEnd"/>
            <w:r w:rsidRPr="00D970A9">
              <w:rPr>
                <w:rFonts w:eastAsia="Cambria" w:cstheme="minorHAnsi"/>
                <w:lang w:val="en-US"/>
              </w:rPr>
              <w:t>.</w:t>
            </w:r>
          </w:p>
          <w:p w:rsidR="00D970A9" w:rsidRDefault="00D970A9" w:rsidP="00D970A9">
            <w:pPr>
              <w:pStyle w:val="a4"/>
              <w:spacing w:before="180" w:after="180"/>
              <w:rPr>
                <w:rFonts w:eastAsia="Cambria" w:cstheme="minorHAnsi"/>
                <w:lang w:val="en-US"/>
              </w:rPr>
            </w:pPr>
          </w:p>
          <w:p w:rsidR="00D970A9" w:rsidRDefault="006C2B53" w:rsidP="006C2B53">
            <w:pPr>
              <w:pStyle w:val="a4"/>
              <w:numPr>
                <w:ilvl w:val="0"/>
                <w:numId w:val="2"/>
              </w:numPr>
              <w:spacing w:before="180" w:after="180"/>
              <w:rPr>
                <w:rFonts w:eastAsia="Cambria" w:cstheme="minorHAnsi"/>
                <w:lang w:val="en-US"/>
              </w:rPr>
            </w:pPr>
            <w:proofErr w:type="spellStart"/>
            <w:r w:rsidRPr="006C2B53">
              <w:rPr>
                <w:rFonts w:eastAsia="Cambria" w:cstheme="minorHAnsi"/>
                <w:lang w:val="en-US"/>
              </w:rPr>
              <w:t>Każdej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osobie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której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proofErr w:type="gramStart"/>
            <w:r w:rsidRPr="006C2B53">
              <w:rPr>
                <w:rFonts w:eastAsia="Cambria" w:cstheme="minorHAnsi"/>
                <w:lang w:val="en-US"/>
              </w:rPr>
              <w:t>dane</w:t>
            </w:r>
            <w:proofErr w:type="spellEnd"/>
            <w:proofErr w:type="gram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osobowe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są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przetwarzane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przez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Firmę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przysługuje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prawo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dostępu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do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swoich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oraz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ich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sprostowania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usunięcia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lub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ograniczenia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przetwarzania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prawo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wniesienia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sprzeciwu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wobec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przetwarzania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prawo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do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przenoszenia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>.</w:t>
            </w:r>
          </w:p>
          <w:p w:rsidR="00D970A9" w:rsidRDefault="00D970A9" w:rsidP="00D970A9">
            <w:pPr>
              <w:pStyle w:val="a4"/>
              <w:spacing w:before="180" w:after="180"/>
              <w:rPr>
                <w:rFonts w:eastAsia="Cambria" w:cstheme="minorHAnsi"/>
                <w:lang w:val="en-US"/>
              </w:rPr>
            </w:pPr>
          </w:p>
          <w:p w:rsidR="00D970A9" w:rsidRPr="006C2B53" w:rsidRDefault="006C2B53" w:rsidP="006C2B53">
            <w:pPr>
              <w:pStyle w:val="a4"/>
              <w:numPr>
                <w:ilvl w:val="0"/>
                <w:numId w:val="2"/>
              </w:numPr>
              <w:spacing w:before="180" w:after="180"/>
              <w:rPr>
                <w:rFonts w:eastAsia="Cambria" w:cstheme="minorHAnsi"/>
                <w:lang w:val="en-US"/>
              </w:rPr>
            </w:pPr>
            <w:proofErr w:type="spellStart"/>
            <w:r w:rsidRPr="006C2B53">
              <w:rPr>
                <w:rFonts w:eastAsia="Cambria" w:cstheme="minorHAnsi"/>
                <w:lang w:val="en-US"/>
              </w:rPr>
              <w:t>Każda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osoba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której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proofErr w:type="gramStart"/>
            <w:r w:rsidRPr="006C2B53">
              <w:rPr>
                <w:rFonts w:eastAsia="Cambria" w:cstheme="minorHAnsi"/>
                <w:lang w:val="en-US"/>
              </w:rPr>
              <w:t>dane</w:t>
            </w:r>
            <w:proofErr w:type="spellEnd"/>
            <w:proofErr w:type="gram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są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przetwarzane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ma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prawo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wniesienia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skargi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do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organu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nadzorczego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gdy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uzna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,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że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przetwarzanie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osobowych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jej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dotyczących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narusza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przepisy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ogólnego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rozporządzenia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o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ochronie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danych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 xml:space="preserve"> </w:t>
            </w:r>
            <w:proofErr w:type="spellStart"/>
            <w:r w:rsidRPr="006C2B53">
              <w:rPr>
                <w:rFonts w:eastAsia="Cambria" w:cstheme="minorHAnsi"/>
                <w:lang w:val="en-US"/>
              </w:rPr>
              <w:t>osobowych</w:t>
            </w:r>
            <w:proofErr w:type="spellEnd"/>
            <w:r w:rsidRPr="006C2B53">
              <w:rPr>
                <w:rFonts w:eastAsia="Cambria" w:cstheme="minorHAnsi"/>
                <w:lang w:val="en-US"/>
              </w:rPr>
              <w:t>.</w:t>
            </w:r>
          </w:p>
        </w:tc>
        <w:bookmarkStart w:id="0" w:name="_GoBack"/>
        <w:bookmarkEnd w:id="0"/>
      </w:tr>
    </w:tbl>
    <w:p w:rsidR="00152AA1" w:rsidRDefault="00152AA1" w:rsidP="006C2B53"/>
    <w:sectPr w:rsidR="0015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439F2"/>
    <w:multiLevelType w:val="hybridMultilevel"/>
    <w:tmpl w:val="84205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8731E"/>
    <w:multiLevelType w:val="hybridMultilevel"/>
    <w:tmpl w:val="A39E6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A9"/>
    <w:rsid w:val="00152AA1"/>
    <w:rsid w:val="006C2B53"/>
    <w:rsid w:val="00D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8D9D"/>
  <w15:chartTrackingRefBased/>
  <w15:docId w15:val="{C21F4A5F-1497-42A5-9038-A4CDB574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верещак</dc:creator>
  <cp:keywords/>
  <dc:description/>
  <cp:lastModifiedBy>лиза верещак</cp:lastModifiedBy>
  <cp:revision>1</cp:revision>
  <dcterms:created xsi:type="dcterms:W3CDTF">2020-04-24T15:22:00Z</dcterms:created>
  <dcterms:modified xsi:type="dcterms:W3CDTF">2020-04-24T15:40:00Z</dcterms:modified>
</cp:coreProperties>
</file>