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87" w:rsidRPr="00406F7B" w:rsidRDefault="00D71F87" w:rsidP="00406F7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D71F87" w:rsidRPr="00406F7B" w:rsidRDefault="00D71F87" w:rsidP="00406F7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Національний університет “Києво-Могилянська академія”</w:t>
      </w:r>
    </w:p>
    <w:p w:rsidR="00D71F87" w:rsidRPr="00406F7B" w:rsidRDefault="00D71F87" w:rsidP="00406F7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Факультет </w:t>
      </w:r>
      <w:r w:rsidR="00567755"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соціальних наук та соціальних технологій </w:t>
      </w:r>
    </w:p>
    <w:p w:rsidR="00D71F87" w:rsidRPr="00406F7B" w:rsidRDefault="00D71F87" w:rsidP="00406F7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Кафедра </w:t>
      </w:r>
      <w:r w:rsidR="00567755"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соціології</w:t>
      </w:r>
    </w:p>
    <w:p w:rsidR="00D71F87" w:rsidRPr="00406F7B" w:rsidRDefault="00D71F87" w:rsidP="00406F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3AAC572" wp14:editId="5965978E">
            <wp:extent cx="4772025" cy="3836917"/>
            <wp:effectExtent l="0" t="0" r="0" b="0"/>
            <wp:docPr id="4" name="Рисунок 4" descr="C:\Users\User\Desktop\8SlR03D7O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SlR03D7O5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54" b="9642"/>
                    <a:stretch/>
                  </pic:blipFill>
                  <pic:spPr bwMode="auto">
                    <a:xfrm>
                      <a:off x="0" y="0"/>
                      <a:ext cx="4770402" cy="383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F87" w:rsidRPr="00406F7B" w:rsidRDefault="00567755" w:rsidP="00406F7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Есе з історії соціології на тему</w:t>
      </w:r>
      <w:r w:rsidR="00D71F87"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D71F87" w:rsidRPr="00406F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D71F87" w:rsidRPr="00406F7B" w:rsidRDefault="00D71F87" w:rsidP="00406F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</w:t>
      </w:r>
      <w:r w:rsidR="00004790" w:rsidRPr="00406F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Маніфест комуністичної партії</w:t>
      </w:r>
      <w:r w:rsidRPr="00406F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»</w:t>
      </w: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</w:t>
      </w:r>
    </w:p>
    <w:p w:rsidR="00D71F87" w:rsidRPr="00406F7B" w:rsidRDefault="00D71F87" w:rsidP="00406F7B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Виконала:</w:t>
      </w:r>
    </w:p>
    <w:p w:rsidR="00D71F87" w:rsidRPr="00406F7B" w:rsidRDefault="001E7039" w:rsidP="00406F7B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студентка Ф</w:t>
      </w:r>
      <w:r w:rsidR="00567755"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СНСТ-1 гр.1</w:t>
      </w:r>
    </w:p>
    <w:p w:rsidR="001E7039" w:rsidRPr="00406F7B" w:rsidRDefault="00567755" w:rsidP="00406F7B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Гаврилюк Ольга</w:t>
      </w:r>
    </w:p>
    <w:p w:rsidR="00D71F87" w:rsidRPr="00406F7B" w:rsidRDefault="00D71F87" w:rsidP="00406F7B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Керівник:</w:t>
      </w:r>
    </w:p>
    <w:p w:rsidR="00D71F87" w:rsidRPr="00406F7B" w:rsidRDefault="00567755" w:rsidP="00406F7B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проф. </w:t>
      </w:r>
      <w:proofErr w:type="spellStart"/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Соболєвська</w:t>
      </w:r>
      <w:proofErr w:type="spellEnd"/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О.</w:t>
      </w:r>
    </w:p>
    <w:p w:rsidR="00D71F87" w:rsidRPr="00406F7B" w:rsidRDefault="00D71F87" w:rsidP="00406F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red"/>
          <w:lang w:val="uk-UA"/>
        </w:rPr>
      </w:pPr>
    </w:p>
    <w:p w:rsidR="00D71F87" w:rsidRPr="00406F7B" w:rsidRDefault="001E7039" w:rsidP="00406F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 – 201</w:t>
      </w:r>
      <w:r w:rsidR="00567755" w:rsidRPr="00406F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</w:p>
    <w:p w:rsidR="00D71F87" w:rsidRPr="00406F7B" w:rsidRDefault="00D71F87" w:rsidP="00406F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1379897701"/>
        <w:docPartObj>
          <w:docPartGallery w:val="Table of Contents"/>
          <w:docPartUnique/>
        </w:docPartObj>
      </w:sdtPr>
      <w:sdtEndPr/>
      <w:sdtContent>
        <w:p w:rsidR="00715AB1" w:rsidRPr="00184F1E" w:rsidRDefault="00715AB1" w:rsidP="00184F1E">
          <w:pPr>
            <w:pStyle w:val="af3"/>
            <w:spacing w:line="360" w:lineRule="auto"/>
            <w:jc w:val="center"/>
            <w:rPr>
              <w:rFonts w:ascii="Times New Roman" w:hAnsi="Times New Roman" w:cs="Times New Roman"/>
              <w:b w:val="0"/>
              <w:color w:val="000000" w:themeColor="text1"/>
              <w:lang w:val="uk-UA"/>
            </w:rPr>
          </w:pPr>
          <w:r w:rsidRPr="00184F1E">
            <w:rPr>
              <w:rFonts w:ascii="Times New Roman" w:hAnsi="Times New Roman" w:cs="Times New Roman"/>
              <w:b w:val="0"/>
              <w:color w:val="000000" w:themeColor="text1"/>
              <w:lang w:val="uk-UA"/>
            </w:rPr>
            <w:t>ЗМІСТ</w:t>
          </w:r>
        </w:p>
        <w:p w:rsidR="00184F1E" w:rsidRPr="00184F1E" w:rsidRDefault="00715AB1" w:rsidP="00184F1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84F1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184F1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184F1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446967959" w:history="1">
            <w:r w:rsidR="00184F1E"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ВСТУП</w:t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_Toc446967959 \h </w:instrText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84F1E"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F1E" w:rsidRPr="00184F1E" w:rsidRDefault="00184F1E" w:rsidP="00184F1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6967960" w:history="1"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РОЗДІЛ 1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_Toc446967960 \h </w:instrTex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F1E" w:rsidRPr="00184F1E" w:rsidRDefault="00184F1E" w:rsidP="00184F1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6967961" w:history="1"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1.1</w:t>
            </w:r>
            <w:r w:rsidRPr="00184F1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Коротка інформація про автора тексту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_Toc446967961 \h </w:instrTex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F1E" w:rsidRPr="00184F1E" w:rsidRDefault="00184F1E" w:rsidP="00184F1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6967962" w:history="1"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РОЗДІЛ 2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_Toc446967962 \h </w:instrTex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F1E" w:rsidRPr="00184F1E" w:rsidRDefault="00184F1E" w:rsidP="00184F1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6967963" w:history="1"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 В чому полягає головна ідея тексту?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_Toc446967963 \h </w:instrTex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F1E" w:rsidRPr="00184F1E" w:rsidRDefault="00184F1E" w:rsidP="00184F1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6967964" w:history="1"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2.2 Що найбільше зацікавило Вас у тексті? Питання за текстом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_Toc446967964 \h </w:instrTex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F1E" w:rsidRPr="00184F1E" w:rsidRDefault="00184F1E" w:rsidP="00184F1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6967965" w:history="1">
            <w:r w:rsidRPr="00184F1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СПИСОК ВИКОРИСТАНИХ ДЖЕРЕЛ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_Toc446967965 \h </w:instrTex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84F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5AB1" w:rsidRPr="00406F7B" w:rsidRDefault="00715AB1" w:rsidP="00184F1E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84F1E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B3235" w:rsidRPr="00406F7B" w:rsidRDefault="009B3235" w:rsidP="00406F7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E36FD" w:rsidRPr="00406F7B" w:rsidRDefault="00CE36FD" w:rsidP="00406F7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E36FD" w:rsidRPr="00406F7B" w:rsidRDefault="00CE36FD" w:rsidP="00406F7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E36FD" w:rsidRPr="00406F7B" w:rsidRDefault="00CE36FD" w:rsidP="00406F7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84F1E" w:rsidRDefault="00184F1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567755" w:rsidRPr="00406F7B" w:rsidRDefault="00567755" w:rsidP="00406F7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bookmarkStart w:id="0" w:name="_Toc446967959"/>
      <w:r w:rsidRPr="00406F7B">
        <w:rPr>
          <w:rFonts w:ascii="Times New Roman" w:hAnsi="Times New Roman" w:cs="Times New Roman"/>
          <w:color w:val="auto"/>
          <w:lang w:val="uk-UA"/>
        </w:rPr>
        <w:lastRenderedPageBreak/>
        <w:t>ВСТУП</w:t>
      </w:r>
      <w:bookmarkEnd w:id="0"/>
    </w:p>
    <w:p w:rsidR="00377731" w:rsidRPr="00184F1E" w:rsidRDefault="00004790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F1E">
        <w:rPr>
          <w:rFonts w:ascii="Times New Roman" w:hAnsi="Times New Roman" w:cs="Times New Roman"/>
          <w:sz w:val="28"/>
          <w:szCs w:val="28"/>
          <w:lang w:val="uk-UA"/>
        </w:rPr>
        <w:t>«Маніфест Комуністичної партії» - най</w:t>
      </w:r>
      <w:r w:rsidRPr="00184F1E">
        <w:rPr>
          <w:rFonts w:ascii="Times New Roman" w:hAnsi="Times New Roman" w:cs="Times New Roman"/>
          <w:bCs/>
          <w:sz w:val="28"/>
          <w:szCs w:val="28"/>
          <w:lang w:val="uk-UA"/>
        </w:rPr>
        <w:t>видатні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ший програмний документ наукового комунізму. </w:t>
      </w:r>
      <w:r w:rsidRPr="00184F1E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Pr="00184F1E">
        <w:rPr>
          <w:rFonts w:ascii="Times New Roman" w:hAnsi="Times New Roman" w:cs="Times New Roman"/>
          <w:bCs/>
          <w:sz w:val="28"/>
          <w:szCs w:val="28"/>
          <w:lang w:val="uk-UA"/>
        </w:rPr>
        <w:t>Эта</w:t>
      </w:r>
      <w:proofErr w:type="spellEnd"/>
      <w:r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bCs/>
          <w:sz w:val="28"/>
          <w:szCs w:val="28"/>
          <w:lang w:val="uk-UA"/>
        </w:rPr>
        <w:t>не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>большая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книжечка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стоит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целых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томов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: духом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живет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движется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до сих пор весь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организованный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борющийся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пролетариат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цивилизованного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мира»</w:t>
      </w:r>
      <w:r w:rsidRPr="00184F1E">
        <w:rPr>
          <w:rStyle w:val="af2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ootnoteReference w:id="1"/>
      </w:r>
      <w:r w:rsidR="00305E33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Написаний К. Марксом і Ф. Енгельсом </w:t>
      </w:r>
      <w:r w:rsidR="00305E33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як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305E33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Союзу</w:t>
      </w:r>
      <w:r w:rsidR="00305E33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>комуністів, «Маніфест Комуністичної партії» був вперше опублікований в Лондоні в лютому 1848 р</w:t>
      </w:r>
      <w:r w:rsidR="00305E33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«Маніфест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і» 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Маркс і Енгельс декларують і обґрунтовують цілі, завдання і методи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, що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стали виникати 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комуністичних організаці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ях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і парті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ях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. Автори проголошують невідворотність</w:t>
      </w:r>
      <w:r w:rsidR="00377731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загибелі капіталізму від рук пролетаріату. Маніфест починається словами: «</w:t>
      </w:r>
      <w:proofErr w:type="spellStart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Призрак</w:t>
      </w:r>
      <w:proofErr w:type="spellEnd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бродит</w:t>
      </w:r>
      <w:proofErr w:type="spellEnd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Европе</w:t>
      </w:r>
      <w:proofErr w:type="spellEnd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призрак</w:t>
      </w:r>
      <w:proofErr w:type="spellEnd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коммунизма</w:t>
      </w:r>
      <w:proofErr w:type="spellEnd"/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7731" w:rsidRPr="00184F1E">
        <w:rPr>
          <w:rStyle w:val="af2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ootnoteReference w:id="2"/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, а закінчується знаменитим історичним гаслом:</w:t>
      </w:r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Пролетарии</w:t>
      </w:r>
      <w:proofErr w:type="spellEnd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всех</w:t>
      </w:r>
      <w:proofErr w:type="spellEnd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стран</w:t>
      </w:r>
      <w:proofErr w:type="spellEnd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соединяйтесь</w:t>
      </w:r>
      <w:proofErr w:type="spellEnd"/>
      <w:r w:rsidR="00EA2497" w:rsidRPr="00184F1E">
        <w:rPr>
          <w:rFonts w:ascii="Times New Roman" w:hAnsi="Times New Roman" w:cs="Times New Roman"/>
          <w:bCs/>
          <w:sz w:val="28"/>
          <w:szCs w:val="28"/>
          <w:lang w:val="uk-UA"/>
        </w:rPr>
        <w:t>!</w:t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2497" w:rsidRPr="00184F1E">
        <w:rPr>
          <w:rStyle w:val="af2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ootnoteReference w:id="3"/>
      </w:r>
      <w:r w:rsidR="00377731" w:rsidRPr="00184F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5AB1" w:rsidRPr="00406F7B" w:rsidRDefault="00715AB1" w:rsidP="00184F1E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1" w:name="_Toc446967960"/>
      <w:r w:rsidRPr="00406F7B">
        <w:rPr>
          <w:rFonts w:ascii="Times New Roman" w:hAnsi="Times New Roman" w:cs="Times New Roman"/>
          <w:color w:val="000000" w:themeColor="text1"/>
          <w:lang w:val="uk-UA"/>
        </w:rPr>
        <w:t>РОЗДІЛ 1</w:t>
      </w:r>
      <w:bookmarkEnd w:id="1"/>
    </w:p>
    <w:p w:rsidR="00715AB1" w:rsidRPr="00406F7B" w:rsidRDefault="00715AB1" w:rsidP="00406F7B">
      <w:pPr>
        <w:pStyle w:val="1"/>
        <w:numPr>
          <w:ilvl w:val="1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lang w:val="uk-UA"/>
        </w:rPr>
      </w:pPr>
      <w:bookmarkStart w:id="2" w:name="_Toc446967961"/>
      <w:r w:rsidRPr="00406F7B">
        <w:rPr>
          <w:rFonts w:ascii="Times New Roman" w:hAnsi="Times New Roman" w:cs="Times New Roman"/>
          <w:color w:val="000000" w:themeColor="text1"/>
          <w:lang w:val="uk-UA"/>
        </w:rPr>
        <w:t>Коротка інформація про автора тексту</w:t>
      </w:r>
      <w:bookmarkEnd w:id="2"/>
      <w:r w:rsidRPr="00406F7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EA2497" w:rsidRDefault="00406F7B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F7B">
        <w:rPr>
          <w:rFonts w:ascii="Times New Roman" w:hAnsi="Times New Roman" w:cs="Times New Roman"/>
          <w:sz w:val="28"/>
          <w:szCs w:val="28"/>
          <w:lang w:val="uk-UA"/>
        </w:rPr>
        <w:t>Карл Маркс (1818-1883) н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ародився в </w:t>
      </w:r>
      <w:proofErr w:type="spellStart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еврейс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ькі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сім'ї в м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Трірі</w:t>
      </w:r>
      <w:proofErr w:type="spellEnd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в Німеччині. У 1841 році закінчив юридичний факультет Берлінського університету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З 1842 по 1843 р</w:t>
      </w:r>
      <w:r w:rsidR="00184F1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працював в Кельні редактором «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Рейнської газети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. Після закрит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я газети в 1843 р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переїхав до Парижа, де почав працювати над проблемам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політекономії. З 1844 року - робота у Франції, Бельгії, Англії над новим вченням, 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яке згодом світ дізнається як марксизм. Був одружений 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Женні</w:t>
      </w:r>
      <w:proofErr w:type="spellEnd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фон </w:t>
      </w:r>
      <w:proofErr w:type="spellStart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Вестфален</w:t>
      </w:r>
      <w:proofErr w:type="spellEnd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, що належала до аристократичного роду. Похоронен</w:t>
      </w:r>
      <w:r w:rsidRPr="00406F7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на кладовищі </w:t>
      </w:r>
      <w:proofErr w:type="spellStart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>Хайгет</w:t>
      </w:r>
      <w:proofErr w:type="spellEnd"/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t xml:space="preserve"> в Лондоні. Спільно з Фрідріхом Енгельсом створив теорію марксизму, струнку і логічну систему поглядів на сутність капіталістичного суспільства тієї епохи. Вони </w:t>
      </w:r>
      <w:r w:rsidR="00EA2497" w:rsidRPr="00406F7B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розробили також філософський матеріалізм, поширили на суспільне життя діалектику, матеріалістичне розуміння історії.</w:t>
      </w:r>
      <w:r w:rsidRPr="00406F7B"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4"/>
      </w:r>
    </w:p>
    <w:p w:rsidR="00406F7B" w:rsidRPr="00406F7B" w:rsidRDefault="003974E3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Фрідріх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Енгельс 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(28.11.1820, Бармен, нині </w:t>
      </w:r>
      <w:proofErr w:type="spellStart"/>
      <w:r w:rsidRPr="003974E3">
        <w:rPr>
          <w:rFonts w:ascii="Times New Roman" w:hAnsi="Times New Roman" w:cs="Times New Roman"/>
          <w:sz w:val="28"/>
          <w:szCs w:val="28"/>
          <w:lang w:val="uk-UA"/>
        </w:rPr>
        <w:t>Вупперталь</w:t>
      </w:r>
      <w:proofErr w:type="spellEnd"/>
      <w:r w:rsidRPr="003974E3">
        <w:rPr>
          <w:rFonts w:ascii="Times New Roman" w:hAnsi="Times New Roman" w:cs="Times New Roman"/>
          <w:sz w:val="28"/>
          <w:szCs w:val="28"/>
          <w:lang w:val="uk-UA"/>
        </w:rPr>
        <w:t>, - 5.8.1895, Лондон), один з основоположників марксизму, вождь і учитель міжнар</w:t>
      </w:r>
      <w:r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пролетаріату, друг і соратник К. Маркса. До 14 років вчився в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міській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школі, в 1</w:t>
      </w:r>
      <w:r>
        <w:rPr>
          <w:rFonts w:ascii="Times New Roman" w:hAnsi="Times New Roman" w:cs="Times New Roman"/>
          <w:sz w:val="28"/>
          <w:szCs w:val="28"/>
          <w:lang w:val="uk-UA"/>
        </w:rPr>
        <w:t>834 вступив до гімназії. З 1839, регулярно публікуючи статті, п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>роявив себе як революц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>ійний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демократ. Батько відправив Е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>нгельса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в Манчестер (Великобритані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 xml:space="preserve">я). По дорозі 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>нгельс в Кельні відвідав редакцію «Рейнської газети»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>. Тут вперше зустрівся з Марксом і домовився про подальшу співпрацю в якості кореспондента.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 xml:space="preserve"> З цього розпочинається плідний період літературної діяльності Енгельса. Він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плекав глибоку надію, що </w:t>
      </w:r>
      <w:proofErr w:type="spellStart"/>
      <w:r w:rsidRPr="003974E3">
        <w:rPr>
          <w:rFonts w:ascii="Times New Roman" w:hAnsi="Times New Roman" w:cs="Times New Roman"/>
          <w:sz w:val="28"/>
          <w:szCs w:val="28"/>
          <w:lang w:val="uk-UA"/>
        </w:rPr>
        <w:t>доживе</w:t>
      </w:r>
      <w:proofErr w:type="spellEnd"/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до перемоги соціалістичної революції в розвинених країнах Європи. Однак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 xml:space="preserve"> 1894 стан його здоров'я сильно погіршився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>. 5 с</w:t>
      </w:r>
      <w:r w:rsidRPr="003974E3">
        <w:rPr>
          <w:rFonts w:ascii="Times New Roman" w:hAnsi="Times New Roman" w:cs="Times New Roman"/>
          <w:sz w:val="28"/>
          <w:szCs w:val="28"/>
          <w:lang w:val="uk-UA"/>
        </w:rPr>
        <w:t>ерпня</w:t>
      </w:r>
      <w:r w:rsidR="00C03BB3">
        <w:rPr>
          <w:rFonts w:ascii="Times New Roman" w:hAnsi="Times New Roman" w:cs="Times New Roman"/>
          <w:sz w:val="28"/>
          <w:szCs w:val="28"/>
          <w:lang w:val="uk-UA"/>
        </w:rPr>
        <w:t xml:space="preserve"> 1895 Енгельс помер.</w:t>
      </w:r>
      <w:r w:rsidR="00C03BB3"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5"/>
      </w:r>
    </w:p>
    <w:p w:rsidR="00715AB1" w:rsidRPr="00715AB1" w:rsidRDefault="00715AB1" w:rsidP="006264F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3" w:name="_Toc446967962"/>
      <w:r w:rsidRPr="00715AB1">
        <w:rPr>
          <w:rFonts w:ascii="Times New Roman" w:hAnsi="Times New Roman" w:cs="Times New Roman"/>
          <w:color w:val="000000" w:themeColor="text1"/>
          <w:lang w:val="uk-UA"/>
        </w:rPr>
        <w:t>РОЗДІЛ 2</w:t>
      </w:r>
      <w:bookmarkEnd w:id="3"/>
    </w:p>
    <w:p w:rsidR="00715AB1" w:rsidRPr="001F2157" w:rsidRDefault="00715AB1" w:rsidP="001F2157">
      <w:pPr>
        <w:pStyle w:val="1"/>
        <w:spacing w:line="360" w:lineRule="auto"/>
        <w:rPr>
          <w:rFonts w:ascii="Times New Roman" w:hAnsi="Times New Roman" w:cs="Times New Roman"/>
          <w:color w:val="000000" w:themeColor="text1"/>
          <w:lang w:val="uk-UA"/>
        </w:rPr>
      </w:pPr>
      <w:bookmarkStart w:id="4" w:name="_Toc446967963"/>
      <w:r w:rsidRPr="001F2157">
        <w:rPr>
          <w:rFonts w:ascii="Times New Roman" w:hAnsi="Times New Roman" w:cs="Times New Roman"/>
          <w:color w:val="000000" w:themeColor="text1"/>
          <w:lang w:val="uk-UA"/>
        </w:rPr>
        <w:t>2.1 В чому полягає головна ідея тексту?</w:t>
      </w:r>
      <w:bookmarkEnd w:id="4"/>
      <w:r w:rsidRPr="001F2157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C03BB3" w:rsidRPr="001F2157" w:rsidRDefault="001F2157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розділ маніфесту, «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Буржуа і пролетарі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, пояснює матеріалістичн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історії, що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до сих пор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существовавших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обществ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историей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борьбы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6"/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завжди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існували </w:t>
      </w:r>
      <w:r w:rsidR="00184F1E">
        <w:rPr>
          <w:rFonts w:ascii="Times New Roman" w:hAnsi="Times New Roman" w:cs="Times New Roman"/>
          <w:sz w:val="28"/>
          <w:szCs w:val="28"/>
          <w:lang w:val="uk-UA"/>
        </w:rPr>
        <w:t>у такій формі: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пригноблен</w:t>
      </w:r>
      <w:r>
        <w:rPr>
          <w:rFonts w:ascii="Times New Roman" w:hAnsi="Times New Roman" w:cs="Times New Roman"/>
          <w:sz w:val="28"/>
          <w:szCs w:val="28"/>
          <w:lang w:val="uk-UA"/>
        </w:rPr>
        <w:t>а більші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живе під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контролем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репресивно</w:t>
      </w:r>
      <w:r>
        <w:rPr>
          <w:rFonts w:ascii="Times New Roman" w:hAnsi="Times New Roman" w:cs="Times New Roman"/>
          <w:sz w:val="28"/>
          <w:szCs w:val="28"/>
          <w:lang w:val="uk-UA"/>
        </w:rPr>
        <w:t>ї меншості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. При капіталізмі промислов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робітнич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пролетаріат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участь у класовій боротьбі проти власників засобів виробництва, буржуазії. Як і раніше, ця боротьба закінчиться революці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яка реструктурує суспільство, або «</w:t>
      </w:r>
      <w:proofErr w:type="spellStart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>гибелью</w:t>
      </w:r>
      <w:proofErr w:type="spellEnd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>борющихся</w:t>
      </w:r>
      <w:proofErr w:type="spellEnd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BD4" w:rsidRPr="007D4BD4">
        <w:rPr>
          <w:rFonts w:ascii="Times New Roman" w:hAnsi="Times New Roman" w:cs="Times New Roman"/>
          <w:sz w:val="28"/>
          <w:szCs w:val="28"/>
          <w:lang w:val="uk-UA"/>
        </w:rPr>
        <w:t>классов</w:t>
      </w:r>
      <w:proofErr w:type="spellEnd"/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D4BD4"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7"/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. Буржуазія постійно експлуатує пролетаріат 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сво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сил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8547E">
        <w:rPr>
          <w:rFonts w:ascii="Times New Roman" w:hAnsi="Times New Roman" w:cs="Times New Roman"/>
          <w:sz w:val="28"/>
          <w:szCs w:val="28"/>
          <w:lang w:val="uk-UA"/>
        </w:rPr>
        <w:t>примножучи</w:t>
      </w:r>
      <w:proofErr w:type="spellEnd"/>
      <w:r w:rsidR="00F8547E">
        <w:rPr>
          <w:rFonts w:ascii="Times New Roman" w:hAnsi="Times New Roman" w:cs="Times New Roman"/>
          <w:sz w:val="28"/>
          <w:szCs w:val="28"/>
          <w:lang w:val="uk-UA"/>
        </w:rPr>
        <w:t xml:space="preserve"> свій прибуток та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накопич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уючи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капітал. Однак, 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184F1E">
        <w:rPr>
          <w:rFonts w:ascii="Times New Roman" w:hAnsi="Times New Roman" w:cs="Times New Roman"/>
          <w:sz w:val="28"/>
          <w:szCs w:val="28"/>
          <w:lang w:val="uk-UA"/>
        </w:rPr>
        <w:t>, очевидно,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 xml:space="preserve"> на даному етапі буржуазія робить усе заради власного блага, вона, з іншого боку,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>производит</w:t>
      </w:r>
      <w:proofErr w:type="spellEnd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>прежде</w:t>
      </w:r>
      <w:proofErr w:type="spellEnd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>своих</w:t>
      </w:r>
      <w:proofErr w:type="spellEnd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>собственных</w:t>
      </w:r>
      <w:proofErr w:type="spellEnd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47E" w:rsidRPr="00F8547E">
        <w:rPr>
          <w:rFonts w:ascii="Times New Roman" w:hAnsi="Times New Roman" w:cs="Times New Roman"/>
          <w:sz w:val="28"/>
          <w:szCs w:val="28"/>
          <w:lang w:val="uk-UA"/>
        </w:rPr>
        <w:t>могильщиков</w:t>
      </w:r>
      <w:proofErr w:type="spellEnd"/>
      <w:r w:rsidR="00F8547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8547E"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8"/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 xml:space="preserve">, адже 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пролетаріат неминуче 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усвідомить свій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власн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ий потенціал, увесь жах свого становища,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і підн</w:t>
      </w:r>
      <w:r w:rsidR="00F8547E">
        <w:rPr>
          <w:rFonts w:ascii="Times New Roman" w:hAnsi="Times New Roman" w:cs="Times New Roman"/>
          <w:sz w:val="28"/>
          <w:szCs w:val="28"/>
          <w:lang w:val="uk-UA"/>
        </w:rPr>
        <w:t>іметь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ся до влади через революцію, повалення буржуазії.</w:t>
      </w:r>
    </w:p>
    <w:p w:rsidR="00C03BB3" w:rsidRDefault="00F8547E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Пролетарі</w:t>
      </w:r>
      <w:r>
        <w:rPr>
          <w:rFonts w:ascii="Times New Roman" w:hAnsi="Times New Roman" w:cs="Times New Roman"/>
          <w:sz w:val="28"/>
          <w:szCs w:val="28"/>
          <w:lang w:val="uk-UA"/>
        </w:rPr>
        <w:t>ї і комуністи», друга глава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, починається з викладу відносин свідомих комуністів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іншо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робочого класу. Партії комуністів не будуть виступати проти інших партій робітничого класу, але на відміну від них, 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буд</w:t>
      </w:r>
      <w:r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висловлювати загальну волю і відстоювати спільні інтереси світового пролетаріату в цілому, незалежно від національностей. </w:t>
      </w:r>
      <w:r>
        <w:rPr>
          <w:rFonts w:ascii="Times New Roman" w:hAnsi="Times New Roman" w:cs="Times New Roman"/>
          <w:sz w:val="28"/>
          <w:szCs w:val="28"/>
          <w:lang w:val="uk-UA"/>
        </w:rPr>
        <w:t>Розд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іл закінчується, окресливши ряд короткострокових вимог, </w:t>
      </w:r>
      <w:r>
        <w:rPr>
          <w:rFonts w:ascii="Times New Roman" w:hAnsi="Times New Roman" w:cs="Times New Roman"/>
          <w:sz w:val="28"/>
          <w:szCs w:val="28"/>
          <w:lang w:val="uk-UA"/>
        </w:rPr>
        <w:t>реалізація як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A42B59">
        <w:rPr>
          <w:rFonts w:ascii="Times New Roman" w:hAnsi="Times New Roman" w:cs="Times New Roman"/>
          <w:sz w:val="28"/>
          <w:szCs w:val="28"/>
          <w:lang w:val="uk-UA"/>
        </w:rPr>
        <w:t>стане поштовхом до утворення</w:t>
      </w:r>
      <w:r w:rsidR="00C03BB3"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безкласового суспільства.</w:t>
      </w:r>
    </w:p>
    <w:p w:rsidR="00A42B59" w:rsidRPr="00A42B59" w:rsidRDefault="00A42B59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Сама програма містить такі пункти (які 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>будуть різні в різних країнах</w:t>
      </w:r>
      <w:r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>днак в найбільш передових краї</w:t>
      </w:r>
      <w:r>
        <w:rPr>
          <w:rFonts w:ascii="Times New Roman" w:hAnsi="Times New Roman" w:cs="Times New Roman"/>
          <w:sz w:val="28"/>
          <w:szCs w:val="28"/>
          <w:lang w:val="uk-UA"/>
        </w:rPr>
        <w:t>нах можуть бути майже повсюдно однакові)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>Експропріація земельної власності і звернення земельної ренти на покриття державних витрат.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>Високий прогресивний податок.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 xml:space="preserve">Скасування права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>спадкування.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>Конфіскація майна всіх емігрантів та заколотників.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>Централізація кредиту в руках держави за допомогою національного банку з державним капіталом і з виключною монополією.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>Централізація всього транспорту в руках держави.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числа державних </w:t>
      </w:r>
      <w:proofErr w:type="spellStart"/>
      <w:r w:rsidRPr="00A42B59">
        <w:rPr>
          <w:rFonts w:ascii="Times New Roman" w:hAnsi="Times New Roman" w:cs="Times New Roman"/>
          <w:sz w:val="28"/>
          <w:szCs w:val="28"/>
          <w:lang w:val="uk-UA"/>
        </w:rPr>
        <w:t>фабрик</w:t>
      </w:r>
      <w:proofErr w:type="spellEnd"/>
      <w:r w:rsidRPr="00A42B59">
        <w:rPr>
          <w:rFonts w:ascii="Times New Roman" w:hAnsi="Times New Roman" w:cs="Times New Roman"/>
          <w:sz w:val="28"/>
          <w:szCs w:val="28"/>
          <w:lang w:val="uk-UA"/>
        </w:rPr>
        <w:t>, знарядь виробництва, розчистка під ріллю і поліпшення земель за загальним планом.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Однакова обов'язковість праці для всіх, установа промислових армій, особливо для землеробства.</w:t>
      </w:r>
    </w:p>
    <w:p w:rsidR="00A42B59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>Поєднання землеробства з промисловістю, сприяння поступовому усуненню відмінності між містом і селом.</w:t>
      </w:r>
    </w:p>
    <w:p w:rsidR="00C03BB3" w:rsidRPr="00A42B59" w:rsidRDefault="00A42B59" w:rsidP="00184F1E">
      <w:pPr>
        <w:pStyle w:val="a6"/>
        <w:numPr>
          <w:ilvl w:val="0"/>
          <w:numId w:val="4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B59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Громадське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 xml:space="preserve"> без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42B59">
        <w:rPr>
          <w:rFonts w:ascii="Times New Roman" w:hAnsi="Times New Roman" w:cs="Times New Roman"/>
          <w:sz w:val="28"/>
          <w:szCs w:val="28"/>
          <w:lang w:val="uk-UA"/>
        </w:rPr>
        <w:t xml:space="preserve">платне виховання всіх дітей. Усунення фабричної праці дітей в сучасній його формі. </w:t>
      </w:r>
    </w:p>
    <w:p w:rsidR="00D44B46" w:rsidRPr="00D44B46" w:rsidRDefault="00C03BB3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Третя </w:t>
      </w:r>
      <w:r w:rsidR="00A42B59"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«Соціалістична і комуністична література</w:t>
      </w:r>
      <w:r w:rsidR="00A42B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відрізняє комунізм від інших соціалістичних </w:t>
      </w:r>
      <w:proofErr w:type="spellStart"/>
      <w:r w:rsidRPr="001F2157">
        <w:rPr>
          <w:rFonts w:ascii="Times New Roman" w:hAnsi="Times New Roman" w:cs="Times New Roman"/>
          <w:sz w:val="28"/>
          <w:szCs w:val="28"/>
          <w:lang w:val="uk-UA"/>
        </w:rPr>
        <w:t>вч</w:t>
      </w:r>
      <w:r w:rsidR="00A42B5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>нь</w:t>
      </w:r>
      <w:proofErr w:type="spellEnd"/>
      <w:r w:rsidRPr="001F2157">
        <w:rPr>
          <w:rFonts w:ascii="Times New Roman" w:hAnsi="Times New Roman" w:cs="Times New Roman"/>
          <w:sz w:val="28"/>
          <w:szCs w:val="28"/>
          <w:lang w:val="uk-UA"/>
        </w:rPr>
        <w:t>, поширених в той час</w:t>
      </w:r>
      <w:r w:rsidR="00D44B4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B46">
        <w:rPr>
          <w:rFonts w:ascii="Times New Roman" w:hAnsi="Times New Roman" w:cs="Times New Roman"/>
          <w:sz w:val="28"/>
          <w:szCs w:val="28"/>
          <w:lang w:val="uk-UA"/>
        </w:rPr>
        <w:t>реакційного соціалізму; к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>онсервативн</w:t>
      </w:r>
      <w:r w:rsidR="00886F2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або буржуазн</w:t>
      </w:r>
      <w:r w:rsidR="00D44B4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 xml:space="preserve"> соціалізм</w:t>
      </w:r>
      <w:r w:rsidR="00D44B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F2157">
        <w:rPr>
          <w:rFonts w:ascii="Times New Roman" w:hAnsi="Times New Roman" w:cs="Times New Roman"/>
          <w:sz w:val="28"/>
          <w:szCs w:val="28"/>
          <w:lang w:val="uk-UA"/>
        </w:rPr>
        <w:t>; і критично-утопічного соціалізму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і комунізму. У той час як ступінь 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докору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сторону існуючого капіталістичного ладу 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змінюється</w:t>
      </w:r>
      <w:r w:rsidR="00886F2C">
        <w:rPr>
          <w:rFonts w:ascii="Times New Roman" w:hAnsi="Times New Roman" w:cs="Times New Roman"/>
          <w:sz w:val="28"/>
          <w:szCs w:val="28"/>
          <w:lang w:val="uk-UA"/>
        </w:rPr>
        <w:t xml:space="preserve"> від течії до </w:t>
      </w:r>
      <w:proofErr w:type="spellStart"/>
      <w:r w:rsidR="00886F2C">
        <w:rPr>
          <w:rFonts w:ascii="Times New Roman" w:hAnsi="Times New Roman" w:cs="Times New Roman"/>
          <w:sz w:val="28"/>
          <w:szCs w:val="28"/>
          <w:lang w:val="uk-UA"/>
        </w:rPr>
        <w:t>течфї</w:t>
      </w:r>
      <w:proofErr w:type="spellEnd"/>
      <w:r w:rsidRPr="00D44B46">
        <w:rPr>
          <w:rFonts w:ascii="Times New Roman" w:hAnsi="Times New Roman" w:cs="Times New Roman"/>
          <w:sz w:val="28"/>
          <w:szCs w:val="28"/>
          <w:lang w:val="uk-UA"/>
        </w:rPr>
        <w:t>, вс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позбавлені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пропаганд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реформізм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і не в змозі визнати головн</w:t>
      </w:r>
      <w:r w:rsidR="00D44B46" w:rsidRPr="00D44B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революційну роль робітничого класу. </w:t>
      </w:r>
    </w:p>
    <w:p w:rsidR="00C03BB3" w:rsidRPr="00D44B46" w:rsidRDefault="00D44B46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B46">
        <w:rPr>
          <w:rFonts w:ascii="Times New Roman" w:hAnsi="Times New Roman" w:cs="Times New Roman"/>
          <w:sz w:val="28"/>
          <w:szCs w:val="28"/>
          <w:lang w:val="uk-UA"/>
        </w:rPr>
        <w:t>«Ставлення комуністів до різних опозиційних партій»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, завершальна частина маніфесту, коротко </w:t>
      </w:r>
      <w:r w:rsidR="00886F2C">
        <w:rPr>
          <w:rFonts w:ascii="Times New Roman" w:hAnsi="Times New Roman" w:cs="Times New Roman"/>
          <w:sz w:val="28"/>
          <w:szCs w:val="28"/>
          <w:lang w:val="uk-UA"/>
        </w:rPr>
        <w:t>висвітлює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комуністичне положення 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щодо боротьби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в конкретних країнах в середині дев'ятнадцятого століття, таких як Франція, Швейцарія, Польща і Німеччина, 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називаючи 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>це останн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іми моментами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перед 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>революці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, і передбачає, що світова революція скоро 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розпочнеться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. Він закінчується, оголосивши союз з соціал-демократами, сміливо 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виразивши 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>підтримк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03BB3"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 інших комуністичних революцій, і закликаючи до єдиної міжнародної пролетарської дії.</w:t>
      </w:r>
    </w:p>
    <w:p w:rsidR="001F2157" w:rsidRPr="00D44B46" w:rsidRDefault="00D44B46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B46">
        <w:rPr>
          <w:rFonts w:ascii="Times New Roman" w:hAnsi="Times New Roman" w:cs="Times New Roman"/>
          <w:sz w:val="28"/>
          <w:szCs w:val="28"/>
          <w:lang w:val="uk-UA"/>
        </w:rPr>
        <w:t>Загалом, маніфест комуністичної партії представляє собою аналітичний підхід до вивчення класової боротьби (як минулої, так і теперішньої) і проблем капіталізму та капіталістичного ладу більше, ніж передбачення майбутнього комунізму та його можливих форм</w:t>
      </w:r>
      <w:r w:rsidR="00886F2C">
        <w:rPr>
          <w:rFonts w:ascii="Times New Roman" w:hAnsi="Times New Roman" w:cs="Times New Roman"/>
          <w:sz w:val="28"/>
          <w:szCs w:val="28"/>
          <w:lang w:val="uk-UA"/>
        </w:rPr>
        <w:t xml:space="preserve"> (і в цьому його недолік, адже замість критики капіталізму доцільно було б присвятити увагу покроковому встановленню та розвитку комунізму майбутнього)</w:t>
      </w:r>
      <w:r w:rsidRPr="00D44B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15AB1" w:rsidRPr="00D44B46" w:rsidRDefault="00715AB1" w:rsidP="00D44B46">
      <w:pPr>
        <w:pStyle w:val="1"/>
        <w:spacing w:line="360" w:lineRule="auto"/>
        <w:rPr>
          <w:rFonts w:ascii="Times New Roman" w:hAnsi="Times New Roman" w:cs="Times New Roman"/>
          <w:color w:val="000000" w:themeColor="text1"/>
          <w:lang w:val="uk-UA"/>
        </w:rPr>
      </w:pPr>
      <w:bookmarkStart w:id="5" w:name="_Toc446967964"/>
      <w:r w:rsidRPr="00D44B46">
        <w:rPr>
          <w:rFonts w:ascii="Times New Roman" w:hAnsi="Times New Roman" w:cs="Times New Roman"/>
          <w:color w:val="000000" w:themeColor="text1"/>
          <w:lang w:val="uk-UA"/>
        </w:rPr>
        <w:lastRenderedPageBreak/>
        <w:t>2.2 Що найбільше зацікавило Вас у тексті? Питання за текстом</w:t>
      </w:r>
      <w:bookmarkEnd w:id="5"/>
    </w:p>
    <w:p w:rsidR="002274C8" w:rsidRDefault="002274C8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«Маніфест комуністичної партії», як і основні засади самого комунізму, здаються мені дещо утопічними. За Марксом, представники робітничого класу раптовим чином усвідомлять своє становище і розпочнуть боротьбу. І навіть якщо бідна більшість зможе перемогти сильну та впливову, владну та забезпечену усіма ресурсами меншість, немає жодної гарантії, що частина пролетаріату, який в результаті революції прийде до влади, не уподібниться теперішній буржуазії капіталістичного ладу. Можливість того, що усі люди (хоча б в межах одного суспільства) прийдуть до думки, що приватна власність – це «зло», якого треба позбутися і на зміну якому прийде колективна власність, спільне життя у комунах із спільним майном, навіть жінками і дітьми (і далі за списком) з боку здорового глузду (принаймні на даному етапі існування людства) видається примарною і малоймовірною.</w:t>
      </w:r>
    </w:p>
    <w:p w:rsidR="00A42B59" w:rsidRPr="00D44B46" w:rsidRDefault="002274C8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тягне за собою інші пробіли у тексті. </w:t>
      </w:r>
      <w:r w:rsidR="00576048">
        <w:rPr>
          <w:rFonts w:ascii="Times New Roman" w:hAnsi="Times New Roman" w:cs="Times New Roman"/>
          <w:sz w:val="28"/>
          <w:szCs w:val="28"/>
          <w:lang w:val="uk-UA"/>
        </w:rPr>
        <w:t>Як сказано у маніфесті, після ліквідації капіталістичного ладу диктатура пролетаріату, як правлячого класу, вичерпає себе і зникне. Н</w:t>
      </w:r>
      <w:r>
        <w:rPr>
          <w:rFonts w:ascii="Times New Roman" w:hAnsi="Times New Roman" w:cs="Times New Roman"/>
          <w:sz w:val="28"/>
          <w:szCs w:val="28"/>
          <w:lang w:val="uk-UA"/>
        </w:rPr>
        <w:t>а її місце прийде «асоціація індивідів», однак ані сутність, ані принципи її організації та функціонування в Маніфесті не прописані. Їх не можна назвати очевидними, отже, можна прийти до висновку, що Маркс та Енгельс самі не опрацювали</w:t>
      </w:r>
      <w:r w:rsidR="003B1942">
        <w:rPr>
          <w:rFonts w:ascii="Times New Roman" w:hAnsi="Times New Roman" w:cs="Times New Roman"/>
          <w:sz w:val="28"/>
          <w:szCs w:val="28"/>
          <w:lang w:val="uk-UA"/>
        </w:rPr>
        <w:t xml:space="preserve"> всіх деталей власних ідей.</w:t>
      </w:r>
    </w:p>
    <w:p w:rsidR="00A42B59" w:rsidRPr="00D44B46" w:rsidRDefault="003B1942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Однак, незважаючи на деякі відверто утопічні моменти маніфесту та незаповнені пропуски в тексті, ряд намічених заходів переходу від капіталізму до комунізму все ж був реалізований. Зокрема, у всіх розвинених країнах наразі існує заборона на використання дитячої праці, а в багатьох країнах індивідам доступне безкоштовне навчання. Наприклад, на теренах СНД (в тому числі і в Україні) є навчальні заклади різних ступенів – від дитячих садочків та шкіл до вищих навчальних закладів – в котрих можна здобути освіту безкоштовно. Окрім того, в багатьох країнах світу створена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система прогресивного </w:t>
      </w:r>
      <w:r w:rsidR="001B0E2F">
        <w:rPr>
          <w:rFonts w:ascii="Times New Roman" w:hAnsi="Times New Roman" w:cs="Times New Roman"/>
          <w:sz w:val="28"/>
          <w:szCs w:val="28"/>
          <w:lang w:val="uk-UA"/>
        </w:rPr>
        <w:t xml:space="preserve">оподаткування, яка </w:t>
      </w:r>
      <w:r w:rsidR="00886F2C">
        <w:rPr>
          <w:rFonts w:ascii="Times New Roman" w:hAnsi="Times New Roman" w:cs="Times New Roman"/>
          <w:sz w:val="28"/>
          <w:szCs w:val="28"/>
          <w:lang w:val="uk-UA"/>
        </w:rPr>
        <w:t>ґрунтується</w:t>
      </w:r>
      <w:r w:rsidR="001B0E2F">
        <w:rPr>
          <w:rFonts w:ascii="Times New Roman" w:hAnsi="Times New Roman" w:cs="Times New Roman"/>
          <w:sz w:val="28"/>
          <w:szCs w:val="28"/>
          <w:lang w:val="uk-UA"/>
        </w:rPr>
        <w:t xml:space="preserve"> на «справедливому» розподілі податків: з тих, у кого більші прибутки, </w:t>
      </w:r>
      <w:proofErr w:type="spellStart"/>
      <w:r w:rsidR="001B0E2F">
        <w:rPr>
          <w:rFonts w:ascii="Times New Roman" w:hAnsi="Times New Roman" w:cs="Times New Roman"/>
          <w:sz w:val="28"/>
          <w:szCs w:val="28"/>
          <w:lang w:val="uk-UA"/>
        </w:rPr>
        <w:t>взимається</w:t>
      </w:r>
      <w:proofErr w:type="spellEnd"/>
      <w:r w:rsidR="001B0E2F">
        <w:rPr>
          <w:rFonts w:ascii="Times New Roman" w:hAnsi="Times New Roman" w:cs="Times New Roman"/>
          <w:sz w:val="28"/>
          <w:szCs w:val="28"/>
          <w:lang w:val="uk-UA"/>
        </w:rPr>
        <w:t xml:space="preserve"> більший податок (як найпростіший приклад). Такі системи успішно існують у США, Німеччині та </w:t>
      </w:r>
      <w:proofErr w:type="spellStart"/>
      <w:r w:rsidR="001B0E2F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="001B0E2F"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9"/>
      </w:r>
      <w:r w:rsidR="001B0E2F">
        <w:rPr>
          <w:rStyle w:val="af2"/>
          <w:rFonts w:ascii="Times New Roman" w:hAnsi="Times New Roman" w:cs="Times New Roman"/>
          <w:sz w:val="28"/>
          <w:szCs w:val="28"/>
          <w:lang w:val="uk-UA"/>
        </w:rPr>
        <w:footnoteReference w:id="10"/>
      </w:r>
      <w:r w:rsidR="001B0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2B59" w:rsidRDefault="001B0E2F" w:rsidP="00184F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Щоправда, інші цілі не досягнути. Наприклад: </w:t>
      </w:r>
    </w:p>
    <w:p w:rsidR="001B0E2F" w:rsidRDefault="001B0E2F" w:rsidP="00184F1E">
      <w:pPr>
        <w:pStyle w:val="a6"/>
        <w:numPr>
          <w:ilvl w:val="0"/>
          <w:numId w:val="4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Викорінення диктатури меншості (правлячого класу) над більшістю (пролетаріатом)</w:t>
      </w:r>
    </w:p>
    <w:p w:rsidR="001B0E2F" w:rsidRDefault="001B0E2F" w:rsidP="00184F1E">
      <w:pPr>
        <w:pStyle w:val="a6"/>
        <w:numPr>
          <w:ilvl w:val="0"/>
          <w:numId w:val="4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Знищення держави як інструменту насилля в руках правлячого класу </w:t>
      </w:r>
    </w:p>
    <w:p w:rsidR="001B0E2F" w:rsidRDefault="001B0E2F" w:rsidP="00184F1E">
      <w:pPr>
        <w:pStyle w:val="a6"/>
        <w:numPr>
          <w:ilvl w:val="0"/>
          <w:numId w:val="4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Вільний розвито</w:t>
      </w:r>
      <w:r w:rsidR="00886F2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кожного шляхом вільного розвитку усіх </w:t>
      </w:r>
    </w:p>
    <w:p w:rsidR="001B0E2F" w:rsidRDefault="001B0E2F" w:rsidP="00184F1E">
      <w:pPr>
        <w:pStyle w:val="a6"/>
        <w:numPr>
          <w:ilvl w:val="0"/>
          <w:numId w:val="4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ін. </w:t>
      </w:r>
    </w:p>
    <w:p w:rsidR="00886F2C" w:rsidRPr="00886F2C" w:rsidRDefault="00886F2C" w:rsidP="00886F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примітно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список невтілених у життя заходів переходу від «поганого» капіталістичного ладу до «хорошого» комуністичного довший за список втілених. І при ближчому їх розгляді та глибшому аналізі (а особливо у поєднання з аналізом досвіду країн, що намагалися/досі намагаються побудувати комунізм – СССР, </w:t>
      </w:r>
      <w:r w:rsidR="000456D2">
        <w:rPr>
          <w:rFonts w:ascii="Times New Roman" w:hAnsi="Times New Roman" w:cs="Times New Roman"/>
          <w:sz w:val="28"/>
          <w:szCs w:val="28"/>
          <w:lang w:val="uk-UA"/>
        </w:rPr>
        <w:t xml:space="preserve">Куба) стає зрозуміло, що вони не можуть бути реалізовані, а комунізм не може бути побудований у найближчі 200 років. </w:t>
      </w:r>
      <w:bookmarkStart w:id="6" w:name="_GoBack"/>
      <w:bookmarkEnd w:id="6"/>
    </w:p>
    <w:p w:rsidR="00715AB1" w:rsidRPr="00D44B46" w:rsidRDefault="00715AB1" w:rsidP="00D44B46">
      <w:pPr>
        <w:pStyle w:val="1"/>
        <w:spacing w:line="360" w:lineRule="auto"/>
        <w:rPr>
          <w:rFonts w:ascii="Times New Roman" w:hAnsi="Times New Roman" w:cs="Times New Roman"/>
          <w:color w:val="000000" w:themeColor="text1"/>
          <w:lang w:val="uk-UA"/>
        </w:rPr>
      </w:pPr>
      <w:bookmarkStart w:id="7" w:name="_Toc446967965"/>
      <w:r w:rsidRPr="00D44B46">
        <w:rPr>
          <w:rFonts w:ascii="Times New Roman" w:hAnsi="Times New Roman" w:cs="Times New Roman"/>
          <w:color w:val="000000" w:themeColor="text1"/>
          <w:lang w:val="uk-UA"/>
        </w:rPr>
        <w:t>СПИСОК ВИКОРИСТАНИХ ДЖЕРЕЛ</w:t>
      </w:r>
      <w:bookmarkEnd w:id="7"/>
    </w:p>
    <w:p w:rsidR="00184F1E" w:rsidRPr="00184F1E" w:rsidRDefault="00184F1E" w:rsidP="00184F1E">
      <w:pPr>
        <w:pStyle w:val="a6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Большая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совесткая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>. [Електронний ресурс]. – Режим доступу: http://bse.slovaronline.com/</w:t>
      </w:r>
    </w:p>
    <w:p w:rsidR="00305E33" w:rsidRPr="00184F1E" w:rsidRDefault="00305E33" w:rsidP="00184F1E">
      <w:pPr>
        <w:pStyle w:val="a6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Ленин (Ульянов) В. И.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Полное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собрание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сочинений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в 55 томах / В. И. Ленин (Ульянов). — М.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политической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литературы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>, 1958. - Т. 2: 1895–1897. — 1958. — 371 с.</w:t>
      </w:r>
    </w:p>
    <w:p w:rsidR="00377731" w:rsidRPr="00184F1E" w:rsidRDefault="00377731" w:rsidP="00184F1E">
      <w:pPr>
        <w:pStyle w:val="a6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Маркс К.,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Энгельс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Ф.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Манифест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коммунистической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партии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/ Карл Маркс,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Фридрих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Энгельс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. — М. :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Госполитиздат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, 1950. — </w:t>
      </w:r>
      <w:r w:rsidR="00EA2497" w:rsidRPr="00184F1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84F1E" w:rsidRPr="00184F1E" w:rsidRDefault="00184F1E" w:rsidP="00184F1E">
      <w:pPr>
        <w:pStyle w:val="a6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F1E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Оподаткування в Австрії. Ставки на податок на доходи, 2014. [Електронний ресурс]. – Режим доступу: http://www.jusline.at/33_Steuers%C3%A4tze_und_Steuerabsetzbetr%C3%A4ge_EStG.html</w:t>
      </w:r>
    </w:p>
    <w:p w:rsidR="00184F1E" w:rsidRPr="00184F1E" w:rsidRDefault="00184F1E" w:rsidP="00184F1E">
      <w:pPr>
        <w:pStyle w:val="a6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F1E">
        <w:rPr>
          <w:rFonts w:ascii="Times New Roman" w:hAnsi="Times New Roman" w:cs="Times New Roman"/>
          <w:sz w:val="28"/>
          <w:szCs w:val="28"/>
          <w:lang w:val="uk-UA"/>
        </w:rPr>
        <w:t>Оподаткування в США. [Електронний ресурс]. – Режим доступу: http://taxfoundation.org/article/2014-tax-brackets</w:t>
      </w:r>
    </w:p>
    <w:p w:rsidR="00406F7B" w:rsidRPr="00184F1E" w:rsidRDefault="00406F7B" w:rsidP="00184F1E">
      <w:pPr>
        <w:pStyle w:val="a6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Титова Н.Е.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экономических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учений: Курс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лекций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[Рецензент — Семенкова Т.Г.,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докт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экон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. наук, проф.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Финансовой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академии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Правительстве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РФ] / Н. Е. Титова. – М. :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Гуманитарный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F1E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184F1E">
        <w:rPr>
          <w:rFonts w:ascii="Times New Roman" w:hAnsi="Times New Roman" w:cs="Times New Roman"/>
          <w:sz w:val="28"/>
          <w:szCs w:val="28"/>
          <w:lang w:val="uk-UA"/>
        </w:rPr>
        <w:t xml:space="preserve"> центр ВЛАДОС, 1997. – 183 с.</w:t>
      </w:r>
    </w:p>
    <w:sectPr w:rsidR="00406F7B" w:rsidRPr="00184F1E" w:rsidSect="00406F7B">
      <w:headerReference w:type="default" r:id="rId10"/>
      <w:pgSz w:w="11906" w:h="16838"/>
      <w:pgMar w:top="1134" w:right="850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87" w:rsidRDefault="00DD2D87" w:rsidP="005B6BB5">
      <w:pPr>
        <w:spacing w:after="0" w:line="240" w:lineRule="auto"/>
      </w:pPr>
      <w:r>
        <w:separator/>
      </w:r>
    </w:p>
  </w:endnote>
  <w:endnote w:type="continuationSeparator" w:id="0">
    <w:p w:rsidR="00DD2D87" w:rsidRDefault="00DD2D87" w:rsidP="005B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87" w:rsidRDefault="00DD2D87" w:rsidP="005B6BB5">
      <w:pPr>
        <w:spacing w:after="0" w:line="240" w:lineRule="auto"/>
      </w:pPr>
      <w:r>
        <w:separator/>
      </w:r>
    </w:p>
  </w:footnote>
  <w:footnote w:type="continuationSeparator" w:id="0">
    <w:p w:rsidR="00DD2D87" w:rsidRDefault="00DD2D87" w:rsidP="005B6BB5">
      <w:pPr>
        <w:spacing w:after="0" w:line="240" w:lineRule="auto"/>
      </w:pPr>
      <w:r>
        <w:continuationSeparator/>
      </w:r>
    </w:p>
  </w:footnote>
  <w:footnote w:id="1">
    <w:p w:rsidR="00004790" w:rsidRPr="00004790" w:rsidRDefault="00004790" w:rsidP="00004790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lang w:val="uk-UA"/>
        </w:rPr>
        <w:t xml:space="preserve">Ленин </w:t>
      </w:r>
      <w:r>
        <w:t>(Ульянов) В. И</w:t>
      </w:r>
      <w:r>
        <w:t xml:space="preserve">. </w:t>
      </w:r>
      <w:r w:rsidR="00305E33" w:rsidRPr="00305E33">
        <w:t xml:space="preserve">Полное собрание сочинений в 55 томах </w:t>
      </w:r>
      <w:r>
        <w:t xml:space="preserve">/ </w:t>
      </w:r>
      <w:r w:rsidR="00305E33">
        <w:t>В. И. Ленин (Ульянов)</w:t>
      </w:r>
      <w:r>
        <w:t xml:space="preserve">. — </w:t>
      </w:r>
      <w:r w:rsidR="00305E33">
        <w:t>М</w:t>
      </w:r>
      <w:r>
        <w:t xml:space="preserve">. </w:t>
      </w:r>
      <w:r w:rsidR="00305E33">
        <w:t>Издательство политической литературы</w:t>
      </w:r>
      <w:r>
        <w:t xml:space="preserve">, </w:t>
      </w:r>
      <w:r w:rsidR="00305E33">
        <w:t xml:space="preserve">1958. - </w:t>
      </w:r>
      <w:r>
        <w:t xml:space="preserve">Т. </w:t>
      </w:r>
      <w:r w:rsidR="00305E33">
        <w:t>2</w:t>
      </w:r>
      <w:r>
        <w:t xml:space="preserve">: </w:t>
      </w:r>
      <w:r w:rsidR="00305E33" w:rsidRPr="00305E33">
        <w:t>1895–1897</w:t>
      </w:r>
      <w:r>
        <w:t xml:space="preserve">. — </w:t>
      </w:r>
      <w:r w:rsidR="00305E33">
        <w:t>1958</w:t>
      </w:r>
      <w:r>
        <w:t>. — с.</w:t>
      </w:r>
      <w:r w:rsidR="00305E33">
        <w:t xml:space="preserve"> 16</w:t>
      </w:r>
    </w:p>
  </w:footnote>
  <w:footnote w:id="2">
    <w:p w:rsidR="00377731" w:rsidRPr="00377731" w:rsidRDefault="00377731" w:rsidP="00377731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lang w:val="uk-UA"/>
        </w:rPr>
        <w:t xml:space="preserve">Маркс К., </w:t>
      </w:r>
      <w:r>
        <w:t>Энгельс Ф.</w:t>
      </w:r>
      <w:r w:rsidRPr="00377731">
        <w:t xml:space="preserve"> </w:t>
      </w:r>
      <w:r>
        <w:t>Манифест коммунистической партии</w:t>
      </w:r>
      <w:r>
        <w:t xml:space="preserve"> / </w:t>
      </w:r>
      <w:r>
        <w:t>Карл Маркс, Фридрих Энгельс</w:t>
      </w:r>
      <w:r>
        <w:t xml:space="preserve">. — </w:t>
      </w:r>
      <w:r>
        <w:t>М</w:t>
      </w:r>
      <w:r>
        <w:t>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Госполитиздат</w:t>
      </w:r>
      <w:proofErr w:type="spellEnd"/>
      <w:r>
        <w:t xml:space="preserve">, </w:t>
      </w:r>
      <w:r>
        <w:t>1950</w:t>
      </w:r>
      <w:r>
        <w:t>.</w:t>
      </w:r>
      <w:r>
        <w:t xml:space="preserve"> </w:t>
      </w:r>
      <w:r w:rsidR="00EA2497">
        <w:t xml:space="preserve">— </w:t>
      </w:r>
      <w:r>
        <w:t>с.</w:t>
      </w:r>
      <w:r w:rsidR="00EA2497">
        <w:t xml:space="preserve"> 30</w:t>
      </w:r>
    </w:p>
  </w:footnote>
  <w:footnote w:id="3">
    <w:p w:rsidR="00EA2497" w:rsidRDefault="00EA2497">
      <w:pPr>
        <w:pStyle w:val="af0"/>
      </w:pPr>
      <w:r>
        <w:rPr>
          <w:rStyle w:val="af2"/>
        </w:rPr>
        <w:footnoteRef/>
      </w:r>
      <w:r>
        <w:t xml:space="preserve"> Там само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>. 71</w:t>
      </w:r>
    </w:p>
  </w:footnote>
  <w:footnote w:id="4">
    <w:p w:rsidR="00406F7B" w:rsidRDefault="00406F7B" w:rsidP="00406F7B">
      <w:pPr>
        <w:pStyle w:val="af0"/>
      </w:pPr>
      <w:r>
        <w:rPr>
          <w:rStyle w:val="af2"/>
        </w:rPr>
        <w:footnoteRef/>
      </w:r>
      <w:r>
        <w:t xml:space="preserve"> </w:t>
      </w:r>
      <w:r>
        <w:t>Титова Н.Е.</w:t>
      </w:r>
      <w:r>
        <w:t xml:space="preserve"> </w:t>
      </w:r>
      <w:r>
        <w:t>История экономических учений: Курс лекций</w:t>
      </w:r>
      <w:r>
        <w:t xml:space="preserve"> </w:t>
      </w:r>
      <w:r w:rsidRPr="00406F7B">
        <w:t xml:space="preserve">[Рецензент — </w:t>
      </w:r>
      <w:proofErr w:type="spellStart"/>
      <w:r w:rsidRPr="00406F7B">
        <w:t>Семенкова</w:t>
      </w:r>
      <w:proofErr w:type="spellEnd"/>
      <w:r w:rsidRPr="00406F7B">
        <w:t xml:space="preserve"> Т.Г., </w:t>
      </w:r>
      <w:proofErr w:type="spellStart"/>
      <w:r w:rsidRPr="00406F7B">
        <w:t>докт</w:t>
      </w:r>
      <w:proofErr w:type="spellEnd"/>
      <w:r w:rsidRPr="00406F7B">
        <w:t xml:space="preserve">. </w:t>
      </w:r>
      <w:proofErr w:type="spellStart"/>
      <w:r w:rsidRPr="00406F7B">
        <w:t>экон</w:t>
      </w:r>
      <w:proofErr w:type="spellEnd"/>
      <w:r w:rsidRPr="00406F7B">
        <w:t>. наук, проф. Финансовой академии при Правительстве РФ]</w:t>
      </w:r>
      <w:r>
        <w:t xml:space="preserve"> / Н. Е. Титова. – М.</w:t>
      </w:r>
      <w:proofErr w:type="gramStart"/>
      <w:r>
        <w:t xml:space="preserve"> :</w:t>
      </w:r>
      <w:proofErr w:type="gramEnd"/>
      <w:r>
        <w:t xml:space="preserve"> </w:t>
      </w:r>
      <w:r w:rsidRPr="00406F7B">
        <w:t>Гуманитарный издательский центр ВЛАДОС, 1997</w:t>
      </w:r>
      <w:r>
        <w:t>. – с. 62</w:t>
      </w:r>
    </w:p>
  </w:footnote>
  <w:footnote w:id="5">
    <w:p w:rsidR="00C03BB3" w:rsidRPr="00C03BB3" w:rsidRDefault="00C03BB3">
      <w:pPr>
        <w:pStyle w:val="af0"/>
        <w:rPr>
          <w:lang w:val="uk-UA"/>
        </w:rPr>
      </w:pPr>
      <w:r>
        <w:rPr>
          <w:rStyle w:val="af2"/>
        </w:rPr>
        <w:footnoteRef/>
      </w:r>
      <w:r>
        <w:t xml:space="preserve"> Большая советская энциклопедия. Фридрих Энгельс</w:t>
      </w:r>
      <w:proofErr w:type="gramStart"/>
      <w:r>
        <w:t xml:space="preserve">. </w:t>
      </w:r>
      <w:proofErr w:type="gramEnd"/>
      <w:r w:rsidRPr="00C03BB3">
        <w:t>[</w:t>
      </w:r>
      <w:r>
        <w:rPr>
          <w:lang w:val="uk-UA"/>
        </w:rPr>
        <w:t>Електронний ресурс</w:t>
      </w:r>
      <w:r w:rsidRPr="00C03BB3">
        <w:t>]</w:t>
      </w:r>
      <w:r>
        <w:rPr>
          <w:lang w:val="uk-UA"/>
        </w:rPr>
        <w:t xml:space="preserve">. – Режим доступу: </w:t>
      </w:r>
      <w:hyperlink r:id="rId1" w:history="1">
        <w:r w:rsidRPr="00E4266E">
          <w:rPr>
            <w:rStyle w:val="a4"/>
            <w:lang w:val="uk-UA"/>
          </w:rPr>
          <w:t>http://bse.slovaronline.com/%D0%AD/%D0%AD%D0%9D/52728-ENGELS</w:t>
        </w:r>
      </w:hyperlink>
      <w:r>
        <w:rPr>
          <w:lang w:val="uk-UA"/>
        </w:rPr>
        <w:t xml:space="preserve"> </w:t>
      </w:r>
    </w:p>
  </w:footnote>
  <w:footnote w:id="6">
    <w:p w:rsidR="001F2157" w:rsidRPr="001F2157" w:rsidRDefault="001F2157">
      <w:pPr>
        <w:pStyle w:val="af0"/>
        <w:rPr>
          <w:lang w:val="uk-UA"/>
        </w:rPr>
      </w:pPr>
      <w:r>
        <w:rPr>
          <w:rStyle w:val="af2"/>
        </w:rPr>
        <w:footnoteRef/>
      </w:r>
      <w:r>
        <w:t xml:space="preserve"> </w:t>
      </w:r>
      <w:r w:rsidRPr="001F2157">
        <w:t xml:space="preserve">Маркс К., Энгельс Ф. Манифест коммунистической партии / Карл Маркс, Фридрих Энгельс. — </w:t>
      </w:r>
      <w:r>
        <w:t>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Госполитиздат</w:t>
      </w:r>
      <w:proofErr w:type="spellEnd"/>
      <w:r>
        <w:t xml:space="preserve">, 1950. — с. </w:t>
      </w:r>
      <w:r>
        <w:rPr>
          <w:lang w:val="uk-UA"/>
        </w:rPr>
        <w:t>5</w:t>
      </w:r>
      <w:r w:rsidRPr="001F2157">
        <w:t>0</w:t>
      </w:r>
    </w:p>
  </w:footnote>
  <w:footnote w:id="7">
    <w:p w:rsidR="007D4BD4" w:rsidRPr="007D4BD4" w:rsidRDefault="007D4BD4">
      <w:pPr>
        <w:pStyle w:val="af0"/>
        <w:rPr>
          <w:lang w:val="uk-UA"/>
        </w:rPr>
      </w:pPr>
      <w:r>
        <w:rPr>
          <w:rStyle w:val="af2"/>
        </w:rPr>
        <w:footnoteRef/>
      </w:r>
      <w:r>
        <w:t xml:space="preserve"> </w:t>
      </w:r>
      <w:r w:rsidRPr="007D4BD4">
        <w:t>Маркс К., Энгельс Ф. Манифест коммунистической партии / Карл Маркс, Фридрих Энгельс. — М</w:t>
      </w:r>
      <w:r>
        <w:t>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Госполитиздат</w:t>
      </w:r>
      <w:proofErr w:type="spellEnd"/>
      <w:r>
        <w:t xml:space="preserve">, 1950. — с. </w:t>
      </w:r>
      <w:r>
        <w:rPr>
          <w:lang w:val="uk-UA"/>
        </w:rPr>
        <w:t>32</w:t>
      </w:r>
    </w:p>
  </w:footnote>
  <w:footnote w:id="8">
    <w:p w:rsidR="00F8547E" w:rsidRPr="00F8547E" w:rsidRDefault="00F8547E">
      <w:pPr>
        <w:pStyle w:val="af0"/>
        <w:rPr>
          <w:lang w:val="uk-UA"/>
        </w:rPr>
      </w:pPr>
      <w:r>
        <w:rPr>
          <w:rStyle w:val="af2"/>
        </w:rPr>
        <w:footnoteRef/>
      </w:r>
      <w:r>
        <w:t xml:space="preserve"> </w:t>
      </w:r>
      <w:r>
        <w:rPr>
          <w:lang w:val="uk-UA"/>
        </w:rPr>
        <w:t>Там само. – с. 36</w:t>
      </w:r>
    </w:p>
  </w:footnote>
  <w:footnote w:id="9">
    <w:p w:rsidR="001B0E2F" w:rsidRPr="001B0E2F" w:rsidRDefault="001B0E2F">
      <w:pPr>
        <w:pStyle w:val="af0"/>
        <w:rPr>
          <w:lang w:val="uk-UA"/>
        </w:rPr>
      </w:pPr>
      <w:r>
        <w:rPr>
          <w:rStyle w:val="af2"/>
        </w:rPr>
        <w:footnoteRef/>
      </w:r>
      <w:r>
        <w:t xml:space="preserve"> </w:t>
      </w:r>
      <w:r>
        <w:rPr>
          <w:lang w:val="uk-UA"/>
        </w:rPr>
        <w:t xml:space="preserve">Оподаткування в США. Розмір податку на доходи та зони оподаткування. </w:t>
      </w:r>
      <w:r w:rsidRPr="001B0E2F">
        <w:rPr>
          <w:lang w:val="uk-UA"/>
        </w:rPr>
        <w:t>[Електронний ресурс]. – Режим доступу:</w:t>
      </w:r>
      <w:r>
        <w:rPr>
          <w:lang w:val="uk-UA"/>
        </w:rPr>
        <w:t xml:space="preserve"> </w:t>
      </w:r>
      <w:r w:rsidRPr="001B0E2F">
        <w:rPr>
          <w:lang w:val="uk-UA"/>
        </w:rPr>
        <w:t>http://taxfoundation.org/article/2014-tax-brackets</w:t>
      </w:r>
    </w:p>
  </w:footnote>
  <w:footnote w:id="10">
    <w:p w:rsidR="001B0E2F" w:rsidRPr="001B0E2F" w:rsidRDefault="001B0E2F">
      <w:pPr>
        <w:pStyle w:val="af0"/>
        <w:rPr>
          <w:lang w:val="uk-UA"/>
        </w:rPr>
      </w:pPr>
      <w:r>
        <w:rPr>
          <w:rStyle w:val="af2"/>
        </w:rPr>
        <w:footnoteRef/>
      </w:r>
      <w:r w:rsidRPr="001B0E2F">
        <w:rPr>
          <w:lang w:val="uk-UA"/>
        </w:rPr>
        <w:t xml:space="preserve"> </w:t>
      </w:r>
      <w:r>
        <w:rPr>
          <w:lang w:val="uk-UA"/>
        </w:rPr>
        <w:t>Оподаткування в Австрії. Ставки на податок на доходи, 2014</w:t>
      </w:r>
      <w:r w:rsidRPr="001B0E2F">
        <w:rPr>
          <w:lang w:val="uk-UA"/>
        </w:rPr>
        <w:t>. [Електронний ресурс]. – Режим доступу:</w:t>
      </w:r>
      <w:r>
        <w:rPr>
          <w:lang w:val="uk-UA"/>
        </w:rPr>
        <w:t xml:space="preserve"> </w:t>
      </w:r>
      <w:proofErr w:type="spellStart"/>
      <w:r w:rsidRPr="001B0E2F">
        <w:t>http</w:t>
      </w:r>
      <w:proofErr w:type="spellEnd"/>
      <w:r w:rsidRPr="001B0E2F">
        <w:rPr>
          <w:lang w:val="uk-UA"/>
        </w:rPr>
        <w:t>://</w:t>
      </w:r>
      <w:proofErr w:type="spellStart"/>
      <w:r w:rsidRPr="001B0E2F">
        <w:t>www</w:t>
      </w:r>
      <w:proofErr w:type="spellEnd"/>
      <w:r w:rsidRPr="001B0E2F">
        <w:rPr>
          <w:lang w:val="uk-UA"/>
        </w:rPr>
        <w:t>.</w:t>
      </w:r>
      <w:proofErr w:type="spellStart"/>
      <w:r w:rsidRPr="001B0E2F">
        <w:t>jusline</w:t>
      </w:r>
      <w:proofErr w:type="spellEnd"/>
      <w:r w:rsidRPr="001B0E2F">
        <w:rPr>
          <w:lang w:val="uk-UA"/>
        </w:rPr>
        <w:t>.</w:t>
      </w:r>
      <w:proofErr w:type="spellStart"/>
      <w:r w:rsidRPr="001B0E2F">
        <w:t>at</w:t>
      </w:r>
      <w:proofErr w:type="spellEnd"/>
      <w:r w:rsidRPr="001B0E2F">
        <w:rPr>
          <w:lang w:val="uk-UA"/>
        </w:rPr>
        <w:t>/33_</w:t>
      </w:r>
      <w:proofErr w:type="spellStart"/>
      <w:r w:rsidRPr="001B0E2F">
        <w:t>Steuers</w:t>
      </w:r>
      <w:proofErr w:type="spellEnd"/>
      <w:r w:rsidRPr="001B0E2F">
        <w:rPr>
          <w:lang w:val="uk-UA"/>
        </w:rPr>
        <w:t>%</w:t>
      </w:r>
      <w:r w:rsidRPr="001B0E2F">
        <w:t>C</w:t>
      </w:r>
      <w:r w:rsidRPr="001B0E2F">
        <w:rPr>
          <w:lang w:val="uk-UA"/>
        </w:rPr>
        <w:t>3%</w:t>
      </w:r>
      <w:r w:rsidRPr="001B0E2F">
        <w:t>A</w:t>
      </w:r>
      <w:r w:rsidRPr="001B0E2F">
        <w:rPr>
          <w:lang w:val="uk-UA"/>
        </w:rPr>
        <w:t>4</w:t>
      </w:r>
      <w:proofErr w:type="spellStart"/>
      <w:r w:rsidRPr="001B0E2F">
        <w:t>tze</w:t>
      </w:r>
      <w:proofErr w:type="spellEnd"/>
      <w:r w:rsidRPr="001B0E2F">
        <w:rPr>
          <w:lang w:val="uk-UA"/>
        </w:rPr>
        <w:t>_</w:t>
      </w:r>
      <w:proofErr w:type="spellStart"/>
      <w:r w:rsidRPr="001B0E2F">
        <w:t>und</w:t>
      </w:r>
      <w:proofErr w:type="spellEnd"/>
      <w:r w:rsidRPr="001B0E2F">
        <w:rPr>
          <w:lang w:val="uk-UA"/>
        </w:rPr>
        <w:t>_</w:t>
      </w:r>
      <w:proofErr w:type="spellStart"/>
      <w:r w:rsidRPr="001B0E2F">
        <w:t>Steuerabsetzbetr</w:t>
      </w:r>
      <w:proofErr w:type="spellEnd"/>
      <w:r w:rsidRPr="001B0E2F">
        <w:rPr>
          <w:lang w:val="uk-UA"/>
        </w:rPr>
        <w:t>%</w:t>
      </w:r>
      <w:r w:rsidRPr="001B0E2F">
        <w:t>C</w:t>
      </w:r>
      <w:r w:rsidRPr="001B0E2F">
        <w:rPr>
          <w:lang w:val="uk-UA"/>
        </w:rPr>
        <w:t>3%</w:t>
      </w:r>
      <w:r w:rsidRPr="001B0E2F">
        <w:t>A</w:t>
      </w:r>
      <w:r w:rsidRPr="001B0E2F">
        <w:rPr>
          <w:lang w:val="uk-UA"/>
        </w:rPr>
        <w:t>4</w:t>
      </w:r>
      <w:proofErr w:type="spellStart"/>
      <w:r w:rsidRPr="001B0E2F">
        <w:t>ge</w:t>
      </w:r>
      <w:proofErr w:type="spellEnd"/>
      <w:r w:rsidRPr="001B0E2F">
        <w:rPr>
          <w:lang w:val="uk-UA"/>
        </w:rPr>
        <w:t>_</w:t>
      </w:r>
      <w:proofErr w:type="spellStart"/>
      <w:r w:rsidRPr="001B0E2F">
        <w:t>EStG</w:t>
      </w:r>
      <w:proofErr w:type="spellEnd"/>
      <w:r w:rsidRPr="001B0E2F">
        <w:rPr>
          <w:lang w:val="uk-UA"/>
        </w:rPr>
        <w:t>.</w:t>
      </w:r>
      <w:proofErr w:type="spellStart"/>
      <w:r w:rsidRPr="001B0E2F">
        <w:t>html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848928"/>
      <w:docPartObj>
        <w:docPartGallery w:val="Page Numbers (Top of Page)"/>
        <w:docPartUnique/>
      </w:docPartObj>
    </w:sdtPr>
    <w:sdtEndPr/>
    <w:sdtContent>
      <w:p w:rsidR="001900B9" w:rsidRDefault="001900B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6D2">
          <w:rPr>
            <w:noProof/>
          </w:rPr>
          <w:t>2</w:t>
        </w:r>
        <w:r>
          <w:fldChar w:fldCharType="end"/>
        </w:r>
      </w:p>
    </w:sdtContent>
  </w:sdt>
  <w:p w:rsidR="001900B9" w:rsidRDefault="001900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1DF"/>
    <w:multiLevelType w:val="hybridMultilevel"/>
    <w:tmpl w:val="FF12E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6508C"/>
    <w:multiLevelType w:val="hybridMultilevel"/>
    <w:tmpl w:val="8CEE07C6"/>
    <w:lvl w:ilvl="0" w:tplc="516878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B81685"/>
    <w:multiLevelType w:val="hybridMultilevel"/>
    <w:tmpl w:val="0B92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31C7"/>
    <w:multiLevelType w:val="multilevel"/>
    <w:tmpl w:val="D2523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5B0D7B"/>
    <w:multiLevelType w:val="multilevel"/>
    <w:tmpl w:val="EC4CCEF4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  <w:color w:val="000000" w:themeColor="text1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Theme="minorHAnsi"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Theme="minorHAnsi"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Theme="minorHAnsi"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Theme="minorHAnsi"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Theme="minorHAnsi" w:cstheme="minorBidi" w:hint="default"/>
        <w:color w:val="000000" w:themeColor="text1"/>
      </w:rPr>
    </w:lvl>
  </w:abstractNum>
  <w:abstractNum w:abstractNumId="5">
    <w:nsid w:val="0D702F9B"/>
    <w:multiLevelType w:val="hybridMultilevel"/>
    <w:tmpl w:val="B9C0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322D0"/>
    <w:multiLevelType w:val="multilevel"/>
    <w:tmpl w:val="7C56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6A2653"/>
    <w:multiLevelType w:val="multilevel"/>
    <w:tmpl w:val="EFD8BA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6B67404"/>
    <w:multiLevelType w:val="hybridMultilevel"/>
    <w:tmpl w:val="2200A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4D7061"/>
    <w:multiLevelType w:val="hybridMultilevel"/>
    <w:tmpl w:val="F68E6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774B7"/>
    <w:multiLevelType w:val="hybridMultilevel"/>
    <w:tmpl w:val="9DB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031B0"/>
    <w:multiLevelType w:val="multilevel"/>
    <w:tmpl w:val="ED14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8242B"/>
    <w:multiLevelType w:val="hybridMultilevel"/>
    <w:tmpl w:val="83F6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66D83"/>
    <w:multiLevelType w:val="multilevel"/>
    <w:tmpl w:val="380205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6C03EEA"/>
    <w:multiLevelType w:val="hybridMultilevel"/>
    <w:tmpl w:val="D3863B68"/>
    <w:lvl w:ilvl="0" w:tplc="776864B4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CE68BF"/>
    <w:multiLevelType w:val="hybridMultilevel"/>
    <w:tmpl w:val="4BB01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7C202A8"/>
    <w:multiLevelType w:val="hybridMultilevel"/>
    <w:tmpl w:val="0E60E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C6B4F"/>
    <w:multiLevelType w:val="multilevel"/>
    <w:tmpl w:val="2680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ED17D7"/>
    <w:multiLevelType w:val="hybridMultilevel"/>
    <w:tmpl w:val="6AA24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918A9"/>
    <w:multiLevelType w:val="hybridMultilevel"/>
    <w:tmpl w:val="2D8A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115F"/>
    <w:multiLevelType w:val="multilevel"/>
    <w:tmpl w:val="CBCA92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D203F75"/>
    <w:multiLevelType w:val="multilevel"/>
    <w:tmpl w:val="68D8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0D62EA"/>
    <w:multiLevelType w:val="multilevel"/>
    <w:tmpl w:val="ED06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70899"/>
    <w:multiLevelType w:val="hybridMultilevel"/>
    <w:tmpl w:val="172A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D403F"/>
    <w:multiLevelType w:val="multilevel"/>
    <w:tmpl w:val="34E24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64622AB"/>
    <w:multiLevelType w:val="multilevel"/>
    <w:tmpl w:val="413C05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4A8D41DC"/>
    <w:multiLevelType w:val="multilevel"/>
    <w:tmpl w:val="89E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F99633B"/>
    <w:multiLevelType w:val="multilevel"/>
    <w:tmpl w:val="30BE5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B26F74"/>
    <w:multiLevelType w:val="multilevel"/>
    <w:tmpl w:val="11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775220"/>
    <w:multiLevelType w:val="multilevel"/>
    <w:tmpl w:val="34E24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C3068A3"/>
    <w:multiLevelType w:val="hybridMultilevel"/>
    <w:tmpl w:val="12E0684A"/>
    <w:lvl w:ilvl="0" w:tplc="04190011">
      <w:start w:val="1"/>
      <w:numFmt w:val="decimal"/>
      <w:lvlText w:val="%1)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>
    <w:nsid w:val="5CC77E1C"/>
    <w:multiLevelType w:val="hybridMultilevel"/>
    <w:tmpl w:val="A93A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B29ED"/>
    <w:multiLevelType w:val="hybridMultilevel"/>
    <w:tmpl w:val="1DFEF726"/>
    <w:lvl w:ilvl="0" w:tplc="0C1E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4760C"/>
    <w:multiLevelType w:val="hybridMultilevel"/>
    <w:tmpl w:val="F708B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F65CB"/>
    <w:multiLevelType w:val="hybridMultilevel"/>
    <w:tmpl w:val="A37C4236"/>
    <w:lvl w:ilvl="0" w:tplc="2490FEEE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FD07E4A"/>
    <w:multiLevelType w:val="multilevel"/>
    <w:tmpl w:val="732A9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8857C82"/>
    <w:multiLevelType w:val="hybridMultilevel"/>
    <w:tmpl w:val="C76AA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51EB7"/>
    <w:multiLevelType w:val="hybridMultilevel"/>
    <w:tmpl w:val="12547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721"/>
    <w:multiLevelType w:val="hybridMultilevel"/>
    <w:tmpl w:val="4D4484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03C6A9D"/>
    <w:multiLevelType w:val="multilevel"/>
    <w:tmpl w:val="CBCA92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85E0A38"/>
    <w:multiLevelType w:val="multilevel"/>
    <w:tmpl w:val="BE600348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eastAsia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Theme="minorHAnsi"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Theme="minorHAnsi"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Theme="minorHAnsi"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Theme="minorHAnsi"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Theme="minorHAnsi" w:cstheme="minorBidi" w:hint="default"/>
        <w:color w:val="000000" w:themeColor="text1"/>
      </w:rPr>
    </w:lvl>
  </w:abstractNum>
  <w:abstractNum w:abstractNumId="41">
    <w:nsid w:val="7A2074C0"/>
    <w:multiLevelType w:val="multilevel"/>
    <w:tmpl w:val="668A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623070"/>
    <w:multiLevelType w:val="hybridMultilevel"/>
    <w:tmpl w:val="6F2692A6"/>
    <w:lvl w:ilvl="0" w:tplc="FF8A0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1"/>
  </w:num>
  <w:num w:numId="2">
    <w:abstractNumId w:val="6"/>
  </w:num>
  <w:num w:numId="3">
    <w:abstractNumId w:val="21"/>
  </w:num>
  <w:num w:numId="4">
    <w:abstractNumId w:val="26"/>
  </w:num>
  <w:num w:numId="5">
    <w:abstractNumId w:val="22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3"/>
  </w:num>
  <w:num w:numId="11">
    <w:abstractNumId w:val="35"/>
  </w:num>
  <w:num w:numId="12">
    <w:abstractNumId w:val="29"/>
  </w:num>
  <w:num w:numId="13">
    <w:abstractNumId w:val="24"/>
  </w:num>
  <w:num w:numId="14">
    <w:abstractNumId w:val="39"/>
  </w:num>
  <w:num w:numId="15">
    <w:abstractNumId w:val="0"/>
  </w:num>
  <w:num w:numId="16">
    <w:abstractNumId w:val="36"/>
  </w:num>
  <w:num w:numId="17">
    <w:abstractNumId w:val="30"/>
  </w:num>
  <w:num w:numId="18">
    <w:abstractNumId w:val="18"/>
  </w:num>
  <w:num w:numId="19">
    <w:abstractNumId w:val="4"/>
  </w:num>
  <w:num w:numId="20">
    <w:abstractNumId w:val="16"/>
  </w:num>
  <w:num w:numId="21">
    <w:abstractNumId w:val="20"/>
  </w:num>
  <w:num w:numId="22">
    <w:abstractNumId w:val="1"/>
  </w:num>
  <w:num w:numId="23">
    <w:abstractNumId w:val="13"/>
  </w:num>
  <w:num w:numId="24">
    <w:abstractNumId w:val="25"/>
  </w:num>
  <w:num w:numId="25">
    <w:abstractNumId w:val="40"/>
  </w:num>
  <w:num w:numId="26">
    <w:abstractNumId w:val="32"/>
  </w:num>
  <w:num w:numId="27">
    <w:abstractNumId w:val="2"/>
  </w:num>
  <w:num w:numId="28">
    <w:abstractNumId w:val="34"/>
  </w:num>
  <w:num w:numId="29">
    <w:abstractNumId w:val="8"/>
  </w:num>
  <w:num w:numId="30">
    <w:abstractNumId w:val="19"/>
  </w:num>
  <w:num w:numId="31">
    <w:abstractNumId w:val="37"/>
  </w:num>
  <w:num w:numId="32">
    <w:abstractNumId w:val="33"/>
  </w:num>
  <w:num w:numId="33">
    <w:abstractNumId w:val="5"/>
  </w:num>
  <w:num w:numId="34">
    <w:abstractNumId w:val="7"/>
  </w:num>
  <w:num w:numId="35">
    <w:abstractNumId w:val="42"/>
  </w:num>
  <w:num w:numId="36">
    <w:abstractNumId w:val="31"/>
  </w:num>
  <w:num w:numId="37">
    <w:abstractNumId w:val="12"/>
  </w:num>
  <w:num w:numId="38">
    <w:abstractNumId w:val="15"/>
  </w:num>
  <w:num w:numId="39">
    <w:abstractNumId w:val="38"/>
  </w:num>
  <w:num w:numId="40">
    <w:abstractNumId w:val="14"/>
  </w:num>
  <w:num w:numId="41">
    <w:abstractNumId w:val="9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71"/>
    <w:rsid w:val="00001EC8"/>
    <w:rsid w:val="00004790"/>
    <w:rsid w:val="000234F3"/>
    <w:rsid w:val="0004095A"/>
    <w:rsid w:val="000456D2"/>
    <w:rsid w:val="00094151"/>
    <w:rsid w:val="000B7121"/>
    <w:rsid w:val="00103BE4"/>
    <w:rsid w:val="00136A71"/>
    <w:rsid w:val="00152CB8"/>
    <w:rsid w:val="001657BC"/>
    <w:rsid w:val="00184F1E"/>
    <w:rsid w:val="001900B9"/>
    <w:rsid w:val="001919D8"/>
    <w:rsid w:val="001949C7"/>
    <w:rsid w:val="001B0E2F"/>
    <w:rsid w:val="001E7039"/>
    <w:rsid w:val="001F2157"/>
    <w:rsid w:val="001F23E7"/>
    <w:rsid w:val="00213ECD"/>
    <w:rsid w:val="002274C8"/>
    <w:rsid w:val="00234912"/>
    <w:rsid w:val="00252C5A"/>
    <w:rsid w:val="002576EC"/>
    <w:rsid w:val="00257E15"/>
    <w:rsid w:val="00296B6B"/>
    <w:rsid w:val="002A6795"/>
    <w:rsid w:val="002F46F6"/>
    <w:rsid w:val="0030079F"/>
    <w:rsid w:val="00305E33"/>
    <w:rsid w:val="0032036F"/>
    <w:rsid w:val="00355899"/>
    <w:rsid w:val="00377731"/>
    <w:rsid w:val="003974E3"/>
    <w:rsid w:val="003B1942"/>
    <w:rsid w:val="003F2EFE"/>
    <w:rsid w:val="004049EA"/>
    <w:rsid w:val="00406F7B"/>
    <w:rsid w:val="00427448"/>
    <w:rsid w:val="00445369"/>
    <w:rsid w:val="00472CFA"/>
    <w:rsid w:val="004763A4"/>
    <w:rsid w:val="004766F6"/>
    <w:rsid w:val="00491FFC"/>
    <w:rsid w:val="004A0E73"/>
    <w:rsid w:val="004A4BC0"/>
    <w:rsid w:val="004C1D5E"/>
    <w:rsid w:val="004D230D"/>
    <w:rsid w:val="004D756D"/>
    <w:rsid w:val="0051315D"/>
    <w:rsid w:val="00524269"/>
    <w:rsid w:val="00536FD4"/>
    <w:rsid w:val="00553451"/>
    <w:rsid w:val="005674EB"/>
    <w:rsid w:val="00567755"/>
    <w:rsid w:val="00574603"/>
    <w:rsid w:val="00575888"/>
    <w:rsid w:val="00576048"/>
    <w:rsid w:val="00595E87"/>
    <w:rsid w:val="005B6BB5"/>
    <w:rsid w:val="005C481B"/>
    <w:rsid w:val="005C6E99"/>
    <w:rsid w:val="005E1806"/>
    <w:rsid w:val="005F5D9A"/>
    <w:rsid w:val="006264F3"/>
    <w:rsid w:val="006565CB"/>
    <w:rsid w:val="00657045"/>
    <w:rsid w:val="006573A2"/>
    <w:rsid w:val="006652F8"/>
    <w:rsid w:val="0071070C"/>
    <w:rsid w:val="00715AB1"/>
    <w:rsid w:val="00733A81"/>
    <w:rsid w:val="007A70C9"/>
    <w:rsid w:val="007D4BD4"/>
    <w:rsid w:val="007E479A"/>
    <w:rsid w:val="00825E70"/>
    <w:rsid w:val="008262E2"/>
    <w:rsid w:val="00860C16"/>
    <w:rsid w:val="00886F2C"/>
    <w:rsid w:val="00887D3D"/>
    <w:rsid w:val="008932E0"/>
    <w:rsid w:val="008B5DAD"/>
    <w:rsid w:val="009056A1"/>
    <w:rsid w:val="00906512"/>
    <w:rsid w:val="00954DFD"/>
    <w:rsid w:val="00960BF5"/>
    <w:rsid w:val="009740B5"/>
    <w:rsid w:val="00983BAE"/>
    <w:rsid w:val="009868D5"/>
    <w:rsid w:val="00990D93"/>
    <w:rsid w:val="0099132A"/>
    <w:rsid w:val="009B3235"/>
    <w:rsid w:val="009C3479"/>
    <w:rsid w:val="009E1079"/>
    <w:rsid w:val="009F44BA"/>
    <w:rsid w:val="00A02068"/>
    <w:rsid w:val="00A25D42"/>
    <w:rsid w:val="00A32A19"/>
    <w:rsid w:val="00A42B59"/>
    <w:rsid w:val="00A43CA2"/>
    <w:rsid w:val="00A568DB"/>
    <w:rsid w:val="00A67BD9"/>
    <w:rsid w:val="00A91993"/>
    <w:rsid w:val="00AA1465"/>
    <w:rsid w:val="00AA3CF4"/>
    <w:rsid w:val="00AA693D"/>
    <w:rsid w:val="00AE69F7"/>
    <w:rsid w:val="00B20756"/>
    <w:rsid w:val="00B36C8E"/>
    <w:rsid w:val="00B41C40"/>
    <w:rsid w:val="00BD5858"/>
    <w:rsid w:val="00C00A54"/>
    <w:rsid w:val="00C03BB3"/>
    <w:rsid w:val="00C10120"/>
    <w:rsid w:val="00C103D1"/>
    <w:rsid w:val="00C25F60"/>
    <w:rsid w:val="00C34183"/>
    <w:rsid w:val="00C51713"/>
    <w:rsid w:val="00C76CD9"/>
    <w:rsid w:val="00C77804"/>
    <w:rsid w:val="00C97F5E"/>
    <w:rsid w:val="00CC7A71"/>
    <w:rsid w:val="00CE36FD"/>
    <w:rsid w:val="00D1443D"/>
    <w:rsid w:val="00D377D3"/>
    <w:rsid w:val="00D42F29"/>
    <w:rsid w:val="00D44B46"/>
    <w:rsid w:val="00D71F87"/>
    <w:rsid w:val="00DC61B4"/>
    <w:rsid w:val="00DC6AA2"/>
    <w:rsid w:val="00DD2D87"/>
    <w:rsid w:val="00DD56EB"/>
    <w:rsid w:val="00DF4246"/>
    <w:rsid w:val="00DF7085"/>
    <w:rsid w:val="00E040E8"/>
    <w:rsid w:val="00E34D10"/>
    <w:rsid w:val="00E67AB9"/>
    <w:rsid w:val="00E87287"/>
    <w:rsid w:val="00E919C2"/>
    <w:rsid w:val="00EA2497"/>
    <w:rsid w:val="00EE4284"/>
    <w:rsid w:val="00F61138"/>
    <w:rsid w:val="00F8547E"/>
    <w:rsid w:val="00F97862"/>
    <w:rsid w:val="00F97C4A"/>
    <w:rsid w:val="00FA4296"/>
    <w:rsid w:val="00FC365E"/>
    <w:rsid w:val="00FD042A"/>
    <w:rsid w:val="00FD3F3F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3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BE4"/>
  </w:style>
  <w:style w:type="character" w:styleId="a4">
    <w:name w:val="Hyperlink"/>
    <w:basedOn w:val="a0"/>
    <w:uiPriority w:val="99"/>
    <w:unhideWhenUsed/>
    <w:rsid w:val="00103BE4"/>
    <w:rPr>
      <w:color w:val="0000FF"/>
      <w:u w:val="single"/>
    </w:rPr>
  </w:style>
  <w:style w:type="character" w:styleId="a5">
    <w:name w:val="Emphasis"/>
    <w:basedOn w:val="a0"/>
    <w:uiPriority w:val="20"/>
    <w:qFormat/>
    <w:rsid w:val="00103BE4"/>
    <w:rPr>
      <w:i/>
      <w:iCs/>
    </w:rPr>
  </w:style>
  <w:style w:type="paragraph" w:styleId="a6">
    <w:name w:val="List Paragraph"/>
    <w:basedOn w:val="a"/>
    <w:uiPriority w:val="34"/>
    <w:qFormat/>
    <w:rsid w:val="00595E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F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D3F3F"/>
  </w:style>
  <w:style w:type="character" w:customStyle="1" w:styleId="mw-editsection">
    <w:name w:val="mw-editsection"/>
    <w:basedOn w:val="a0"/>
    <w:rsid w:val="00FD3F3F"/>
  </w:style>
  <w:style w:type="character" w:customStyle="1" w:styleId="mw-editsection-bracket">
    <w:name w:val="mw-editsection-bracket"/>
    <w:basedOn w:val="a0"/>
    <w:rsid w:val="00FD3F3F"/>
  </w:style>
  <w:style w:type="character" w:customStyle="1" w:styleId="20">
    <w:name w:val="Заголовок 2 Знак"/>
    <w:basedOn w:val="a0"/>
    <w:link w:val="2"/>
    <w:uiPriority w:val="9"/>
    <w:semiHidden/>
    <w:rsid w:val="00D71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editsection-divider">
    <w:name w:val="mw-editsection-divider"/>
    <w:basedOn w:val="a0"/>
    <w:rsid w:val="00D71F87"/>
  </w:style>
  <w:style w:type="paragraph" w:customStyle="1" w:styleId="western">
    <w:name w:val="western"/>
    <w:basedOn w:val="a"/>
    <w:rsid w:val="00D7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02068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02068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C6E99"/>
    <w:rPr>
      <w:i/>
      <w:i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5B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6BB5"/>
  </w:style>
  <w:style w:type="paragraph" w:styleId="ac">
    <w:name w:val="footer"/>
    <w:basedOn w:val="a"/>
    <w:link w:val="ad"/>
    <w:uiPriority w:val="99"/>
    <w:unhideWhenUsed/>
    <w:rsid w:val="005B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6BB5"/>
  </w:style>
  <w:style w:type="character" w:styleId="HTML">
    <w:name w:val="HTML Cite"/>
    <w:basedOn w:val="a0"/>
    <w:uiPriority w:val="99"/>
    <w:semiHidden/>
    <w:unhideWhenUsed/>
    <w:rsid w:val="00536FD4"/>
    <w:rPr>
      <w:i/>
      <w:iCs/>
    </w:rPr>
  </w:style>
  <w:style w:type="character" w:customStyle="1" w:styleId="reference-accessdate">
    <w:name w:val="reference-accessdate"/>
    <w:basedOn w:val="a0"/>
    <w:rsid w:val="00536FD4"/>
  </w:style>
  <w:style w:type="character" w:customStyle="1" w:styleId="nowrap">
    <w:name w:val="nowrap"/>
    <w:basedOn w:val="a0"/>
    <w:rsid w:val="00536FD4"/>
  </w:style>
  <w:style w:type="paragraph" w:styleId="ae">
    <w:name w:val="Balloon Text"/>
    <w:basedOn w:val="a"/>
    <w:link w:val="af"/>
    <w:uiPriority w:val="99"/>
    <w:semiHidden/>
    <w:unhideWhenUsed/>
    <w:rsid w:val="0042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7448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unhideWhenUsed/>
    <w:rsid w:val="00CC7A7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C7A7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C7A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674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715AB1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5AB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3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BE4"/>
  </w:style>
  <w:style w:type="character" w:styleId="a4">
    <w:name w:val="Hyperlink"/>
    <w:basedOn w:val="a0"/>
    <w:uiPriority w:val="99"/>
    <w:unhideWhenUsed/>
    <w:rsid w:val="00103BE4"/>
    <w:rPr>
      <w:color w:val="0000FF"/>
      <w:u w:val="single"/>
    </w:rPr>
  </w:style>
  <w:style w:type="character" w:styleId="a5">
    <w:name w:val="Emphasis"/>
    <w:basedOn w:val="a0"/>
    <w:uiPriority w:val="20"/>
    <w:qFormat/>
    <w:rsid w:val="00103BE4"/>
    <w:rPr>
      <w:i/>
      <w:iCs/>
    </w:rPr>
  </w:style>
  <w:style w:type="paragraph" w:styleId="a6">
    <w:name w:val="List Paragraph"/>
    <w:basedOn w:val="a"/>
    <w:uiPriority w:val="34"/>
    <w:qFormat/>
    <w:rsid w:val="00595E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F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D3F3F"/>
  </w:style>
  <w:style w:type="character" w:customStyle="1" w:styleId="mw-editsection">
    <w:name w:val="mw-editsection"/>
    <w:basedOn w:val="a0"/>
    <w:rsid w:val="00FD3F3F"/>
  </w:style>
  <w:style w:type="character" w:customStyle="1" w:styleId="mw-editsection-bracket">
    <w:name w:val="mw-editsection-bracket"/>
    <w:basedOn w:val="a0"/>
    <w:rsid w:val="00FD3F3F"/>
  </w:style>
  <w:style w:type="character" w:customStyle="1" w:styleId="20">
    <w:name w:val="Заголовок 2 Знак"/>
    <w:basedOn w:val="a0"/>
    <w:link w:val="2"/>
    <w:uiPriority w:val="9"/>
    <w:semiHidden/>
    <w:rsid w:val="00D71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editsection-divider">
    <w:name w:val="mw-editsection-divider"/>
    <w:basedOn w:val="a0"/>
    <w:rsid w:val="00D71F87"/>
  </w:style>
  <w:style w:type="paragraph" w:customStyle="1" w:styleId="western">
    <w:name w:val="western"/>
    <w:basedOn w:val="a"/>
    <w:rsid w:val="00D7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02068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02068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C6E99"/>
    <w:rPr>
      <w:i/>
      <w:i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5B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6BB5"/>
  </w:style>
  <w:style w:type="paragraph" w:styleId="ac">
    <w:name w:val="footer"/>
    <w:basedOn w:val="a"/>
    <w:link w:val="ad"/>
    <w:uiPriority w:val="99"/>
    <w:unhideWhenUsed/>
    <w:rsid w:val="005B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6BB5"/>
  </w:style>
  <w:style w:type="character" w:styleId="HTML">
    <w:name w:val="HTML Cite"/>
    <w:basedOn w:val="a0"/>
    <w:uiPriority w:val="99"/>
    <w:semiHidden/>
    <w:unhideWhenUsed/>
    <w:rsid w:val="00536FD4"/>
    <w:rPr>
      <w:i/>
      <w:iCs/>
    </w:rPr>
  </w:style>
  <w:style w:type="character" w:customStyle="1" w:styleId="reference-accessdate">
    <w:name w:val="reference-accessdate"/>
    <w:basedOn w:val="a0"/>
    <w:rsid w:val="00536FD4"/>
  </w:style>
  <w:style w:type="character" w:customStyle="1" w:styleId="nowrap">
    <w:name w:val="nowrap"/>
    <w:basedOn w:val="a0"/>
    <w:rsid w:val="00536FD4"/>
  </w:style>
  <w:style w:type="paragraph" w:styleId="ae">
    <w:name w:val="Balloon Text"/>
    <w:basedOn w:val="a"/>
    <w:link w:val="af"/>
    <w:uiPriority w:val="99"/>
    <w:semiHidden/>
    <w:unhideWhenUsed/>
    <w:rsid w:val="0042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7448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unhideWhenUsed/>
    <w:rsid w:val="00CC7A7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C7A7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C7A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674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715AB1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5AB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8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81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147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17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64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se.slovaronline.com/%D0%AD/%D0%AD%D0%9D/52728-ENGE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E80A-7C09-4A7B-B701-2CC3E8FA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Администратор</cp:lastModifiedBy>
  <cp:revision>22</cp:revision>
  <cp:lastPrinted>2015-10-05T06:16:00Z</cp:lastPrinted>
  <dcterms:created xsi:type="dcterms:W3CDTF">2015-09-28T11:32:00Z</dcterms:created>
  <dcterms:modified xsi:type="dcterms:W3CDTF">2016-03-28T19:55:00Z</dcterms:modified>
</cp:coreProperties>
</file>