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B8D" w:rsidRPr="0092101D" w:rsidRDefault="007D4462" w:rsidP="000E585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</w:t>
      </w:r>
      <w:r w:rsidR="00332FB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топление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помещения</w:t>
      </w:r>
      <w:r w:rsidRPr="0092101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с панорамными окнами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.</w:t>
      </w:r>
      <w:r w:rsidRPr="0092101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267727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9</w:t>
      </w:r>
      <w:r w:rsidR="00D33B8D" w:rsidRPr="0092101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267727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вариантов</w:t>
      </w:r>
      <w:r w:rsidR="00332FB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решения</w:t>
      </w:r>
      <w:r w:rsidR="00D33B8D" w:rsidRPr="0092101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. </w:t>
      </w:r>
    </w:p>
    <w:p w:rsidR="007E2C97" w:rsidRDefault="00D33B8D" w:rsidP="000E58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92101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Панорамное остекление активно начали применять на юге Франции, где температура зимой редко опускается ниже +7 градусов. Климат Прованса не идет ни в какое сравнение с морозами до -20 и даже -30 градусов, которые бывают в нашей местности. Помещения с панорамными окнами принято отапливать </w:t>
      </w:r>
      <w:proofErr w:type="spellStart"/>
      <w:r w:rsidRPr="0092101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внутрипольными</w:t>
      </w:r>
      <w:proofErr w:type="spellEnd"/>
      <w:r w:rsidRPr="0092101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конвекторами</w:t>
      </w:r>
      <w:r w:rsidRPr="0092101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</w:p>
    <w:p w:rsidR="000E5853" w:rsidRDefault="000E5853" w:rsidP="000E585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uk-UA"/>
        </w:rPr>
        <w:drawing>
          <wp:inline distT="0" distB="0" distL="0" distR="0" wp14:anchorId="10E094CD" wp14:editId="12B93100">
            <wp:extent cx="4078224" cy="200558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k8a_4c_280806_RZ_V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224" cy="200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C97" w:rsidRPr="0092101D" w:rsidRDefault="000E5853" w:rsidP="000E58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uk-UA"/>
        </w:rPr>
        <w:drawing>
          <wp:inline distT="0" distB="0" distL="0" distR="0" wp14:anchorId="65998D23" wp14:editId="4EC86423">
            <wp:extent cx="6120765" cy="156019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Qs_comment-1024x26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Иногда </w:t>
      </w:r>
      <w:r w:rsidR="00DE1BF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 пути применения такого вида отопления </w:t>
      </w:r>
      <w:r w:rsidR="004A2A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появляются</w:t>
      </w:r>
      <w:r w:rsidR="00332F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4A2A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проблемы</w:t>
      </w:r>
      <w:r w:rsidR="00332F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которые мешают</w:t>
      </w:r>
      <w:r w:rsidR="00DE1BF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применить его</w:t>
      </w:r>
      <w:r w:rsidR="00C30BD1" w:rsidRPr="00C30BD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C30BD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без раздумий</w:t>
      </w:r>
      <w:r w:rsidR="004A2A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D33B8D" w:rsidRPr="0092101D" w:rsidRDefault="005E6FC8" w:rsidP="000E58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4</w:t>
      </w:r>
      <w:r w:rsidR="00D33B8D" w:rsidRPr="0092101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92101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основные</w:t>
      </w:r>
      <w:r w:rsidR="00D33B8D" w:rsidRPr="0092101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проблемы</w:t>
      </w:r>
      <w:r w:rsidR="0056356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на пути</w:t>
      </w:r>
      <w:r w:rsidR="00D33B8D" w:rsidRPr="0092101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применения </w:t>
      </w:r>
      <w:proofErr w:type="spellStart"/>
      <w:r w:rsidR="00D33B8D" w:rsidRPr="0092101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внутрипольных</w:t>
      </w:r>
      <w:proofErr w:type="spellEnd"/>
      <w:r w:rsidR="00D33B8D" w:rsidRPr="0092101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конвекторов</w:t>
      </w:r>
      <w:r w:rsidR="0056356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:</w:t>
      </w:r>
    </w:p>
    <w:p w:rsidR="00D33B8D" w:rsidRPr="005A11D4" w:rsidRDefault="00111727" w:rsidP="000E585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63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Ограниченно</w:t>
      </w:r>
      <w:r w:rsidR="00D33B8D" w:rsidRPr="00563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 </w:t>
      </w:r>
      <w:r w:rsidRPr="00563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пространство </w:t>
      </w:r>
      <w:r w:rsidR="00D33B8D" w:rsidRPr="00563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для установки</w:t>
      </w:r>
      <w:r w:rsidRPr="00563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конвектора</w:t>
      </w:r>
      <w:r w:rsidR="00563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нужной мощности</w:t>
      </w:r>
      <w:r w:rsidR="00563562" w:rsidRPr="00563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5A11D4" w:rsidRDefault="00C30BD1" w:rsidP="000E585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Иногда </w:t>
      </w:r>
      <w:r w:rsidRPr="00563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можно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</w:t>
      </w:r>
      <w:r w:rsidR="005A11D4" w:rsidRPr="00563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рименить только конвекторы с естественной конвекцией</w:t>
      </w:r>
      <w:r w:rsidR="005A11D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5E6FC8" w:rsidRDefault="005E6FC8" w:rsidP="000E585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Радиусные панорамные окна;</w:t>
      </w:r>
    </w:p>
    <w:p w:rsidR="005A11D4" w:rsidRPr="00563562" w:rsidRDefault="005A11D4" w:rsidP="000E585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63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Ограниченность бюджета заказчика</w:t>
      </w:r>
      <w:r w:rsidR="000B3B9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D33B8D" w:rsidRPr="0092101D" w:rsidRDefault="00C24B49" w:rsidP="000E5853">
      <w:pPr>
        <w:jc w:val="both"/>
        <w:rPr>
          <w:rFonts w:ascii="Times New Roman" w:hAnsi="Times New Roman" w:cs="Times New Roman"/>
          <w:b/>
          <w:strike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</w:t>
      </w:r>
      <w:r w:rsidR="00D33B8D" w:rsidRPr="0092101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ути </w:t>
      </w:r>
      <w:r w:rsidR="00DE1BF7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преодоления проблем</w:t>
      </w:r>
      <w:r w:rsidR="005A11D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:</w:t>
      </w:r>
    </w:p>
    <w:p w:rsidR="00D33B8D" w:rsidRDefault="00D33B8D" w:rsidP="000E585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0014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Умелым сочетанием длины, ширины и глубины конвектора набрать достаточную тепловую мощность;</w:t>
      </w:r>
    </w:p>
    <w:p w:rsidR="00DA2922" w:rsidRPr="00DA2922" w:rsidRDefault="00DA2922" w:rsidP="000E585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Использовать</w:t>
      </w:r>
      <w:r w:rsidRPr="0040014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принудительную конвекцию;</w:t>
      </w:r>
    </w:p>
    <w:p w:rsidR="00D33B8D" w:rsidRDefault="00D33B8D" w:rsidP="000E585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0014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Комбинировать конвектор с другими видами отоп</w:t>
      </w:r>
      <w:r w:rsidR="0065083A" w:rsidRPr="0040014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ительных приборов</w:t>
      </w:r>
      <w:r w:rsidRPr="0040014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DA0123" w:rsidRPr="00C24B49" w:rsidRDefault="00DA0123" w:rsidP="000E585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24B4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Мы предлагаем </w:t>
      </w:r>
      <w:r w:rsidR="001C0A3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9</w:t>
      </w:r>
      <w:r w:rsidRPr="00C24B4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C24B4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готовых решений</w:t>
      </w:r>
      <w:r w:rsidRPr="00C24B4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:</w:t>
      </w:r>
    </w:p>
    <w:p w:rsidR="00D26459" w:rsidRDefault="005E6216" w:rsidP="000E585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292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Решение </w:t>
      </w:r>
      <w:r w:rsidR="003A0137" w:rsidRPr="00DA292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1.</w:t>
      </w:r>
      <w:r w:rsidRPr="00DA292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A0137" w:rsidRPr="00DA2922">
        <w:rPr>
          <w:rFonts w:ascii="Times New Roman" w:hAnsi="Times New Roman" w:cs="Times New Roman"/>
          <w:sz w:val="24"/>
          <w:szCs w:val="24"/>
          <w:lang w:val="ru-RU"/>
        </w:rPr>
        <w:t xml:space="preserve">Тепловая мощность конвекторов, согласно предоставленной производителем информации, зависит от длины, ширины и глубины прибора – воспользуйтесь этой возможностью. </w:t>
      </w:r>
    </w:p>
    <w:p w:rsidR="007B5C8A" w:rsidRDefault="00D26459" w:rsidP="000E585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6120765" cy="2219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Q3_she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0137" w:rsidRPr="00DA2922">
        <w:rPr>
          <w:rFonts w:ascii="Times New Roman" w:hAnsi="Times New Roman" w:cs="Times New Roman"/>
          <w:sz w:val="24"/>
          <w:szCs w:val="24"/>
          <w:lang w:val="ru-RU"/>
        </w:rPr>
        <w:t xml:space="preserve">Если есть ограничение по толщине стяжки, то можно установить длинный, широкий и не глубокий конвектор.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 схеме показан конвектор глубиной 140 мм и шириной 400 мм. </w:t>
      </w:r>
    </w:p>
    <w:p w:rsidR="007B5C8A" w:rsidRDefault="007B5C8A" w:rsidP="007B5C8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4334055" cy="58556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co2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542" cy="585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969" w:rsidRDefault="003A0137" w:rsidP="007B5C8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A2922">
        <w:rPr>
          <w:rFonts w:ascii="Times New Roman" w:hAnsi="Times New Roman" w:cs="Times New Roman"/>
          <w:sz w:val="24"/>
          <w:szCs w:val="24"/>
          <w:lang w:val="ru-RU"/>
        </w:rPr>
        <w:t>Или наоборот</w:t>
      </w:r>
      <w:r w:rsidR="00DA2922" w:rsidRPr="00DA292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A2922" w:rsidRPr="00DA292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можно использовать конвектор с большей шириной и глубиной,</w:t>
      </w:r>
      <w:r w:rsidR="00DA2922" w:rsidRPr="00DA29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A2922" w:rsidRPr="00DA292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если длина окна недостаточна для установки стандартной</w:t>
      </w:r>
      <w:r w:rsidR="00DA292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конструкции.</w:t>
      </w:r>
      <w:r w:rsidR="00DA2922" w:rsidRPr="005E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6B6F">
        <w:rPr>
          <w:rFonts w:ascii="Times New Roman" w:hAnsi="Times New Roman" w:cs="Times New Roman"/>
          <w:sz w:val="24"/>
          <w:szCs w:val="24"/>
          <w:lang w:val="ru-RU"/>
        </w:rPr>
        <w:t xml:space="preserve">Такое решение применяется при </w:t>
      </w:r>
      <w:r w:rsidR="00C24B49">
        <w:rPr>
          <w:rFonts w:ascii="Times New Roman" w:hAnsi="Times New Roman" w:cs="Times New Roman"/>
          <w:sz w:val="24"/>
          <w:szCs w:val="24"/>
          <w:lang w:val="ru-RU"/>
        </w:rPr>
        <w:t>отоплении,</w:t>
      </w:r>
      <w:r w:rsidR="00546B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24B49">
        <w:rPr>
          <w:rFonts w:ascii="Times New Roman" w:hAnsi="Times New Roman" w:cs="Times New Roman"/>
          <w:sz w:val="24"/>
          <w:szCs w:val="24"/>
          <w:lang w:val="ru-RU"/>
        </w:rPr>
        <w:t xml:space="preserve">как </w:t>
      </w:r>
      <w:r w:rsidR="00546B6F">
        <w:rPr>
          <w:rFonts w:ascii="Times New Roman" w:hAnsi="Times New Roman" w:cs="Times New Roman"/>
          <w:sz w:val="24"/>
          <w:szCs w:val="24"/>
          <w:lang w:val="ru-RU"/>
        </w:rPr>
        <w:t>с естественной</w:t>
      </w:r>
      <w:r w:rsidR="00C24B49">
        <w:rPr>
          <w:rFonts w:ascii="Times New Roman" w:hAnsi="Times New Roman" w:cs="Times New Roman"/>
          <w:sz w:val="24"/>
          <w:szCs w:val="24"/>
          <w:lang w:val="ru-RU"/>
        </w:rPr>
        <w:t>, так</w:t>
      </w:r>
      <w:r w:rsidR="00546B6F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C24B49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546B6F">
        <w:rPr>
          <w:rFonts w:ascii="Times New Roman" w:hAnsi="Times New Roman" w:cs="Times New Roman"/>
          <w:sz w:val="24"/>
          <w:szCs w:val="24"/>
          <w:lang w:val="ru-RU"/>
        </w:rPr>
        <w:t xml:space="preserve"> принудительной конвекцией.</w:t>
      </w:r>
    </w:p>
    <w:p w:rsidR="00081AB0" w:rsidRDefault="00DA2922" w:rsidP="007B5C8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Решение 2. </w:t>
      </w:r>
      <w:r w:rsidR="005E6FC8">
        <w:rPr>
          <w:rFonts w:ascii="Times New Roman" w:hAnsi="Times New Roman" w:cs="Times New Roman"/>
          <w:sz w:val="24"/>
          <w:szCs w:val="24"/>
          <w:lang w:val="ru-RU"/>
        </w:rPr>
        <w:t xml:space="preserve">Иногда при оформлении фасадов используются </w:t>
      </w:r>
      <w:r w:rsidR="005E6FC8" w:rsidRPr="00C30BD1">
        <w:rPr>
          <w:rFonts w:ascii="Times New Roman" w:hAnsi="Times New Roman" w:cs="Times New Roman"/>
          <w:i/>
          <w:sz w:val="24"/>
          <w:szCs w:val="24"/>
          <w:lang w:val="ru-RU"/>
        </w:rPr>
        <w:t>радиусные панорамные окна</w:t>
      </w:r>
      <w:r w:rsidR="005E6FC8">
        <w:rPr>
          <w:rFonts w:ascii="Times New Roman" w:hAnsi="Times New Roman" w:cs="Times New Roman"/>
          <w:sz w:val="24"/>
          <w:szCs w:val="24"/>
          <w:lang w:val="ru-RU"/>
        </w:rPr>
        <w:t xml:space="preserve">. Они эффектно смотрятся, но вызывают </w:t>
      </w:r>
      <w:r w:rsidR="004A2AA9">
        <w:rPr>
          <w:rFonts w:ascii="Times New Roman" w:hAnsi="Times New Roman" w:cs="Times New Roman"/>
          <w:sz w:val="24"/>
          <w:szCs w:val="24"/>
          <w:lang w:val="ru-RU"/>
        </w:rPr>
        <w:t>некоторые трудности</w:t>
      </w:r>
      <w:r w:rsidR="00081AB0">
        <w:rPr>
          <w:rFonts w:ascii="Times New Roman" w:hAnsi="Times New Roman" w:cs="Times New Roman"/>
          <w:sz w:val="24"/>
          <w:szCs w:val="24"/>
          <w:lang w:val="ru-RU"/>
        </w:rPr>
        <w:t xml:space="preserve"> при организации отопления, вынуждая устанавливать специальные </w:t>
      </w:r>
      <w:r w:rsidR="00081AB0" w:rsidRPr="00081AB0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радиусные </w:t>
      </w:r>
      <w:proofErr w:type="spellStart"/>
      <w:r w:rsidR="00081AB0">
        <w:rPr>
          <w:rFonts w:ascii="Times New Roman" w:hAnsi="Times New Roman" w:cs="Times New Roman"/>
          <w:i/>
          <w:sz w:val="24"/>
          <w:szCs w:val="24"/>
          <w:lang w:val="ru-RU"/>
        </w:rPr>
        <w:t>внутрипольные</w:t>
      </w:r>
      <w:proofErr w:type="spellEnd"/>
      <w:r w:rsidR="00081AB0" w:rsidRPr="00081AB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конверторы</w:t>
      </w:r>
      <w:r w:rsidR="00081AB0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="00081AB0" w:rsidRPr="00081A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1AB0">
        <w:rPr>
          <w:rFonts w:ascii="Times New Roman" w:hAnsi="Times New Roman" w:cs="Times New Roman"/>
          <w:sz w:val="24"/>
          <w:szCs w:val="24"/>
          <w:lang w:val="ru-RU"/>
        </w:rPr>
        <w:t xml:space="preserve">стоимость которых в несколько раз больше стоимости линейных. </w:t>
      </w:r>
    </w:p>
    <w:p w:rsidR="00542969" w:rsidRDefault="00542969" w:rsidP="007B5C8A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uk-UA"/>
        </w:rPr>
        <w:drawing>
          <wp:anchor distT="0" distB="0" distL="114300" distR="114300" simplePos="0" relativeHeight="251668480" behindDoc="1" locked="0" layoutInCell="1" allowOverlap="1" wp14:anchorId="4EA45F25" wp14:editId="12E2E0A4">
            <wp:simplePos x="0" y="0"/>
            <wp:positionH relativeFrom="column">
              <wp:posOffset>252730</wp:posOffset>
            </wp:positionH>
            <wp:positionV relativeFrom="paragraph">
              <wp:posOffset>39370</wp:posOffset>
            </wp:positionV>
            <wp:extent cx="5398135" cy="2425065"/>
            <wp:effectExtent l="0" t="0" r="0" b="0"/>
            <wp:wrapThrough wrapText="bothSides">
              <wp:wrapPolygon edited="0">
                <wp:start x="0" y="0"/>
                <wp:lineTo x="0" y="21379"/>
                <wp:lineTo x="21496" y="21379"/>
                <wp:lineTo x="2149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iuspolvax1.jpg.pagespeed.ce.Z1E8vV6iQq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2969" w:rsidRDefault="00542969" w:rsidP="007B5C8A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42969" w:rsidRDefault="00542969" w:rsidP="007B5C8A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42969" w:rsidRDefault="00542969" w:rsidP="007B5C8A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42969" w:rsidRDefault="00542969" w:rsidP="007B5C8A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42969" w:rsidRDefault="00542969" w:rsidP="007B5C8A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42969" w:rsidRDefault="00542969" w:rsidP="007B5C8A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42969" w:rsidRDefault="00542969" w:rsidP="007B5C8A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542969" w:rsidRPr="00542969" w:rsidRDefault="00542969" w:rsidP="00542969">
      <w:pP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uk-UA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uk-UA"/>
        </w:rPr>
        <w:drawing>
          <wp:anchor distT="0" distB="0" distL="114300" distR="114300" simplePos="0" relativeHeight="251659264" behindDoc="1" locked="0" layoutInCell="1" allowOverlap="1" wp14:anchorId="402A6276" wp14:editId="35102508">
            <wp:simplePos x="0" y="0"/>
            <wp:positionH relativeFrom="column">
              <wp:posOffset>8255</wp:posOffset>
            </wp:positionH>
            <wp:positionV relativeFrom="paragraph">
              <wp:posOffset>300990</wp:posOffset>
            </wp:positionV>
            <wp:extent cx="3742690" cy="3352800"/>
            <wp:effectExtent l="0" t="0" r="0" b="0"/>
            <wp:wrapThrough wrapText="bothSides">
              <wp:wrapPolygon edited="0">
                <wp:start x="0" y="0"/>
                <wp:lineTo x="0" y="21477"/>
                <wp:lineTo x="21439" y="21477"/>
                <wp:lineTo x="2143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co2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69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2969" w:rsidRDefault="00542969" w:rsidP="000E585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081AB0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Решение 3.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Для снижения стоимости радиусного конвектора можно из одинаковых угловых конвекторов набрать такой, который по форме приближается к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радиусному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этом случае его конечная цена будет значительно ниже</w:t>
      </w:r>
    </w:p>
    <w:p w:rsidR="00542969" w:rsidRDefault="00542969" w:rsidP="000E585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Решение 4</w:t>
      </w:r>
      <w:r w:rsidRPr="00081AB0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Если панорамное окно имеет </w:t>
      </w:r>
      <w:r w:rsidRPr="00081AB0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переменный радиус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то подбором подходящих угловых конверторов с разными углами можно решить и эту проблему. Такой способ особенно хорошо подходит при ограниченном бюджете</w:t>
      </w:r>
      <w:r w:rsidR="006B17D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bookmarkStart w:id="0" w:name="_GoBack"/>
      <w:bookmarkEnd w:id="0"/>
    </w:p>
    <w:p w:rsidR="003A0137" w:rsidRDefault="003A0137" w:rsidP="000E58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40E9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Решение </w:t>
      </w:r>
      <w:r w:rsidR="00546B6F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5.</w:t>
      </w:r>
      <w:r w:rsidR="00AD0D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Использование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принудительной конвекции </w:t>
      </w:r>
      <w:r w:rsidR="00B2521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существенно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уменьшает </w:t>
      </w:r>
      <w:r w:rsidR="00AD0D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необходимую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длину и ширину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внутрипольного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конвектора</w:t>
      </w:r>
      <w:r w:rsidR="00AD0D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Это позволяет успешно использовать его в небольшом помещении с узким окном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AD0D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Данный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D0DF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вариант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B2521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нельзя применить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B2521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спальне или детской комнате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1C0A3C" w:rsidRDefault="00AD0DF4" w:rsidP="005279D6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Решение 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Добиться увеличения тепловой мощности</w:t>
      </w:r>
      <w:r w:rsidR="005E621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можно </w:t>
      </w:r>
      <w:r w:rsidR="0065083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сочет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анием</w:t>
      </w:r>
      <w:r w:rsidR="0065083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65083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внутрипольны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</w:t>
      </w:r>
      <w:proofErr w:type="spellEnd"/>
      <w:r w:rsidR="0065083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конвектор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</w:t>
      </w:r>
      <w:r w:rsidR="0065083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вертикальны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</w:t>
      </w:r>
      <w:r w:rsidR="0065083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радиатор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</w:t>
      </w:r>
      <w:r w:rsidR="0065083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установленны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</w:t>
      </w:r>
      <w:r w:rsidR="001C0A3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специальных нишах</w:t>
      </w:r>
      <w:r w:rsidR="0065083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возле панорамного окна.</w:t>
      </w:r>
      <w:r w:rsidR="009804C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F55D09" w:rsidRDefault="00433B04" w:rsidP="000E58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uk-UA"/>
        </w:rPr>
        <w:lastRenderedPageBreak/>
        <w:drawing>
          <wp:anchor distT="0" distB="0" distL="114300" distR="114300" simplePos="0" relativeHeight="251665408" behindDoc="1" locked="0" layoutInCell="1" allowOverlap="1" wp14:anchorId="78F272F7" wp14:editId="083155CF">
            <wp:simplePos x="0" y="0"/>
            <wp:positionH relativeFrom="column">
              <wp:posOffset>3108960</wp:posOffset>
            </wp:positionH>
            <wp:positionV relativeFrom="paragraph">
              <wp:posOffset>466090</wp:posOffset>
            </wp:positionV>
            <wp:extent cx="2924810" cy="2385060"/>
            <wp:effectExtent l="0" t="0" r="8890" b="0"/>
            <wp:wrapThrough wrapText="bothSides">
              <wp:wrapPolygon edited="0">
                <wp:start x="0" y="0"/>
                <wp:lineTo x="0" y="21393"/>
                <wp:lineTo x="21525" y="21393"/>
                <wp:lineTo x="21525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otti-67941-relf3e061e4f3df494ca42eeae313b65f71 (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451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uk-UA"/>
        </w:rPr>
        <w:drawing>
          <wp:anchor distT="0" distB="0" distL="114300" distR="114300" simplePos="0" relativeHeight="251664384" behindDoc="1" locked="0" layoutInCell="1" allowOverlap="1" wp14:anchorId="1B72AAA1" wp14:editId="190892BF">
            <wp:simplePos x="0" y="0"/>
            <wp:positionH relativeFrom="column">
              <wp:posOffset>2540</wp:posOffset>
            </wp:positionH>
            <wp:positionV relativeFrom="paragraph">
              <wp:posOffset>466090</wp:posOffset>
            </wp:positionV>
            <wp:extent cx="3001010" cy="2385060"/>
            <wp:effectExtent l="0" t="0" r="8890" b="0"/>
            <wp:wrapThrough wrapText="bothSides">
              <wp:wrapPolygon edited="0">
                <wp:start x="0" y="0"/>
                <wp:lineTo x="0" y="21393"/>
                <wp:lineTo x="21527" y="21393"/>
                <wp:lineTo x="2152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val_2011_A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01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A3C" w:rsidRPr="001C0A3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Решение 7</w:t>
      </w:r>
      <w:r w:rsidR="001C0A3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9804C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Если </w:t>
      </w:r>
      <w:r w:rsidR="001C0A3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отсутствуют ниши и </w:t>
      </w:r>
      <w:r w:rsidR="009804C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позволяет бюджет, то можно </w:t>
      </w:r>
      <w:r w:rsidR="00593C8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использовать дизайнерские радиаторы, которые будут смотреться как элемент декора. </w:t>
      </w:r>
    </w:p>
    <w:p w:rsidR="006B17D2" w:rsidRDefault="006B17D2" w:rsidP="006B17D2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uk-UA"/>
        </w:rPr>
        <w:drawing>
          <wp:anchor distT="0" distB="0" distL="114300" distR="114300" simplePos="0" relativeHeight="251669504" behindDoc="1" locked="0" layoutInCell="1" allowOverlap="1" wp14:anchorId="53A00818" wp14:editId="3D635025">
            <wp:simplePos x="0" y="0"/>
            <wp:positionH relativeFrom="column">
              <wp:posOffset>3085465</wp:posOffset>
            </wp:positionH>
            <wp:positionV relativeFrom="paragraph">
              <wp:posOffset>685165</wp:posOffset>
            </wp:positionV>
            <wp:extent cx="2983230" cy="2179955"/>
            <wp:effectExtent l="0" t="0" r="7620" b="0"/>
            <wp:wrapThrough wrapText="bothSides">
              <wp:wrapPolygon edited="0">
                <wp:start x="0" y="0"/>
                <wp:lineTo x="0" y="21329"/>
                <wp:lineTo x="21517" y="21329"/>
                <wp:lineTo x="2151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ubchatye-radiatory-otopleniya-uglovy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23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uk-UA"/>
        </w:rPr>
        <w:drawing>
          <wp:anchor distT="0" distB="0" distL="114300" distR="114300" simplePos="0" relativeHeight="251662336" behindDoc="1" locked="0" layoutInCell="1" allowOverlap="1" wp14:anchorId="7983C3EC" wp14:editId="4F002533">
            <wp:simplePos x="0" y="0"/>
            <wp:positionH relativeFrom="column">
              <wp:posOffset>1905</wp:posOffset>
            </wp:positionH>
            <wp:positionV relativeFrom="paragraph">
              <wp:posOffset>683895</wp:posOffset>
            </wp:positionV>
            <wp:extent cx="2992120" cy="2179955"/>
            <wp:effectExtent l="0" t="0" r="0" b="0"/>
            <wp:wrapThrough wrapText="bothSides">
              <wp:wrapPolygon edited="0">
                <wp:start x="0" y="0"/>
                <wp:lineTo x="0" y="21329"/>
                <wp:lineTo x="21453" y="21329"/>
                <wp:lineTo x="21453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act_Ecolite_S01-(60) (1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12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123" w:rsidRPr="00DA012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Решение </w:t>
      </w:r>
      <w:r w:rsidR="001C0A3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8</w:t>
      </w:r>
      <w:r w:rsidR="00DA012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593C8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Иногда под окном устанавливаются напольные трубчатые радиаторы небольшой высоты, например </w:t>
      </w:r>
      <w:r w:rsidR="00593C8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IRSAP</w:t>
      </w:r>
      <w:r w:rsidR="00593C88" w:rsidRPr="00593C8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593C8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TESI</w:t>
      </w:r>
      <w:r w:rsidR="00593C88" w:rsidRPr="00593C8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593C8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минимальной высотой 260 мм</w:t>
      </w:r>
      <w:r w:rsidR="0040014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Возможны даже радиусные решения.</w:t>
      </w:r>
    </w:p>
    <w:p w:rsidR="00DA0123" w:rsidRDefault="00433B04" w:rsidP="000E585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uk-UA"/>
        </w:rPr>
        <w:drawing>
          <wp:anchor distT="0" distB="0" distL="114300" distR="114300" simplePos="0" relativeHeight="251667456" behindDoc="1" locked="0" layoutInCell="1" allowOverlap="1" wp14:anchorId="0E098FCB" wp14:editId="1FDE11C6">
            <wp:simplePos x="0" y="0"/>
            <wp:positionH relativeFrom="column">
              <wp:posOffset>852170</wp:posOffset>
            </wp:positionH>
            <wp:positionV relativeFrom="paragraph">
              <wp:posOffset>523875</wp:posOffset>
            </wp:positionV>
            <wp:extent cx="4349115" cy="2560955"/>
            <wp:effectExtent l="0" t="0" r="0" b="0"/>
            <wp:wrapThrough wrapText="bothSides">
              <wp:wrapPolygon edited="0">
                <wp:start x="0" y="0"/>
                <wp:lineTo x="0" y="21370"/>
                <wp:lineTo x="21477" y="21370"/>
                <wp:lineTo x="21477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_780-tesi-6--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115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12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Решение </w:t>
      </w:r>
      <w:r w:rsidR="001C0A3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9</w:t>
      </w:r>
      <w:r w:rsidR="00DA0123" w:rsidRPr="00DA012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DA0123">
        <w:rPr>
          <w:rFonts w:ascii="Times New Roman" w:hAnsi="Times New Roman" w:cs="Times New Roman"/>
          <w:sz w:val="24"/>
          <w:szCs w:val="24"/>
          <w:lang w:val="ru-RU"/>
        </w:rPr>
        <w:t xml:space="preserve">Если позволяют все </w:t>
      </w:r>
      <w:r w:rsidR="00C24B49">
        <w:rPr>
          <w:rFonts w:ascii="Times New Roman" w:hAnsi="Times New Roman" w:cs="Times New Roman"/>
          <w:sz w:val="24"/>
          <w:szCs w:val="24"/>
          <w:lang w:val="ru-RU"/>
        </w:rPr>
        <w:t>условия,</w:t>
      </w:r>
      <w:r w:rsidR="00DA0123">
        <w:rPr>
          <w:rFonts w:ascii="Times New Roman" w:hAnsi="Times New Roman" w:cs="Times New Roman"/>
          <w:sz w:val="24"/>
          <w:szCs w:val="24"/>
          <w:lang w:val="ru-RU"/>
        </w:rPr>
        <w:t xml:space="preserve"> то вертикальными или трубчатыми радиаторами необходимой мощности</w:t>
      </w:r>
      <w:r w:rsidR="00DA0123" w:rsidRPr="00DA0123">
        <w:rPr>
          <w:rFonts w:ascii="Times New Roman" w:hAnsi="Times New Roman" w:cs="Times New Roman"/>
          <w:sz w:val="24"/>
          <w:szCs w:val="24"/>
          <w:lang w:val="ru-RU"/>
        </w:rPr>
        <w:t xml:space="preserve"> можно</w:t>
      </w:r>
      <w:r w:rsidR="00DA0123">
        <w:rPr>
          <w:rFonts w:ascii="Times New Roman" w:hAnsi="Times New Roman" w:cs="Times New Roman"/>
          <w:sz w:val="24"/>
          <w:szCs w:val="24"/>
          <w:lang w:val="ru-RU"/>
        </w:rPr>
        <w:t xml:space="preserve"> полностью заменить конвектор.</w:t>
      </w:r>
    </w:p>
    <w:p w:rsidR="00433B04" w:rsidRDefault="00433B04" w:rsidP="000E585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433B04" w:rsidRDefault="00433B04" w:rsidP="000E585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433B04" w:rsidRDefault="00433B04" w:rsidP="000E585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433B04" w:rsidRDefault="00433B04" w:rsidP="000E585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433B04" w:rsidRDefault="00433B04" w:rsidP="000E585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433B04" w:rsidRDefault="00433B04" w:rsidP="000E585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433B04" w:rsidRDefault="00433B04" w:rsidP="000E585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433B04" w:rsidRDefault="00433B04" w:rsidP="000E585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FC3CDE" w:rsidRPr="00433B04" w:rsidRDefault="00687E5F" w:rsidP="000E58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Итак: </w:t>
      </w:r>
      <w:r w:rsidR="00FC3CDE">
        <w:rPr>
          <w:rFonts w:ascii="Times New Roman" w:hAnsi="Times New Roman" w:cs="Times New Roman"/>
          <w:sz w:val="24"/>
          <w:szCs w:val="24"/>
          <w:lang w:val="ru-RU"/>
        </w:rPr>
        <w:t xml:space="preserve">Можно подобрать подходящую конфигурацию даже в самом сложном случае. Если у вас есть другие варианты решения описанных проблем или вы видите не замеченные нами </w:t>
      </w:r>
      <w:r w:rsidR="00FC3CDE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проблемы и знаете, как с ними справиться, то мы с радостью выслушаем все ваши замечания и предложения.</w:t>
      </w:r>
    </w:p>
    <w:p w:rsidR="009804CB" w:rsidRDefault="00140E93" w:rsidP="000E585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140E9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Выводы</w:t>
      </w:r>
    </w:p>
    <w:p w:rsidR="00FC3CDE" w:rsidRPr="00140E93" w:rsidRDefault="00FC3CDE" w:rsidP="000E585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Главная задача при отоплении помещений с панорамными окнами — компенсировать </w:t>
      </w:r>
      <w:r w:rsidR="00C91AE2">
        <w:rPr>
          <w:rFonts w:ascii="Times New Roman" w:hAnsi="Times New Roman" w:cs="Times New Roman"/>
          <w:sz w:val="24"/>
          <w:szCs w:val="24"/>
          <w:lang w:val="ru-RU"/>
        </w:rPr>
        <w:t>повышенные тепловые потери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87E5F">
        <w:rPr>
          <w:rFonts w:ascii="Times New Roman" w:hAnsi="Times New Roman" w:cs="Times New Roman"/>
          <w:sz w:val="24"/>
          <w:szCs w:val="24"/>
          <w:lang w:val="ru-RU"/>
        </w:rPr>
        <w:t xml:space="preserve">Ее можно успешно выполнить перераспределением мощности от различных отопительных приборов. </w:t>
      </w:r>
      <w:r w:rsidR="00C91AE2">
        <w:rPr>
          <w:rFonts w:ascii="Times New Roman" w:hAnsi="Times New Roman" w:cs="Times New Roman"/>
          <w:sz w:val="24"/>
          <w:szCs w:val="24"/>
          <w:lang w:val="ru-RU"/>
        </w:rPr>
        <w:t>Представленные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A2AA9">
        <w:rPr>
          <w:rFonts w:ascii="Times New Roman" w:hAnsi="Times New Roman" w:cs="Times New Roman"/>
          <w:sz w:val="24"/>
          <w:szCs w:val="24"/>
          <w:lang w:val="ru-RU"/>
        </w:rPr>
        <w:t xml:space="preserve">выше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решения </w:t>
      </w:r>
      <w:r w:rsidR="00C91AE2">
        <w:rPr>
          <w:rFonts w:ascii="Times New Roman" w:hAnsi="Times New Roman" w:cs="Times New Roman"/>
          <w:sz w:val="24"/>
          <w:szCs w:val="24"/>
          <w:lang w:val="ru-RU"/>
        </w:rPr>
        <w:t>дают вам возможность самостоятельно заняться организацией отопления. 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лучше всего обратит</w:t>
      </w:r>
      <w:r w:rsidR="004A2AA9">
        <w:rPr>
          <w:rFonts w:ascii="Times New Roman" w:hAnsi="Times New Roman" w:cs="Times New Roman"/>
          <w:sz w:val="24"/>
          <w:szCs w:val="24"/>
          <w:lang w:val="ru-RU"/>
        </w:rPr>
        <w:t>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1AE2"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консультацией</w:t>
      </w:r>
      <w:r w:rsidR="00C91AE2">
        <w:rPr>
          <w:rFonts w:ascii="Times New Roman" w:hAnsi="Times New Roman" w:cs="Times New Roman"/>
          <w:sz w:val="24"/>
          <w:szCs w:val="24"/>
          <w:lang w:val="ru-RU"/>
        </w:rPr>
        <w:t xml:space="preserve"> к специалистам, которые помогут вам избежать досадных ошибок</w:t>
      </w:r>
      <w:r w:rsidR="00687E5F">
        <w:rPr>
          <w:rFonts w:ascii="Times New Roman" w:hAnsi="Times New Roman" w:cs="Times New Roman"/>
          <w:sz w:val="24"/>
          <w:szCs w:val="24"/>
          <w:lang w:val="ru-RU"/>
        </w:rPr>
        <w:t xml:space="preserve"> и финансовых потерь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91AE2">
        <w:rPr>
          <w:rFonts w:ascii="Times New Roman" w:hAnsi="Times New Roman" w:cs="Times New Roman"/>
          <w:sz w:val="24"/>
          <w:szCs w:val="24"/>
          <w:lang w:val="ru-RU"/>
        </w:rPr>
        <w:t>Большой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пыт, </w:t>
      </w:r>
      <w:r w:rsidR="004A2AA9">
        <w:rPr>
          <w:rFonts w:ascii="Times New Roman" w:hAnsi="Times New Roman" w:cs="Times New Roman"/>
          <w:sz w:val="24"/>
          <w:szCs w:val="24"/>
          <w:lang w:val="ru-RU"/>
        </w:rPr>
        <w:t>точный</w:t>
      </w:r>
      <w:r w:rsidR="00C91AE2">
        <w:rPr>
          <w:rFonts w:ascii="Times New Roman" w:hAnsi="Times New Roman" w:cs="Times New Roman"/>
          <w:sz w:val="24"/>
          <w:szCs w:val="24"/>
          <w:lang w:val="ru-RU"/>
        </w:rPr>
        <w:t xml:space="preserve"> инженерный расчет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знание технологий и оборудования поможет </w:t>
      </w:r>
      <w:r w:rsidR="00C91AE2">
        <w:rPr>
          <w:rFonts w:ascii="Times New Roman" w:hAnsi="Times New Roman" w:cs="Times New Roman"/>
          <w:sz w:val="24"/>
          <w:szCs w:val="24"/>
          <w:lang w:val="ru-RU"/>
        </w:rPr>
        <w:t>выработать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оптимальное </w:t>
      </w:r>
      <w:r w:rsidR="00C91AE2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E5853" w:rsidRPr="0092101D" w:rsidRDefault="000E5853" w:rsidP="000E58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0E5853" w:rsidRPr="009210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4AC3"/>
    <w:multiLevelType w:val="hybridMultilevel"/>
    <w:tmpl w:val="E08852F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EA5707"/>
    <w:multiLevelType w:val="hybridMultilevel"/>
    <w:tmpl w:val="EA7067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65998"/>
    <w:multiLevelType w:val="hybridMultilevel"/>
    <w:tmpl w:val="E648D8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A94504"/>
    <w:multiLevelType w:val="hybridMultilevel"/>
    <w:tmpl w:val="C108D7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3F61B4"/>
    <w:multiLevelType w:val="hybridMultilevel"/>
    <w:tmpl w:val="1A78CE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392E3F"/>
    <w:multiLevelType w:val="hybridMultilevel"/>
    <w:tmpl w:val="A0DE0E2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88"/>
    <w:rsid w:val="0006114C"/>
    <w:rsid w:val="00081AB0"/>
    <w:rsid w:val="000B3B98"/>
    <w:rsid w:val="000C39B4"/>
    <w:rsid w:val="000E5853"/>
    <w:rsid w:val="00111727"/>
    <w:rsid w:val="00140E93"/>
    <w:rsid w:val="001C0A3C"/>
    <w:rsid w:val="00267727"/>
    <w:rsid w:val="00312AFD"/>
    <w:rsid w:val="00332FB9"/>
    <w:rsid w:val="003A0137"/>
    <w:rsid w:val="003F38C7"/>
    <w:rsid w:val="0040014A"/>
    <w:rsid w:val="00433B04"/>
    <w:rsid w:val="004A2AA9"/>
    <w:rsid w:val="005279D6"/>
    <w:rsid w:val="00542969"/>
    <w:rsid w:val="00546B6F"/>
    <w:rsid w:val="00563562"/>
    <w:rsid w:val="00593C88"/>
    <w:rsid w:val="005A11D4"/>
    <w:rsid w:val="005E6216"/>
    <w:rsid w:val="005E6FC8"/>
    <w:rsid w:val="005F69A5"/>
    <w:rsid w:val="0065083A"/>
    <w:rsid w:val="00680A03"/>
    <w:rsid w:val="00687E5F"/>
    <w:rsid w:val="006B17D2"/>
    <w:rsid w:val="006B7F3C"/>
    <w:rsid w:val="007B5C8A"/>
    <w:rsid w:val="007D4462"/>
    <w:rsid w:val="007E2C97"/>
    <w:rsid w:val="0092101D"/>
    <w:rsid w:val="009316FE"/>
    <w:rsid w:val="009804CB"/>
    <w:rsid w:val="009A4451"/>
    <w:rsid w:val="00A6132C"/>
    <w:rsid w:val="00AD0DF4"/>
    <w:rsid w:val="00B2521E"/>
    <w:rsid w:val="00B61788"/>
    <w:rsid w:val="00C24B49"/>
    <w:rsid w:val="00C30BD1"/>
    <w:rsid w:val="00C91AE2"/>
    <w:rsid w:val="00D10113"/>
    <w:rsid w:val="00D26459"/>
    <w:rsid w:val="00D33B8D"/>
    <w:rsid w:val="00DA0123"/>
    <w:rsid w:val="00DA2922"/>
    <w:rsid w:val="00DE1BF7"/>
    <w:rsid w:val="00EE5B93"/>
    <w:rsid w:val="00F30DBD"/>
    <w:rsid w:val="00F55D09"/>
    <w:rsid w:val="00FC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B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B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3CA4B-E085-4933-B5F9-27043F17F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2575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Ігор</dc:creator>
  <cp:lastModifiedBy>Ігор</cp:lastModifiedBy>
  <cp:revision>2</cp:revision>
  <dcterms:created xsi:type="dcterms:W3CDTF">2016-04-29T14:47:00Z</dcterms:created>
  <dcterms:modified xsi:type="dcterms:W3CDTF">2016-04-29T14:47:00Z</dcterms:modified>
</cp:coreProperties>
</file>