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3181A8A" wp14:paraId="59DAD9BF" wp14:textId="2D2EA47F">
      <w:pPr>
        <w:jc w:val="both"/>
        <w:rPr>
          <w:rFonts w:ascii="Times New Roman" w:hAnsi="Times New Roman" w:eastAsia="Times New Roman" w:cs="Times New Roman"/>
          <w:sz w:val="28"/>
          <w:szCs w:val="28"/>
        </w:rPr>
      </w:pPr>
      <w:r w:rsidRPr="23181A8A" w:rsidR="799D393F">
        <w:rPr>
          <w:rFonts w:ascii="Times New Roman" w:hAnsi="Times New Roman" w:eastAsia="Times New Roman" w:cs="Times New Roman"/>
          <w:sz w:val="28"/>
          <w:szCs w:val="28"/>
        </w:rPr>
        <w:t>🇺🇦 Українською:</w:t>
      </w:r>
    </w:p>
    <w:p xmlns:wp14="http://schemas.microsoft.com/office/word/2010/wordml" w:rsidP="23181A8A" wp14:paraId="31D49180" wp14:textId="42C040EE">
      <w:pPr>
        <w:pStyle w:val="Normal"/>
        <w:jc w:val="both"/>
      </w:pPr>
      <w:r w:rsidRPr="23181A8A" w:rsidR="799D393F">
        <w:rPr>
          <w:rFonts w:ascii="Times New Roman" w:hAnsi="Times New Roman" w:eastAsia="Times New Roman" w:cs="Times New Roman"/>
          <w:sz w:val="28"/>
          <w:szCs w:val="28"/>
        </w:rPr>
        <w:t>Вплив соціальних мереж на молодь</w:t>
      </w:r>
    </w:p>
    <w:p xmlns:wp14="http://schemas.microsoft.com/office/word/2010/wordml" w:rsidP="23181A8A" wp14:paraId="7077C719" wp14:textId="23BC4189">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4F62CDC9" wp14:textId="4A454FE4">
      <w:pPr>
        <w:pStyle w:val="Normal"/>
        <w:jc w:val="both"/>
      </w:pPr>
      <w:r w:rsidRPr="23181A8A" w:rsidR="799D393F">
        <w:rPr>
          <w:rFonts w:ascii="Times New Roman" w:hAnsi="Times New Roman" w:eastAsia="Times New Roman" w:cs="Times New Roman"/>
          <w:sz w:val="28"/>
          <w:szCs w:val="28"/>
        </w:rPr>
        <w:t>Соціальні мережі стали невід’ємною частиною життя сучасної молоді. Вони дають змогу спілкуватися, ділитися інформацією та відкривати нові можливості. Проте, окрім позитивних сторін, існує і низка загроз: залежність, зниження самооцінки, порушення сну.</w:t>
      </w:r>
    </w:p>
    <w:p xmlns:wp14="http://schemas.microsoft.com/office/word/2010/wordml" w:rsidP="23181A8A" wp14:paraId="49F1011A" wp14:textId="07DE7F70">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5FAF13B2" wp14:textId="1F009630">
      <w:pPr>
        <w:pStyle w:val="Normal"/>
        <w:jc w:val="both"/>
      </w:pPr>
      <w:r w:rsidRPr="23181A8A" w:rsidR="799D393F">
        <w:rPr>
          <w:rFonts w:ascii="Times New Roman" w:hAnsi="Times New Roman" w:eastAsia="Times New Roman" w:cs="Times New Roman"/>
          <w:sz w:val="28"/>
          <w:szCs w:val="28"/>
        </w:rPr>
        <w:t>Надмірне перебування в Instagram чи TikTok може викликати тривожність або нереалістичні очікування щодо себе. Водночас соціальні платформи — це інструмент для самовираження та просування талантів.</w:t>
      </w:r>
    </w:p>
    <w:p xmlns:wp14="http://schemas.microsoft.com/office/word/2010/wordml" w:rsidP="23181A8A" wp14:paraId="61C590E7" wp14:textId="3EA9267A">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4F6F6836" wp14:textId="7D24AA8A">
      <w:pPr>
        <w:pStyle w:val="Normal"/>
        <w:jc w:val="both"/>
      </w:pPr>
      <w:r w:rsidRPr="23181A8A" w:rsidR="799D393F">
        <w:rPr>
          <w:rFonts w:ascii="Times New Roman" w:hAnsi="Times New Roman" w:eastAsia="Times New Roman" w:cs="Times New Roman"/>
          <w:sz w:val="28"/>
          <w:szCs w:val="28"/>
        </w:rPr>
        <w:t>Отже, головне — дотримуватися балансу. Соцмережі не є злом самі по собі, але варто вміти користуватися ними відповідально.</w:t>
      </w:r>
    </w:p>
    <w:p xmlns:wp14="http://schemas.microsoft.com/office/word/2010/wordml" w:rsidP="23181A8A" wp14:paraId="182AC634" wp14:textId="470CE90A">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1F003791" wp14:textId="27B13C52">
      <w:pPr>
        <w:pStyle w:val="Normal"/>
        <w:jc w:val="both"/>
      </w:pPr>
      <w:r w:rsidRPr="23181A8A" w:rsidR="799D393F">
        <w:rPr>
          <w:rFonts w:ascii="Times New Roman" w:hAnsi="Times New Roman" w:eastAsia="Times New Roman" w:cs="Times New Roman"/>
          <w:sz w:val="28"/>
          <w:szCs w:val="28"/>
        </w:rPr>
        <w:t>🇬🇧 In English:</w:t>
      </w:r>
    </w:p>
    <w:p xmlns:wp14="http://schemas.microsoft.com/office/word/2010/wordml" w:rsidP="23181A8A" wp14:paraId="3300C76E" wp14:textId="10BA27B6">
      <w:pPr>
        <w:pStyle w:val="Normal"/>
        <w:jc w:val="both"/>
      </w:pPr>
      <w:r w:rsidRPr="23181A8A" w:rsidR="799D393F">
        <w:rPr>
          <w:rFonts w:ascii="Times New Roman" w:hAnsi="Times New Roman" w:eastAsia="Times New Roman" w:cs="Times New Roman"/>
          <w:sz w:val="28"/>
          <w:szCs w:val="28"/>
        </w:rPr>
        <w:t>The Impact of Social Media on Youth</w:t>
      </w:r>
    </w:p>
    <w:p xmlns:wp14="http://schemas.microsoft.com/office/word/2010/wordml" w:rsidP="23181A8A" wp14:paraId="25D99283" wp14:textId="1687CB32">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2AF02786" wp14:textId="250756DC">
      <w:pPr>
        <w:pStyle w:val="Normal"/>
        <w:jc w:val="both"/>
      </w:pPr>
      <w:r w:rsidRPr="23181A8A" w:rsidR="799D393F">
        <w:rPr>
          <w:rFonts w:ascii="Times New Roman" w:hAnsi="Times New Roman" w:eastAsia="Times New Roman" w:cs="Times New Roman"/>
          <w:sz w:val="28"/>
          <w:szCs w:val="28"/>
        </w:rPr>
        <w:t>Social media has become an essential part of modern youth's life. It enables communication, information sharing, and discovery of new opportunities. However, along with the benefits, there are risks such as addiction, low self-esteem, and sleep disorders.</w:t>
      </w:r>
    </w:p>
    <w:p xmlns:wp14="http://schemas.microsoft.com/office/word/2010/wordml" w:rsidP="23181A8A" wp14:paraId="47BCA027" wp14:textId="5C11DE69">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097D536D" wp14:textId="6947DCD7">
      <w:pPr>
        <w:pStyle w:val="Normal"/>
        <w:jc w:val="both"/>
      </w:pPr>
      <w:r w:rsidRPr="23181A8A" w:rsidR="799D393F">
        <w:rPr>
          <w:rFonts w:ascii="Times New Roman" w:hAnsi="Times New Roman" w:eastAsia="Times New Roman" w:cs="Times New Roman"/>
          <w:sz w:val="28"/>
          <w:szCs w:val="28"/>
        </w:rPr>
        <w:t>Spending too much time on Instagram or TikTok can lead to anxiety and unrealistic self-expectations. At the same time, social platforms allow for self-expression and talent promotion.</w:t>
      </w:r>
    </w:p>
    <w:p xmlns:wp14="http://schemas.microsoft.com/office/word/2010/wordml" w:rsidP="23181A8A" wp14:paraId="2A767CF2" wp14:textId="304D4FC2">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7186B534" wp14:textId="6EA7BA6B">
      <w:pPr>
        <w:pStyle w:val="Normal"/>
        <w:jc w:val="both"/>
      </w:pPr>
      <w:r w:rsidRPr="23181A8A" w:rsidR="799D393F">
        <w:rPr>
          <w:rFonts w:ascii="Times New Roman" w:hAnsi="Times New Roman" w:eastAsia="Times New Roman" w:cs="Times New Roman"/>
          <w:sz w:val="28"/>
          <w:szCs w:val="28"/>
        </w:rPr>
        <w:t>Therefore, the key is balance. Social media is not inherently bad, but it should be used wisely and mindfully.</w:t>
      </w:r>
    </w:p>
    <w:p xmlns:wp14="http://schemas.microsoft.com/office/word/2010/wordml" w:rsidP="23181A8A" wp14:paraId="52665CD0" wp14:textId="72892279">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01A8CA6E" wp14:textId="32E4B904">
      <w:pPr>
        <w:pStyle w:val="Normal"/>
        <w:jc w:val="both"/>
      </w:pPr>
      <w:r w:rsidRPr="23181A8A" w:rsidR="799D393F">
        <w:rPr>
          <w:rFonts w:ascii="Times New Roman" w:hAnsi="Times New Roman" w:eastAsia="Times New Roman" w:cs="Times New Roman"/>
          <w:sz w:val="28"/>
          <w:szCs w:val="28"/>
        </w:rPr>
        <w:t>🇵🇱 Po polsku:</w:t>
      </w:r>
    </w:p>
    <w:p xmlns:wp14="http://schemas.microsoft.com/office/word/2010/wordml" w:rsidP="23181A8A" wp14:paraId="242A55DE" wp14:textId="6C0DC97D">
      <w:pPr>
        <w:pStyle w:val="Normal"/>
        <w:jc w:val="both"/>
      </w:pPr>
      <w:r w:rsidRPr="23181A8A" w:rsidR="799D393F">
        <w:rPr>
          <w:rFonts w:ascii="Times New Roman" w:hAnsi="Times New Roman" w:eastAsia="Times New Roman" w:cs="Times New Roman"/>
          <w:sz w:val="28"/>
          <w:szCs w:val="28"/>
        </w:rPr>
        <w:t>Wpływ mediów społecznościowych na młodzież</w:t>
      </w:r>
    </w:p>
    <w:p xmlns:wp14="http://schemas.microsoft.com/office/word/2010/wordml" w:rsidP="23181A8A" wp14:paraId="5B89EAAB" wp14:textId="4F184225">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008CE005" wp14:textId="148F5A39">
      <w:pPr>
        <w:pStyle w:val="Normal"/>
        <w:jc w:val="both"/>
      </w:pPr>
      <w:r w:rsidRPr="23181A8A" w:rsidR="799D393F">
        <w:rPr>
          <w:rFonts w:ascii="Times New Roman" w:hAnsi="Times New Roman" w:eastAsia="Times New Roman" w:cs="Times New Roman"/>
          <w:sz w:val="28"/>
          <w:szCs w:val="28"/>
        </w:rPr>
        <w:t>Media społecznościowe stały się nieodłączną częścią życia współczesnej młodzieży. Umożliwiają komunikację, dzielenie się informacjami oraz odkrywanie nowych możliwości. Jednak oprócz korzyści, istnieją też zagrożenia: uzależnienie, niska samoocena, problemy ze snem.</w:t>
      </w:r>
    </w:p>
    <w:p xmlns:wp14="http://schemas.microsoft.com/office/word/2010/wordml" w:rsidP="23181A8A" wp14:paraId="41B469D7" wp14:textId="3928E6D9">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7BDD9517" wp14:textId="20B75C83">
      <w:pPr>
        <w:pStyle w:val="Normal"/>
        <w:jc w:val="both"/>
      </w:pPr>
      <w:r w:rsidRPr="23181A8A" w:rsidR="799D393F">
        <w:rPr>
          <w:rFonts w:ascii="Times New Roman" w:hAnsi="Times New Roman" w:eastAsia="Times New Roman" w:cs="Times New Roman"/>
          <w:sz w:val="28"/>
          <w:szCs w:val="28"/>
        </w:rPr>
        <w:t>Zbyt długie przebywanie na Instagramie czy TikToku może wywołać lęk i nierealistyczne oczekiwania wobec siebie. Z drugiej strony, media społecznościowe są narzędziem do wyrażania siebie i promowania talentów.</w:t>
      </w:r>
    </w:p>
    <w:p xmlns:wp14="http://schemas.microsoft.com/office/word/2010/wordml" w:rsidP="23181A8A" wp14:paraId="7866560B" wp14:textId="48D39FB8">
      <w:pPr>
        <w:pStyle w:val="Normal"/>
        <w:jc w:val="both"/>
      </w:pPr>
      <w:r w:rsidRPr="23181A8A" w:rsidR="799D393F">
        <w:rPr>
          <w:rFonts w:ascii="Times New Roman" w:hAnsi="Times New Roman" w:eastAsia="Times New Roman" w:cs="Times New Roman"/>
          <w:sz w:val="28"/>
          <w:szCs w:val="28"/>
        </w:rPr>
        <w:t xml:space="preserve"> </w:t>
      </w:r>
    </w:p>
    <w:p xmlns:wp14="http://schemas.microsoft.com/office/word/2010/wordml" w:rsidP="23181A8A" wp14:paraId="4BA196E7" wp14:textId="1443FCBC">
      <w:pPr>
        <w:pStyle w:val="Normal"/>
        <w:jc w:val="both"/>
      </w:pPr>
      <w:r w:rsidRPr="23181A8A" w:rsidR="799D393F">
        <w:rPr>
          <w:rFonts w:ascii="Times New Roman" w:hAnsi="Times New Roman" w:eastAsia="Times New Roman" w:cs="Times New Roman"/>
          <w:sz w:val="28"/>
          <w:szCs w:val="28"/>
        </w:rPr>
        <w:t>Najważniejsze</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to</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zachować</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równowagę</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Media</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społecznościowe</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nie</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są</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złe</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same</w:t>
      </w:r>
      <w:r w:rsidRPr="23181A8A" w:rsidR="799D393F">
        <w:rPr>
          <w:rFonts w:ascii="Times New Roman" w:hAnsi="Times New Roman" w:eastAsia="Times New Roman" w:cs="Times New Roman"/>
          <w:sz w:val="28"/>
          <w:szCs w:val="28"/>
        </w:rPr>
        <w:t xml:space="preserve"> w </w:t>
      </w:r>
      <w:r w:rsidRPr="23181A8A" w:rsidR="799D393F">
        <w:rPr>
          <w:rFonts w:ascii="Times New Roman" w:hAnsi="Times New Roman" w:eastAsia="Times New Roman" w:cs="Times New Roman"/>
          <w:sz w:val="28"/>
          <w:szCs w:val="28"/>
        </w:rPr>
        <w:t>sobie</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ale</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trzeba</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umieć</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korzystać</w:t>
      </w:r>
      <w:r w:rsidRPr="23181A8A" w:rsidR="799D393F">
        <w:rPr>
          <w:rFonts w:ascii="Times New Roman" w:hAnsi="Times New Roman" w:eastAsia="Times New Roman" w:cs="Times New Roman"/>
          <w:sz w:val="28"/>
          <w:szCs w:val="28"/>
        </w:rPr>
        <w:t xml:space="preserve"> z </w:t>
      </w:r>
      <w:r w:rsidRPr="23181A8A" w:rsidR="799D393F">
        <w:rPr>
          <w:rFonts w:ascii="Times New Roman" w:hAnsi="Times New Roman" w:eastAsia="Times New Roman" w:cs="Times New Roman"/>
          <w:sz w:val="28"/>
          <w:szCs w:val="28"/>
        </w:rPr>
        <w:t>nich</w:t>
      </w:r>
      <w:r w:rsidRPr="23181A8A" w:rsidR="799D393F">
        <w:rPr>
          <w:rFonts w:ascii="Times New Roman" w:hAnsi="Times New Roman" w:eastAsia="Times New Roman" w:cs="Times New Roman"/>
          <w:sz w:val="28"/>
          <w:szCs w:val="28"/>
        </w:rPr>
        <w:t xml:space="preserve"> </w:t>
      </w:r>
      <w:r w:rsidRPr="23181A8A" w:rsidR="799D393F">
        <w:rPr>
          <w:rFonts w:ascii="Times New Roman" w:hAnsi="Times New Roman" w:eastAsia="Times New Roman" w:cs="Times New Roman"/>
          <w:sz w:val="28"/>
          <w:szCs w:val="28"/>
        </w:rPr>
        <w:t>odpowiedzialnie</w:t>
      </w:r>
      <w:r w:rsidRPr="23181A8A" w:rsidR="799D393F">
        <w:rPr>
          <w:rFonts w:ascii="Times New Roman" w:hAnsi="Times New Roman" w:eastAsia="Times New Roman" w:cs="Times New Roman"/>
          <w:sz w:val="28"/>
          <w:szCs w:val="28"/>
        </w:rPr>
        <w:t>.</w:t>
      </w:r>
    </w:p>
    <w:p w:rsidR="23181A8A" w:rsidP="23181A8A" w:rsidRDefault="23181A8A" w14:paraId="47A479AF" w14:textId="7E930655">
      <w:pPr>
        <w:pStyle w:val="Normal"/>
        <w:jc w:val="both"/>
        <w:rPr>
          <w:rFonts w:ascii="Times New Roman" w:hAnsi="Times New Roman" w:eastAsia="Times New Roman" w:cs="Times New Roman"/>
          <w:sz w:val="28"/>
          <w:szCs w:val="28"/>
        </w:rPr>
      </w:pPr>
    </w:p>
    <w:p w:rsidR="23181A8A" w:rsidP="23181A8A" w:rsidRDefault="23181A8A" w14:paraId="0CE29D9F" w14:textId="36C5D06B">
      <w:pPr>
        <w:pStyle w:val="Normal"/>
        <w:jc w:val="both"/>
        <w:rPr>
          <w:rFonts w:ascii="Times New Roman" w:hAnsi="Times New Roman" w:eastAsia="Times New Roman" w:cs="Times New Roman"/>
          <w:sz w:val="28"/>
          <w:szCs w:val="28"/>
        </w:rPr>
      </w:pPr>
    </w:p>
    <w:p w:rsidR="23181A8A" w:rsidP="23181A8A" w:rsidRDefault="23181A8A" w14:paraId="05E7A7FB" w14:textId="72BF73E3">
      <w:pPr>
        <w:pStyle w:val="Normal"/>
        <w:jc w:val="both"/>
        <w:rPr>
          <w:rFonts w:ascii="Times New Roman" w:hAnsi="Times New Roman" w:eastAsia="Times New Roman" w:cs="Times New Roman"/>
          <w:sz w:val="28"/>
          <w:szCs w:val="28"/>
        </w:rPr>
      </w:pPr>
    </w:p>
    <w:p w:rsidR="23181A8A" w:rsidP="23181A8A" w:rsidRDefault="23181A8A" w14:paraId="79D7A152" w14:textId="190C8048">
      <w:pPr>
        <w:pStyle w:val="Normal"/>
        <w:jc w:val="both"/>
        <w:rPr>
          <w:rFonts w:ascii="Times New Roman" w:hAnsi="Times New Roman" w:eastAsia="Times New Roman" w:cs="Times New Roman"/>
          <w:sz w:val="28"/>
          <w:szCs w:val="28"/>
        </w:rPr>
      </w:pPr>
    </w:p>
    <w:p w:rsidR="23181A8A" w:rsidP="23181A8A" w:rsidRDefault="23181A8A" w14:paraId="7B627214" w14:textId="4E7A83E1">
      <w:pPr>
        <w:pStyle w:val="Normal"/>
        <w:jc w:val="both"/>
        <w:rPr>
          <w:rFonts w:ascii="Times New Roman" w:hAnsi="Times New Roman" w:eastAsia="Times New Roman" w:cs="Times New Roman"/>
          <w:sz w:val="28"/>
          <w:szCs w:val="28"/>
        </w:rPr>
      </w:pPr>
    </w:p>
    <w:p w:rsidR="23181A8A" w:rsidP="23181A8A" w:rsidRDefault="23181A8A" w14:paraId="6969D7B3" w14:textId="3B8941BA">
      <w:pPr>
        <w:pStyle w:val="Normal"/>
        <w:jc w:val="both"/>
        <w:rPr>
          <w:rFonts w:ascii="Times New Roman" w:hAnsi="Times New Roman" w:eastAsia="Times New Roman" w:cs="Times New Roman"/>
          <w:sz w:val="28"/>
          <w:szCs w:val="28"/>
        </w:rPr>
      </w:pPr>
    </w:p>
    <w:p w:rsidR="23181A8A" w:rsidP="23181A8A" w:rsidRDefault="23181A8A" w14:paraId="483CBEDB" w14:textId="68937B0F">
      <w:pPr>
        <w:pStyle w:val="Normal"/>
        <w:jc w:val="both"/>
        <w:rPr>
          <w:rFonts w:ascii="Times New Roman" w:hAnsi="Times New Roman" w:eastAsia="Times New Roman" w:cs="Times New Roman"/>
          <w:sz w:val="28"/>
          <w:szCs w:val="28"/>
        </w:rPr>
      </w:pPr>
    </w:p>
    <w:p w:rsidR="23181A8A" w:rsidP="23181A8A" w:rsidRDefault="23181A8A" w14:paraId="47C6F361" w14:textId="1F758E5C">
      <w:pPr>
        <w:pStyle w:val="Normal"/>
        <w:jc w:val="both"/>
        <w:rPr>
          <w:rFonts w:ascii="Times New Roman" w:hAnsi="Times New Roman" w:eastAsia="Times New Roman" w:cs="Times New Roman"/>
          <w:sz w:val="28"/>
          <w:szCs w:val="28"/>
        </w:rPr>
      </w:pPr>
    </w:p>
    <w:p w:rsidR="23181A8A" w:rsidP="23181A8A" w:rsidRDefault="23181A8A" w14:paraId="6530A091" w14:textId="2B47D5D4">
      <w:pPr>
        <w:pStyle w:val="Normal"/>
        <w:jc w:val="both"/>
        <w:rPr>
          <w:rFonts w:ascii="Times New Roman" w:hAnsi="Times New Roman" w:eastAsia="Times New Roman" w:cs="Times New Roman"/>
          <w:sz w:val="28"/>
          <w:szCs w:val="28"/>
        </w:rPr>
      </w:pPr>
    </w:p>
    <w:p w:rsidR="23181A8A" w:rsidP="23181A8A" w:rsidRDefault="23181A8A" w14:paraId="5436EEE4" w14:textId="11FAAEAC">
      <w:pPr>
        <w:pStyle w:val="Normal"/>
        <w:jc w:val="both"/>
        <w:rPr>
          <w:rFonts w:ascii="Times New Roman" w:hAnsi="Times New Roman" w:eastAsia="Times New Roman" w:cs="Times New Roman"/>
          <w:sz w:val="28"/>
          <w:szCs w:val="28"/>
        </w:rPr>
      </w:pPr>
    </w:p>
    <w:p w:rsidR="23181A8A" w:rsidP="23181A8A" w:rsidRDefault="23181A8A" w14:paraId="0DF7D970" w14:textId="06CBCB82">
      <w:pPr>
        <w:pStyle w:val="Normal"/>
        <w:jc w:val="both"/>
        <w:rPr>
          <w:rFonts w:ascii="Times New Roman" w:hAnsi="Times New Roman" w:eastAsia="Times New Roman" w:cs="Times New Roman"/>
          <w:sz w:val="28"/>
          <w:szCs w:val="28"/>
        </w:rPr>
      </w:pPr>
    </w:p>
    <w:p w:rsidR="23181A8A" w:rsidP="23181A8A" w:rsidRDefault="23181A8A" w14:paraId="40E2C0C8" w14:textId="55235B3F">
      <w:pPr>
        <w:pStyle w:val="Normal"/>
        <w:jc w:val="both"/>
        <w:rPr>
          <w:rFonts w:ascii="Times New Roman" w:hAnsi="Times New Roman" w:eastAsia="Times New Roman" w:cs="Times New Roman"/>
          <w:sz w:val="28"/>
          <w:szCs w:val="28"/>
        </w:rPr>
      </w:pPr>
    </w:p>
    <w:p w:rsidR="799D393F" w:rsidP="23181A8A" w:rsidRDefault="799D393F" w14:paraId="13651D6D" w14:textId="4F8FCDDD">
      <w:pPr>
        <w:pStyle w:val="Normal"/>
        <w:jc w:val="both"/>
        <w:rPr>
          <w:rFonts w:ascii="Times New Roman" w:hAnsi="Times New Roman" w:eastAsia="Times New Roman" w:cs="Times New Roman"/>
          <w:sz w:val="28"/>
          <w:szCs w:val="28"/>
        </w:rPr>
      </w:pPr>
      <w:r w:rsidRPr="23181A8A" w:rsidR="799D393F">
        <w:rPr>
          <w:rFonts w:ascii="Times New Roman" w:hAnsi="Times New Roman" w:eastAsia="Times New Roman" w:cs="Times New Roman"/>
          <w:sz w:val="28"/>
          <w:szCs w:val="28"/>
        </w:rPr>
        <w:t>🇺🇦 Українською:</w:t>
      </w:r>
    </w:p>
    <w:p w:rsidR="799D393F" w:rsidP="23181A8A" w:rsidRDefault="799D393F" w14:paraId="5C83387A" w14:textId="31C077BC">
      <w:pPr>
        <w:pStyle w:val="Normal"/>
        <w:jc w:val="both"/>
      </w:pPr>
      <w:r w:rsidRPr="23181A8A" w:rsidR="799D393F">
        <w:rPr>
          <w:rFonts w:ascii="Times New Roman" w:hAnsi="Times New Roman" w:eastAsia="Times New Roman" w:cs="Times New Roman"/>
          <w:sz w:val="28"/>
          <w:szCs w:val="28"/>
        </w:rPr>
        <w:t>Чому подорожі важливі для особистісного розвитку</w:t>
      </w:r>
    </w:p>
    <w:p w:rsidR="799D393F" w:rsidP="23181A8A" w:rsidRDefault="799D393F" w14:paraId="2EF8001B" w14:textId="13725FF0">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6853FE44" w14:textId="7244352C">
      <w:pPr>
        <w:pStyle w:val="Normal"/>
        <w:jc w:val="both"/>
      </w:pPr>
      <w:r w:rsidRPr="23181A8A" w:rsidR="799D393F">
        <w:rPr>
          <w:rFonts w:ascii="Times New Roman" w:hAnsi="Times New Roman" w:eastAsia="Times New Roman" w:cs="Times New Roman"/>
          <w:sz w:val="28"/>
          <w:szCs w:val="28"/>
        </w:rPr>
        <w:t>Подорожі відкривають нам світ. Вони дозволяють пізнати інші культури, навчитися поваги до різноманіття та стати більш відкритими. Коли ми подорожуємо, ми виходимо із зони комфорту, навчаємось самостійності та вирішенню нових задач.</w:t>
      </w:r>
    </w:p>
    <w:p w:rsidR="799D393F" w:rsidP="23181A8A" w:rsidRDefault="799D393F" w14:paraId="1B6AD538" w14:textId="67ED1766">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66B35642" w14:textId="137C2E6F">
      <w:pPr>
        <w:pStyle w:val="Normal"/>
        <w:jc w:val="both"/>
      </w:pPr>
      <w:r w:rsidRPr="23181A8A" w:rsidR="799D393F">
        <w:rPr>
          <w:rFonts w:ascii="Times New Roman" w:hAnsi="Times New Roman" w:eastAsia="Times New Roman" w:cs="Times New Roman"/>
          <w:sz w:val="28"/>
          <w:szCs w:val="28"/>
        </w:rPr>
        <w:t>Подорожі розвивають емпатію, розширюють кругозір і надихають на нові ідеї. Вони також допомагають зрозуміти себе — адже під час мандрівок ми часто залишаємося наодинці з думками.</w:t>
      </w:r>
    </w:p>
    <w:p w:rsidR="799D393F" w:rsidP="23181A8A" w:rsidRDefault="799D393F" w14:paraId="106FD173" w14:textId="72E13898">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282982C8" w14:textId="13522D1F">
      <w:pPr>
        <w:pStyle w:val="Normal"/>
        <w:jc w:val="both"/>
      </w:pPr>
      <w:r w:rsidRPr="23181A8A" w:rsidR="799D393F">
        <w:rPr>
          <w:rFonts w:ascii="Times New Roman" w:hAnsi="Times New Roman" w:eastAsia="Times New Roman" w:cs="Times New Roman"/>
          <w:sz w:val="28"/>
          <w:szCs w:val="28"/>
        </w:rPr>
        <w:t>Отже, подорожі — це не лише розвага, а й інструмент самопізнання та зростання.</w:t>
      </w:r>
    </w:p>
    <w:p w:rsidR="799D393F" w:rsidP="23181A8A" w:rsidRDefault="799D393F" w14:paraId="09DFE6FA" w14:textId="011AD7E8">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6D9B77B3" w14:textId="3E0A824A">
      <w:pPr>
        <w:pStyle w:val="Normal"/>
        <w:jc w:val="both"/>
      </w:pPr>
      <w:r w:rsidRPr="23181A8A" w:rsidR="799D393F">
        <w:rPr>
          <w:rFonts w:ascii="Times New Roman" w:hAnsi="Times New Roman" w:eastAsia="Times New Roman" w:cs="Times New Roman"/>
          <w:sz w:val="28"/>
          <w:szCs w:val="28"/>
        </w:rPr>
        <w:t>🇬🇧 In English:</w:t>
      </w:r>
    </w:p>
    <w:p w:rsidR="799D393F" w:rsidP="23181A8A" w:rsidRDefault="799D393F" w14:paraId="5EAB867B" w14:textId="0268A376">
      <w:pPr>
        <w:pStyle w:val="Normal"/>
        <w:jc w:val="both"/>
      </w:pPr>
      <w:r w:rsidRPr="23181A8A" w:rsidR="799D393F">
        <w:rPr>
          <w:rFonts w:ascii="Times New Roman" w:hAnsi="Times New Roman" w:eastAsia="Times New Roman" w:cs="Times New Roman"/>
          <w:sz w:val="28"/>
          <w:szCs w:val="28"/>
        </w:rPr>
        <w:t>Why Traveling Is Important for Personal Growth</w:t>
      </w:r>
    </w:p>
    <w:p w:rsidR="799D393F" w:rsidP="23181A8A" w:rsidRDefault="799D393F" w14:paraId="2515C1EE" w14:textId="70D9001C">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657DB821" w14:textId="119B2B5B">
      <w:pPr>
        <w:pStyle w:val="Normal"/>
        <w:jc w:val="both"/>
      </w:pPr>
      <w:r w:rsidRPr="23181A8A" w:rsidR="799D393F">
        <w:rPr>
          <w:rFonts w:ascii="Times New Roman" w:hAnsi="Times New Roman" w:eastAsia="Times New Roman" w:cs="Times New Roman"/>
          <w:sz w:val="28"/>
          <w:szCs w:val="28"/>
        </w:rPr>
        <w:t>Traveling opens up the world to us. It helps us learn about other cultures, respect diversity, and become more open-minded. When we travel, we step out of our comfort zone, learn independence, and face new challenges.</w:t>
      </w:r>
    </w:p>
    <w:p w:rsidR="799D393F" w:rsidP="23181A8A" w:rsidRDefault="799D393F" w14:paraId="71E2C2F6" w14:textId="1622EC24">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6A1E566D" w14:textId="0B8F5E30">
      <w:pPr>
        <w:pStyle w:val="Normal"/>
        <w:jc w:val="both"/>
      </w:pPr>
      <w:r w:rsidRPr="23181A8A" w:rsidR="799D393F">
        <w:rPr>
          <w:rFonts w:ascii="Times New Roman" w:hAnsi="Times New Roman" w:eastAsia="Times New Roman" w:cs="Times New Roman"/>
          <w:sz w:val="28"/>
          <w:szCs w:val="28"/>
        </w:rPr>
        <w:t>Travel encourages empathy, broadens perspectives, and sparks creativity. It also helps us better understand ourselves, as we often reflect more deeply when away from home.</w:t>
      </w:r>
    </w:p>
    <w:p w:rsidR="799D393F" w:rsidP="23181A8A" w:rsidRDefault="799D393F" w14:paraId="752951B4" w14:textId="1CB67405">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2ACF0FC0" w14:textId="6E7B7F0A">
      <w:pPr>
        <w:pStyle w:val="Normal"/>
        <w:jc w:val="both"/>
      </w:pPr>
      <w:r w:rsidRPr="23181A8A" w:rsidR="799D393F">
        <w:rPr>
          <w:rFonts w:ascii="Times New Roman" w:hAnsi="Times New Roman" w:eastAsia="Times New Roman" w:cs="Times New Roman"/>
          <w:sz w:val="28"/>
          <w:szCs w:val="28"/>
        </w:rPr>
        <w:t>In short, traveling is not just leisure — it is a tool for self-discovery and personal growth.</w:t>
      </w:r>
    </w:p>
    <w:p w:rsidR="799D393F" w:rsidP="23181A8A" w:rsidRDefault="799D393F" w14:paraId="30D0878D" w14:textId="07A00847">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354FF1F0" w14:textId="00B42034">
      <w:pPr>
        <w:pStyle w:val="Normal"/>
        <w:jc w:val="both"/>
      </w:pPr>
      <w:r w:rsidRPr="23181A8A" w:rsidR="799D393F">
        <w:rPr>
          <w:rFonts w:ascii="Times New Roman" w:hAnsi="Times New Roman" w:eastAsia="Times New Roman" w:cs="Times New Roman"/>
          <w:sz w:val="28"/>
          <w:szCs w:val="28"/>
        </w:rPr>
        <w:t>🇵🇱 Po polsku:</w:t>
      </w:r>
    </w:p>
    <w:p w:rsidR="799D393F" w:rsidP="23181A8A" w:rsidRDefault="799D393F" w14:paraId="04B554F0" w14:textId="28FC83EE">
      <w:pPr>
        <w:pStyle w:val="Normal"/>
        <w:jc w:val="both"/>
      </w:pPr>
      <w:r w:rsidRPr="23181A8A" w:rsidR="799D393F">
        <w:rPr>
          <w:rFonts w:ascii="Times New Roman" w:hAnsi="Times New Roman" w:eastAsia="Times New Roman" w:cs="Times New Roman"/>
          <w:sz w:val="28"/>
          <w:szCs w:val="28"/>
        </w:rPr>
        <w:t>Dlaczego podróże są ważne dla rozwoju osobistego</w:t>
      </w:r>
    </w:p>
    <w:p w:rsidR="799D393F" w:rsidP="23181A8A" w:rsidRDefault="799D393F" w14:paraId="04FCD98A" w14:textId="61F541C4">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1AF85648" w14:textId="2E26E3B4">
      <w:pPr>
        <w:pStyle w:val="Normal"/>
        <w:jc w:val="both"/>
      </w:pPr>
      <w:r w:rsidRPr="23181A8A" w:rsidR="799D393F">
        <w:rPr>
          <w:rFonts w:ascii="Times New Roman" w:hAnsi="Times New Roman" w:eastAsia="Times New Roman" w:cs="Times New Roman"/>
          <w:sz w:val="28"/>
          <w:szCs w:val="28"/>
        </w:rPr>
        <w:t>Podróże otwierają przed nami świat. Pozwalają poznać inne kultury, nauczyć się szacunku do różnorodności i stać się bardziej otwartymi. W czasie podróży opuszczamy swoją strefę komfortu, uczymy się samodzielności i stawiamy czoła nowym wyzwaniom.</w:t>
      </w:r>
    </w:p>
    <w:p w:rsidR="799D393F" w:rsidP="23181A8A" w:rsidRDefault="799D393F" w14:paraId="695ABE77" w14:textId="2B370501">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59130EB5" w14:textId="6FA76DD5">
      <w:pPr>
        <w:pStyle w:val="Normal"/>
        <w:jc w:val="both"/>
      </w:pPr>
      <w:r w:rsidRPr="23181A8A" w:rsidR="799D393F">
        <w:rPr>
          <w:rFonts w:ascii="Times New Roman" w:hAnsi="Times New Roman" w:eastAsia="Times New Roman" w:cs="Times New Roman"/>
          <w:sz w:val="28"/>
          <w:szCs w:val="28"/>
        </w:rPr>
        <w:t>Podróżowanie rozwija empatię, poszerza horyzonty i inspiruje do nowych pomysłów. Pomaga również lepiej poznać samego siebie — bo często to właśnie w podróży mamy czas na refleksję.</w:t>
      </w:r>
    </w:p>
    <w:p w:rsidR="799D393F" w:rsidP="23181A8A" w:rsidRDefault="799D393F" w14:paraId="52D40ACA" w14:textId="4D2ACF9F">
      <w:pPr>
        <w:pStyle w:val="Normal"/>
        <w:jc w:val="both"/>
      </w:pPr>
      <w:r w:rsidRPr="23181A8A" w:rsidR="799D393F">
        <w:rPr>
          <w:rFonts w:ascii="Times New Roman" w:hAnsi="Times New Roman" w:eastAsia="Times New Roman" w:cs="Times New Roman"/>
          <w:sz w:val="28"/>
          <w:szCs w:val="28"/>
        </w:rPr>
        <w:t xml:space="preserve"> </w:t>
      </w:r>
    </w:p>
    <w:p w:rsidR="799D393F" w:rsidP="23181A8A" w:rsidRDefault="799D393F" w14:paraId="5FFF925C" w14:textId="7C3B22FA">
      <w:pPr>
        <w:pStyle w:val="Normal"/>
        <w:jc w:val="both"/>
      </w:pPr>
      <w:r w:rsidRPr="23181A8A" w:rsidR="799D393F">
        <w:rPr>
          <w:rFonts w:ascii="Times New Roman" w:hAnsi="Times New Roman" w:eastAsia="Times New Roman" w:cs="Times New Roman"/>
          <w:sz w:val="28"/>
          <w:szCs w:val="28"/>
        </w:rPr>
        <w:t>Podsumowując, podróże to nie tylko rozrywka, ale też droga do samopoznania i rozwoju.</w:t>
      </w:r>
    </w:p>
    <w:sectPr>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844DAB"/>
    <w:rsid w:val="23181A8A"/>
    <w:rsid w:val="2E844DAB"/>
    <w:rsid w:val="5153FDA1"/>
    <w:rsid w:val="799D39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4DAB"/>
  <w15:chartTrackingRefBased/>
  <w15:docId w15:val="{57B1E271-3E4A-4137-9C66-6A2EA0FA04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2025-07-04T13:57:22.7673248Z</dcterms:created>
  <dcterms:modified xsi:type="dcterms:W3CDTF">2025-07-04T13:58:20.1298040Z</dcterms:modified>
  <dc:creator>Екатерина Рябчук</dc:creator>
  <lastModifiedBy>Екатерина Рябчук</lastModifiedBy>
</coreProperties>
</file>