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301" w:rsidRPr="00CC7AB8" w:rsidRDefault="00B87301" w:rsidP="00553C4D">
      <w:pPr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  <w:proofErr w:type="spellStart"/>
      <w:r w:rsidRPr="00CC7AB8">
        <w:rPr>
          <w:rFonts w:ascii="Times New Roman" w:hAnsi="Times New Roman" w:cs="Times New Roman"/>
          <w:b/>
          <w:sz w:val="32"/>
          <w:szCs w:val="28"/>
          <w:lang w:val="uk-UA"/>
        </w:rPr>
        <w:t>Мінітрактор</w:t>
      </w:r>
      <w:proofErr w:type="spellEnd"/>
      <w:r w:rsidR="00553C4D" w:rsidRPr="00CC7AB8">
        <w:rPr>
          <w:rFonts w:ascii="Times New Roman" w:hAnsi="Times New Roman" w:cs="Times New Roman"/>
          <w:b/>
          <w:sz w:val="32"/>
          <w:szCs w:val="28"/>
          <w:lang w:val="uk-UA"/>
        </w:rPr>
        <w:t xml:space="preserve">: </w:t>
      </w:r>
      <w:r w:rsidRPr="00CC7AB8">
        <w:rPr>
          <w:rFonts w:ascii="Times New Roman" w:hAnsi="Times New Roman" w:cs="Times New Roman"/>
          <w:b/>
          <w:sz w:val="32"/>
          <w:szCs w:val="28"/>
          <w:lang w:val="uk-UA"/>
        </w:rPr>
        <w:t>переваги, та як обрати найкращу модель</w:t>
      </w:r>
    </w:p>
    <w:p w:rsidR="00B87301" w:rsidRPr="00CC7AB8" w:rsidRDefault="006B6321" w:rsidP="00553C4D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Фермерам та землевласникам у наш час важко обходитись без сучасної техніки та механізованої роботи. Навіть невеликі господарства майже не обходяться без послуг різних видів тракторів: мотоблока</w:t>
      </w:r>
      <w:r w:rsidR="00414795"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мототрактора та мінітрактора. Зараз н</w:t>
      </w:r>
      <w:r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айбільшу популярність серед аграріїв мають саме мінітрактори, адже вони не тільки спрощують всю роботу в декілька раз, а також не так сильно б’ють по карману завдяки своїй компактності та меншим витратам пального. </w:t>
      </w:r>
    </w:p>
    <w:p w:rsidR="004B1771" w:rsidRPr="00CC7AB8" w:rsidRDefault="006B6321" w:rsidP="00553C4D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першу черг</w:t>
      </w:r>
      <w:r w:rsidR="006550E7"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свою увагу при виборі мінітра</w:t>
      </w:r>
      <w:r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</w:t>
      </w:r>
      <w:r w:rsidR="006550E7"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</w:t>
      </w:r>
      <w:r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ора потрібно звертати на його розмір.</w:t>
      </w:r>
      <w:r w:rsidR="004B1771"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Для цього треба визначити, які задачі ви хочете виконувати за допомогою цієї машини та які розміри</w:t>
      </w:r>
      <w:r w:rsidR="00CC7AB8"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оброблюваної</w:t>
      </w:r>
      <w:r w:rsidR="004B1771"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території. Дуже великі та важкі моделі будуть створювати купу проблем аграріям та значно зменшать ефективність роботи. Найголовнішим фактором при виборі такого трактора для будь-яких робіт має бути висока маневреність, що допоможе максимально якісно та комфортно</w:t>
      </w:r>
      <w:r w:rsidR="00CC7AB8"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проводити</w:t>
      </w:r>
      <w:r w:rsidR="004B1771"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сільськогосподарські роботи.</w:t>
      </w:r>
      <w:r w:rsidR="006550E7"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6B6321" w:rsidRPr="00CC7AB8" w:rsidRDefault="006550E7" w:rsidP="00553C4D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Аграрії мають відповідально підходити до питання вибору мінітрактора, адже кожен з них найкраще підходитиме для конкретних</w:t>
      </w:r>
      <w:r w:rsidR="00CC7AB8"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індивідуальних</w:t>
      </w:r>
      <w:r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цілей. Щоб легко обрати необхідну машину із широкого асортименту на ринку</w:t>
      </w:r>
      <w:r w:rsidR="00CC7AB8"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землевласники можуть скористатись порталом </w:t>
      </w:r>
      <w:proofErr w:type="spellStart"/>
      <w:r w:rsidRPr="00CC7AB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Тотус</w:t>
      </w:r>
      <w:proofErr w:type="spellEnd"/>
      <w:r w:rsidRPr="00CC7AB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Трактор</w:t>
      </w:r>
      <w:r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що спеціалізується на продажі мінітракторів.</w:t>
      </w:r>
    </w:p>
    <w:p w:rsidR="006550E7" w:rsidRPr="00CC7AB8" w:rsidRDefault="006550E7" w:rsidP="00553C4D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Звернути свою увагу при виборі треба </w:t>
      </w:r>
      <w:r w:rsidR="00CC7AB8"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 на вагу трактора. Р</w:t>
      </w:r>
      <w:r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адять </w:t>
      </w:r>
      <w:r w:rsidR="00CC7AB8"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обирати </w:t>
      </w:r>
      <w:r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моделі, котрі важать від тонни та більше неї. Не слід забувати й про радіус розвороту коліс</w:t>
      </w:r>
      <w:r w:rsidR="00DA6854"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це один з найг</w:t>
      </w:r>
      <w:r w:rsidR="00CC7AB8"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оловніших факторів, що забезпечи</w:t>
      </w:r>
      <w:r w:rsidR="00DA6854"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ть високу маневреність пристрою.</w:t>
      </w:r>
    </w:p>
    <w:p w:rsidR="00DA6854" w:rsidRPr="00CC7AB8" w:rsidRDefault="00DA6854" w:rsidP="00553C4D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Потужність мінітрактора залежить від роботи, яку має виконувати машина. Якщо ж ваша ціль стригти газон чи виконувати прості роботи, то вам підійде звичайний мінітрактор з невисокою потужністю. Якщо ж ваша оброблювана територія має площу більше 10 гектар, то слід придивитись до більш потужних моделей. Моделі з вищою потужністю можна оснащувати обладнанням із шириною обробки до двох метрів. Чим більшою буде ширина обробки, тим простіше і швидше мінітрактор справлятиметься з усіма завданнями. </w:t>
      </w:r>
    </w:p>
    <w:p w:rsidR="00DA6854" w:rsidRPr="00CC7AB8" w:rsidRDefault="00DA6854" w:rsidP="00553C4D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Якщо ж говорити про матеріали, з яких виготовлені мінітрактори</w:t>
      </w:r>
      <w:r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то експерти радять обирати кузов</w:t>
      </w:r>
      <w:r w:rsid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</w:t>
      </w:r>
      <w:r w:rsidR="00CC7AB8"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оцинкованого</w:t>
      </w:r>
      <w:r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мета</w:t>
      </w:r>
      <w:r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лу – він має мінімум пластикових деталей та добре протистоятиме корозії. Що ж до пластику, то він має досить багато мінусів, таких як висока ламкість та чуттєвість до зміни </w:t>
      </w:r>
      <w:r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температур, через що його не рекомендують використовувати для </w:t>
      </w:r>
      <w:r w:rsid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сільськогосподарських робіт </w:t>
      </w:r>
      <w:proofErr w:type="spellStart"/>
      <w:r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робіт</w:t>
      </w:r>
      <w:proofErr w:type="spellEnd"/>
      <w:r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553C4D" w:rsidRPr="00CC7AB8" w:rsidRDefault="00553C4D" w:rsidP="00553C4D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Якщо обирати між дизельним та бензиновим мінітрактором, то необхідно виділити плюси та мінуси кожного з них.</w:t>
      </w:r>
    </w:p>
    <w:p w:rsidR="00553C4D" w:rsidRPr="00CC7AB8" w:rsidRDefault="00553C4D" w:rsidP="00553C4D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Бензинові мінітрактори працюють досить тихо, добре підлаштовуються під будь-які погодні умови</w:t>
      </w:r>
      <w:r w:rsid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 також прості в обслуговуванні. Проте, такі трактори беруть</w:t>
      </w:r>
      <w:r w:rsid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себе великі витрати палива та</w:t>
      </w:r>
      <w:r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швидко зношуються.</w:t>
      </w:r>
    </w:p>
    <w:p w:rsidR="00553C4D" w:rsidRPr="00CC7AB8" w:rsidRDefault="00553C4D" w:rsidP="00553C4D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той же час, саме дизельні двигуни відомі довговічністю та економічністю, а також мають високі показники потужності. </w:t>
      </w:r>
    </w:p>
    <w:p w:rsidR="00553C4D" w:rsidRPr="00CC7AB8" w:rsidRDefault="00553C4D" w:rsidP="00553C4D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Обираючи серед </w:t>
      </w:r>
      <w:r w:rsid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цих двох варіантів, більшість аграріїв радять зу</w:t>
      </w:r>
      <w:r w:rsidRPr="00CC7AB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пинятись саме на дизельних двигунах, адже вони мають набагато більше переваж аніж бензинові.</w:t>
      </w:r>
    </w:p>
    <w:p w:rsidR="006550E7" w:rsidRPr="00CC7AB8" w:rsidRDefault="006550E7" w:rsidP="00B87301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6550E7" w:rsidRPr="00CC7AB8" w:rsidSect="00414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67B71"/>
    <w:multiLevelType w:val="multilevel"/>
    <w:tmpl w:val="C0122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ED4DDE"/>
    <w:multiLevelType w:val="multilevel"/>
    <w:tmpl w:val="03264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87301"/>
    <w:rsid w:val="004146A7"/>
    <w:rsid w:val="00414795"/>
    <w:rsid w:val="004B1771"/>
    <w:rsid w:val="00553C4D"/>
    <w:rsid w:val="006550E7"/>
    <w:rsid w:val="006B6321"/>
    <w:rsid w:val="00B87301"/>
    <w:rsid w:val="00CC7AB8"/>
    <w:rsid w:val="00DA6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6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2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428</Words>
  <Characters>2607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2022-08-17T18:37:00Z</dcterms:created>
  <dcterms:modified xsi:type="dcterms:W3CDTF">2022-08-17T18:37:00Z</dcterms:modified>
</cp:coreProperties>
</file>