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«Тихоокеанский государственный университет»</w:t>
      </w: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Реферат</w:t>
      </w: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Дисциплина: «Философия науки и техники»</w:t>
      </w: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Тема:__________________________</w:t>
      </w: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Выполнил:</w:t>
      </w:r>
    </w:p>
    <w:p w:rsidR="00387871" w:rsidRDefault="00387871" w:rsidP="00387871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 группы ХХ-21</w:t>
      </w:r>
    </w:p>
    <w:p w:rsidR="00387871" w:rsidRDefault="00387871" w:rsidP="0038787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Фамилия, имя, отчество</w:t>
      </w:r>
    </w:p>
    <w:p w:rsidR="00387871" w:rsidRDefault="00387871" w:rsidP="003878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Проверил:</w:t>
      </w:r>
    </w:p>
    <w:p w:rsidR="00387871" w:rsidRDefault="00387871" w:rsidP="00387871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философии и </w:t>
      </w:r>
    </w:p>
    <w:p w:rsidR="00387871" w:rsidRDefault="00387871" w:rsidP="00387871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культурологии,  док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ст.н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7871" w:rsidRDefault="00387871" w:rsidP="00387871">
      <w:pPr>
        <w:spacing w:after="0" w:line="36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Н.Г.</w:t>
      </w:r>
    </w:p>
    <w:p w:rsidR="00387871" w:rsidRDefault="00387871" w:rsidP="0038787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</w:t>
      </w:r>
    </w:p>
    <w:p w:rsidR="00387871" w:rsidRDefault="00387871" w:rsidP="00387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0661A8" w:rsidRPr="00764661" w:rsidRDefault="001B223A" w:rsidP="00D327E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66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64661" w:rsidRPr="00764661" w:rsidRDefault="008A0D58" w:rsidP="0076466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  <w:r w:rsidR="00DA6817" w:rsidRPr="00764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sdt>
      <w:sdtPr>
        <w:id w:val="-60812701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sdtEndPr>
      <w:sdtContent>
        <w:p w:rsidR="00917DFF" w:rsidRDefault="00917DFF">
          <w:pPr>
            <w:pStyle w:val="a3"/>
          </w:pPr>
        </w:p>
        <w:p w:rsidR="00917DFF" w:rsidRPr="00917DFF" w:rsidRDefault="00917DFF" w:rsidP="00917DF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17DF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17DF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17DF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1469959" w:history="1">
            <w:r w:rsidRPr="00917D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_Toc501469959 \h </w:instrTex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DFF" w:rsidRPr="00917DFF" w:rsidRDefault="00917DFF" w:rsidP="00917DF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469960" w:history="1">
            <w:r w:rsidRPr="00917D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Особенности ранней рыночной экономики Англии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_Toc501469960 \h </w:instrTex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DFF" w:rsidRPr="00917DFF" w:rsidRDefault="00917DFF" w:rsidP="00917DF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469961" w:history="1">
            <w:r w:rsidRPr="00917D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 </w:t>
            </w:r>
            <w:r w:rsidRPr="00917D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Основные этапы развития промышленной революции в Англии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_Toc501469961 \h </w:instrTex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DFF" w:rsidRPr="00917DFF" w:rsidRDefault="00917DFF" w:rsidP="00917DF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469962" w:history="1">
            <w:r w:rsidRPr="00917D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 Влияние промышленной революции в Англии на экономику других стран и мировое хозяйство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_Toc501469962 \h </w:instrTex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DFF" w:rsidRPr="00917DFF" w:rsidRDefault="00917DFF" w:rsidP="00917DF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469963" w:history="1">
            <w:r w:rsidRPr="00917D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_Toc501469963 \h </w:instrTex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DFF" w:rsidRPr="00917DFF" w:rsidRDefault="00917DFF" w:rsidP="00917DF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469964" w:history="1">
            <w:r w:rsidRPr="00917D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_Toc501469964 \h </w:instrTex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DFF" w:rsidRPr="00917DFF" w:rsidRDefault="00917DFF" w:rsidP="00917DF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469965" w:history="1">
            <w:r w:rsidRPr="00917D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Приложенение 1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_Toc501469965 \h </w:instrTex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DFF" w:rsidRPr="00917DFF" w:rsidRDefault="00917DFF" w:rsidP="00917DF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1469966" w:history="1">
            <w:r w:rsidRPr="00917D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Приложение 2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_Toc501469966 \h </w:instrTex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917DF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DFF" w:rsidRDefault="00917DFF" w:rsidP="00917DFF">
          <w:pPr>
            <w:spacing w:line="360" w:lineRule="auto"/>
            <w:jc w:val="both"/>
          </w:pPr>
          <w:r w:rsidRPr="00917DF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64661" w:rsidRPr="0086446D" w:rsidRDefault="00764661" w:rsidP="008644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661" w:rsidRPr="00764661" w:rsidRDefault="00764661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661" w:rsidRPr="00764661" w:rsidRDefault="00764661" w:rsidP="00764661">
      <w:pPr>
        <w:pStyle w:val="1"/>
        <w:jc w:val="center"/>
        <w:rPr>
          <w:color w:val="000000" w:themeColor="text1"/>
        </w:rPr>
      </w:pPr>
    </w:p>
    <w:p w:rsidR="00764661" w:rsidRPr="00764661" w:rsidRDefault="00764661" w:rsidP="00764661">
      <w:pPr>
        <w:pStyle w:val="1"/>
        <w:jc w:val="center"/>
        <w:rPr>
          <w:color w:val="000000" w:themeColor="text1"/>
        </w:rPr>
      </w:pPr>
    </w:p>
    <w:p w:rsidR="00764661" w:rsidRPr="00764661" w:rsidRDefault="00764661" w:rsidP="00764661">
      <w:pPr>
        <w:pStyle w:val="1"/>
        <w:jc w:val="center"/>
        <w:rPr>
          <w:color w:val="000000" w:themeColor="text1"/>
        </w:rPr>
      </w:pPr>
    </w:p>
    <w:p w:rsidR="00E0712D" w:rsidRDefault="00E0712D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0" w:name="_Toc501392523"/>
      <w:r>
        <w:rPr>
          <w:color w:val="000000" w:themeColor="text1"/>
        </w:rPr>
        <w:br w:type="page"/>
      </w:r>
    </w:p>
    <w:p w:rsidR="00764661" w:rsidRPr="00764661" w:rsidRDefault="00764661" w:rsidP="00764661">
      <w:pPr>
        <w:pStyle w:val="1"/>
        <w:jc w:val="center"/>
        <w:rPr>
          <w:color w:val="000000" w:themeColor="text1"/>
        </w:rPr>
      </w:pPr>
      <w:bookmarkStart w:id="1" w:name="_Toc501395753"/>
      <w:bookmarkStart w:id="2" w:name="_Toc501461618"/>
      <w:bookmarkStart w:id="3" w:name="_Toc501465935"/>
      <w:bookmarkStart w:id="4" w:name="_Toc501466090"/>
      <w:bookmarkStart w:id="5" w:name="_Toc501469921"/>
      <w:bookmarkStart w:id="6" w:name="_Toc501469959"/>
      <w:r w:rsidRPr="00764661">
        <w:rPr>
          <w:color w:val="000000" w:themeColor="text1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</w:p>
    <w:p w:rsidR="00EA7298" w:rsidRPr="00764661" w:rsidRDefault="00EA7298" w:rsidP="00764661">
      <w:pPr>
        <w:pStyle w:val="a7"/>
        <w:spacing w:before="0" w:beforeAutospacing="0" w:after="0" w:afterAutospacing="0" w:line="360" w:lineRule="auto"/>
        <w:contextualSpacing/>
        <w:jc w:val="both"/>
        <w:rPr>
          <w:rStyle w:val="ac"/>
          <w:color w:val="000000" w:themeColor="text1"/>
          <w:sz w:val="28"/>
          <w:szCs w:val="28"/>
        </w:rPr>
      </w:pPr>
      <w:r w:rsidRPr="00764661">
        <w:rPr>
          <w:rStyle w:val="ac"/>
          <w:color w:val="000000" w:themeColor="text1"/>
          <w:sz w:val="28"/>
          <w:szCs w:val="28"/>
        </w:rPr>
        <w:t xml:space="preserve"> </w:t>
      </w:r>
    </w:p>
    <w:p w:rsidR="00F6008C" w:rsidRPr="00764661" w:rsidRDefault="00EA7298" w:rsidP="00D327EB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6008C"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</w:t>
      </w:r>
      <w:r w:rsidR="00F600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область знаний, а также </w:t>
      </w:r>
      <w:hyperlink r:id="rId9" w:history="1">
        <w:r w:rsidR="00F6008C" w:rsidRPr="007646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гуманитарная наука</w:t>
        </w:r>
      </w:hyperlink>
      <w:r w:rsidR="00F600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заним</w:t>
      </w:r>
      <w:r w:rsidR="00F600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00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ется изучением человека  в прошлом.</w:t>
      </w:r>
    </w:p>
    <w:p w:rsidR="00764661" w:rsidRDefault="000E1541" w:rsidP="00D327EB">
      <w:pPr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экономики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изучает хозяйственную жизнь человечества в его эволюции, начиная от первобытного общества и до современности.</w:t>
      </w:r>
      <w:r w:rsidRPr="0076466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64661" w:rsidRPr="0076466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1541" w:rsidRPr="00764661" w:rsidRDefault="00764661" w:rsidP="007646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Учитывая масштабность темы, для того, чтоб сузить хронологические рамки, было принято решение рас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смотреть промышленную </w:t>
      </w:r>
      <w:r w:rsidRPr="0076466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революцию на примере Англии. </w:t>
      </w:r>
    </w:p>
    <w:p w:rsidR="000E1541" w:rsidRPr="00764661" w:rsidRDefault="000E1541" w:rsidP="00424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Промышленная революция (промышленный переворот)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Англии имел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колоссальное значение и предопределил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всей последующей мировой экономики и в целом политики и истории развития всего мира. </w:t>
      </w:r>
    </w:p>
    <w:p w:rsidR="000E1541" w:rsidRPr="00764661" w:rsidRDefault="000E1541" w:rsidP="00424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работы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том, что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ская сфера оказывает влияние на все остальные стороны жизни общества, а с наступлением промышленного переворота и дальнейшим развитием произво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ства это влияние только все больше усиливалось. Отправной же точкой данных изменений и явился британский промышленный переворот, который кард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нальным образом изменил жизнь людей и государств. </w:t>
      </w:r>
    </w:p>
    <w:p w:rsidR="000E1541" w:rsidRPr="00764661" w:rsidRDefault="004243B5" w:rsidP="00424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Объектом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541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промышленная революция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Великобритан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и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последствия. </w:t>
      </w:r>
    </w:p>
    <w:p w:rsidR="004243B5" w:rsidRPr="00764661" w:rsidRDefault="000E1541" w:rsidP="00424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243B5"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редмет </w:t>
      </w: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причины начала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рев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люции в Англии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 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 и влияние на разные сферы жизни общества Велик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британии и остального мира.</w:t>
      </w:r>
    </w:p>
    <w:p w:rsidR="005D4E08" w:rsidRPr="00764661" w:rsidRDefault="000E1541" w:rsidP="00424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4243B5"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</w:t>
      </w: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4243B5"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работы является изучение англи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йской промышленной революции, а также ее </w:t>
      </w:r>
      <w:proofErr w:type="spellStart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влиявия</w:t>
      </w:r>
      <w:proofErr w:type="spellEnd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экономику других стран и мировое хозяйство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43B5" w:rsidRPr="00764661" w:rsidRDefault="005D4E08" w:rsidP="00424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Задачами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являются</w:t>
      </w:r>
      <w:r w:rsidR="004243B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43B5" w:rsidRPr="00764661" w:rsidRDefault="004243B5" w:rsidP="00424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изучение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ранней рыночной экономики Англии;</w:t>
      </w:r>
    </w:p>
    <w:p w:rsidR="004243B5" w:rsidRPr="00764661" w:rsidRDefault="004243B5" w:rsidP="00424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рассмотрение хода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революции;</w:t>
      </w:r>
    </w:p>
    <w:p w:rsidR="004243B5" w:rsidRPr="00764661" w:rsidRDefault="004243B5" w:rsidP="00424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исследование влияния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революции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различные сферы жизни общества в Великобритании и во всем мире.</w:t>
      </w:r>
    </w:p>
    <w:p w:rsidR="00866491" w:rsidRPr="00764661" w:rsidRDefault="00E82A63" w:rsidP="00D327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Структурно работа состоит из введения,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0B4364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глав, заключения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B4364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списка литературы, состоящего из</w:t>
      </w:r>
      <w:r w:rsidR="00956019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AC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7A7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658B7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</w:t>
      </w:r>
      <w:r w:rsidR="000B4364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6491" w:rsidRPr="007646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470E" w:rsidRPr="00764661" w:rsidRDefault="006F470E" w:rsidP="00764661">
      <w:pPr>
        <w:pStyle w:val="1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bookmarkStart w:id="7" w:name="_Toc501392524"/>
      <w:bookmarkStart w:id="8" w:name="_Toc501395754"/>
      <w:bookmarkStart w:id="9" w:name="_Toc501461619"/>
      <w:bookmarkStart w:id="10" w:name="_Toc501465936"/>
      <w:bookmarkStart w:id="11" w:name="_Toc501466091"/>
      <w:bookmarkStart w:id="12" w:name="_Toc501469922"/>
      <w:bookmarkStart w:id="13" w:name="_Toc501469960"/>
      <w:r w:rsidRPr="00764661">
        <w:rPr>
          <w:rFonts w:ascii="Times New Roman" w:hAnsi="Times New Roman" w:cs="Times New Roman"/>
          <w:color w:val="000000" w:themeColor="text1"/>
          <w:lang w:eastAsia="en-US"/>
        </w:rPr>
        <w:lastRenderedPageBreak/>
        <w:t xml:space="preserve">1. </w:t>
      </w:r>
      <w:r w:rsidR="001C488C" w:rsidRPr="00764661">
        <w:rPr>
          <w:rFonts w:ascii="Times New Roman" w:hAnsi="Times New Roman" w:cs="Times New Roman"/>
          <w:color w:val="000000" w:themeColor="text1"/>
        </w:rPr>
        <w:t>Особенности ранней рыночной экономики Англии</w:t>
      </w:r>
      <w:bookmarkEnd w:id="7"/>
      <w:bookmarkEnd w:id="8"/>
      <w:bookmarkEnd w:id="9"/>
      <w:bookmarkEnd w:id="10"/>
      <w:bookmarkEnd w:id="11"/>
      <w:bookmarkEnd w:id="12"/>
      <w:bookmarkEnd w:id="13"/>
    </w:p>
    <w:p w:rsidR="006F470E" w:rsidRPr="00764661" w:rsidRDefault="006F470E" w:rsidP="006F470E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84E25" w:rsidRDefault="001C488C" w:rsidP="00784E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исторической науке традиционно под промышленным переворотом (промышленной революцией) принято понимать переход от ручного труда в мануфактурах к промышленному на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фабриках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переход от преобладания аграрного производства к доминированию индустриального (промышленного), сопровождающийся и трансформацией аграрного общества в индустриальное. Данный процесс не происходил одновременно во всех странах, однако обо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щенно можно сказать, что активно он начался в Европе со второй половины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и продолжался в ходе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</w:t>
      </w:r>
    </w:p>
    <w:p w:rsidR="001C488C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литературе встречается мнение, что началу промышленного переворота в Великобритании способствовал вывоз ею капиталов из собственных колоний в метрополию. Тем не менее, данная позиция, как мне кажется, должна быть подвергнута сомнению, так как активная эксплуатация собственных колоний Испанией и Португалией не привела к экономическому росту и развитию пр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мышленности в данных странах.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Тогда как в не имевших колоний государствах (Пруссия, Швеция.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США) промышленность развивалась весьма активно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proofErr w:type="gramEnd"/>
    </w:p>
    <w:p w:rsidR="004F763F" w:rsidRPr="004F763F" w:rsidRDefault="004F763F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развития производства и переход от мануфактур к фабрикам, </w:t>
      </w:r>
      <w:proofErr w:type="gramStart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 замена ручного труда на машинный. Революция проходила в п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редовых европейских государствах в 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столетии.</w:t>
      </w:r>
    </w:p>
    <w:p w:rsidR="004F763F" w:rsidRPr="004F763F" w:rsidRDefault="004F763F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Важнейшей чертой революции, является индустриализация, которая х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рактеризовалась переходом от аграрного типа экономики </w:t>
      </w:r>
      <w:proofErr w:type="gramStart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промышленной, что позволило трансформировать общество в индустриальное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выделить новый класс рабочих.</w:t>
      </w:r>
    </w:p>
    <w:p w:rsidR="004F763F" w:rsidRPr="004F763F" w:rsidRDefault="004F763F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Этот процесс проходил не одновременно во всех странах. Характерной чертой революции, является стремительный рост производства, которое баз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руется на основе крупной машиностроительной отрасли. Кроме того, благодаря промышленной революции был сформирован новый порядок обще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ства, капит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14" w:name="_GoBack"/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листический.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763F" w:rsidRPr="004F763F" w:rsidRDefault="004F763F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Благодаря революции процессы урбанизации пошли гораздо быстрей, а также изменилась вся структура общества. Начался стремительный экономич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ский рост, развитие транспортной сферы и сооружение железных д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рог.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Нобелевским лауреатом в области экономики Джоном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Хиксом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об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значены следующие причины начала промышленного переворота в Великобр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тании: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институтов по защите частной собственности и контрактных обязательств, в том числе реформы судебной системы, обеспечившие ее объе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тивность и независимость,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 высокая степень развития торговой системы,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рынка факторов производства, закрепление рынка земли, когда торговля ею стала свободной и освободилась от феодальных огранич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ний,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 распространение наемного труда при невозможности развертывания в широких масштабах труда принудительного,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рынка финансов, низкие проценты по ссудам,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научных знаний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технические новинки и новшества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Хикс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считает главной причиной английского промышленного переворота, указывая, что и без них промышленная революция бы состоялась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ряда историков экономики (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И.Валлестайн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 К. Хилл, Ч. Уи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сон, Ж. Бержье и др.) главной причиной промышленного переворота послужила введенная в Англии в 1690-х годах политика протекционизма, усилившаяся до середины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века, что обеспечило быстрый рост промышленности и пр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одоление конкуренции со стороны более развитой на тот момент голландской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экономики. Также протекционизм позволил Австрии, Пруссии и Швеции быс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ро нарастить темпы промышленного производства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Среди причин промышленного переворота в Англии также выделяют: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 борьбу с монополиями и создание условий для свободного предприн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(в Англии такие меры активно применялись с 1688 года по 1724 год и после 1746 года),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 негласный договор между предпринимателями и обществом о соблюд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нии определенных правил поведения при уважении прав обеих сторон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Также встречается еще одно специфическое мнение, что причина начала промышленной и научной революции именно в Европе кроется в поведенч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ских общественных стереотипах европейца, а конкретно – в отношении к же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щине. Так, чтобы женщина выбрала мужчину брачным партнером, он должен был каким-либо образом отличиться перед ней.  На Востоке же от мужчины т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кое поведение требовалось в значительно меньшей степени, так как там же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щина находилась в почти бесправном положении, в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мужчине не требовалось прилагать больших усилий для доказательства собственного пр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восходства, что касалось и интеллектуальной сферы.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конце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в Англии появилось несколько технических инноваций: использование машин в ткачестве, изобретение парового двигателя, использование каменного угля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вместо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древесного.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="00764661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Англия начала выходить вперед, обгоняя м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рового лидера Голландию, в темпах роста числа капиталистических мануфа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тур, а затем и в мировой торговле и экономическом взаимодействии с колони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ми. Тем самым уже в середине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Великобритания превратилась в в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дущую капиталистическую державу. При этом по уровню своего экономич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ского развития она обогнала остальные государства Европы и смогла вступить на новую стадию общественно-экономического развития – крупное машинное производство.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 нужно также отметить, что революция в промышленности с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провождалась и производственным переворотом в сельскохозяйственной сфере, что обеспечило радикальный рост производительности земли и сельскохозя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труда. Тем самым изменения в аграрном секторе способствовали освобождению большого числа рабочих рук, которые теперь могли быть заде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ствованы в индустриальном секторе.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="00784E25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основной причины начала промышленного п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реворота в Великобритании считается относительно либеральное законодател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ство, не сковывающее предпринимателей, государственная политика протекц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онизма в совокупности с достаточным уровнем развития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появл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нию большого числа незанятых в сельскохозяйственной сфере крестьян.</w:t>
      </w:r>
    </w:p>
    <w:p w:rsidR="001C488C" w:rsidRPr="00764661" w:rsidRDefault="001C488C" w:rsidP="006F470E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6F470E" w:rsidRPr="00764661" w:rsidRDefault="006F470E" w:rsidP="00220B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 w:type="page"/>
      </w:r>
    </w:p>
    <w:p w:rsidR="00B11793" w:rsidRPr="00764661" w:rsidRDefault="00B11793" w:rsidP="0076466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501392525"/>
      <w:bookmarkStart w:id="16" w:name="_Toc501395755"/>
      <w:bookmarkStart w:id="17" w:name="_Toc501461620"/>
      <w:bookmarkStart w:id="18" w:name="_Toc501465937"/>
      <w:bookmarkStart w:id="19" w:name="_Toc501466092"/>
      <w:bookmarkStart w:id="20" w:name="_Toc501469923"/>
      <w:bookmarkStart w:id="21" w:name="_Toc501469961"/>
      <w:r w:rsidRPr="00764661">
        <w:rPr>
          <w:rFonts w:ascii="Times New Roman" w:hAnsi="Times New Roman" w:cs="Times New Roman"/>
          <w:color w:val="000000" w:themeColor="text1"/>
          <w:lang w:eastAsia="en-US"/>
        </w:rPr>
        <w:lastRenderedPageBreak/>
        <w:t xml:space="preserve">2. </w:t>
      </w:r>
      <w:r w:rsidR="000E1541" w:rsidRPr="00764661">
        <w:rPr>
          <w:rFonts w:ascii="Times New Roman" w:hAnsi="Times New Roman" w:cs="Times New Roman"/>
          <w:color w:val="000000" w:themeColor="text1"/>
          <w:shd w:val="clear" w:color="auto" w:fill="FFFFFF"/>
        </w:rPr>
        <w:t>Основные этапы развития промышленной революции в Англии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86446D" w:rsidRPr="004F763F" w:rsidRDefault="0086446D" w:rsidP="008644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46D" w:rsidRPr="0086446D" w:rsidRDefault="001C488C" w:rsidP="00864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Начало промышленного переворота чаще связывается с изобретением п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рового двигателя в Англии во второй половине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Однако маловероя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но, что само по себе данное изобретение что-либо дало, так как подобные те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нические решения предлагались и ранее. К этому времени Англия уже сове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шила переход от статичного традиционного общества к развитым рыночным отношениям с активным участием предпринимательского класса. При этом у Великобритании имелись достаточные финансовые ресурсы, а протестантская этика и относительно либеральная политическая система не подавляли экон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мическую активность.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Первыми попытками применения парового двигателя в промышленном производстве считается запатентованный в 1698 году водяной насос, изобр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тенный Т.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Севери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 его успеху мешала малая мощность, а также частые взрывы бойлера. Однако уже к 1712 году Т.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Ньюкоменом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разработана б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лее совершенная машина.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 новые насосы активно использовались в целях откачив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ния воды из глубоких подземных шахт. Данные машины были довольно дор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гими и несовершенными, тем не менее сравнительно небольшие затраты на д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бычу угля покрывали эти расходы. 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данного изобретения Дж. Уаттом была разработана более с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временная модель, которая стала работать стабильнее, а ее мощность увелич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лась в пять раз, обеспечив экономию 75 % в себестоимости угля. При этом при помощи усовершенствований Уатта появилась возможность преобразовать п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ступательное движение поршня во вращательное, что позволило двигателю крутить мельничное колесо или колесо фабричного станка.</w:t>
      </w:r>
    </w:p>
    <w:p w:rsidR="005D4E08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1800 году фирма Уатта и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Болтона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выпустила 496 механизмов, и из них в качестве насосов использовались только 164, 308 же применялись на фабриках и мельницах, 24 из них применялись для обслужив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ния доменных печей. К 1810 году в Англии применялись уже примерно 5000 паровых машин, число которых за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последующие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лет утроилось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Еще большему распространению паровых машин способствовало появл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металлорежущих станков (в первую очередь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токарного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), что упростило 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готовление металлических элементов машин, сделало их более совершенными и позволило использовать и для других целей. К началу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англичанин Р.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Тревитик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американец О. Эванс соединили двигатель и бойлер на одном устройстве, сделав возможным его использования для передвижения пароходов и паровозов. 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механизмы, работающие при использовании силы ветра и воды долгое время конкурировали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паровыми двигателями. Так в США до 1870 года большая часть фабрик работала на энергии водяных турбин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в текстильной отрасли Британии обработка шерсти осуществлялась индивидуальными ремесленниками. В так называемой «котт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джной индустрии» работа проводилась в небольших домах-коттеджах, в кот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рых проживали и трудились ремесленники вместе с членами своей семьи. Тем не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растущий спрос на пряжу привел к созданию в 1738 году машины, прявшей нити без участия рук человека, и в 1741 году вблизи Бирмингема была открыта фабрика, где машину заставлял двигаться ослик. Затем владельцами данной фабрики, Полом и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Вяттом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была открыта фабрика близ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Нортгемптона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имелось пять прядильных колес. В 1771 году в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Кромфорде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открылась фабрика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Аркрайта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которой машины двигались при помощи водяного кол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са. При этом на них стала возможна обработка импортируемого из Америки растительного волокна. Тем самым в 1780 году в Англии действовало 20 прядильных фабрик, однако через 10 лет их число достигло150, при этом на многих из них работало уже по 700-800 человек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</w:p>
    <w:p w:rsidR="005D4E08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Вскоре водяное колесо на текстильных фабриках стали заменять паров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машинами. Так с 1775 года по 1800 год фирма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Уфтта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Болтона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изготовила 84 паровые машины для фабрик по обработке хлопка, и 9 – для шерстяных фабрик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нововведения привели к тому, что в середине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ручное ткачество практически полностью было заменено фабричным.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Изготовлением различных механизмов в Средневековье занимались м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стера часовых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изготовители навигационных и научных приборов. При этом при создании прядильных станков использовались детали от часовых механизмов. Также многие детали изготавливались плотниками из дерева, так как металл имел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высокую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стоимостью, а его обработка была затруднена. </w:t>
      </w:r>
    </w:p>
    <w:p w:rsidR="001C488C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</w:t>
      </w:r>
      <w:r w:rsidR="00764661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менее,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спрос на металлические элементы для прядильных станков, паровых машин, сеялок и других механизмов привели к изобретению токарного станка, а также в первой половине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был изобретен фрезерный и другие станки для металлообработки.</w:t>
      </w:r>
    </w:p>
    <w:p w:rsidR="004F763F" w:rsidRPr="004F763F" w:rsidRDefault="004F763F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В конце 18 века и до начала 19 в Англии сформировались благоприятные условия для развития технических новшеств. Так как страна успешно торговала с соседними государствами и множеством колоний, спрос на некоторые товары существенно возрос — к примеру, на сукно. Также за счет введения новых а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рарных систем выросли урожаи, что способствовало появлению механизмов для их обработки. Кроме того, популярным становится аренда крупных учас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ков земли и использование труда наемных работников, что позволяет сущ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ственно увеличить производительность и изменить привычные экономические отношения в стране. В частности, крестьянство как класс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счезло в Англии в конце 18 века</w:t>
      </w:r>
    </w:p>
    <w:p w:rsidR="004F763F" w:rsidRPr="004F763F" w:rsidRDefault="004F763F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Мануфактуры как новый вид производственных объединений привело к совершенствованию оборудования, которое использовалось на тот момент, для экономии времени и увеличения количес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тва производимой продукции.</w:t>
      </w:r>
    </w:p>
    <w:p w:rsidR="004F763F" w:rsidRPr="004F763F" w:rsidRDefault="004F763F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Так, в середине 18 века </w:t>
      </w:r>
      <w:proofErr w:type="spellStart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gramStart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proofErr w:type="spellEnd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изобрел ткацкий челнок, что позволило сократить вдвое количество работников на одном станке и изготавливать ткань большей ширины. Впоследствии для обеспечения ткачей сырьем плотник Дж. </w:t>
      </w:r>
      <w:proofErr w:type="spellStart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Харгривс</w:t>
      </w:r>
      <w:proofErr w:type="spellEnd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придумал прялку «Дженни», что ускорило работу в десятки раз и улучшило качество нити. В конце 18 столетия Э. </w:t>
      </w:r>
      <w:proofErr w:type="spellStart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Картрайт</w:t>
      </w:r>
      <w:proofErr w:type="spellEnd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изобрел новый ст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нок, который повысил результативность работы в 40 раз. Именно замена раб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ты человека на этапе обработки сырья механизмом и стала началом анг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лийской промышленной революции.</w:t>
      </w:r>
    </w:p>
    <w:p w:rsidR="004F763F" w:rsidRPr="004F763F" w:rsidRDefault="004F763F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для дальнейшего расширения производства требовалось заменить человеческий труд полностью — Р. </w:t>
      </w:r>
      <w:proofErr w:type="spellStart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Аркрайт</w:t>
      </w:r>
      <w:proofErr w:type="spellEnd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 первую в мире фабрику, где механизмы двигались за счет работы водяного колеса. При этом долгое время фабрики были вынуждены работать только вблизи рек, но изобретение инженером </w:t>
      </w:r>
      <w:proofErr w:type="spellStart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Дж</w:t>
      </w:r>
      <w:proofErr w:type="gramStart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аттом</w:t>
      </w:r>
      <w:proofErr w:type="spellEnd"/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парового двигателя стало настоящим прорывом и реш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ло проблему нехватки лесн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ресурсов в качестве топлива.</w:t>
      </w:r>
    </w:p>
    <w:p w:rsidR="004F763F" w:rsidRPr="004F763F" w:rsidRDefault="004F763F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производства позволило усовершенствовать машиностроение и транспорт — в 1814 году инженер без образования, Дж. Стефенсон, создал пе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763F">
        <w:rPr>
          <w:rFonts w:ascii="Times New Roman" w:hAnsi="Times New Roman" w:cs="Times New Roman"/>
          <w:color w:val="000000" w:themeColor="text1"/>
          <w:sz w:val="28"/>
          <w:szCs w:val="28"/>
        </w:rPr>
        <w:t>вый в мире паровоз, который передвигалс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 рельсам, а не по мостовой.</w:t>
      </w:r>
    </w:p>
    <w:p w:rsidR="001C488C" w:rsidRPr="00764661" w:rsidRDefault="001C488C" w:rsidP="004F76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1709 года каменный уголь стали использоваться в доменной печи для создания чугуна из руды. Впервые это произошло в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Колбрукдейле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предпри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тии А. Дерби, который впоследствии стал основателем целой династии мета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лургов и кузнецов. Изначально из такого чугуна изготавливали только кухо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ную утварь, которая имела меньший вес и более тонкие стенки, чем у конк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рентов. К 1750 году сыном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Дарби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построены несколько домен, что сдел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ло его проду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цию еще более дешевой. В 1778 году Абрахамом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Дарби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построен Железный мост в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Шропнире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являлся первым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мостом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ропе полностью состоящим из металлических конструкций. В 1784 году Г. Кортом был разраб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тан процесс пудлингования, что значительно увеличило качество чугуна. Увелич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ние темпов производства и рост качества английского металла позволили Вел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кобритании в конце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полностью отказаться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импорта железа из России и Швеции. Вместе с этим было сооружено множ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ство каналов для пер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возки угля и металла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1830 по 1847 годы объем производства металла в Англии ув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личился более чем в три раза. Начавшееся в 1828 году применение горячего дутья при плавке руды привело к трехкратному сокращению расхода топлива и позволило использовать низшие сорта каменного угля. Великобритания стала крупным экспортером чугуна и железа. Так с 1826 по 1846 год экспорт увел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чился в 7,5 раза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4661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Изобретение парового двигателя дало толчок к появлению новых видов транспорта и модернизации старых. В 1804 году Р.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Третивиком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построен первый паровоз. После этого многие инженеры предлагали свои конструкции паровозов, но самые удачные были разработаны в 1812-1829 годах Г. Стефенсоном. Именно его паровоз проследовал по первой железной дороге общественного пользования, открытой в 1825 году и ведущей от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Дарлингтона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Стоктону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 С 1830 года развернулось активное строительство железных дорог в Великобритании.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1807 году Р. Фултоном был создан первый в мире пароход «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Клермонт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», осуществлявший рейсы по Гудзону от Нью-Йорка к Олбани. В 1819 году ам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риканский пароход «Саванна» самым первым из паровых судов пересек Атла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тический океан. Тем не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часть пути была им все же преодолена при помощи сохранившихся на нем парусов. Только в 1838 году британский пароход «Сириус» пересек Атлантику, не используя при этом парус.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Совершенствовались и средства связи. Первый электрический телеграф был создан в 1832 году российским ученым П.Л. Шиллингом. Затем в 1833 году в Германии К. Гауссом и В. Вебером, а в 1837 году Куком и Уинстоном был построен электромагнитный телеграф. В 1837 году в США С. Морзе телеграф был запатентован. При этом Морзе был изобретен особый код, с помощью к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торого буквы алфавита отображались комбинациями длинных и коротких си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налов (кода Морзе). С 1837 году в Лондоне телеграф начал применяться в ко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мерческих целях. 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1858 году установилась трансатлантическая телеграфная связь. Вскоре был проложен телеграф в Африку. А в 1870 году через релейные станции в Египте и на Мальте была установлена прямая телеграфная связь между Лонд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ном и Бомбеем.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Начало промышленного переворота обусловило и развитие химической отрасли. Так серная кислота применялась еще в средние века, однако ее пол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чали в результате сжигания минеральной серы в стеклянных сосудах.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1746 году они были заменены на свинцовые, имевшие больший объем, что позвол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 повысить производительность процесса. </w:t>
      </w:r>
      <w:proofErr w:type="gramEnd"/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имелась потребность в производстве щелочных соединений, и в 1791 году французский химик Н.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Леблан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1791 году разработал метод пр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мышленного производства карбоната натрия. В ходе смешивания серной ки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лоты и поваренной соли получался сульфат натрия, который нагревался со см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сью угля и известняка. Получаемая смесь обрабатывалась водой, в результате чего получался карбонат калия (остальные нерастворенные вещества: извес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няк, уголь и сульфид кальция – выбрасывались). При этом образовывавшийся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хлороводород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первоначально загрязнял помещения, однако скоро его начали применять для получения соляной кислоты. Таким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разработанный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Лебланом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был дешевым и делал изготавливаемый продукт более досту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ным, чем при ранее использовавшихся способах получения соды из растител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ной золы.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Карбонат натрия являлся довольно часто применяемым веществом. Его применяли во многих производственных процессах, например при изготовл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нии мыла, стекла, бумаги, использовали в текстильной промышленности. П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мимо производства соды серную кислоту использовали для удаления ржавчины с изделий из металла и отбеливателя для тканей. Однако к началу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Ч. 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Теннет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К. Л. Бертолле создали более эффективный отбеливатель, в основе которого была хлорная известь. Созданная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Тенненом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фабрика по производству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отбеливателя долгое время являлась крупнейшим химическим предприятием в мире.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1824 году британским каменщиком Д.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Аспдином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разработан пр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цесс производства портландцемента, создававшегося при спекании глины и 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вестняка. Затем данную смесь перемалывали в порошок и смешивали с водой, после чего получали бетон. Через несколько лет после его изобретения бетон был применен инженером М. И.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Брюнелем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строительства первого в мире водонепроницаемого тоннеля под Темзой, к середине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бетон начали применять при строительстве городской канализации.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промышленной революции внедрялись и новые способы уличного освещения. Шотландский инженер У. </w:t>
      </w:r>
      <w:proofErr w:type="spell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Мердок</w:t>
      </w:r>
      <w:proofErr w:type="spell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изобрел процесс получения св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тильного газа в ходе пиролиза каменного угля и разработал технологии его накопления, транспортировки и применения в газовых фонарях. В 1812-1820 годах в Лондоне появились первые газовые светильники. Через некоторое вр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мя большая часть добываемого в Великобритании угля уходила на освещение, что не только повышало комфорт и безопасность в городе, но и способствовало удлинению рабочего дня на заводах и фабриках, давая лучший и более деш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вый свет, чем от ранее используемых свечей и масляных ламп.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позже промышленный переворот начался и в Российской 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перии. Так в России только во второй четверти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началась подготовка к внедрению машин для их использования в нескольких основных промышле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ных отраслях и на транспорте, тем самым окончательно оформились предп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сылки для начала промышленного переворота и в нашей стране. Промышле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революция в России началась в конце первой половины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и прох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дила весьма остро и противоречиво в связи с тем, что в России существовало множество разнообразнейших социально-экономических укладов при поистине гигантских размерах территории страны. При этом развитие производства во многом тормозилось в ходе процесса разложения феодальных отношений (в особенности до отмены крепостного права в 1861 году), так как в политической жизни страны власть по большей части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поддерживала интересы помещ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ков, не желавших освобождения крепостных крестьян, которые могли бы п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полнить ряды рабочих. Тем не менее в 1830-1840-х годах в России, можно ск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зать, что с нуля, были созданы передовые для того времени в техническом плане текстильная и сахарная промышленность, модернизировалось металлу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гическое производство. Однако наиболее активно индустриализация остава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шейся аграрной страны началась только в 1891 году.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промышленный переворот в Великобритании затронул практически все сферы производства, включая текстильную отрасль, металлу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гию, угледобычу, создание химических реагентов а также способствовал м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дернизации и появлению новых видов транспорта.</w:t>
      </w:r>
    </w:p>
    <w:p w:rsidR="00B11793" w:rsidRPr="00764661" w:rsidRDefault="00B117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 w:type="page"/>
      </w:r>
    </w:p>
    <w:p w:rsidR="00CF5FEA" w:rsidRPr="00764661" w:rsidRDefault="000E1541" w:rsidP="00764661">
      <w:pPr>
        <w:pStyle w:val="1"/>
        <w:jc w:val="center"/>
        <w:rPr>
          <w:color w:val="000000" w:themeColor="text1"/>
        </w:rPr>
      </w:pPr>
      <w:bookmarkStart w:id="22" w:name="_Toc501392526"/>
      <w:bookmarkStart w:id="23" w:name="_Toc501395756"/>
      <w:bookmarkStart w:id="24" w:name="_Toc501461621"/>
      <w:bookmarkStart w:id="25" w:name="_Toc501465938"/>
      <w:bookmarkStart w:id="26" w:name="_Toc501466093"/>
      <w:bookmarkStart w:id="27" w:name="_Toc501469924"/>
      <w:bookmarkStart w:id="28" w:name="_Toc501469962"/>
      <w:r w:rsidRPr="00764661">
        <w:rPr>
          <w:color w:val="000000" w:themeColor="text1"/>
          <w:lang w:eastAsia="en-US"/>
        </w:rPr>
        <w:lastRenderedPageBreak/>
        <w:t>3</w:t>
      </w:r>
      <w:r w:rsidR="00CF5FEA" w:rsidRPr="00764661">
        <w:rPr>
          <w:color w:val="000000" w:themeColor="text1"/>
          <w:lang w:eastAsia="en-US"/>
        </w:rPr>
        <w:t xml:space="preserve">. </w:t>
      </w:r>
      <w:r w:rsidR="001C488C" w:rsidRPr="00764661">
        <w:rPr>
          <w:color w:val="000000" w:themeColor="text1"/>
        </w:rPr>
        <w:t>Влияние промышленной революции в Англии на экономику других стран и мировое хозяйство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873F5" w:rsidRDefault="009873F5" w:rsidP="00BA20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6.2."/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Промышленный переворот означал окончательную победу капитализма в Англии, феодальные отношения были почти полностью ликвидированы. Нас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ление Англии с 1760 по 1840 г. увеличилось с 6,7 до 15,9 млн. человек; пр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мышленное производство с 1810 по 1840 г., всего за 30 лет, увеличилось более</w:t>
      </w:r>
      <w:proofErr w:type="gramStart"/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3 раза, а производство предметов потребления в 2,6 раза, добыча каме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ного угля увеличилась в 3 раза, производство чугуна - почти в 6 раз. Зато удельный вес населения, занятого в сельском хозяйстве, за 30 лет уменьшился с 35 до 23%, удельный вес населения, занятого в промышленности и строител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стве, в 1840 г. составил 45,5%. К концу XIX в. доля городского населения в стране достигла 75%.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В 70-х гг. XIX в. около 250 крупнейших землевладельцев Англии имели более 50% всех земель страны. Мелкие собственники земли, не применявшие труд наемных рабочих, владели лишь 5% земельной площади.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Крупные землевладельцы обычно сами не занимались сельскохозя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ственным производством, а сдавали землю в аренду фермерам, которые пр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влекали наемных рабочих, численность которых составила в 70-х гг. XIX в. около 1 млн. из почти 23 млн. жителей страны. Таким образом, фермеры и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пользовали капиталистические принципы организации труда и производства. Они применяли передовую </w:t>
      </w:r>
      <w:proofErr w:type="spellStart"/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агротехнологию</w:t>
      </w:r>
      <w:proofErr w:type="spellEnd"/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сельскохозяйственные машины, минеральные удобрения, дренаж для осушения болотистых участков, паровой плуг, жатвенные машины. Благодаря этому Англия стала страной наиболее и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тенсивного земледелия с наивысшей производительностью труда в сельском хозяйстве, с самой высокой урожайностью зерновых культур.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Английское правительство в 1815 г. приняло протекционистские законы («хлебные законы»), запрещавшие импорт хлеба в Англию, когда цена за 1 </w:t>
      </w:r>
      <w:proofErr w:type="spellStart"/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квартер</w:t>
      </w:r>
      <w:proofErr w:type="spellEnd"/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хлеба не превышала на рынках Англии 82 шиллингов. Эти законы ограничивали завоз в Англию больших масс зерна с континента и тем самым, 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поддерживая высокие цены, стимулировали выращивание и продажу своего зерна. Это было выгодно лишь крупным землевладельцам и фермерам. Но е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ропейские страны тоже стали устанавливать высокие импортные пошлины на ввозимые английские промышленные товары, что было невыгодно промы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ленным капиталистам Англии. Их интересы, в конце концов, перевесили, и в 1846 г. английское правительство отменило «хлебные законы».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последней трети XIX в. в Европе появилось большое количество деш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вого американского хлеба, и цены на него резко упали. Благодаря развитию морского пароходства дешевый американский хлеб стал завозиться и в Англию. Из-за падения цен на пшеницу ее посевы в Англии резко сократились, и на освободившихся площадях английские фермеры стали разводить мясомоло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ный скот и поставлять продукты животноводства населению городов. Сельское хозяйство Англии приняло животноводческое направление развития.</w:t>
      </w:r>
    </w:p>
    <w:p w:rsid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тому, что в Англии раньше других стран </w:t>
      </w:r>
      <w:proofErr w:type="gramStart"/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начался промышле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ный переворот и в результате была</w:t>
      </w:r>
      <w:proofErr w:type="gramEnd"/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создана фабрично-заводская промышле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ность, к середине XIX в. Англия стала первой промышленной державой мира и играла главную роль в международной политике. Превосходству Англии сп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собствовали европейские войны, то вступление европейских стран, в том числе и России, в военные союзы, то выход из этих союзов. Военные походы Нап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леона в первой половине XIX в. подорвали экономику Франции и многих евр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пейских стран, в то же время в Англии промышленное производство развив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лось бурными темпами, и ее товары завоевывали европейские рынки.</w:t>
      </w:r>
    </w:p>
    <w:p w:rsidR="00524E38" w:rsidRPr="00524E38" w:rsidRDefault="00524E38" w:rsidP="00524E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524E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Промышленная революция</w:t>
        </w:r>
      </w:hyperlink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Германии – переход к применению парового двигателя в Германии произошел гораздо позже, чем в английском и францу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ском государствах. Причиной этому стало то, что немецкие земли лежали вдали от торговых путей и были разрозненными. Первые факты его использования припадают на 30-е годы XIX века. Этот период и считается началом промы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ленной революции на немецких территориях. Более широкое же развитие пр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падает уже на 50-60-е годы.</w:t>
      </w:r>
    </w:p>
    <w:p w:rsidR="00524E38" w:rsidRPr="00524E38" w:rsidRDefault="00524E38" w:rsidP="00524E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24E38" w:rsidRPr="00524E38" w:rsidRDefault="00524E38" w:rsidP="00524E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Всю промышленную революцию можно поделить на три периода:</w:t>
      </w:r>
    </w:p>
    <w:p w:rsidR="00524E38" w:rsidRPr="00524E38" w:rsidRDefault="00524E38" w:rsidP="00524E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•       Начиная с создания Таможенного союза 1933 год. Были заложены основные условия для зарождения индустриальной экономики.</w:t>
      </w:r>
    </w:p>
    <w:p w:rsidR="00524E38" w:rsidRPr="00524E38" w:rsidRDefault="00524E38" w:rsidP="00524E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•       50-80-е годы – были созданы все предпосылки для развития тран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портной, финансовой и промышленной сферы.</w:t>
      </w:r>
    </w:p>
    <w:p w:rsidR="00524E38" w:rsidRPr="00524E38" w:rsidRDefault="00524E38" w:rsidP="00524E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•       Начиная с 80-</w:t>
      </w:r>
      <w:hyperlink r:id="rId11" w:history="1">
        <w:r w:rsidRPr="00524E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</w:t>
        </w:r>
      </w:hyperlink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Германия обгоняет все государства Европы в индустриальном развитии.</w:t>
      </w:r>
    </w:p>
    <w:p w:rsidR="00524E38" w:rsidRPr="00524E38" w:rsidRDefault="00524E38" w:rsidP="00524E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524E3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Промышленная революция</w:t>
        </w:r>
      </w:hyperlink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позволила Германии достичь должного уро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развития и как следует </w:t>
      </w:r>
      <w:proofErr w:type="gramStart"/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подготовится</w:t>
      </w:r>
      <w:proofErr w:type="gramEnd"/>
      <w:r w:rsidRPr="0052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Мировой войне.</w:t>
      </w:r>
    </w:p>
    <w:p w:rsidR="00524E38" w:rsidRPr="00524E38" w:rsidRDefault="00524E38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Господству английских товаров на мировых рынках способствовал также переход английского правительства в середине XIX в. от политики протекци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низма к политике свободной торговли (к фритредерству), о чем уже упомин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лось выше. Взаимная отмена импортных пошлин в Англии и других европе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ских странах приносила неизмеримо больше выгоды английским экспортерам, так как подавляющее большинство европейских товаров (кроме зерна) на а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глийском рынке проигрывали в цене и в качестве.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Фритредерство было еще одним фактором, укрепившим лидирующее п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ложение Англии в мировой промышленности, морских перевозках, торговле, кредите, экспорте капитала. В 1870 г. оборот английской внешней торговли с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ставил 14 млрд. марок, что составило около 40% мирового торгового оборота. Объемы английской торговли были больше, чем внешнеторговый оборот Франции, Германии и США вместе взятый.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До середины 60-х гг. стоимость английского экспорта стабильно прев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шала стоимость импорта, так как Англия ввозила дешевый колониальный хл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пок, другое промышленное сырье и продовольствие, а вывозила готовую пр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дукцию. Торговля сырьем всегда была менее доходной, чем торговля готовыми изделиями.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XIX в. темпы роста внешней торговли Англии сн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зились, но резко выросли объемы экспорта капитала, по которому Англия стала 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получать все возрастающие проценты по иностранным займам. Кроме того, увеличились посреднические услуги английских судовладельцев, перевозивших иностранные грузы на своих судах.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С середины 60-х гг. величина английского экспорта стала меньше, чем импорта, но доходы от других видов внешнеэкономической деятельности (эк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порта капитала, внешних займов, морских перевозок) намного превосходили отрицательное сальдо торгового баланса Англии.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более высокому уровню развития Англия захватывала самые богатые страны на Востоке, в Африке, увеличивая свои колонии. В первой п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ловине XIX в. английские колонизаторы захватывают богатые природными и людскими ресурсами районы Африки, подчиняют Австралию, Китай. Созда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ная ранее колониальная система Британской империи увеличивалась. Прав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тельство Англии навязало Китаю невыгодные для него договоры, позволявшие ей ввозить в Китай любые товары при минимальных 5%-х пошлинах. Англия получила право даже на ввоз в Китай опиума.</w:t>
      </w:r>
    </w:p>
    <w:p w:rsid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На вершине своего развития Англия превращается в мирового банкира благодаря огромному накопленному денежному капиталу. Английский банк был образован еще в 1694 г., а к концу XVIII в. в стране функционировало уже около 350 банков, которые кредитовали в основном внешнюю торговлю. Д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нежные вклады в банки стремительно росли: всего за 20 лет, с 1840 по 1860 г., сумма депозитов в лондонских банках увеличилась в 13 раз. 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В середине XIX в. Лондон превратился в мировой финансовый центр, предоставлявший кредиты для развития промышленности и торговли не только своим капиталистам, но и предпринимателям других стран, а также кредиты правительствам различных государств. В дальнейшем английский фунт сте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лингов, являясь исключительно стабильной национальной валютой, использ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вался как международное платежное средство и был предшественником долл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t>ра в этой роли.</w:t>
      </w:r>
    </w:p>
    <w:p w:rsidR="00BA20CB" w:rsidRPr="00BA20CB" w:rsidRDefault="00BA20CB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в XX столетии ранее исключительно благоприятные условия развития Англии изменились, и она уступила свое место лидера другим странам, как в свое время оттеснила с этого места Голландию.</w:t>
      </w:r>
      <w:bookmarkEnd w:id="29"/>
    </w:p>
    <w:p w:rsidR="002E456C" w:rsidRPr="00764661" w:rsidRDefault="009873F5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2E456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ромышленная</w:t>
      </w:r>
      <w:proofErr w:type="gramEnd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революции в Англии оказ</w:t>
      </w:r>
      <w:r w:rsidR="002E456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ала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производства во Франции. Под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ее влиянием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росло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полотняно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изводства в Нормандии, кружевн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Валансьене, начали применять рабочие машины в </w:t>
      </w:r>
      <w:proofErr w:type="spellStart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чулочно</w:t>
      </w:r>
      <w:proofErr w:type="spellEnd"/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712D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proofErr w:type="gramEnd"/>
      <w:r w:rsidR="00E0712D">
        <w:rPr>
          <w:rFonts w:ascii="Times New Roman" w:hAnsi="Times New Roman" w:cs="Times New Roman"/>
          <w:color w:val="000000" w:themeColor="text1"/>
          <w:sz w:val="28"/>
          <w:szCs w:val="28"/>
        </w:rPr>
        <w:t>язально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производстве. </w:t>
      </w:r>
    </w:p>
    <w:p w:rsidR="002E456C" w:rsidRPr="00764661" w:rsidRDefault="002E456C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Мастеров из Англии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приглашали для обучения французских ткачей, 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глийские прядильные и ткацкие станки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ставили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французских текстильных предприятиях. </w:t>
      </w:r>
    </w:p>
    <w:p w:rsidR="002E456C" w:rsidRPr="00764661" w:rsidRDefault="002E456C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Крупнейшие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металлургические заводы вводили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самые последние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гли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ские технические достижения, та</w:t>
      </w:r>
      <w:r w:rsidR="00D01C2E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кие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как,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отражательные печи, цилиндрические воздуходувки, усовершенствованные кузнечные и сверлильные станки, пар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вые машины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многие другие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D4E08" w:rsidRPr="00764661" w:rsidRDefault="002E456C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менее,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промышленность в дореволюционной Франции развив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медленно,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новых технических достижений не поощрялось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государством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Некоторые законы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ограничивал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запрещ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сооружение металлургических, стекольных и других заводов. Промышле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деятельность во Франции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того пери</w:t>
      </w:r>
      <w:r w:rsidR="00D80AF3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с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средоточена в деревнях.</w:t>
      </w:r>
    </w:p>
    <w:p w:rsidR="005D4E08" w:rsidRPr="00764661" w:rsidRDefault="009873F5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изменилось в сторону ускорения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буржуазной р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волюции 1789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1794 гг.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возникновения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промышленны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прияти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Увеличился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производства, 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начали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яться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изобр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тения (химический метод беления и крашения тканей, искусств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енное изгото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05D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ление селитры и другие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D4E08" w:rsidRPr="00764661" w:rsidRDefault="009873F5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1854 г. жюри международной промышленной выставки в Мюнхене 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тило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производство машин во Франции уже 15 лет занимает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довольно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важное место.</w:t>
      </w:r>
    </w:p>
    <w:p w:rsidR="009873F5" w:rsidRPr="00764661" w:rsidRDefault="009873F5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Под влиянием технического развития Англии и Франции со второй че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верти XIX в. промышленный переворот охватил Германию, Австрию и Ве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грию.</w:t>
      </w:r>
    </w:p>
    <w:p w:rsidR="002E456C" w:rsidRPr="00764661" w:rsidRDefault="009873F5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Немецкая буржуазия,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которая вышла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политическую арену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позже английской и французской буржуазии, с 1815 г.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начинает обретать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больший политический вес. </w:t>
      </w:r>
    </w:p>
    <w:p w:rsidR="002E456C" w:rsidRPr="00764661" w:rsidRDefault="002E456C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1815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1818 гг. она добилась покровительственного тарифа и образов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Таможенного Союза. </w:t>
      </w:r>
    </w:p>
    <w:p w:rsidR="002E456C" w:rsidRPr="00764661" w:rsidRDefault="002E456C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осле 1848 г. техническая революция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Германии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перерастать в промышленную,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закончившуюся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победой </w:t>
      </w:r>
      <w:proofErr w:type="spellStart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машинно</w:t>
      </w:r>
      <w:proofErr w:type="spellEnd"/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фабричного производства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включало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 промежуточный этап - этап домашней промышленн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proofErr w:type="gramEnd"/>
    </w:p>
    <w:p w:rsidR="002E456C" w:rsidRPr="00764661" w:rsidRDefault="002E456C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промышленная революция в Германии затронула не тол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городское, но и сельское население и распространилась на </w:t>
      </w:r>
      <w:proofErr w:type="gramStart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гораздо большую</w:t>
      </w:r>
      <w:proofErr w:type="gramEnd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территорию страны, чем это было в Англии и Франции. </w:t>
      </w:r>
    </w:p>
    <w:p w:rsidR="005D4E08" w:rsidRPr="00764661" w:rsidRDefault="002E456C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Реакционные силы Германии не могли приостановить этот процесс. Ф. Энгельс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отмечал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механические прядильные и ткацкие станки,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паровые м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шины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 железные дороги и электрический телеграф, паровые плуги и молоти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современные паровые прессы делают невозможным движение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назад 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чтожают все остатки феодальных и цеховых отношений.</w:t>
      </w:r>
    </w:p>
    <w:p w:rsidR="002E456C" w:rsidRPr="00764661" w:rsidRDefault="009873F5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Техническая революция в Италии началась только в 70-х годах XIX в. п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воссоединения страны и ряда буржуазных преобразований. </w:t>
      </w:r>
    </w:p>
    <w:p w:rsidR="002E456C" w:rsidRPr="00764661" w:rsidRDefault="002E456C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Промышленная революция в этой стране происходила в период 1898-1908 гг. </w:t>
      </w:r>
    </w:p>
    <w:p w:rsidR="00764661" w:rsidRPr="00764661" w:rsidRDefault="002E456C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время быстро росла 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крупная индустрия, </w:t>
      </w:r>
      <w:proofErr w:type="gramStart"/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большими</w:t>
      </w:r>
      <w:proofErr w:type="gramEnd"/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темпамы</w:t>
      </w:r>
      <w:proofErr w:type="spellEnd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вались металлургия, металлообрабатывающая, химическая и другие отрасли промышленности.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873F5" w:rsidRPr="00764661" w:rsidRDefault="005D4E08" w:rsidP="00BA20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Промышленному подъему страны способствовали вложения иностранн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го капитала и установление протекционистских пошлин.</w:t>
      </w:r>
    </w:p>
    <w:p w:rsidR="00F7158A" w:rsidRPr="00764661" w:rsidRDefault="009873F5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7158A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ромышленная революция в США проходил</w:t>
      </w:r>
      <w:r w:rsidR="00F7158A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безусловным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влиянием английской промышленной революции. </w:t>
      </w:r>
    </w:p>
    <w:p w:rsidR="005D4E08" w:rsidRPr="00764661" w:rsidRDefault="00F7158A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для США характерно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большое число собственных изобретений и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быстрое внедрение их в производство.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то, что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первые текстильные машины были вывезены из Англии, они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практич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ски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подверглись улучшению, кроме торо, были сконструированы новые, более совершенные образцы.</w:t>
      </w:r>
    </w:p>
    <w:p w:rsidR="00F7158A" w:rsidRPr="00764661" w:rsidRDefault="009873F5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Первые рабочие машины появились в США в 1787 г. Это были прядил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ные машины «Дженни» и кардные машины, которыми стали оснащать те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стильные предприятия. </w:t>
      </w:r>
    </w:p>
    <w:p w:rsidR="00F7158A" w:rsidRPr="00764661" w:rsidRDefault="00F7158A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в 1789 г. была построена прядильная машина с водяным приводом. </w:t>
      </w:r>
    </w:p>
    <w:p w:rsidR="00F7158A" w:rsidRPr="00764661" w:rsidRDefault="00F7158A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1791 г. был применен механический ткацкий станок. В 1793 г. америк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 Эли Уитни изобрел машину для очистки хлопка,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которая получила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распространение в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США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Европе. </w:t>
      </w:r>
    </w:p>
    <w:p w:rsidR="00624DFD" w:rsidRPr="00764661" w:rsidRDefault="00F7158A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 числу технических усовершенствований на американских текстильных предприятиях в 20-х годах XIX в. относится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4DFD" w:rsidRPr="00764661" w:rsidRDefault="00624DFD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цилиндрическая машина для механической набойки тканей;</w:t>
      </w:r>
    </w:p>
    <w:p w:rsidR="00624DFD" w:rsidRPr="00764661" w:rsidRDefault="00624DFD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конденсор </w:t>
      </w:r>
      <w:proofErr w:type="spellStart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Гоулдинга</w:t>
      </w:r>
      <w:proofErr w:type="spellEnd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механизирова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кардный процесс; </w:t>
      </w:r>
    </w:p>
    <w:p w:rsidR="005D4E08" w:rsidRPr="00764661" w:rsidRDefault="00624DFD" w:rsidP="009873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механическая передача полуфабриката от машины к машине 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угие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58A" w:rsidRPr="00764661" w:rsidRDefault="009873F5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машиностроительной и металлообрабатывающей 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промышленности США машины начали применять в первые годы XIX в. Это были машина для изготовления шляпок гвоздей и машина для вставления проволочных зубьев в кардные цилиндры. </w:t>
      </w:r>
    </w:p>
    <w:p w:rsidR="005D4E08" w:rsidRPr="00764661" w:rsidRDefault="00F7158A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Позже рабочие машины стали применять на предприятиях,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proofErr w:type="spellStart"/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изг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тавливали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швейные</w:t>
      </w:r>
      <w:proofErr w:type="spellEnd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машины, часы, сельскохозяйственные орудия и др.</w:t>
      </w:r>
    </w:p>
    <w:p w:rsidR="004F763F" w:rsidRDefault="009873F5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США получило развитие сельскохозяйственное машиностроение. </w:t>
      </w:r>
    </w:p>
    <w:p w:rsidR="00F7158A" w:rsidRPr="00764661" w:rsidRDefault="005D4E08" w:rsidP="004F76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1844 г. началось серийное производство сельскохозяйственных машин. Нач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 введения паровых машин в США относится к 1790-1800 гг. </w:t>
      </w:r>
    </w:p>
    <w:p w:rsidR="009873F5" w:rsidRPr="00764661" w:rsidRDefault="00F7158A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Начавшись в начале 60-х годов, промышленная революция в США прот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кала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бурно и в основном завершилась в начале 70-х годов XIX в.</w:t>
      </w:r>
    </w:p>
    <w:p w:rsidR="00F7158A" w:rsidRPr="00764661" w:rsidRDefault="00F7158A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Промышленная революция в Англии оказала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довольно большое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начало промышленной революции в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нашей стране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 произошла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позже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остальных вышеуказанных стран </w:t>
      </w:r>
      <w:proofErr w:type="spellStart"/>
      <w:proofErr w:type="gramStart"/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стран</w:t>
      </w:r>
      <w:proofErr w:type="spellEnd"/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686" w:rsidRPr="00764661" w:rsidRDefault="00F7158A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Начало технической революции в России относится к 20-м годам XIX в. В это время технически переоборудовали многие текстильные и металлообраб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тывающие предприятия России, отечественные изобретатели разрабатывали и строили различные машины и паровые двигатели, из Англии ввозили рабочие машины. </w:t>
      </w:r>
      <w:proofErr w:type="gramEnd"/>
    </w:p>
    <w:p w:rsidR="005D4E08" w:rsidRPr="00764661" w:rsidRDefault="00EB4686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Число только механических ткацких станков в России</w:t>
      </w:r>
      <w:r w:rsidR="00F7158A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1860 г. составл</w:t>
      </w:r>
      <w:r w:rsidR="00F7158A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158A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ло 13 131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686" w:rsidRPr="00764661" w:rsidRDefault="009873F5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 начала XIX в. в России начинает развиваться машиностроение, с 20-х годов во многих производствах применяют паровые машины, с 30-х годов пр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исходит переход от кричного процесса к пудлингованию и вскоре был выпла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 первый чугун на коксе. </w:t>
      </w:r>
    </w:p>
    <w:p w:rsidR="005D4E08" w:rsidRPr="00764661" w:rsidRDefault="00EB4686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Все это говорит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техническом перевороте в производстве.</w:t>
      </w:r>
    </w:p>
    <w:p w:rsidR="00EB4686" w:rsidRPr="00764661" w:rsidRDefault="009873F5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Техническая революция, </w:t>
      </w:r>
      <w:r w:rsidR="00624DFD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которая происходила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в 20-50-х годах XIX столетия, стала перерастать в </w:t>
      </w:r>
      <w:proofErr w:type="gramStart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промышленную</w:t>
      </w:r>
      <w:proofErr w:type="gramEnd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лишь после реформы 1861 г., </w:t>
      </w:r>
      <w:r w:rsidR="00860C29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которая заменила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начало нового периода капиталистического развития России. </w:t>
      </w:r>
    </w:p>
    <w:p w:rsidR="004F763F" w:rsidRPr="004F763F" w:rsidRDefault="00EB4686" w:rsidP="004F763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Ленин, </w:t>
      </w:r>
      <w:r w:rsidR="00860C29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проводя анализ развития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капитализма в России, показал, что именно в пореформенный период произошел окончательный переход от ман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фактурного производства к </w:t>
      </w:r>
      <w:proofErr w:type="gramStart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машинному</w:t>
      </w:r>
      <w:proofErr w:type="gramEnd"/>
      <w:r w:rsidR="005D4E0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 к фабричной системе.</w:t>
      </w:r>
    </w:p>
    <w:p w:rsidR="004F763F" w:rsidRPr="004F763F" w:rsidRDefault="004F763F" w:rsidP="004F763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63F">
        <w:rPr>
          <w:rFonts w:ascii="Times New Roman" w:hAnsi="Times New Roman" w:cs="Times New Roman"/>
          <w:sz w:val="28"/>
          <w:szCs w:val="28"/>
        </w:rPr>
        <w:t>После введения в работу новых механизмов стремительно шагнула вп</w:t>
      </w:r>
      <w:r w:rsidRPr="004F763F">
        <w:rPr>
          <w:rFonts w:ascii="Times New Roman" w:hAnsi="Times New Roman" w:cs="Times New Roman"/>
          <w:sz w:val="28"/>
          <w:szCs w:val="28"/>
        </w:rPr>
        <w:t>е</w:t>
      </w:r>
      <w:r w:rsidRPr="004F763F">
        <w:rPr>
          <w:rFonts w:ascii="Times New Roman" w:hAnsi="Times New Roman" w:cs="Times New Roman"/>
          <w:sz w:val="28"/>
          <w:szCs w:val="28"/>
        </w:rPr>
        <w:t>ред не только добывающая отрасль, но и металлургия, машиностроение, появ</w:t>
      </w:r>
      <w:r w:rsidRPr="004F763F">
        <w:rPr>
          <w:rFonts w:ascii="Times New Roman" w:hAnsi="Times New Roman" w:cs="Times New Roman"/>
          <w:sz w:val="28"/>
          <w:szCs w:val="28"/>
        </w:rPr>
        <w:t>и</w:t>
      </w:r>
      <w:r w:rsidRPr="004F763F">
        <w:rPr>
          <w:rFonts w:ascii="Times New Roman" w:hAnsi="Times New Roman" w:cs="Times New Roman"/>
          <w:sz w:val="28"/>
          <w:szCs w:val="28"/>
        </w:rPr>
        <w:t>лись новые виды транспорта. Это позволило наладить сообщение между кру</w:t>
      </w:r>
      <w:r w:rsidRPr="004F763F">
        <w:rPr>
          <w:rFonts w:ascii="Times New Roman" w:hAnsi="Times New Roman" w:cs="Times New Roman"/>
          <w:sz w:val="28"/>
          <w:szCs w:val="28"/>
        </w:rPr>
        <w:t>п</w:t>
      </w:r>
      <w:r w:rsidRPr="004F763F">
        <w:rPr>
          <w:rFonts w:ascii="Times New Roman" w:hAnsi="Times New Roman" w:cs="Times New Roman"/>
          <w:sz w:val="28"/>
          <w:szCs w:val="28"/>
        </w:rPr>
        <w:t>ными городами и развить торговлю с соседними странами. Товары, за счет уменьшения количества рабочих на фабриках, стали дешевле, что повысило конкуренцию и практически вытеснило с рынка ремесленников и мелкие ман</w:t>
      </w:r>
      <w:r w:rsidRPr="004F763F">
        <w:rPr>
          <w:rFonts w:ascii="Times New Roman" w:hAnsi="Times New Roman" w:cs="Times New Roman"/>
          <w:sz w:val="28"/>
          <w:szCs w:val="28"/>
        </w:rPr>
        <w:t>у</w:t>
      </w:r>
      <w:r w:rsidRPr="004F763F">
        <w:rPr>
          <w:rFonts w:ascii="Times New Roman" w:hAnsi="Times New Roman" w:cs="Times New Roman"/>
          <w:sz w:val="28"/>
          <w:szCs w:val="28"/>
        </w:rPr>
        <w:t>фактуры. Теперь в Англию ввозилось, в основном, сырье, а на экспорт отпра</w:t>
      </w:r>
      <w:r w:rsidRPr="004F763F">
        <w:rPr>
          <w:rFonts w:ascii="Times New Roman" w:hAnsi="Times New Roman" w:cs="Times New Roman"/>
          <w:sz w:val="28"/>
          <w:szCs w:val="28"/>
        </w:rPr>
        <w:t>в</w:t>
      </w:r>
      <w:r w:rsidRPr="004F763F">
        <w:rPr>
          <w:rFonts w:ascii="Times New Roman" w:hAnsi="Times New Roman" w:cs="Times New Roman"/>
          <w:sz w:val="28"/>
          <w:szCs w:val="28"/>
        </w:rPr>
        <w:t>лялись г</w:t>
      </w:r>
      <w:r w:rsidRPr="004F763F">
        <w:rPr>
          <w:rFonts w:ascii="Times New Roman" w:hAnsi="Times New Roman" w:cs="Times New Roman"/>
          <w:sz w:val="28"/>
          <w:szCs w:val="28"/>
        </w:rPr>
        <w:t>о</w:t>
      </w:r>
      <w:r w:rsidRPr="004F763F">
        <w:rPr>
          <w:rFonts w:ascii="Times New Roman" w:hAnsi="Times New Roman" w:cs="Times New Roman"/>
          <w:sz w:val="28"/>
          <w:szCs w:val="28"/>
        </w:rPr>
        <w:t>товые товары.</w:t>
      </w:r>
    </w:p>
    <w:p w:rsidR="004F763F" w:rsidRPr="004F763F" w:rsidRDefault="004F763F" w:rsidP="004F76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63F">
        <w:rPr>
          <w:rFonts w:ascii="Times New Roman" w:hAnsi="Times New Roman" w:cs="Times New Roman"/>
          <w:sz w:val="28"/>
          <w:szCs w:val="28"/>
        </w:rPr>
        <w:lastRenderedPageBreak/>
        <w:t>Вместе с тем усложнилась и социальная ситуация — с переходом прои</w:t>
      </w:r>
      <w:r w:rsidRPr="004F763F">
        <w:rPr>
          <w:rFonts w:ascii="Times New Roman" w:hAnsi="Times New Roman" w:cs="Times New Roman"/>
          <w:sz w:val="28"/>
          <w:szCs w:val="28"/>
        </w:rPr>
        <w:t>з</w:t>
      </w:r>
      <w:r w:rsidRPr="004F763F">
        <w:rPr>
          <w:rFonts w:ascii="Times New Roman" w:hAnsi="Times New Roman" w:cs="Times New Roman"/>
          <w:sz w:val="28"/>
          <w:szCs w:val="28"/>
        </w:rPr>
        <w:t>водства в честные руки вл</w:t>
      </w:r>
      <w:r w:rsidRPr="004F763F">
        <w:rPr>
          <w:rFonts w:ascii="Times New Roman" w:hAnsi="Times New Roman" w:cs="Times New Roman"/>
          <w:sz w:val="28"/>
          <w:szCs w:val="28"/>
        </w:rPr>
        <w:t>а</w:t>
      </w:r>
      <w:r w:rsidRPr="004F763F">
        <w:rPr>
          <w:rFonts w:ascii="Times New Roman" w:hAnsi="Times New Roman" w:cs="Times New Roman"/>
          <w:sz w:val="28"/>
          <w:szCs w:val="28"/>
        </w:rPr>
        <w:t>дельцев фабрик перестало заботить благополучие рабочих. Наемный труд вытеснялся механизацией, оплата труда становилась все ниже, что послужило причиной для бунтов работников против владельцев предпри</w:t>
      </w:r>
      <w:r w:rsidRPr="004F763F">
        <w:rPr>
          <w:rFonts w:ascii="Times New Roman" w:hAnsi="Times New Roman" w:cs="Times New Roman"/>
          <w:sz w:val="28"/>
          <w:szCs w:val="28"/>
        </w:rPr>
        <w:t>я</w:t>
      </w:r>
      <w:r w:rsidRPr="004F763F">
        <w:rPr>
          <w:rFonts w:ascii="Times New Roman" w:hAnsi="Times New Roman" w:cs="Times New Roman"/>
          <w:sz w:val="28"/>
          <w:szCs w:val="28"/>
        </w:rPr>
        <w:t>тий.</w:t>
      </w:r>
    </w:p>
    <w:p w:rsidR="004F763F" w:rsidRPr="004F763F" w:rsidRDefault="004F763F" w:rsidP="004F76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63F">
        <w:rPr>
          <w:rFonts w:ascii="Times New Roman" w:hAnsi="Times New Roman" w:cs="Times New Roman"/>
          <w:sz w:val="28"/>
          <w:szCs w:val="28"/>
        </w:rPr>
        <w:t>Высокой точности в обработке металла требовало изготовление замков, и наибольших успехов в да</w:t>
      </w:r>
      <w:r w:rsidRPr="004F763F">
        <w:rPr>
          <w:rFonts w:ascii="Times New Roman" w:hAnsi="Times New Roman" w:cs="Times New Roman"/>
          <w:sz w:val="28"/>
          <w:szCs w:val="28"/>
        </w:rPr>
        <w:t>н</w:t>
      </w:r>
      <w:r w:rsidRPr="004F763F">
        <w:rPr>
          <w:rFonts w:ascii="Times New Roman" w:hAnsi="Times New Roman" w:cs="Times New Roman"/>
          <w:sz w:val="28"/>
          <w:szCs w:val="28"/>
        </w:rPr>
        <w:t xml:space="preserve">ной сфере достиг Д. Брама, а его ученик Г. </w:t>
      </w:r>
      <w:proofErr w:type="spellStart"/>
      <w:r w:rsidRPr="004F763F">
        <w:rPr>
          <w:rFonts w:ascii="Times New Roman" w:hAnsi="Times New Roman" w:cs="Times New Roman"/>
          <w:sz w:val="28"/>
          <w:szCs w:val="28"/>
        </w:rPr>
        <w:t>Модсли</w:t>
      </w:r>
      <w:proofErr w:type="spellEnd"/>
      <w:r w:rsidRPr="004F763F">
        <w:rPr>
          <w:rFonts w:ascii="Times New Roman" w:hAnsi="Times New Roman" w:cs="Times New Roman"/>
          <w:sz w:val="28"/>
          <w:szCs w:val="28"/>
        </w:rPr>
        <w:t xml:space="preserve"> разрабатывал и создавал машины по производству шкивов и блоков для кор</w:t>
      </w:r>
      <w:r w:rsidRPr="004F763F">
        <w:rPr>
          <w:rFonts w:ascii="Times New Roman" w:hAnsi="Times New Roman" w:cs="Times New Roman"/>
          <w:sz w:val="28"/>
          <w:szCs w:val="28"/>
        </w:rPr>
        <w:t>о</w:t>
      </w:r>
      <w:r w:rsidRPr="004F763F">
        <w:rPr>
          <w:rFonts w:ascii="Times New Roman" w:hAnsi="Times New Roman" w:cs="Times New Roman"/>
          <w:sz w:val="28"/>
          <w:szCs w:val="28"/>
        </w:rPr>
        <w:t>левского флота. Тем самым было создано одно из первых поточных прои</w:t>
      </w:r>
      <w:r w:rsidRPr="004F763F">
        <w:rPr>
          <w:rFonts w:ascii="Times New Roman" w:hAnsi="Times New Roman" w:cs="Times New Roman"/>
          <w:sz w:val="28"/>
          <w:szCs w:val="28"/>
        </w:rPr>
        <w:t>з</w:t>
      </w:r>
      <w:r w:rsidRPr="004F763F">
        <w:rPr>
          <w:rFonts w:ascii="Times New Roman" w:hAnsi="Times New Roman" w:cs="Times New Roman"/>
          <w:sz w:val="28"/>
          <w:szCs w:val="28"/>
        </w:rPr>
        <w:t>водств со стандартизацией деталей.</w:t>
      </w:r>
    </w:p>
    <w:p w:rsidR="004F763F" w:rsidRPr="004F763F" w:rsidRDefault="004F763F" w:rsidP="004F76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63F">
        <w:rPr>
          <w:rFonts w:ascii="Times New Roman" w:hAnsi="Times New Roman" w:cs="Times New Roman"/>
          <w:sz w:val="28"/>
          <w:szCs w:val="28"/>
        </w:rPr>
        <w:t>Рост количества машин увеличил спрос на металл, что повлекло и разв</w:t>
      </w:r>
      <w:r w:rsidRPr="004F763F">
        <w:rPr>
          <w:rFonts w:ascii="Times New Roman" w:hAnsi="Times New Roman" w:cs="Times New Roman"/>
          <w:sz w:val="28"/>
          <w:szCs w:val="28"/>
        </w:rPr>
        <w:t>и</w:t>
      </w:r>
      <w:r w:rsidRPr="004F763F">
        <w:rPr>
          <w:rFonts w:ascii="Times New Roman" w:hAnsi="Times New Roman" w:cs="Times New Roman"/>
          <w:sz w:val="28"/>
          <w:szCs w:val="28"/>
        </w:rPr>
        <w:t>тие металлургической отрасли. В XVII веке К. Клерк вместе со своими маст</w:t>
      </w:r>
      <w:r w:rsidRPr="004F763F">
        <w:rPr>
          <w:rFonts w:ascii="Times New Roman" w:hAnsi="Times New Roman" w:cs="Times New Roman"/>
          <w:sz w:val="28"/>
          <w:szCs w:val="28"/>
        </w:rPr>
        <w:t>е</w:t>
      </w:r>
      <w:r w:rsidRPr="004F763F">
        <w:rPr>
          <w:rFonts w:ascii="Times New Roman" w:hAnsi="Times New Roman" w:cs="Times New Roman"/>
          <w:sz w:val="28"/>
          <w:szCs w:val="28"/>
        </w:rPr>
        <w:t>рами кузнечного дела и литья впервые попроб</w:t>
      </w:r>
      <w:r w:rsidRPr="004F763F">
        <w:rPr>
          <w:rFonts w:ascii="Times New Roman" w:hAnsi="Times New Roman" w:cs="Times New Roman"/>
          <w:sz w:val="28"/>
          <w:szCs w:val="28"/>
        </w:rPr>
        <w:t>о</w:t>
      </w:r>
      <w:r w:rsidRPr="004F763F">
        <w:rPr>
          <w:rFonts w:ascii="Times New Roman" w:hAnsi="Times New Roman" w:cs="Times New Roman"/>
          <w:sz w:val="28"/>
          <w:szCs w:val="28"/>
        </w:rPr>
        <w:t xml:space="preserve">вали </w:t>
      </w:r>
      <w:proofErr w:type="gramStart"/>
      <w:r w:rsidRPr="004F763F">
        <w:rPr>
          <w:rFonts w:ascii="Times New Roman" w:hAnsi="Times New Roman" w:cs="Times New Roman"/>
          <w:sz w:val="28"/>
          <w:szCs w:val="28"/>
        </w:rPr>
        <w:t>заменить древесный уголь на каменноугольный</w:t>
      </w:r>
      <w:proofErr w:type="gramEnd"/>
      <w:r w:rsidRPr="004F763F">
        <w:rPr>
          <w:rFonts w:ascii="Times New Roman" w:hAnsi="Times New Roman" w:cs="Times New Roman"/>
          <w:sz w:val="28"/>
          <w:szCs w:val="28"/>
        </w:rPr>
        <w:t xml:space="preserve"> кокс. </w:t>
      </w:r>
    </w:p>
    <w:p w:rsidR="009C027C" w:rsidRDefault="009C027C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24E38" w:rsidRDefault="00524E38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F763F" w:rsidRDefault="004F763F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F763F" w:rsidRPr="004F763F" w:rsidRDefault="004F763F" w:rsidP="00860C29">
      <w:pPr>
        <w:pStyle w:val="af2"/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24B8B" w:rsidRPr="00764661" w:rsidRDefault="00CF5FEA" w:rsidP="00764661">
      <w:pPr>
        <w:pStyle w:val="1"/>
        <w:jc w:val="center"/>
        <w:rPr>
          <w:color w:val="000000" w:themeColor="text1"/>
          <w:lang w:eastAsia="en-US"/>
        </w:rPr>
      </w:pPr>
      <w:bookmarkStart w:id="30" w:name="_Toc501392531"/>
      <w:bookmarkStart w:id="31" w:name="_Toc501395757"/>
      <w:bookmarkStart w:id="32" w:name="_Toc501461622"/>
      <w:bookmarkStart w:id="33" w:name="_Toc501465939"/>
      <w:bookmarkStart w:id="34" w:name="_Toc501466094"/>
      <w:bookmarkStart w:id="35" w:name="_Toc501469925"/>
      <w:bookmarkStart w:id="36" w:name="_Toc501469963"/>
      <w:r w:rsidRPr="00764661">
        <w:rPr>
          <w:color w:val="000000" w:themeColor="text1"/>
          <w:lang w:eastAsia="en-US"/>
        </w:rPr>
        <w:lastRenderedPageBreak/>
        <w:t>З</w:t>
      </w:r>
      <w:bookmarkEnd w:id="30"/>
      <w:r w:rsidR="00764661" w:rsidRPr="00764661">
        <w:rPr>
          <w:color w:val="000000" w:themeColor="text1"/>
          <w:lang w:eastAsia="en-US"/>
        </w:rPr>
        <w:t>аключение</w:t>
      </w:r>
      <w:bookmarkEnd w:id="31"/>
      <w:bookmarkEnd w:id="32"/>
      <w:bookmarkEnd w:id="33"/>
      <w:bookmarkEnd w:id="34"/>
      <w:bookmarkEnd w:id="35"/>
      <w:bookmarkEnd w:id="36"/>
    </w:p>
    <w:p w:rsidR="00324B8B" w:rsidRPr="00764661" w:rsidRDefault="00324B8B" w:rsidP="00324B8B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</w:p>
    <w:p w:rsidR="00324B8B" w:rsidRPr="00764661" w:rsidRDefault="00324B8B" w:rsidP="004A072E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="00632DBB" w:rsidRPr="007646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работе были рассмотрены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158A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собенности ранней рыночной экономики Англии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7158A" w:rsidRPr="0076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сновные этапы развития промышленной революции в Англии</w:t>
      </w:r>
      <w:r w:rsidR="00147F9B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F7158A" w:rsidRPr="0076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экономику других стран и мировое хозяйство, в частности, на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начало промышленного переворота во Франции, Германии, Италии, США и России</w:t>
      </w:r>
      <w:r w:rsidRPr="007646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B4686" w:rsidRPr="00764661" w:rsidRDefault="00EB4686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Можно сказать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, что началу промышленного переворота именно в Англии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способствовали либерализация законодательства, которое не чинило препя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ствий для деятельности и развития предпринимателей, проводимая в стране п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литика протекционизма, защищающая отечественного производителя и огран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чивающая ввоз конкурентоспособных товаров из других государств, высокий уровень развития науки и техники и появление новых способов ведения сел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хозяйства. 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 целом промышленный переворот привел к модернизации многих х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зяйственных отраслей Великобр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итании, а затем и всей Европы, 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США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нечном счете России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. Модернизировалась металлургия, угледобыча, текстил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ная промышленность, химическая отрасль, транспорт. Фабричное и заводское производство укрупнялось и расширялось.</w:t>
      </w:r>
    </w:p>
    <w:p w:rsidR="00EB4686" w:rsidRPr="00764661" w:rsidRDefault="00EB4686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C488C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азвивалось рабочее движение, целями которого были постепенное уменьшение рабочего дня, улучшение условий труда, справедливая заработная плата, и власть имущим и буржуазии в итоге приходилось идти на уступки. </w:t>
      </w:r>
    </w:p>
    <w:p w:rsidR="001C488C" w:rsidRPr="00764661" w:rsidRDefault="001C488C" w:rsidP="001C48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Однако развитие промышленности, повлекшее удешевление многих средств бытового обихода, развитие науки и медицины постепенно вели к росту уровня, условий и продолжительности жизни людей.</w:t>
      </w:r>
    </w:p>
    <w:p w:rsidR="007E41F7" w:rsidRPr="00764661" w:rsidRDefault="001C488C" w:rsidP="00EB46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</w:t>
      </w:r>
      <w:proofErr w:type="gramEnd"/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промышленная революция и ее результаты очень неодн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значны, однако в долгосрочной перспективе, рассматривая сегодняшнюю де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ствительность и окружающие нас поистине колоссальные достижения науки и техники, заметно упростившие и усовершенствовавшие нашу повседневную жизнь и трудовую деятельность, важно понимать, что фундамент данных пр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образований был заложен именно в ходе промышленного переворота, начавш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гося в Великобритании и охватившего вскоре весь мир.</w:t>
      </w:r>
    </w:p>
    <w:p w:rsidR="00BB3581" w:rsidRPr="00764661" w:rsidRDefault="00BB3581" w:rsidP="00374779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поставленные во введении задачи решены,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работы - 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английской промышленной революции, а также ее </w:t>
      </w:r>
      <w:proofErr w:type="spellStart"/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>влиявия</w:t>
      </w:r>
      <w:proofErr w:type="spellEnd"/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B4686" w:rsidRPr="0076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экономику других стран и мировое хозяйство</w:t>
      </w: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достигнута.</w:t>
      </w:r>
    </w:p>
    <w:p w:rsidR="00CF5FEA" w:rsidRPr="00764661" w:rsidRDefault="00CF5FEA" w:rsidP="00D327EB">
      <w:pPr>
        <w:spacing w:after="0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E57DB" w:rsidRPr="00764661" w:rsidRDefault="009F14EE" w:rsidP="00764661">
      <w:pPr>
        <w:pStyle w:val="1"/>
        <w:jc w:val="center"/>
        <w:rPr>
          <w:color w:val="000000" w:themeColor="text1"/>
        </w:rPr>
      </w:pPr>
      <w:bookmarkStart w:id="37" w:name="_Toc501392532"/>
      <w:bookmarkStart w:id="38" w:name="_Toc501395758"/>
      <w:bookmarkStart w:id="39" w:name="_Toc501461623"/>
      <w:bookmarkStart w:id="40" w:name="_Toc501465940"/>
      <w:bookmarkStart w:id="41" w:name="_Toc501466095"/>
      <w:bookmarkStart w:id="42" w:name="_Toc501469926"/>
      <w:bookmarkStart w:id="43" w:name="_Toc501469964"/>
      <w:r w:rsidRPr="00764661">
        <w:rPr>
          <w:color w:val="000000" w:themeColor="text1"/>
        </w:rPr>
        <w:lastRenderedPageBreak/>
        <w:t>Список использованных источников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754A15" w:rsidRPr="00764661" w:rsidRDefault="00754A15" w:rsidP="00D327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</w:pPr>
    </w:p>
    <w:p w:rsidR="00F111E5" w:rsidRPr="00764661" w:rsidRDefault="00AE31BA" w:rsidP="009D1044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Специальная научная и учебная литература:</w:t>
      </w:r>
    </w:p>
    <w:p w:rsidR="00CB4AC8" w:rsidRPr="00764661" w:rsidRDefault="001E2E2B" w:rsidP="007E41F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CB4AC8" w:rsidRPr="0076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A7C" w:rsidRPr="00764661" w:rsidRDefault="00037A7C" w:rsidP="00831E9C">
      <w:pPr>
        <w:pStyle w:val="af"/>
        <w:numPr>
          <w:ilvl w:val="0"/>
          <w:numId w:val="3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4661">
        <w:rPr>
          <w:color w:val="000000" w:themeColor="text1"/>
          <w:sz w:val="28"/>
          <w:szCs w:val="28"/>
          <w:shd w:val="clear" w:color="auto" w:fill="FFFFFF"/>
        </w:rPr>
        <w:t xml:space="preserve">Агапова И.И. История экономики. </w:t>
      </w:r>
      <w:r w:rsidRPr="00764661">
        <w:rPr>
          <w:bCs/>
          <w:color w:val="000000" w:themeColor="text1"/>
          <w:sz w:val="28"/>
          <w:szCs w:val="28"/>
          <w:shd w:val="clear" w:color="auto" w:fill="FFFFFF"/>
        </w:rPr>
        <w:t xml:space="preserve">Учебное пособие. </w:t>
      </w:r>
      <w:r w:rsidRPr="00764661">
        <w:rPr>
          <w:color w:val="000000" w:themeColor="text1"/>
          <w:sz w:val="28"/>
          <w:szCs w:val="28"/>
          <w:shd w:val="clear" w:color="auto" w:fill="FFFFFF"/>
        </w:rPr>
        <w:t>- М.: Магистр, 2007.</w:t>
      </w:r>
    </w:p>
    <w:p w:rsidR="001C488C" w:rsidRPr="00764661" w:rsidRDefault="001C488C" w:rsidP="00831E9C">
      <w:pPr>
        <w:pStyle w:val="af"/>
        <w:numPr>
          <w:ilvl w:val="0"/>
          <w:numId w:val="3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64661">
        <w:rPr>
          <w:color w:val="000000" w:themeColor="text1"/>
          <w:sz w:val="28"/>
          <w:szCs w:val="28"/>
        </w:rPr>
        <w:t xml:space="preserve">Барт Л.В., </w:t>
      </w:r>
      <w:proofErr w:type="spellStart"/>
      <w:r w:rsidRPr="00764661">
        <w:rPr>
          <w:color w:val="000000" w:themeColor="text1"/>
          <w:sz w:val="28"/>
          <w:szCs w:val="28"/>
        </w:rPr>
        <w:t>Камалтдинова</w:t>
      </w:r>
      <w:proofErr w:type="spellEnd"/>
      <w:r w:rsidRPr="00764661">
        <w:rPr>
          <w:color w:val="000000" w:themeColor="text1"/>
          <w:sz w:val="28"/>
          <w:szCs w:val="28"/>
        </w:rPr>
        <w:t xml:space="preserve"> Р.М., </w:t>
      </w:r>
      <w:proofErr w:type="spellStart"/>
      <w:r w:rsidRPr="00764661">
        <w:rPr>
          <w:color w:val="000000" w:themeColor="text1"/>
          <w:sz w:val="28"/>
          <w:szCs w:val="28"/>
        </w:rPr>
        <w:t>Разнодежина</w:t>
      </w:r>
      <w:proofErr w:type="spellEnd"/>
      <w:r w:rsidRPr="00764661">
        <w:rPr>
          <w:color w:val="000000" w:themeColor="text1"/>
          <w:sz w:val="28"/>
          <w:szCs w:val="28"/>
        </w:rPr>
        <w:t xml:space="preserve"> Э.Н. История экономики – Ульяновск: </w:t>
      </w:r>
      <w:proofErr w:type="spellStart"/>
      <w:r w:rsidRPr="00764661">
        <w:rPr>
          <w:color w:val="000000" w:themeColor="text1"/>
          <w:sz w:val="28"/>
          <w:szCs w:val="28"/>
        </w:rPr>
        <w:t>УлГТУ</w:t>
      </w:r>
      <w:proofErr w:type="spellEnd"/>
      <w:r w:rsidRPr="00764661">
        <w:rPr>
          <w:color w:val="000000" w:themeColor="text1"/>
          <w:sz w:val="28"/>
          <w:szCs w:val="28"/>
        </w:rPr>
        <w:t>, 2010.</w:t>
      </w:r>
    </w:p>
    <w:p w:rsidR="00764661" w:rsidRPr="00764661" w:rsidRDefault="001C488C" w:rsidP="00764661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764661">
        <w:rPr>
          <w:color w:val="000000" w:themeColor="text1"/>
          <w:sz w:val="28"/>
          <w:szCs w:val="28"/>
        </w:rPr>
        <w:t>Бродель</w:t>
      </w:r>
      <w:proofErr w:type="spellEnd"/>
      <w:r w:rsidRPr="00764661">
        <w:rPr>
          <w:color w:val="000000" w:themeColor="text1"/>
          <w:sz w:val="28"/>
          <w:szCs w:val="28"/>
        </w:rPr>
        <w:t xml:space="preserve"> Ф. Материальная цивилизация, экономика и капитализм, XV-XVIII вв. – М., 2011.</w:t>
      </w:r>
    </w:p>
    <w:p w:rsidR="00037A7C" w:rsidRPr="00764661" w:rsidRDefault="00037A7C" w:rsidP="00764661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4661">
        <w:rPr>
          <w:color w:val="000000" w:themeColor="text1"/>
          <w:sz w:val="28"/>
          <w:szCs w:val="28"/>
          <w:shd w:val="clear" w:color="auto" w:fill="FFFFFF"/>
        </w:rPr>
        <w:t>Бредихин В.Е., Бухарина О.А. История экономики России</w:t>
      </w:r>
      <w:r w:rsidR="00077253" w:rsidRPr="00764661">
        <w:rPr>
          <w:color w:val="000000" w:themeColor="text1"/>
          <w:sz w:val="28"/>
          <w:szCs w:val="28"/>
          <w:shd w:val="clear" w:color="auto" w:fill="FFFFFF"/>
        </w:rPr>
        <w:t>.</w:t>
      </w:r>
      <w:r w:rsidRPr="007646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77253" w:rsidRPr="00764661">
        <w:rPr>
          <w:color w:val="000000" w:themeColor="text1"/>
          <w:sz w:val="28"/>
          <w:szCs w:val="28"/>
          <w:shd w:val="clear" w:color="auto" w:fill="FFFFFF"/>
        </w:rPr>
        <w:t>- Тамбов: Изд-во ФГБОУ ВПО "ТГТУ", 2012.</w:t>
      </w:r>
    </w:p>
    <w:p w:rsidR="001C488C" w:rsidRPr="00764661" w:rsidRDefault="001C488C" w:rsidP="00831E9C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4661">
        <w:rPr>
          <w:color w:val="000000" w:themeColor="text1"/>
          <w:sz w:val="28"/>
          <w:szCs w:val="28"/>
        </w:rPr>
        <w:t>Всемирная история. Энциклопедия. Том 5 - М., 2011.</w:t>
      </w:r>
    </w:p>
    <w:p w:rsidR="00764661" w:rsidRPr="00764661" w:rsidRDefault="001C488C" w:rsidP="00764661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4661">
        <w:rPr>
          <w:color w:val="000000" w:themeColor="text1"/>
          <w:sz w:val="28"/>
          <w:szCs w:val="28"/>
        </w:rPr>
        <w:t>Всемирная история. Энциклопедия. Том 6</w:t>
      </w:r>
      <w:proofErr w:type="gramStart"/>
      <w:r w:rsidRPr="00764661">
        <w:rPr>
          <w:color w:val="000000" w:themeColor="text1"/>
          <w:sz w:val="28"/>
          <w:szCs w:val="28"/>
        </w:rPr>
        <w:t xml:space="preserve"> / П</w:t>
      </w:r>
      <w:proofErr w:type="gramEnd"/>
      <w:r w:rsidRPr="00764661">
        <w:rPr>
          <w:color w:val="000000" w:themeColor="text1"/>
          <w:sz w:val="28"/>
          <w:szCs w:val="28"/>
        </w:rPr>
        <w:t>од редакцией Смирнова Н.А. – М., 2011.</w:t>
      </w:r>
    </w:p>
    <w:p w:rsidR="00037A7C" w:rsidRPr="00764661" w:rsidRDefault="00037A7C" w:rsidP="00764661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764661">
        <w:rPr>
          <w:color w:val="000000" w:themeColor="text1"/>
          <w:sz w:val="28"/>
          <w:szCs w:val="28"/>
          <w:shd w:val="clear" w:color="auto" w:fill="FFFFFF"/>
        </w:rPr>
        <w:t>Заславская</w:t>
      </w:r>
      <w:proofErr w:type="spellEnd"/>
      <w:r w:rsidR="00077253" w:rsidRPr="00764661">
        <w:rPr>
          <w:color w:val="000000" w:themeColor="text1"/>
          <w:sz w:val="28"/>
          <w:szCs w:val="28"/>
          <w:shd w:val="clear" w:color="auto" w:fill="FFFFFF"/>
        </w:rPr>
        <w:t xml:space="preserve"> М.Д.</w:t>
      </w:r>
      <w:r w:rsidRPr="007646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77253" w:rsidRPr="00764661">
        <w:rPr>
          <w:color w:val="000000" w:themeColor="text1"/>
          <w:sz w:val="28"/>
          <w:szCs w:val="28"/>
          <w:shd w:val="clear" w:color="auto" w:fill="FFFFFF"/>
        </w:rPr>
        <w:t>И</w:t>
      </w:r>
      <w:r w:rsidRPr="00764661">
        <w:rPr>
          <w:color w:val="000000" w:themeColor="text1"/>
          <w:sz w:val="28"/>
          <w:szCs w:val="28"/>
          <w:shd w:val="clear" w:color="auto" w:fill="FFFFFF"/>
        </w:rPr>
        <w:t>стория экономики</w:t>
      </w:r>
      <w:r w:rsidR="00077253" w:rsidRPr="00764661">
        <w:rPr>
          <w:color w:val="000000" w:themeColor="text1"/>
          <w:sz w:val="28"/>
          <w:szCs w:val="28"/>
          <w:shd w:val="clear" w:color="auto" w:fill="FFFFFF"/>
        </w:rPr>
        <w:t>. Учебное пособие для бакалавров. – М.: Издательско-торговая корпорация «Дашков и К°», 2013.</w:t>
      </w:r>
    </w:p>
    <w:p w:rsidR="001C488C" w:rsidRPr="00764661" w:rsidRDefault="001C488C" w:rsidP="00831E9C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4661">
        <w:rPr>
          <w:color w:val="000000" w:themeColor="text1"/>
          <w:sz w:val="28"/>
          <w:szCs w:val="28"/>
        </w:rPr>
        <w:t>История мировой экономики / под ред. Поляка Г.Б., Марковой А.Н. – М., 2011.</w:t>
      </w:r>
    </w:p>
    <w:p w:rsidR="001C488C" w:rsidRPr="00764661" w:rsidRDefault="001C488C" w:rsidP="00831E9C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4661">
        <w:rPr>
          <w:color w:val="000000" w:themeColor="text1"/>
          <w:sz w:val="28"/>
          <w:szCs w:val="28"/>
        </w:rPr>
        <w:t>История экономики / под ред. Кузнецовой О.Д.  Шапкина И.Н. – М.: И</w:t>
      </w:r>
      <w:r w:rsidRPr="00764661">
        <w:rPr>
          <w:color w:val="000000" w:themeColor="text1"/>
          <w:sz w:val="28"/>
          <w:szCs w:val="28"/>
        </w:rPr>
        <w:t>н</w:t>
      </w:r>
      <w:r w:rsidRPr="00764661">
        <w:rPr>
          <w:color w:val="000000" w:themeColor="text1"/>
          <w:sz w:val="28"/>
          <w:szCs w:val="28"/>
        </w:rPr>
        <w:t>фра-М, 2011.</w:t>
      </w:r>
    </w:p>
    <w:p w:rsidR="001C488C" w:rsidRPr="00764661" w:rsidRDefault="001C488C" w:rsidP="00831E9C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4661">
        <w:rPr>
          <w:color w:val="000000" w:themeColor="text1"/>
          <w:sz w:val="28"/>
          <w:szCs w:val="28"/>
        </w:rPr>
        <w:t>Кузовков Ю. Мировая история коррупции - М., 2010.</w:t>
      </w:r>
    </w:p>
    <w:p w:rsidR="00037A7C" w:rsidRPr="00764661" w:rsidRDefault="00037A7C" w:rsidP="00831E9C">
      <w:pPr>
        <w:pStyle w:val="af"/>
        <w:numPr>
          <w:ilvl w:val="0"/>
          <w:numId w:val="3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64661">
        <w:rPr>
          <w:color w:val="000000" w:themeColor="text1"/>
          <w:sz w:val="28"/>
          <w:szCs w:val="28"/>
          <w:shd w:val="clear" w:color="auto" w:fill="FFFFFF"/>
        </w:rPr>
        <w:t>Кустова</w:t>
      </w:r>
      <w:proofErr w:type="spellEnd"/>
      <w:r w:rsidRPr="00764661">
        <w:rPr>
          <w:color w:val="000000" w:themeColor="text1"/>
          <w:sz w:val="28"/>
          <w:szCs w:val="28"/>
          <w:shd w:val="clear" w:color="auto" w:fill="FFFFFF"/>
        </w:rPr>
        <w:t xml:space="preserve"> Т.Н., </w:t>
      </w:r>
      <w:proofErr w:type="spellStart"/>
      <w:r w:rsidRPr="00764661">
        <w:rPr>
          <w:color w:val="000000" w:themeColor="text1"/>
          <w:sz w:val="28"/>
          <w:szCs w:val="28"/>
          <w:shd w:val="clear" w:color="auto" w:fill="FFFFFF"/>
        </w:rPr>
        <w:t>Камакина</w:t>
      </w:r>
      <w:proofErr w:type="spellEnd"/>
      <w:r w:rsidRPr="00764661">
        <w:rPr>
          <w:color w:val="000000" w:themeColor="text1"/>
          <w:sz w:val="28"/>
          <w:szCs w:val="28"/>
          <w:shd w:val="clear" w:color="auto" w:fill="FFFFFF"/>
        </w:rPr>
        <w:t xml:space="preserve"> О.В. История экономики: Учебное пособие / РГАТА.- Рыбинск, 2001.</w:t>
      </w:r>
      <w:r w:rsidRPr="00764661">
        <w:rPr>
          <w:color w:val="000000" w:themeColor="text1"/>
          <w:sz w:val="28"/>
          <w:szCs w:val="28"/>
          <w:shd w:val="clear" w:color="auto" w:fill="FFFFFF"/>
        </w:rPr>
        <w:tab/>
      </w:r>
    </w:p>
    <w:p w:rsidR="001C488C" w:rsidRPr="00764661" w:rsidRDefault="001C488C" w:rsidP="00831E9C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64661">
        <w:rPr>
          <w:color w:val="000000" w:themeColor="text1"/>
          <w:sz w:val="28"/>
          <w:szCs w:val="28"/>
        </w:rPr>
        <w:t xml:space="preserve">Розенберг Н., </w:t>
      </w:r>
      <w:proofErr w:type="spellStart"/>
      <w:r w:rsidRPr="00764661">
        <w:rPr>
          <w:color w:val="000000" w:themeColor="text1"/>
          <w:sz w:val="28"/>
          <w:szCs w:val="28"/>
        </w:rPr>
        <w:t>Бирдцелл</w:t>
      </w:r>
      <w:proofErr w:type="spellEnd"/>
      <w:r w:rsidRPr="00764661">
        <w:rPr>
          <w:color w:val="000000" w:themeColor="text1"/>
          <w:sz w:val="28"/>
          <w:szCs w:val="28"/>
        </w:rPr>
        <w:t>, мл. Л. Е. «Как Запад стал богатым. Экономич</w:t>
      </w:r>
      <w:r w:rsidRPr="00764661">
        <w:rPr>
          <w:color w:val="000000" w:themeColor="text1"/>
          <w:sz w:val="28"/>
          <w:szCs w:val="28"/>
        </w:rPr>
        <w:t>е</w:t>
      </w:r>
      <w:r w:rsidRPr="00764661">
        <w:rPr>
          <w:color w:val="000000" w:themeColor="text1"/>
          <w:sz w:val="28"/>
          <w:szCs w:val="28"/>
        </w:rPr>
        <w:t>ское преобразование индустриального мира» – Новосибирск, «</w:t>
      </w:r>
      <w:proofErr w:type="spellStart"/>
      <w:r w:rsidRPr="00764661">
        <w:rPr>
          <w:color w:val="000000" w:themeColor="text1"/>
          <w:sz w:val="28"/>
          <w:szCs w:val="28"/>
        </w:rPr>
        <w:t>Экор</w:t>
      </w:r>
      <w:proofErr w:type="spellEnd"/>
      <w:r w:rsidRPr="00764661">
        <w:rPr>
          <w:color w:val="000000" w:themeColor="text1"/>
          <w:sz w:val="28"/>
          <w:szCs w:val="28"/>
        </w:rPr>
        <w:t xml:space="preserve">», </w:t>
      </w:r>
      <w:r w:rsidR="00037A7C" w:rsidRPr="00764661">
        <w:rPr>
          <w:color w:val="000000" w:themeColor="text1"/>
          <w:sz w:val="28"/>
          <w:szCs w:val="28"/>
        </w:rPr>
        <w:t>2008</w:t>
      </w:r>
      <w:r w:rsidRPr="00764661">
        <w:rPr>
          <w:color w:val="000000" w:themeColor="text1"/>
          <w:sz w:val="28"/>
          <w:szCs w:val="28"/>
        </w:rPr>
        <w:t>.</w:t>
      </w:r>
    </w:p>
    <w:p w:rsidR="00037A7C" w:rsidRPr="00764661" w:rsidRDefault="00077253" w:rsidP="00831E9C">
      <w:pPr>
        <w:pStyle w:val="af"/>
        <w:numPr>
          <w:ilvl w:val="0"/>
          <w:numId w:val="3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r w:rsidRPr="00764661">
        <w:rPr>
          <w:color w:val="000000" w:themeColor="text1"/>
          <w:sz w:val="28"/>
          <w:szCs w:val="28"/>
          <w:shd w:val="clear" w:color="auto" w:fill="FFFFFF"/>
        </w:rPr>
        <w:t>Страгис</w:t>
      </w:r>
      <w:proofErr w:type="spellEnd"/>
      <w:r w:rsidRPr="00764661">
        <w:rPr>
          <w:color w:val="000000" w:themeColor="text1"/>
          <w:sz w:val="28"/>
          <w:szCs w:val="28"/>
          <w:shd w:val="clear" w:color="auto" w:fill="FFFFFF"/>
        </w:rPr>
        <w:t xml:space="preserve"> Ю.П. История экономики. Учебное пособие. </w:t>
      </w:r>
      <w:r w:rsidR="00037A7C" w:rsidRPr="007646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661">
        <w:rPr>
          <w:color w:val="000000" w:themeColor="text1"/>
          <w:sz w:val="28"/>
          <w:szCs w:val="28"/>
        </w:rPr>
        <w:t>– М., 2007.</w:t>
      </w:r>
    </w:p>
    <w:p w:rsidR="001C488C" w:rsidRPr="00764661" w:rsidRDefault="001C488C" w:rsidP="00831E9C">
      <w:pPr>
        <w:pStyle w:val="af"/>
        <w:numPr>
          <w:ilvl w:val="0"/>
          <w:numId w:val="36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764661">
        <w:rPr>
          <w:color w:val="000000" w:themeColor="text1"/>
          <w:sz w:val="28"/>
          <w:szCs w:val="28"/>
        </w:rPr>
        <w:t>Хикс</w:t>
      </w:r>
      <w:proofErr w:type="spellEnd"/>
      <w:r w:rsidRPr="00764661">
        <w:rPr>
          <w:color w:val="000000" w:themeColor="text1"/>
          <w:sz w:val="28"/>
          <w:szCs w:val="28"/>
        </w:rPr>
        <w:t xml:space="preserve"> Дж. «В поисках институциональных характеристик экономического роста» // «Журнал Вопросы экономики», 2008. </w:t>
      </w:r>
    </w:p>
    <w:p w:rsidR="001C488C" w:rsidRPr="00272190" w:rsidRDefault="001C488C" w:rsidP="001C488C">
      <w:pPr>
        <w:pStyle w:val="af"/>
        <w:numPr>
          <w:ilvl w:val="0"/>
          <w:numId w:val="36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E0712D">
        <w:rPr>
          <w:color w:val="000000" w:themeColor="text1"/>
          <w:sz w:val="28"/>
          <w:szCs w:val="28"/>
        </w:rPr>
        <w:t>Шевчук Д.А. История экономик</w:t>
      </w:r>
      <w:proofErr w:type="gramStart"/>
      <w:r w:rsidRPr="00E0712D">
        <w:rPr>
          <w:color w:val="000000" w:themeColor="text1"/>
          <w:sz w:val="28"/>
          <w:szCs w:val="28"/>
        </w:rPr>
        <w:t>и-</w:t>
      </w:r>
      <w:proofErr w:type="gramEnd"/>
      <w:r w:rsidRPr="00E0712D">
        <w:rPr>
          <w:color w:val="000000" w:themeColor="text1"/>
          <w:sz w:val="28"/>
          <w:szCs w:val="28"/>
        </w:rPr>
        <w:t xml:space="preserve"> М.: </w:t>
      </w:r>
      <w:proofErr w:type="spellStart"/>
      <w:r w:rsidRPr="00E0712D">
        <w:rPr>
          <w:color w:val="000000" w:themeColor="text1"/>
          <w:sz w:val="28"/>
          <w:szCs w:val="28"/>
        </w:rPr>
        <w:t>Эксмо</w:t>
      </w:r>
      <w:proofErr w:type="spellEnd"/>
      <w:r w:rsidRPr="00E0712D">
        <w:rPr>
          <w:color w:val="000000" w:themeColor="text1"/>
          <w:sz w:val="28"/>
          <w:szCs w:val="28"/>
        </w:rPr>
        <w:t>, 2012</w:t>
      </w:r>
      <w:r w:rsidR="00037A7C" w:rsidRPr="00E0712D">
        <w:rPr>
          <w:color w:val="000000" w:themeColor="text1"/>
          <w:sz w:val="28"/>
          <w:szCs w:val="28"/>
        </w:rPr>
        <w:t>.</w:t>
      </w:r>
    </w:p>
    <w:p w:rsidR="00272190" w:rsidRPr="00917DFF" w:rsidRDefault="00272190" w:rsidP="00917DFF">
      <w:pPr>
        <w:pStyle w:val="1"/>
        <w:jc w:val="right"/>
        <w:rPr>
          <w:color w:val="000000" w:themeColor="text1"/>
          <w:shd w:val="clear" w:color="auto" w:fill="FFFFFF"/>
        </w:rPr>
      </w:pPr>
    </w:p>
    <w:p w:rsidR="00272190" w:rsidRPr="00917DFF" w:rsidRDefault="00272190" w:rsidP="00917DFF">
      <w:pPr>
        <w:pStyle w:val="1"/>
        <w:jc w:val="right"/>
        <w:rPr>
          <w:color w:val="000000" w:themeColor="text1"/>
          <w:shd w:val="clear" w:color="auto" w:fill="FFFFFF"/>
          <w:lang w:val="en-US"/>
        </w:rPr>
      </w:pPr>
      <w:bookmarkStart w:id="44" w:name="_Toc501469965"/>
      <w:proofErr w:type="spellStart"/>
      <w:r w:rsidRPr="00917DFF">
        <w:rPr>
          <w:color w:val="000000" w:themeColor="text1"/>
          <w:shd w:val="clear" w:color="auto" w:fill="FFFFFF"/>
        </w:rPr>
        <w:t>Приложенение</w:t>
      </w:r>
      <w:proofErr w:type="spellEnd"/>
      <w:r w:rsidRPr="00917DFF">
        <w:rPr>
          <w:color w:val="000000" w:themeColor="text1"/>
          <w:shd w:val="clear" w:color="auto" w:fill="FFFFFF"/>
        </w:rPr>
        <w:t xml:space="preserve"> 1</w:t>
      </w:r>
      <w:bookmarkEnd w:id="44"/>
    </w:p>
    <w:p w:rsidR="00784E25" w:rsidRPr="00784E25" w:rsidRDefault="00784E25" w:rsidP="00784E25">
      <w:pPr>
        <w:pStyle w:val="ad"/>
        <w:rPr>
          <w:shd w:val="clear" w:color="auto" w:fill="FFFFFF"/>
        </w:rPr>
      </w:pPr>
      <w:r>
        <w:rPr>
          <w:shd w:val="clear" w:color="auto" w:fill="FFFFFF"/>
        </w:rPr>
        <w:t>Промышленная революция в Англии</w:t>
      </w:r>
    </w:p>
    <w:p w:rsidR="00784E25" w:rsidRDefault="00784E25" w:rsidP="00784E25">
      <w:pPr>
        <w:pStyle w:val="ad"/>
        <w:jc w:val="left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6120130" cy="4100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мышленная-революция-в-англи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784E25" w:rsidP="00784E25">
      <w:pPr>
        <w:pStyle w:val="ad"/>
        <w:jc w:val="left"/>
        <w:rPr>
          <w:shd w:val="clear" w:color="auto" w:fill="FFFFFF"/>
        </w:rPr>
      </w:pPr>
    </w:p>
    <w:p w:rsidR="00784E25" w:rsidRDefault="00524E38" w:rsidP="00917DFF">
      <w:pPr>
        <w:pStyle w:val="1"/>
        <w:jc w:val="right"/>
        <w:rPr>
          <w:shd w:val="clear" w:color="auto" w:fill="FFFFFF"/>
        </w:rPr>
      </w:pPr>
      <w:bookmarkStart w:id="45" w:name="_Toc501469927"/>
      <w:bookmarkStart w:id="46" w:name="_Toc501469966"/>
      <w:r>
        <w:rPr>
          <w:shd w:val="clear" w:color="auto" w:fill="FFFFFF"/>
        </w:rPr>
        <w:lastRenderedPageBreak/>
        <w:t>Приложение 2</w:t>
      </w:r>
      <w:bookmarkEnd w:id="45"/>
      <w:bookmarkEnd w:id="46"/>
    </w:p>
    <w:p w:rsidR="00917DFF" w:rsidRDefault="00917DFF" w:rsidP="00917DFF"/>
    <w:p w:rsidR="00917DFF" w:rsidRPr="00917DFF" w:rsidRDefault="00917DFF" w:rsidP="00917DF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D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Промышленный переворот</w:t>
      </w:r>
    </w:p>
    <w:p w:rsidR="00784E25" w:rsidRPr="00784E25" w:rsidRDefault="00917DFF" w:rsidP="00784E25">
      <w:pPr>
        <w:pStyle w:val="ad"/>
        <w:jc w:val="left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6096000" cy="455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5480.0003-002-promyshlennyj-perevoro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E25" w:rsidRPr="00784E25" w:rsidSect="00314F47">
      <w:headerReference w:type="default" r:id="rId15"/>
      <w:footerReference w:type="default" r:id="rId1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99" w:rsidRDefault="00876599" w:rsidP="003D68B5">
      <w:pPr>
        <w:spacing w:after="0" w:line="240" w:lineRule="auto"/>
      </w:pPr>
      <w:r>
        <w:separator/>
      </w:r>
    </w:p>
  </w:endnote>
  <w:endnote w:type="continuationSeparator" w:id="0">
    <w:p w:rsidR="00876599" w:rsidRDefault="00876599" w:rsidP="003D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3F" w:rsidRDefault="004F763F" w:rsidP="00C37F0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99" w:rsidRDefault="00876599" w:rsidP="003D68B5">
      <w:pPr>
        <w:spacing w:after="0" w:line="240" w:lineRule="auto"/>
      </w:pPr>
      <w:r>
        <w:separator/>
      </w:r>
    </w:p>
  </w:footnote>
  <w:footnote w:type="continuationSeparator" w:id="0">
    <w:p w:rsidR="00876599" w:rsidRDefault="00876599" w:rsidP="003D68B5">
      <w:pPr>
        <w:spacing w:after="0" w:line="240" w:lineRule="auto"/>
      </w:pPr>
      <w:r>
        <w:continuationSeparator/>
      </w:r>
    </w:p>
  </w:footnote>
  <w:footnote w:id="1">
    <w:p w:rsidR="004F763F" w:rsidRPr="001D097C" w:rsidRDefault="004F763F" w:rsidP="001C488C">
      <w:pPr>
        <w:pStyle w:val="af5"/>
        <w:rPr>
          <w:rFonts w:ascii="Times New Roman" w:hAnsi="Times New Roman"/>
        </w:rPr>
      </w:pPr>
      <w:r w:rsidRPr="001D097C">
        <w:rPr>
          <w:rStyle w:val="af7"/>
          <w:rFonts w:ascii="Times New Roman" w:hAnsi="Times New Roman"/>
        </w:rPr>
        <w:footnoteRef/>
      </w:r>
      <w:r w:rsidRPr="001D097C">
        <w:rPr>
          <w:rFonts w:ascii="Times New Roman" w:hAnsi="Times New Roman"/>
        </w:rPr>
        <w:t xml:space="preserve"> История экономики / под ред. Кузнецовой О.Д.  Шапкина И.Н. – М.: Инфра-М, 2011, стр. 74.</w:t>
      </w:r>
    </w:p>
  </w:footnote>
  <w:footnote w:id="2">
    <w:p w:rsidR="004F763F" w:rsidRPr="00B82AEF" w:rsidRDefault="004F763F" w:rsidP="001C488C">
      <w:pPr>
        <w:pStyle w:val="af5"/>
        <w:rPr>
          <w:rFonts w:ascii="Times New Roman" w:hAnsi="Times New Roman"/>
        </w:rPr>
      </w:pPr>
      <w:r w:rsidRPr="00B82AEF">
        <w:rPr>
          <w:rStyle w:val="af7"/>
          <w:rFonts w:ascii="Times New Roman" w:hAnsi="Times New Roman"/>
        </w:rPr>
        <w:footnoteRef/>
      </w:r>
      <w:r w:rsidRPr="00B82AEF">
        <w:rPr>
          <w:rFonts w:ascii="Times New Roman" w:hAnsi="Times New Roman"/>
        </w:rPr>
        <w:t xml:space="preserve"> </w:t>
      </w:r>
      <w:proofErr w:type="spellStart"/>
      <w:r w:rsidRPr="00B82AEF">
        <w:rPr>
          <w:rFonts w:ascii="Times New Roman" w:hAnsi="Times New Roman"/>
        </w:rPr>
        <w:t>Хикс</w:t>
      </w:r>
      <w:proofErr w:type="spellEnd"/>
      <w:r w:rsidRPr="00B82AEF">
        <w:rPr>
          <w:rFonts w:ascii="Times New Roman" w:hAnsi="Times New Roman"/>
        </w:rPr>
        <w:t xml:space="preserve"> Дж. «В поисках институциональных характеристик экономического роста» // «Журнал Вопросы экон</w:t>
      </w:r>
      <w:r w:rsidRPr="00B82AEF">
        <w:rPr>
          <w:rFonts w:ascii="Times New Roman" w:hAnsi="Times New Roman"/>
        </w:rPr>
        <w:t>о</w:t>
      </w:r>
      <w:r w:rsidRPr="00B82AEF">
        <w:rPr>
          <w:rFonts w:ascii="Times New Roman" w:hAnsi="Times New Roman"/>
        </w:rPr>
        <w:t>мики», 2008. № 8, стр.17.</w:t>
      </w:r>
    </w:p>
  </w:footnote>
  <w:footnote w:id="3">
    <w:p w:rsidR="004F763F" w:rsidRPr="00B82AEF" w:rsidRDefault="004F763F" w:rsidP="001C488C">
      <w:pPr>
        <w:pStyle w:val="af5"/>
        <w:rPr>
          <w:rFonts w:ascii="Times New Roman" w:hAnsi="Times New Roman"/>
        </w:rPr>
      </w:pPr>
      <w:r w:rsidRPr="00B82AEF">
        <w:rPr>
          <w:rStyle w:val="af7"/>
          <w:rFonts w:ascii="Times New Roman" w:hAnsi="Times New Roman"/>
        </w:rPr>
        <w:footnoteRef/>
      </w:r>
      <w:r w:rsidRPr="00B82AEF">
        <w:rPr>
          <w:rFonts w:ascii="Times New Roman" w:hAnsi="Times New Roman"/>
        </w:rPr>
        <w:t xml:space="preserve"> Шевчук Д.А. История экономик</w:t>
      </w:r>
      <w:proofErr w:type="gramStart"/>
      <w:r w:rsidRPr="00B82AEF">
        <w:rPr>
          <w:rFonts w:ascii="Times New Roman" w:hAnsi="Times New Roman"/>
        </w:rPr>
        <w:t>и-</w:t>
      </w:r>
      <w:proofErr w:type="gramEnd"/>
      <w:r w:rsidRPr="00B82AEF">
        <w:rPr>
          <w:rFonts w:ascii="Times New Roman" w:hAnsi="Times New Roman"/>
        </w:rPr>
        <w:t xml:space="preserve"> М.: </w:t>
      </w:r>
      <w:proofErr w:type="spellStart"/>
      <w:r w:rsidRPr="00B82AEF">
        <w:rPr>
          <w:rFonts w:ascii="Times New Roman" w:hAnsi="Times New Roman"/>
        </w:rPr>
        <w:t>Эксмо</w:t>
      </w:r>
      <w:proofErr w:type="spellEnd"/>
      <w:r w:rsidRPr="00B82AEF">
        <w:rPr>
          <w:rFonts w:ascii="Times New Roman" w:hAnsi="Times New Roman"/>
        </w:rPr>
        <w:t>, 2012, стр. 105.</w:t>
      </w:r>
    </w:p>
  </w:footnote>
  <w:footnote w:id="4">
    <w:p w:rsidR="004F763F" w:rsidRDefault="004F763F" w:rsidP="001C488C">
      <w:pPr>
        <w:pStyle w:val="af5"/>
      </w:pPr>
      <w:r w:rsidRPr="00B82AEF">
        <w:rPr>
          <w:rStyle w:val="af7"/>
          <w:rFonts w:ascii="Times New Roman" w:hAnsi="Times New Roman"/>
        </w:rPr>
        <w:footnoteRef/>
      </w:r>
      <w:r w:rsidRPr="00B82AEF">
        <w:rPr>
          <w:rFonts w:ascii="Times New Roman" w:hAnsi="Times New Roman"/>
        </w:rPr>
        <w:t xml:space="preserve"> Кузовков Ю. Мировая история коррупции - М., 2010, стр. 412.</w:t>
      </w:r>
    </w:p>
  </w:footnote>
  <w:footnote w:id="5">
    <w:p w:rsidR="004F763F" w:rsidRPr="00B82AEF" w:rsidRDefault="004F763F" w:rsidP="001C488C">
      <w:pPr>
        <w:pStyle w:val="af5"/>
        <w:rPr>
          <w:rFonts w:ascii="Times New Roman" w:hAnsi="Times New Roman"/>
        </w:rPr>
      </w:pPr>
      <w:r w:rsidRPr="00B82AEF">
        <w:rPr>
          <w:rStyle w:val="af7"/>
          <w:rFonts w:ascii="Times New Roman" w:hAnsi="Times New Roman"/>
        </w:rPr>
        <w:footnoteRef/>
      </w:r>
      <w:r w:rsidRPr="00B82AEF">
        <w:rPr>
          <w:rFonts w:ascii="Times New Roman" w:hAnsi="Times New Roman"/>
        </w:rPr>
        <w:t xml:space="preserve"> Всемирная история. Энциклопедия. Том 6</w:t>
      </w:r>
      <w:proofErr w:type="gramStart"/>
      <w:r w:rsidRPr="00B82AEF">
        <w:rPr>
          <w:rFonts w:ascii="Times New Roman" w:hAnsi="Times New Roman"/>
        </w:rPr>
        <w:t xml:space="preserve"> / П</w:t>
      </w:r>
      <w:proofErr w:type="gramEnd"/>
      <w:r w:rsidRPr="00B82AEF">
        <w:rPr>
          <w:rFonts w:ascii="Times New Roman" w:hAnsi="Times New Roman"/>
        </w:rPr>
        <w:t>од редакцией Н.А. Смирнова – М., 2011, стр.453.</w:t>
      </w:r>
    </w:p>
  </w:footnote>
  <w:footnote w:id="6">
    <w:p w:rsidR="004F763F" w:rsidRPr="00B82AEF" w:rsidRDefault="004F763F" w:rsidP="001C488C">
      <w:pPr>
        <w:pStyle w:val="af5"/>
        <w:rPr>
          <w:rFonts w:ascii="Times New Roman" w:hAnsi="Times New Roman"/>
        </w:rPr>
      </w:pPr>
      <w:r w:rsidRPr="00B82AEF">
        <w:rPr>
          <w:rStyle w:val="af7"/>
          <w:rFonts w:ascii="Times New Roman" w:hAnsi="Times New Roman"/>
        </w:rPr>
        <w:footnoteRef/>
      </w:r>
      <w:r w:rsidRPr="00B82AEF">
        <w:rPr>
          <w:rFonts w:ascii="Times New Roman" w:hAnsi="Times New Roman"/>
        </w:rPr>
        <w:t xml:space="preserve"> Розенберг Н., </w:t>
      </w:r>
      <w:proofErr w:type="spellStart"/>
      <w:r w:rsidRPr="00B82AEF">
        <w:rPr>
          <w:rFonts w:ascii="Times New Roman" w:hAnsi="Times New Roman"/>
        </w:rPr>
        <w:t>Бирдцелл</w:t>
      </w:r>
      <w:proofErr w:type="spellEnd"/>
      <w:r w:rsidRPr="00B82AEF">
        <w:rPr>
          <w:rFonts w:ascii="Times New Roman" w:hAnsi="Times New Roman"/>
        </w:rPr>
        <w:t>, мл. Л. Е. «Как Запад стал богатым. Экономическое преобразование индустриального мира» – Новосибирск, «</w:t>
      </w:r>
      <w:proofErr w:type="spellStart"/>
      <w:r w:rsidRPr="00B82AEF">
        <w:rPr>
          <w:rFonts w:ascii="Times New Roman" w:hAnsi="Times New Roman"/>
        </w:rPr>
        <w:t>Экор</w:t>
      </w:r>
      <w:proofErr w:type="spellEnd"/>
      <w:r w:rsidRPr="00B82AEF">
        <w:rPr>
          <w:rFonts w:ascii="Times New Roman" w:hAnsi="Times New Roman"/>
        </w:rPr>
        <w:t>», 1995, стр. 352.</w:t>
      </w:r>
    </w:p>
  </w:footnote>
  <w:footnote w:id="7">
    <w:p w:rsidR="004F763F" w:rsidRDefault="004F763F" w:rsidP="001C488C">
      <w:pPr>
        <w:pStyle w:val="af5"/>
      </w:pPr>
      <w:r w:rsidRPr="00B82AEF">
        <w:rPr>
          <w:rStyle w:val="af7"/>
          <w:rFonts w:ascii="Times New Roman" w:hAnsi="Times New Roman"/>
        </w:rPr>
        <w:footnoteRef/>
      </w:r>
      <w:r w:rsidRPr="00B82AEF">
        <w:rPr>
          <w:rFonts w:ascii="Times New Roman" w:hAnsi="Times New Roman"/>
        </w:rPr>
        <w:t xml:space="preserve"> Всемирная история. Энциклопедия. Том 5 - М., 2011, стр. 506.</w:t>
      </w:r>
    </w:p>
  </w:footnote>
  <w:footnote w:id="8">
    <w:p w:rsidR="004F763F" w:rsidRPr="00B82AEF" w:rsidRDefault="004F763F" w:rsidP="001C488C">
      <w:pPr>
        <w:pStyle w:val="af5"/>
        <w:rPr>
          <w:rFonts w:ascii="Times New Roman" w:hAnsi="Times New Roman"/>
        </w:rPr>
      </w:pPr>
      <w:r w:rsidRPr="00B82AEF">
        <w:rPr>
          <w:rStyle w:val="af7"/>
          <w:rFonts w:ascii="Times New Roman" w:hAnsi="Times New Roman"/>
        </w:rPr>
        <w:footnoteRef/>
      </w:r>
      <w:r w:rsidRPr="00B82AEF">
        <w:rPr>
          <w:rFonts w:ascii="Times New Roman" w:hAnsi="Times New Roman"/>
        </w:rPr>
        <w:t xml:space="preserve"> Всемирная история. Энциклопедия. Том 5- М., 2011, стр. 508.</w:t>
      </w:r>
    </w:p>
  </w:footnote>
  <w:footnote w:id="9">
    <w:p w:rsidR="004F763F" w:rsidRPr="00B82AEF" w:rsidRDefault="004F763F" w:rsidP="001C488C">
      <w:pPr>
        <w:pStyle w:val="af5"/>
        <w:rPr>
          <w:rFonts w:ascii="Times New Roman" w:hAnsi="Times New Roman"/>
        </w:rPr>
      </w:pPr>
      <w:r w:rsidRPr="00B82AEF">
        <w:rPr>
          <w:rStyle w:val="af7"/>
          <w:rFonts w:ascii="Times New Roman" w:hAnsi="Times New Roman"/>
        </w:rPr>
        <w:footnoteRef/>
      </w:r>
      <w:r w:rsidRPr="00B82AEF">
        <w:rPr>
          <w:rFonts w:ascii="Times New Roman" w:hAnsi="Times New Roman"/>
        </w:rPr>
        <w:t xml:space="preserve"> Всемирная история. Энциклопедия. Том 5- М., 2011, стр. 510.</w:t>
      </w:r>
    </w:p>
  </w:footnote>
  <w:footnote w:id="10">
    <w:p w:rsidR="004F763F" w:rsidRPr="00B82AEF" w:rsidRDefault="004F763F" w:rsidP="001C488C">
      <w:pPr>
        <w:pStyle w:val="af5"/>
        <w:rPr>
          <w:rFonts w:ascii="Times New Roman" w:hAnsi="Times New Roman"/>
        </w:rPr>
      </w:pPr>
      <w:r w:rsidRPr="00B82AEF">
        <w:rPr>
          <w:rStyle w:val="af7"/>
          <w:rFonts w:ascii="Times New Roman" w:hAnsi="Times New Roman"/>
        </w:rPr>
        <w:footnoteRef/>
      </w:r>
      <w:r w:rsidRPr="00B82AEF">
        <w:rPr>
          <w:rFonts w:ascii="Times New Roman" w:hAnsi="Times New Roman"/>
        </w:rPr>
        <w:t xml:space="preserve"> Всемирная история. Энциклопедия. Том 6</w:t>
      </w:r>
      <w:proofErr w:type="gramStart"/>
      <w:r w:rsidRPr="00B82AEF">
        <w:rPr>
          <w:rFonts w:ascii="Times New Roman" w:hAnsi="Times New Roman"/>
        </w:rPr>
        <w:t xml:space="preserve"> / П</w:t>
      </w:r>
      <w:proofErr w:type="gramEnd"/>
      <w:r w:rsidRPr="00B82AEF">
        <w:rPr>
          <w:rFonts w:ascii="Times New Roman" w:hAnsi="Times New Roman"/>
        </w:rPr>
        <w:t>од редакцией Н.А. Смирнова – М., 2011, стр.460.</w:t>
      </w:r>
    </w:p>
    <w:p w:rsidR="004F763F" w:rsidRDefault="004F763F" w:rsidP="001C488C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3F" w:rsidRDefault="004F763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17DFF">
      <w:rPr>
        <w:noProof/>
      </w:rPr>
      <w:t>5</w:t>
    </w:r>
    <w:r>
      <w:rPr>
        <w:noProof/>
      </w:rPr>
      <w:fldChar w:fldCharType="end"/>
    </w:r>
  </w:p>
  <w:p w:rsidR="004F763F" w:rsidRDefault="004F76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C53114"/>
    <w:multiLevelType w:val="hybridMultilevel"/>
    <w:tmpl w:val="EE92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7EAC"/>
    <w:multiLevelType w:val="hybridMultilevel"/>
    <w:tmpl w:val="AC42F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5F1484"/>
    <w:multiLevelType w:val="multilevel"/>
    <w:tmpl w:val="744A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C5E2B"/>
    <w:multiLevelType w:val="multilevel"/>
    <w:tmpl w:val="E378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84C26"/>
    <w:multiLevelType w:val="multilevel"/>
    <w:tmpl w:val="473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41D21"/>
    <w:multiLevelType w:val="multilevel"/>
    <w:tmpl w:val="82A2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92329"/>
    <w:multiLevelType w:val="multilevel"/>
    <w:tmpl w:val="4C4A1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C75E4"/>
    <w:multiLevelType w:val="hybridMultilevel"/>
    <w:tmpl w:val="5382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A3F09"/>
    <w:multiLevelType w:val="multilevel"/>
    <w:tmpl w:val="F6C6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C340C"/>
    <w:multiLevelType w:val="multilevel"/>
    <w:tmpl w:val="C0224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377CB"/>
    <w:multiLevelType w:val="hybridMultilevel"/>
    <w:tmpl w:val="B2B0A636"/>
    <w:lvl w:ilvl="0" w:tplc="9032797A">
      <w:start w:val="7"/>
      <w:numFmt w:val="bullet"/>
      <w:lvlText w:val="-"/>
      <w:lvlJc w:val="left"/>
      <w:pPr>
        <w:ind w:left="130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4">
    <w:nsid w:val="3B5857E5"/>
    <w:multiLevelType w:val="hybridMultilevel"/>
    <w:tmpl w:val="650280DE"/>
    <w:lvl w:ilvl="0" w:tplc="DAC09782">
      <w:start w:val="1"/>
      <w:numFmt w:val="decimal"/>
      <w:lvlText w:val="%1)"/>
      <w:lvlJc w:val="left"/>
      <w:pPr>
        <w:tabs>
          <w:tab w:val="num" w:pos="1024"/>
        </w:tabs>
        <w:ind w:left="304" w:firstLine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E754AE3"/>
    <w:multiLevelType w:val="hybridMultilevel"/>
    <w:tmpl w:val="750A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92064"/>
    <w:multiLevelType w:val="multilevel"/>
    <w:tmpl w:val="B06EF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21B8A"/>
    <w:multiLevelType w:val="multilevel"/>
    <w:tmpl w:val="51D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5A624F"/>
    <w:multiLevelType w:val="multilevel"/>
    <w:tmpl w:val="6E344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E070F"/>
    <w:multiLevelType w:val="multilevel"/>
    <w:tmpl w:val="0B3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83A42"/>
    <w:multiLevelType w:val="hybridMultilevel"/>
    <w:tmpl w:val="67AC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4B0660"/>
    <w:multiLevelType w:val="multilevel"/>
    <w:tmpl w:val="7F9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51202E"/>
    <w:multiLevelType w:val="hybridMultilevel"/>
    <w:tmpl w:val="6228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F0DC3"/>
    <w:multiLevelType w:val="hybridMultilevel"/>
    <w:tmpl w:val="59684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531ED3"/>
    <w:multiLevelType w:val="multilevel"/>
    <w:tmpl w:val="7E32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72746"/>
    <w:multiLevelType w:val="multilevel"/>
    <w:tmpl w:val="E45EB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07777C"/>
    <w:multiLevelType w:val="multilevel"/>
    <w:tmpl w:val="3866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4A061B"/>
    <w:multiLevelType w:val="multilevel"/>
    <w:tmpl w:val="BABA0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60BBA"/>
    <w:multiLevelType w:val="multilevel"/>
    <w:tmpl w:val="2B6E7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7B394D"/>
    <w:multiLevelType w:val="multilevel"/>
    <w:tmpl w:val="DD1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568EC"/>
    <w:multiLevelType w:val="hybridMultilevel"/>
    <w:tmpl w:val="C86C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A6A40"/>
    <w:multiLevelType w:val="multilevel"/>
    <w:tmpl w:val="D4F8D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394A7B"/>
    <w:multiLevelType w:val="multilevel"/>
    <w:tmpl w:val="3A448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C2562"/>
    <w:multiLevelType w:val="hybridMultilevel"/>
    <w:tmpl w:val="9368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A5DDB"/>
    <w:multiLevelType w:val="multilevel"/>
    <w:tmpl w:val="D2AA7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1456F"/>
    <w:multiLevelType w:val="multilevel"/>
    <w:tmpl w:val="03EC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2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25"/>
  </w:num>
  <w:num w:numId="12">
    <w:abstractNumId w:val="28"/>
  </w:num>
  <w:num w:numId="13">
    <w:abstractNumId w:val="9"/>
  </w:num>
  <w:num w:numId="14">
    <w:abstractNumId w:val="18"/>
  </w:num>
  <w:num w:numId="15">
    <w:abstractNumId w:val="12"/>
  </w:num>
  <w:num w:numId="16">
    <w:abstractNumId w:val="32"/>
  </w:num>
  <w:num w:numId="17">
    <w:abstractNumId w:val="27"/>
  </w:num>
  <w:num w:numId="18">
    <w:abstractNumId w:val="34"/>
  </w:num>
  <w:num w:numId="19">
    <w:abstractNumId w:val="29"/>
  </w:num>
  <w:num w:numId="20">
    <w:abstractNumId w:val="31"/>
  </w:num>
  <w:num w:numId="21">
    <w:abstractNumId w:val="19"/>
  </w:num>
  <w:num w:numId="22">
    <w:abstractNumId w:val="24"/>
  </w:num>
  <w:num w:numId="23">
    <w:abstractNumId w:val="11"/>
  </w:num>
  <w:num w:numId="24">
    <w:abstractNumId w:val="6"/>
  </w:num>
  <w:num w:numId="25">
    <w:abstractNumId w:val="22"/>
  </w:num>
  <w:num w:numId="26">
    <w:abstractNumId w:val="4"/>
  </w:num>
  <w:num w:numId="27">
    <w:abstractNumId w:val="26"/>
  </w:num>
  <w:num w:numId="28">
    <w:abstractNumId w:val="21"/>
  </w:num>
  <w:num w:numId="29">
    <w:abstractNumId w:val="17"/>
  </w:num>
  <w:num w:numId="30">
    <w:abstractNumId w:val="30"/>
  </w:num>
  <w:num w:numId="31">
    <w:abstractNumId w:val="15"/>
  </w:num>
  <w:num w:numId="32">
    <w:abstractNumId w:val="7"/>
  </w:num>
  <w:num w:numId="33">
    <w:abstractNumId w:val="13"/>
  </w:num>
  <w:num w:numId="34">
    <w:abstractNumId w:val="10"/>
  </w:num>
  <w:num w:numId="35">
    <w:abstractNumId w:val="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D58"/>
    <w:rsid w:val="0000122F"/>
    <w:rsid w:val="000045E0"/>
    <w:rsid w:val="00004DEC"/>
    <w:rsid w:val="000065A0"/>
    <w:rsid w:val="00012F7B"/>
    <w:rsid w:val="00014589"/>
    <w:rsid w:val="000179D0"/>
    <w:rsid w:val="00017BCA"/>
    <w:rsid w:val="00021D21"/>
    <w:rsid w:val="0002420E"/>
    <w:rsid w:val="000332BE"/>
    <w:rsid w:val="00037A7C"/>
    <w:rsid w:val="00043143"/>
    <w:rsid w:val="00055D19"/>
    <w:rsid w:val="00065A1D"/>
    <w:rsid w:val="000661A8"/>
    <w:rsid w:val="00077253"/>
    <w:rsid w:val="00083F90"/>
    <w:rsid w:val="000A4F57"/>
    <w:rsid w:val="000B1598"/>
    <w:rsid w:val="000B4364"/>
    <w:rsid w:val="000C5527"/>
    <w:rsid w:val="000D5244"/>
    <w:rsid w:val="000E1541"/>
    <w:rsid w:val="000E4A8A"/>
    <w:rsid w:val="00101C13"/>
    <w:rsid w:val="00102863"/>
    <w:rsid w:val="00147F9B"/>
    <w:rsid w:val="001513D1"/>
    <w:rsid w:val="00162F84"/>
    <w:rsid w:val="001658B7"/>
    <w:rsid w:val="00166CAA"/>
    <w:rsid w:val="00171018"/>
    <w:rsid w:val="0017107B"/>
    <w:rsid w:val="00171912"/>
    <w:rsid w:val="00174C01"/>
    <w:rsid w:val="00190823"/>
    <w:rsid w:val="001B00FA"/>
    <w:rsid w:val="001B223A"/>
    <w:rsid w:val="001B3C18"/>
    <w:rsid w:val="001B6FE8"/>
    <w:rsid w:val="001C21E7"/>
    <w:rsid w:val="001C4489"/>
    <w:rsid w:val="001C488C"/>
    <w:rsid w:val="001D3248"/>
    <w:rsid w:val="001D4E6F"/>
    <w:rsid w:val="001D67BF"/>
    <w:rsid w:val="001E2E2B"/>
    <w:rsid w:val="001F76DF"/>
    <w:rsid w:val="002025BE"/>
    <w:rsid w:val="00220BF7"/>
    <w:rsid w:val="002251D0"/>
    <w:rsid w:val="0022772C"/>
    <w:rsid w:val="002503FA"/>
    <w:rsid w:val="00250ED2"/>
    <w:rsid w:val="0026282E"/>
    <w:rsid w:val="0026404F"/>
    <w:rsid w:val="00266BF6"/>
    <w:rsid w:val="00267ADD"/>
    <w:rsid w:val="00271157"/>
    <w:rsid w:val="00272190"/>
    <w:rsid w:val="002806E5"/>
    <w:rsid w:val="00283C85"/>
    <w:rsid w:val="00285840"/>
    <w:rsid w:val="002957E4"/>
    <w:rsid w:val="002A5617"/>
    <w:rsid w:val="002B3932"/>
    <w:rsid w:val="002C060A"/>
    <w:rsid w:val="002D2467"/>
    <w:rsid w:val="002D52F0"/>
    <w:rsid w:val="002E0C78"/>
    <w:rsid w:val="002E2DE8"/>
    <w:rsid w:val="002E456C"/>
    <w:rsid w:val="002F6D15"/>
    <w:rsid w:val="002F764D"/>
    <w:rsid w:val="00303C22"/>
    <w:rsid w:val="0030682A"/>
    <w:rsid w:val="00314F47"/>
    <w:rsid w:val="00316D43"/>
    <w:rsid w:val="00324B8B"/>
    <w:rsid w:val="003364E7"/>
    <w:rsid w:val="0035286A"/>
    <w:rsid w:val="00366A22"/>
    <w:rsid w:val="00370C39"/>
    <w:rsid w:val="00373FD6"/>
    <w:rsid w:val="00374779"/>
    <w:rsid w:val="00386DB2"/>
    <w:rsid w:val="00387871"/>
    <w:rsid w:val="0039321F"/>
    <w:rsid w:val="0039483A"/>
    <w:rsid w:val="00395960"/>
    <w:rsid w:val="003A79A9"/>
    <w:rsid w:val="003B165F"/>
    <w:rsid w:val="003B5B20"/>
    <w:rsid w:val="003B7055"/>
    <w:rsid w:val="003B78F2"/>
    <w:rsid w:val="003C279B"/>
    <w:rsid w:val="003D68B5"/>
    <w:rsid w:val="003D7F4A"/>
    <w:rsid w:val="003E0D4F"/>
    <w:rsid w:val="003E6AD6"/>
    <w:rsid w:val="003F0EF8"/>
    <w:rsid w:val="003F41B1"/>
    <w:rsid w:val="003F5345"/>
    <w:rsid w:val="003F6FCB"/>
    <w:rsid w:val="003F77F0"/>
    <w:rsid w:val="003F7D7F"/>
    <w:rsid w:val="00406CE8"/>
    <w:rsid w:val="00413763"/>
    <w:rsid w:val="00420F64"/>
    <w:rsid w:val="0042231A"/>
    <w:rsid w:val="004243B5"/>
    <w:rsid w:val="00427FC9"/>
    <w:rsid w:val="00433A48"/>
    <w:rsid w:val="00441671"/>
    <w:rsid w:val="00454FD2"/>
    <w:rsid w:val="004574A1"/>
    <w:rsid w:val="004649BB"/>
    <w:rsid w:val="00470075"/>
    <w:rsid w:val="004724D3"/>
    <w:rsid w:val="00472797"/>
    <w:rsid w:val="00481F52"/>
    <w:rsid w:val="004A072E"/>
    <w:rsid w:val="004A7031"/>
    <w:rsid w:val="004B00DD"/>
    <w:rsid w:val="004B29E7"/>
    <w:rsid w:val="004C208F"/>
    <w:rsid w:val="004C6AC0"/>
    <w:rsid w:val="004C7082"/>
    <w:rsid w:val="004F12AE"/>
    <w:rsid w:val="004F763F"/>
    <w:rsid w:val="004F76C7"/>
    <w:rsid w:val="0050647E"/>
    <w:rsid w:val="00507BD6"/>
    <w:rsid w:val="00516328"/>
    <w:rsid w:val="00522FF0"/>
    <w:rsid w:val="00524E38"/>
    <w:rsid w:val="0052783C"/>
    <w:rsid w:val="00553265"/>
    <w:rsid w:val="00554CF9"/>
    <w:rsid w:val="0056060F"/>
    <w:rsid w:val="00562B99"/>
    <w:rsid w:val="00565936"/>
    <w:rsid w:val="005732A0"/>
    <w:rsid w:val="00583568"/>
    <w:rsid w:val="00587801"/>
    <w:rsid w:val="00587FD4"/>
    <w:rsid w:val="00591B57"/>
    <w:rsid w:val="005A1848"/>
    <w:rsid w:val="005A4D72"/>
    <w:rsid w:val="005B67FE"/>
    <w:rsid w:val="005C0DB3"/>
    <w:rsid w:val="005C3BEE"/>
    <w:rsid w:val="005D3253"/>
    <w:rsid w:val="005D3AC3"/>
    <w:rsid w:val="005D4E08"/>
    <w:rsid w:val="005E43E8"/>
    <w:rsid w:val="005F0067"/>
    <w:rsid w:val="005F565C"/>
    <w:rsid w:val="00603E1C"/>
    <w:rsid w:val="00622112"/>
    <w:rsid w:val="00624DFD"/>
    <w:rsid w:val="00627A8F"/>
    <w:rsid w:val="00632DBB"/>
    <w:rsid w:val="00633712"/>
    <w:rsid w:val="0063455C"/>
    <w:rsid w:val="006355DF"/>
    <w:rsid w:val="0063687D"/>
    <w:rsid w:val="00637BC3"/>
    <w:rsid w:val="00646EA4"/>
    <w:rsid w:val="006548A0"/>
    <w:rsid w:val="006567E9"/>
    <w:rsid w:val="00656806"/>
    <w:rsid w:val="00657ECA"/>
    <w:rsid w:val="006666B0"/>
    <w:rsid w:val="00670501"/>
    <w:rsid w:val="00672246"/>
    <w:rsid w:val="00691505"/>
    <w:rsid w:val="006A0201"/>
    <w:rsid w:val="006B1BD8"/>
    <w:rsid w:val="006B283B"/>
    <w:rsid w:val="006B297A"/>
    <w:rsid w:val="006B5ACB"/>
    <w:rsid w:val="006C3E11"/>
    <w:rsid w:val="006C522F"/>
    <w:rsid w:val="006D406C"/>
    <w:rsid w:val="006D49D6"/>
    <w:rsid w:val="006D53F0"/>
    <w:rsid w:val="006F470E"/>
    <w:rsid w:val="006F71DF"/>
    <w:rsid w:val="006F785F"/>
    <w:rsid w:val="0070414C"/>
    <w:rsid w:val="007114E5"/>
    <w:rsid w:val="00714787"/>
    <w:rsid w:val="00734B4C"/>
    <w:rsid w:val="007365E4"/>
    <w:rsid w:val="00754A15"/>
    <w:rsid w:val="00762897"/>
    <w:rsid w:val="007636DF"/>
    <w:rsid w:val="00764661"/>
    <w:rsid w:val="007716BE"/>
    <w:rsid w:val="00776DF7"/>
    <w:rsid w:val="00776ED2"/>
    <w:rsid w:val="00776F81"/>
    <w:rsid w:val="00783B19"/>
    <w:rsid w:val="00784131"/>
    <w:rsid w:val="00784E25"/>
    <w:rsid w:val="007966DF"/>
    <w:rsid w:val="007B220C"/>
    <w:rsid w:val="007C3808"/>
    <w:rsid w:val="007D74C9"/>
    <w:rsid w:val="007E0255"/>
    <w:rsid w:val="007E3A0F"/>
    <w:rsid w:val="007E41F7"/>
    <w:rsid w:val="007E4B54"/>
    <w:rsid w:val="007E57DB"/>
    <w:rsid w:val="007F051F"/>
    <w:rsid w:val="007F5AE4"/>
    <w:rsid w:val="008003F3"/>
    <w:rsid w:val="0081468D"/>
    <w:rsid w:val="008215DB"/>
    <w:rsid w:val="00823E15"/>
    <w:rsid w:val="00831E9C"/>
    <w:rsid w:val="00847507"/>
    <w:rsid w:val="00856929"/>
    <w:rsid w:val="00860C29"/>
    <w:rsid w:val="0086446D"/>
    <w:rsid w:val="00866491"/>
    <w:rsid w:val="00876599"/>
    <w:rsid w:val="008771E3"/>
    <w:rsid w:val="00882F44"/>
    <w:rsid w:val="00892680"/>
    <w:rsid w:val="008952E2"/>
    <w:rsid w:val="00896120"/>
    <w:rsid w:val="008A0351"/>
    <w:rsid w:val="008A0D58"/>
    <w:rsid w:val="008A47AC"/>
    <w:rsid w:val="008A53BC"/>
    <w:rsid w:val="008B3AF7"/>
    <w:rsid w:val="008B68EB"/>
    <w:rsid w:val="008C1B8B"/>
    <w:rsid w:val="008C3F89"/>
    <w:rsid w:val="008C61E5"/>
    <w:rsid w:val="008D53CB"/>
    <w:rsid w:val="008D6356"/>
    <w:rsid w:val="008E62BC"/>
    <w:rsid w:val="008E652C"/>
    <w:rsid w:val="008F3D71"/>
    <w:rsid w:val="008F66F8"/>
    <w:rsid w:val="009004D1"/>
    <w:rsid w:val="00917DFF"/>
    <w:rsid w:val="009208AC"/>
    <w:rsid w:val="00931A0D"/>
    <w:rsid w:val="00934B53"/>
    <w:rsid w:val="0093602C"/>
    <w:rsid w:val="00941705"/>
    <w:rsid w:val="00951765"/>
    <w:rsid w:val="00952C47"/>
    <w:rsid w:val="00956019"/>
    <w:rsid w:val="00963FD3"/>
    <w:rsid w:val="0096492F"/>
    <w:rsid w:val="009655D7"/>
    <w:rsid w:val="009666C3"/>
    <w:rsid w:val="0098664C"/>
    <w:rsid w:val="00986C4C"/>
    <w:rsid w:val="009873F5"/>
    <w:rsid w:val="009A1BD7"/>
    <w:rsid w:val="009A2A6F"/>
    <w:rsid w:val="009B01FD"/>
    <w:rsid w:val="009C027C"/>
    <w:rsid w:val="009D1044"/>
    <w:rsid w:val="009D17A4"/>
    <w:rsid w:val="009E098E"/>
    <w:rsid w:val="009E1BE6"/>
    <w:rsid w:val="009E4ADF"/>
    <w:rsid w:val="009E68C8"/>
    <w:rsid w:val="009F14EE"/>
    <w:rsid w:val="009F1B0B"/>
    <w:rsid w:val="009F5198"/>
    <w:rsid w:val="00A11F40"/>
    <w:rsid w:val="00A334A1"/>
    <w:rsid w:val="00A43EC2"/>
    <w:rsid w:val="00A605E9"/>
    <w:rsid w:val="00A61CB0"/>
    <w:rsid w:val="00A6642D"/>
    <w:rsid w:val="00A66E86"/>
    <w:rsid w:val="00A7369F"/>
    <w:rsid w:val="00A74776"/>
    <w:rsid w:val="00A77CF1"/>
    <w:rsid w:val="00A84C75"/>
    <w:rsid w:val="00A93D6B"/>
    <w:rsid w:val="00AA3FD1"/>
    <w:rsid w:val="00AB2DC1"/>
    <w:rsid w:val="00AC0CA2"/>
    <w:rsid w:val="00AC1D52"/>
    <w:rsid w:val="00AC6718"/>
    <w:rsid w:val="00AC75D4"/>
    <w:rsid w:val="00AD5A37"/>
    <w:rsid w:val="00AE0B47"/>
    <w:rsid w:val="00AE14C4"/>
    <w:rsid w:val="00AE31BA"/>
    <w:rsid w:val="00AE6314"/>
    <w:rsid w:val="00AF4AD3"/>
    <w:rsid w:val="00B01128"/>
    <w:rsid w:val="00B04AEA"/>
    <w:rsid w:val="00B10BC2"/>
    <w:rsid w:val="00B11793"/>
    <w:rsid w:val="00B142B6"/>
    <w:rsid w:val="00B15A57"/>
    <w:rsid w:val="00B23AE4"/>
    <w:rsid w:val="00B24F9C"/>
    <w:rsid w:val="00B408CC"/>
    <w:rsid w:val="00B45C3A"/>
    <w:rsid w:val="00B51B59"/>
    <w:rsid w:val="00B7304C"/>
    <w:rsid w:val="00B8750B"/>
    <w:rsid w:val="00B96AEA"/>
    <w:rsid w:val="00BA193F"/>
    <w:rsid w:val="00BA20CB"/>
    <w:rsid w:val="00BB0F76"/>
    <w:rsid w:val="00BB3581"/>
    <w:rsid w:val="00BB5018"/>
    <w:rsid w:val="00BB762D"/>
    <w:rsid w:val="00BC1F77"/>
    <w:rsid w:val="00BD48B7"/>
    <w:rsid w:val="00BD50B9"/>
    <w:rsid w:val="00BE26CB"/>
    <w:rsid w:val="00BE4D55"/>
    <w:rsid w:val="00BE5A8C"/>
    <w:rsid w:val="00BF1912"/>
    <w:rsid w:val="00C020D0"/>
    <w:rsid w:val="00C056DA"/>
    <w:rsid w:val="00C129D5"/>
    <w:rsid w:val="00C12CF7"/>
    <w:rsid w:val="00C1355D"/>
    <w:rsid w:val="00C14546"/>
    <w:rsid w:val="00C153CB"/>
    <w:rsid w:val="00C37F05"/>
    <w:rsid w:val="00C37F95"/>
    <w:rsid w:val="00C42BAA"/>
    <w:rsid w:val="00C56825"/>
    <w:rsid w:val="00C644CE"/>
    <w:rsid w:val="00C646CB"/>
    <w:rsid w:val="00C6756A"/>
    <w:rsid w:val="00C722E6"/>
    <w:rsid w:val="00C931E6"/>
    <w:rsid w:val="00CA2D8A"/>
    <w:rsid w:val="00CB0E30"/>
    <w:rsid w:val="00CB252A"/>
    <w:rsid w:val="00CB4AC8"/>
    <w:rsid w:val="00CC7E84"/>
    <w:rsid w:val="00CD4EC6"/>
    <w:rsid w:val="00CF2189"/>
    <w:rsid w:val="00CF5DF5"/>
    <w:rsid w:val="00CF5FEA"/>
    <w:rsid w:val="00D01C2E"/>
    <w:rsid w:val="00D15BDA"/>
    <w:rsid w:val="00D16A0A"/>
    <w:rsid w:val="00D23F7C"/>
    <w:rsid w:val="00D260C8"/>
    <w:rsid w:val="00D3071B"/>
    <w:rsid w:val="00D327EB"/>
    <w:rsid w:val="00D37086"/>
    <w:rsid w:val="00D4386B"/>
    <w:rsid w:val="00D5363A"/>
    <w:rsid w:val="00D60197"/>
    <w:rsid w:val="00D603EE"/>
    <w:rsid w:val="00D63DCB"/>
    <w:rsid w:val="00D644BA"/>
    <w:rsid w:val="00D70509"/>
    <w:rsid w:val="00D705DC"/>
    <w:rsid w:val="00D80AF3"/>
    <w:rsid w:val="00D80CAF"/>
    <w:rsid w:val="00D90052"/>
    <w:rsid w:val="00D95573"/>
    <w:rsid w:val="00D97521"/>
    <w:rsid w:val="00DA038C"/>
    <w:rsid w:val="00DA12EF"/>
    <w:rsid w:val="00DA2AB4"/>
    <w:rsid w:val="00DA3C4A"/>
    <w:rsid w:val="00DA47D7"/>
    <w:rsid w:val="00DA4A9C"/>
    <w:rsid w:val="00DA6817"/>
    <w:rsid w:val="00DB39AF"/>
    <w:rsid w:val="00DC43BB"/>
    <w:rsid w:val="00DC462A"/>
    <w:rsid w:val="00DD23FB"/>
    <w:rsid w:val="00DE040D"/>
    <w:rsid w:val="00DE0662"/>
    <w:rsid w:val="00DF100D"/>
    <w:rsid w:val="00DF28D8"/>
    <w:rsid w:val="00E067F1"/>
    <w:rsid w:val="00E0712D"/>
    <w:rsid w:val="00E07A36"/>
    <w:rsid w:val="00E30A22"/>
    <w:rsid w:val="00E32B67"/>
    <w:rsid w:val="00E4562F"/>
    <w:rsid w:val="00E4580B"/>
    <w:rsid w:val="00E73684"/>
    <w:rsid w:val="00E77113"/>
    <w:rsid w:val="00E825AF"/>
    <w:rsid w:val="00E82A63"/>
    <w:rsid w:val="00E84F19"/>
    <w:rsid w:val="00E96145"/>
    <w:rsid w:val="00E96517"/>
    <w:rsid w:val="00EA7298"/>
    <w:rsid w:val="00EB4686"/>
    <w:rsid w:val="00EB5C5C"/>
    <w:rsid w:val="00EB6734"/>
    <w:rsid w:val="00EB776C"/>
    <w:rsid w:val="00EC38A8"/>
    <w:rsid w:val="00EC690B"/>
    <w:rsid w:val="00ED1688"/>
    <w:rsid w:val="00ED49DF"/>
    <w:rsid w:val="00EE2D25"/>
    <w:rsid w:val="00EE5346"/>
    <w:rsid w:val="00EE5CE9"/>
    <w:rsid w:val="00F111E5"/>
    <w:rsid w:val="00F262D9"/>
    <w:rsid w:val="00F52EAC"/>
    <w:rsid w:val="00F5705B"/>
    <w:rsid w:val="00F6008C"/>
    <w:rsid w:val="00F62AFF"/>
    <w:rsid w:val="00F7158A"/>
    <w:rsid w:val="00F72331"/>
    <w:rsid w:val="00F7243B"/>
    <w:rsid w:val="00F80BE2"/>
    <w:rsid w:val="00F9684F"/>
    <w:rsid w:val="00FA3D05"/>
    <w:rsid w:val="00FB29B1"/>
    <w:rsid w:val="00FC141D"/>
    <w:rsid w:val="00FD297A"/>
    <w:rsid w:val="00FE6E02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B"/>
  </w:style>
  <w:style w:type="paragraph" w:styleId="1">
    <w:name w:val="heading 1"/>
    <w:basedOn w:val="a"/>
    <w:next w:val="a"/>
    <w:link w:val="10"/>
    <w:uiPriority w:val="9"/>
    <w:qFormat/>
    <w:rsid w:val="008A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4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66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661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8A0D5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A0D58"/>
    <w:pPr>
      <w:spacing w:after="10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A0D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2AFF"/>
  </w:style>
  <w:style w:type="character" w:customStyle="1" w:styleId="20">
    <w:name w:val="Заголовок 2 Знак"/>
    <w:basedOn w:val="a0"/>
    <w:link w:val="2"/>
    <w:uiPriority w:val="9"/>
    <w:rsid w:val="000145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3D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8B5"/>
  </w:style>
  <w:style w:type="paragraph" w:styleId="aa">
    <w:name w:val="footer"/>
    <w:basedOn w:val="a"/>
    <w:link w:val="ab"/>
    <w:uiPriority w:val="99"/>
    <w:unhideWhenUsed/>
    <w:rsid w:val="003D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8B5"/>
  </w:style>
  <w:style w:type="character" w:styleId="ac">
    <w:name w:val="Strong"/>
    <w:basedOn w:val="a0"/>
    <w:uiPriority w:val="22"/>
    <w:qFormat/>
    <w:rsid w:val="0056060F"/>
    <w:rPr>
      <w:b/>
      <w:bCs/>
    </w:rPr>
  </w:style>
  <w:style w:type="paragraph" w:customStyle="1" w:styleId="book">
    <w:name w:val="book"/>
    <w:basedOn w:val="a"/>
    <w:rsid w:val="0056060F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6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6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Title"/>
    <w:basedOn w:val="a"/>
    <w:link w:val="ae"/>
    <w:qFormat/>
    <w:rsid w:val="000661A8"/>
    <w:pPr>
      <w:widowControl w:val="0"/>
      <w:shd w:val="clear" w:color="auto" w:fill="FFFFFF"/>
      <w:autoSpaceDE w:val="0"/>
      <w:autoSpaceDN w:val="0"/>
      <w:adjustRightInd w:val="0"/>
      <w:spacing w:before="168" w:after="0" w:line="240" w:lineRule="auto"/>
      <w:ind w:right="130"/>
      <w:jc w:val="center"/>
    </w:pPr>
    <w:rPr>
      <w:rFonts w:ascii="Times New Roman" w:eastAsia="Times New Roman" w:hAnsi="Times New Roman" w:cs="Times New Roman"/>
      <w:b/>
      <w:color w:val="000000"/>
      <w:spacing w:val="10"/>
      <w:sz w:val="28"/>
      <w:szCs w:val="20"/>
    </w:rPr>
  </w:style>
  <w:style w:type="character" w:customStyle="1" w:styleId="ae">
    <w:name w:val="Название Знак"/>
    <w:basedOn w:val="a0"/>
    <w:link w:val="ad"/>
    <w:rsid w:val="000661A8"/>
    <w:rPr>
      <w:rFonts w:ascii="Times New Roman" w:eastAsia="Times New Roman" w:hAnsi="Times New Roman" w:cs="Times New Roman"/>
      <w:b/>
      <w:color w:val="000000"/>
      <w:spacing w:val="10"/>
      <w:sz w:val="28"/>
      <w:szCs w:val="20"/>
      <w:shd w:val="clear" w:color="auto" w:fill="FFFFFF"/>
    </w:rPr>
  </w:style>
  <w:style w:type="paragraph" w:styleId="af">
    <w:name w:val="List Paragraph"/>
    <w:basedOn w:val="a"/>
    <w:uiPriority w:val="34"/>
    <w:qFormat/>
    <w:rsid w:val="00066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doctitle1">
    <w:name w:val="doctitle1"/>
    <w:basedOn w:val="a0"/>
    <w:rsid w:val="00FF6C66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FF6C66"/>
    <w:rPr>
      <w:vanish w:val="0"/>
      <w:webHidden w:val="0"/>
      <w:specVanish w:val="0"/>
    </w:rPr>
  </w:style>
  <w:style w:type="character" w:styleId="af0">
    <w:name w:val="Emphasis"/>
    <w:basedOn w:val="a0"/>
    <w:uiPriority w:val="20"/>
    <w:qFormat/>
    <w:rsid w:val="003E6AD6"/>
    <w:rPr>
      <w:i/>
      <w:iCs/>
    </w:rPr>
  </w:style>
  <w:style w:type="character" w:styleId="af1">
    <w:name w:val="Placeholder Text"/>
    <w:basedOn w:val="a0"/>
    <w:uiPriority w:val="99"/>
    <w:semiHidden/>
    <w:rsid w:val="00CD4EC6"/>
    <w:rPr>
      <w:color w:val="808080"/>
    </w:rPr>
  </w:style>
  <w:style w:type="paragraph" w:customStyle="1" w:styleId="p13">
    <w:name w:val="p13"/>
    <w:basedOn w:val="a"/>
    <w:rsid w:val="0000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0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0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B393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F5D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3">
    <w:name w:val="!ОБЫЧНЫЙ"/>
    <w:basedOn w:val="a"/>
    <w:uiPriority w:val="99"/>
    <w:rsid w:val="008C61E5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w">
    <w:name w:val="w"/>
    <w:basedOn w:val="a0"/>
    <w:rsid w:val="00DA038C"/>
  </w:style>
  <w:style w:type="table" w:styleId="af4">
    <w:name w:val="Table Grid"/>
    <w:basedOn w:val="a1"/>
    <w:uiPriority w:val="59"/>
    <w:rsid w:val="00EC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35286A"/>
  </w:style>
  <w:style w:type="paragraph" w:styleId="af5">
    <w:name w:val="footnote text"/>
    <w:basedOn w:val="a"/>
    <w:link w:val="af6"/>
    <w:semiHidden/>
    <w:unhideWhenUsed/>
    <w:rsid w:val="001C48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C488C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semiHidden/>
    <w:unhideWhenUsed/>
    <w:rsid w:val="001C4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3561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1" w:color="9AB1C5"/>
                        <w:left w:val="single" w:sz="6" w:space="1" w:color="9AB1C5"/>
                        <w:bottom w:val="single" w:sz="6" w:space="1" w:color="9AB1C5"/>
                        <w:right w:val="single" w:sz="6" w:space="1" w:color="9AB1C5"/>
                      </w:divBdr>
                    </w:div>
                    <w:div w:id="513885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808080"/>
                        <w:right w:val="none" w:sz="0" w:space="0" w:color="auto"/>
                      </w:divBdr>
                    </w:div>
                    <w:div w:id="17888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2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3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1638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633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929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808080"/>
                        <w:right w:val="none" w:sz="0" w:space="0" w:color="auto"/>
                      </w:divBdr>
                    </w:div>
                    <w:div w:id="14232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17878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1" w:color="9AB1C5"/>
                        <w:left w:val="single" w:sz="6" w:space="1" w:color="9AB1C5"/>
                        <w:bottom w:val="single" w:sz="6" w:space="1" w:color="9AB1C5"/>
                        <w:right w:val="single" w:sz="6" w:space="1" w:color="9AB1C5"/>
                      </w:divBdr>
                    </w:div>
                  </w:divsChild>
                </w:div>
              </w:divsChild>
            </w:div>
          </w:divsChild>
        </w:div>
      </w:divsChild>
    </w:div>
    <w:div w:id="943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4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4452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90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55266722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684862091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964236341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153592104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  <w:div w:id="2063361253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933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6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rontime.com/sobytiya-promyshlennaya-revolyuci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rontime.com/city-ir-kho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hrontime.com/sobytiya-promyshlennaya-revolyuc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1%83%D0%BC%D0%B0%D0%BD%D0%B8%D1%82%D0%B0%D1%80%D0%BD%D0%B0%D1%8F_%D0%BD%D0%B0%D1%83%D0%BA%D0%B0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2200-5E61-4C33-A627-AA429854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РФ</Company>
  <LinksUpToDate>false</LinksUpToDate>
  <CharactersWithSpaces>41899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26</cp:revision>
  <dcterms:created xsi:type="dcterms:W3CDTF">2015-03-03T09:32:00Z</dcterms:created>
  <dcterms:modified xsi:type="dcterms:W3CDTF">2017-12-19T16:04:00Z</dcterms:modified>
</cp:coreProperties>
</file>