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4FA6" w:rsidRDefault="00913EAE">
      <w:pPr>
        <w:rPr>
          <w:lang w:val="uk-UA"/>
        </w:rPr>
      </w:pPr>
      <w:r>
        <w:rPr>
          <w:lang w:val="uk-UA"/>
        </w:rPr>
        <w:t>Що таке історія</w:t>
      </w:r>
      <w:r>
        <w:rPr>
          <w:lang w:val="uk-UA"/>
        </w:rPr>
        <w:br/>
        <w:t xml:space="preserve">Як ми на неї дивимось, як ми читаємо,як </w:t>
      </w:r>
      <w:r w:rsidR="00333EEB">
        <w:rPr>
          <w:lang w:val="uk-UA"/>
        </w:rPr>
        <w:t xml:space="preserve">ми </w:t>
      </w:r>
      <w:r>
        <w:rPr>
          <w:lang w:val="uk-UA"/>
        </w:rPr>
        <w:t>сприймаємо. В принципі існує 3 різновиди історії які визнають історики.</w:t>
      </w:r>
      <w:r>
        <w:rPr>
          <w:lang w:val="uk-UA"/>
        </w:rPr>
        <w:br/>
        <w:t xml:space="preserve">Перший це історія так звана </w:t>
      </w:r>
      <w:proofErr w:type="spellStart"/>
      <w:r>
        <w:rPr>
          <w:lang w:val="uk-UA"/>
        </w:rPr>
        <w:t>афірмативна</w:t>
      </w:r>
      <w:proofErr w:type="spellEnd"/>
      <w:r>
        <w:rPr>
          <w:lang w:val="uk-UA"/>
        </w:rPr>
        <w:t>,історія, яка пишеться на політичне замовлення і обслуговує ідеологічні запити певних політичних еліт або суспільства</w:t>
      </w:r>
      <w:r w:rsidR="00333EEB">
        <w:rPr>
          <w:lang w:val="uk-UA"/>
        </w:rPr>
        <w:t xml:space="preserve">, </w:t>
      </w:r>
      <w:r>
        <w:rPr>
          <w:lang w:val="uk-UA"/>
        </w:rPr>
        <w:t xml:space="preserve"> від імені якого ці еліти виступають. </w:t>
      </w:r>
      <w:r>
        <w:rPr>
          <w:lang w:val="uk-UA"/>
        </w:rPr>
        <w:br/>
        <w:t>Другий тип історії, це – дидактична історія. Це те що називається</w:t>
      </w:r>
      <w:r w:rsidR="00333EEB">
        <w:rPr>
          <w:lang w:val="uk-UA"/>
        </w:rPr>
        <w:t xml:space="preserve">, те, про що говорять </w:t>
      </w:r>
      <w:r>
        <w:rPr>
          <w:lang w:val="uk-UA"/>
        </w:rPr>
        <w:t xml:space="preserve"> історія </w:t>
      </w:r>
      <w:proofErr w:type="spellStart"/>
      <w:r>
        <w:rPr>
          <w:lang w:val="uk-UA"/>
        </w:rPr>
        <w:t>магістровіта</w:t>
      </w:r>
      <w:proofErr w:type="spellEnd"/>
      <w:r>
        <w:rPr>
          <w:lang w:val="uk-UA"/>
        </w:rPr>
        <w:t>. Історія має навчати</w:t>
      </w:r>
      <w:r w:rsidR="00333EEB">
        <w:rPr>
          <w:lang w:val="uk-UA"/>
        </w:rPr>
        <w:t xml:space="preserve">, історія має навчати </w:t>
      </w:r>
      <w:r>
        <w:rPr>
          <w:lang w:val="uk-UA"/>
        </w:rPr>
        <w:t xml:space="preserve"> </w:t>
      </w:r>
      <w:r w:rsidR="00CB3C89">
        <w:rPr>
          <w:lang w:val="uk-UA"/>
        </w:rPr>
        <w:t>нас життю,В середині  19-го століття, один провінційний німецький професор, на прізви</w:t>
      </w:r>
      <w:r w:rsidR="00333EEB">
        <w:rPr>
          <w:lang w:val="uk-UA"/>
        </w:rPr>
        <w:t xml:space="preserve">ще Гегель, сказав що історія </w:t>
      </w:r>
      <w:r w:rsidR="00CB3C89">
        <w:rPr>
          <w:lang w:val="uk-UA"/>
        </w:rPr>
        <w:t xml:space="preserve"> навчає</w:t>
      </w:r>
      <w:r w:rsidR="00333EEB">
        <w:rPr>
          <w:lang w:val="uk-UA"/>
        </w:rPr>
        <w:t xml:space="preserve"> нас</w:t>
      </w:r>
      <w:r w:rsidR="00CB3C89">
        <w:rPr>
          <w:lang w:val="uk-UA"/>
        </w:rPr>
        <w:t xml:space="preserve"> тому що вона нас нічому не навчає. В принципі, якщо говорити про нашу історію, про 100 років нашої історії, то, можливо, цей висновок німця 19-го століття може бути цілком слушним. </w:t>
      </w:r>
      <w:r w:rsidR="00CB3C89">
        <w:rPr>
          <w:lang w:val="uk-UA"/>
        </w:rPr>
        <w:br/>
        <w:t>І, нарешті, є історія аналітична. Та іс</w:t>
      </w:r>
      <w:r w:rsidR="00B64088">
        <w:rPr>
          <w:lang w:val="uk-UA"/>
        </w:rPr>
        <w:t xml:space="preserve">торія, яка називає себе наукою або науковою дисципліною. </w:t>
      </w:r>
      <w:r w:rsidR="00AD5D7C">
        <w:rPr>
          <w:lang w:val="uk-UA"/>
        </w:rPr>
        <w:t>Тут маємо справу з невеликою кількістю людей, які вважають,що вони можуть більш менш адекватно описати те, що відбувалося в минулому. Для цього вони користуються певними процедурами науковими  і досягають певного результату який представляють суспільству як те, що колись було. Історія – це те, що колись було. Я думаю, що варто</w:t>
      </w:r>
      <w:r w:rsidR="001C08EC">
        <w:rPr>
          <w:lang w:val="uk-UA"/>
        </w:rPr>
        <w:t xml:space="preserve"> погодитися з іншою тезою. </w:t>
      </w:r>
      <w:proofErr w:type="spellStart"/>
      <w:r w:rsidR="001C08EC">
        <w:rPr>
          <w:lang w:val="uk-UA"/>
        </w:rPr>
        <w:t>Історія-</w:t>
      </w:r>
      <w:proofErr w:type="spellEnd"/>
      <w:r w:rsidR="001C08EC">
        <w:rPr>
          <w:lang w:val="uk-UA"/>
        </w:rPr>
        <w:t xml:space="preserve"> це не те, що було, історія – це те, що написано про те, що було. І ось саме тут ми будемо говорити про те, як описувалася історія за останні 100 років різними, скажімо так, істориками різними політичними силами, різними громадськими діячами і політиками, які також вважають. Що вони пишуть історію. Отже ми будемо говорити здебільшого про те,що називається аналітичною історією. І будемо говорити про те, як ця аналітична історія намагається описувати минуле. Минуле описується. Минуле – це оповідь. Минуле – це </w:t>
      </w:r>
      <w:r w:rsidR="000A372E">
        <w:rPr>
          <w:lang w:val="uk-UA"/>
        </w:rPr>
        <w:t xml:space="preserve">те, як ми його описуємо, як ми його представляємо собі та іншим. </w:t>
      </w:r>
      <w:r w:rsidR="000A372E">
        <w:rPr>
          <w:lang w:val="uk-UA"/>
        </w:rPr>
        <w:br/>
        <w:t xml:space="preserve">100 років української історії від 1917 до 2017 року. Зазвичай говорять так:»Історію пишуть переможці» . Чи стосується це української історії ? Якщо подивитися на те, як українська історія репрезентується впродовж останніх двадцяти </w:t>
      </w:r>
      <w:proofErr w:type="spellStart"/>
      <w:r w:rsidR="000A372E">
        <w:rPr>
          <w:lang w:val="uk-UA"/>
        </w:rPr>
        <w:t>–двадцяти</w:t>
      </w:r>
      <w:proofErr w:type="spellEnd"/>
      <w:r w:rsidR="000A372E">
        <w:rPr>
          <w:lang w:val="uk-UA"/>
        </w:rPr>
        <w:t xml:space="preserve"> </w:t>
      </w:r>
      <w:proofErr w:type="spellStart"/>
      <w:r w:rsidR="000A372E">
        <w:rPr>
          <w:lang w:val="uk-UA"/>
        </w:rPr>
        <w:t>п»яти</w:t>
      </w:r>
      <w:proofErr w:type="spellEnd"/>
      <w:r w:rsidR="000A372E">
        <w:rPr>
          <w:lang w:val="uk-UA"/>
        </w:rPr>
        <w:t xml:space="preserve"> років , то складається інше враження, що історію пишуть пер</w:t>
      </w:r>
      <w:r w:rsidR="00333EEB">
        <w:rPr>
          <w:lang w:val="uk-UA"/>
        </w:rPr>
        <w:t>еможені . В даному разі, коли</w:t>
      </w:r>
      <w:r w:rsidR="000A372E">
        <w:rPr>
          <w:lang w:val="uk-UA"/>
        </w:rPr>
        <w:t xml:space="preserve"> , наприклад, ви хочете подивитися щось з української історії в підручниках з і</w:t>
      </w:r>
      <w:r w:rsidR="00333EEB">
        <w:rPr>
          <w:lang w:val="uk-UA"/>
        </w:rPr>
        <w:t xml:space="preserve">сторії, яка викладається </w:t>
      </w:r>
      <w:r w:rsidR="000A372E">
        <w:rPr>
          <w:lang w:val="uk-UA"/>
        </w:rPr>
        <w:t xml:space="preserve">, з 5 </w:t>
      </w:r>
      <w:proofErr w:type="spellStart"/>
      <w:r w:rsidR="000A372E">
        <w:rPr>
          <w:lang w:val="uk-UA"/>
        </w:rPr>
        <w:t>ро</w:t>
      </w:r>
      <w:proofErr w:type="spellEnd"/>
      <w:r w:rsidR="000A372E">
        <w:rPr>
          <w:lang w:val="uk-UA"/>
        </w:rPr>
        <w:t xml:space="preserve"> 11 клас і починаєте читати ці підручники, складається досить складне. Досить таке суперечливе враження, особливо коли йдеться про період з 19 17 по 2017рр. Що таке 20 століття для українців, як воно представлено в підручниках, наприклад, це самі трагедії, це репресії, це голод, це 2</w:t>
      </w:r>
      <w:r w:rsidR="00333EEB">
        <w:rPr>
          <w:lang w:val="uk-UA"/>
        </w:rPr>
        <w:t xml:space="preserve"> світових війни. </w:t>
      </w:r>
      <w:proofErr w:type="spellStart"/>
      <w:r w:rsidR="00333EEB">
        <w:rPr>
          <w:lang w:val="uk-UA"/>
        </w:rPr>
        <w:t>Це-</w:t>
      </w:r>
      <w:proofErr w:type="spellEnd"/>
      <w:r w:rsidR="00333EEB">
        <w:rPr>
          <w:lang w:val="uk-UA"/>
        </w:rPr>
        <w:t xml:space="preserve"> постійний </w:t>
      </w:r>
      <w:r w:rsidR="000A372E">
        <w:rPr>
          <w:lang w:val="uk-UA"/>
        </w:rPr>
        <w:t>леме</w:t>
      </w:r>
      <w:r w:rsidR="00A05827">
        <w:rPr>
          <w:lang w:val="uk-UA"/>
        </w:rPr>
        <w:t xml:space="preserve">нт , це те, що один американський історик назвав лакримозо генезисом, тобто, постійний плач і історія через плач. Але, якщо подивитися на інший бік цих страждань, то є інша версія, яка також є, долучається до цієї, до </w:t>
      </w:r>
      <w:proofErr w:type="spellStart"/>
      <w:r w:rsidR="00A05827">
        <w:rPr>
          <w:lang w:val="uk-UA"/>
        </w:rPr>
        <w:t>плача.Це</w:t>
      </w:r>
      <w:proofErr w:type="spellEnd"/>
      <w:r w:rsidR="00A05827">
        <w:rPr>
          <w:lang w:val="uk-UA"/>
        </w:rPr>
        <w:t xml:space="preserve"> – боротьба. Це – постійна боротьба за незалежність . </w:t>
      </w:r>
      <w:proofErr w:type="spellStart"/>
      <w:r w:rsidR="00A05827">
        <w:rPr>
          <w:lang w:val="uk-UA"/>
        </w:rPr>
        <w:t>Це-</w:t>
      </w:r>
      <w:proofErr w:type="spellEnd"/>
      <w:r w:rsidR="00A05827">
        <w:rPr>
          <w:lang w:val="uk-UA"/>
        </w:rPr>
        <w:t xml:space="preserve"> жертви, втрати, але жертви, втрати бойові. Таким чином складається враження, що вся історія України за 100 років це – або жертви, плач і втрати, або постійна боротьба. Тільки тим жили українці впродовж  ста років. </w:t>
      </w:r>
      <w:r w:rsidR="00A05827">
        <w:rPr>
          <w:lang w:val="uk-UA"/>
        </w:rPr>
        <w:br/>
        <w:t>Мені здається, що можна вийти за межі цієї схеми і спробувати зрозуміти українську історію по перше</w:t>
      </w:r>
      <w:r w:rsidR="00333EEB">
        <w:rPr>
          <w:lang w:val="uk-UA"/>
        </w:rPr>
        <w:t>,</w:t>
      </w:r>
      <w:r w:rsidR="00A05827">
        <w:rPr>
          <w:lang w:val="uk-UA"/>
        </w:rPr>
        <w:t xml:space="preserve"> не тільки як українську історію а як східноєвропейську. По друге – як частину ширших процесів. І по третє, як історію людей. Тому що всі ці 100 років на цій території  жили мільйони  людей </w:t>
      </w:r>
      <w:r w:rsidR="008A3A66">
        <w:rPr>
          <w:lang w:val="uk-UA"/>
        </w:rPr>
        <w:t xml:space="preserve">. Так, вони боролися, так, вони вмирали, так, вони страждали, але вони також жили повсякденним життям. Щось відбувалося з ними. Якось вони спілкувалися одне з одним і зі світом. Якось вони сприймали цей світ. Але на жаль, про це історики мало пишуть , а люди мало читають. І, чесно кажучи, на скільки я розумію, не дуже цікавляться цим. В історії є такий собі </w:t>
      </w:r>
      <w:proofErr w:type="spellStart"/>
      <w:r w:rsidR="008A3A66">
        <w:rPr>
          <w:lang w:val="uk-UA"/>
        </w:rPr>
        <w:t>журналіський</w:t>
      </w:r>
      <w:proofErr w:type="spellEnd"/>
      <w:r w:rsidR="008A3A66">
        <w:rPr>
          <w:lang w:val="uk-UA"/>
        </w:rPr>
        <w:t xml:space="preserve"> принцип, побільше смаженого, і побільше того, що може виглядати як сенсація. Тому ми, коли будемо говорити про історію зараз, очевидно, що ми будемо більше розмірковувати  і більше дивитися на це трошки збоку, зокрема на ті події про які зазвичай пишуть, але будем</w:t>
      </w:r>
      <w:r w:rsidR="00333EEB">
        <w:rPr>
          <w:lang w:val="uk-UA"/>
        </w:rPr>
        <w:t>о</w:t>
      </w:r>
      <w:r w:rsidR="008A3A66">
        <w:rPr>
          <w:lang w:val="uk-UA"/>
        </w:rPr>
        <w:t xml:space="preserve"> говорити </w:t>
      </w:r>
      <w:r w:rsidR="008A3A66">
        <w:rPr>
          <w:lang w:val="uk-UA"/>
        </w:rPr>
        <w:lastRenderedPageBreak/>
        <w:t xml:space="preserve">про те, про що пишуть мало. І, можливо, саме в такий спосіб, нам вдасться трошки роз герметизувати цю історію, цю оповідь, яка раніше зводилась переважно до страждань  і боротьби. </w:t>
      </w:r>
      <w:r w:rsidR="008A3A66">
        <w:rPr>
          <w:lang w:val="uk-UA"/>
        </w:rPr>
        <w:br/>
        <w:t xml:space="preserve">Як писали історію до 91-го року ? До 91-го року  історія виглядала як рух до комунізму. В 17му році відбулася революція, </w:t>
      </w:r>
      <w:r w:rsidR="0084169A">
        <w:rPr>
          <w:lang w:val="uk-UA"/>
        </w:rPr>
        <w:t xml:space="preserve">Велика Жовтнева  революція  і це було свято визволення людства від експлуатації , від національного гніту і т.д. Метою історії проголошувалося визволення людини. Людини з великої літери Л. Людини, як особистості. Комунізм мав визволити людину від гноблення, експлуатації, від національних пут, від націоналізму і т.д. І саме так будувалась ця історія. Зокрема українська історія. Українська історія виглядала як шлях від капіталізму до комунізму і як , скажімо так, шлях до світлого майбутнього. Яке було місце України на цьому шляху до майбутнього? Україна мала перетворитися на частину того, що називалося новою історичною спільністю. Радянським народом. Україна мала перетворитися на щось, що ніхто не міг описати, але в цілому це виглядало тим, що мав створитися єдиний радянський </w:t>
      </w:r>
      <w:proofErr w:type="spellStart"/>
      <w:r w:rsidR="0084169A">
        <w:rPr>
          <w:lang w:val="uk-UA"/>
        </w:rPr>
        <w:t>нарід</w:t>
      </w:r>
      <w:proofErr w:type="spellEnd"/>
      <w:r w:rsidR="0084169A">
        <w:rPr>
          <w:lang w:val="uk-UA"/>
        </w:rPr>
        <w:t xml:space="preserve"> і в принципі на цьому така історія закінчувалась. Починалася нова історія людей, які живуть в світлому комуністичному майбутньому. Саме т</w:t>
      </w:r>
      <w:r w:rsidR="00C76117">
        <w:rPr>
          <w:lang w:val="uk-UA"/>
        </w:rPr>
        <w:t xml:space="preserve">ому в радянській версії історії України, Україна виглядала як такий собі регіональний різновид  спільної історії, спільного потоку історії. Після 91-го року ситуація змінилася. Треба було, створилася нова держава, треба було створити нову історію, яка б обґрунтовувала право цієї держави існувати і право </w:t>
      </w:r>
      <w:r w:rsidR="00333EEB">
        <w:rPr>
          <w:lang w:val="uk-UA"/>
        </w:rPr>
        <w:t xml:space="preserve">існувати для нації, яка була основою цієї держави. </w:t>
      </w:r>
      <w:r w:rsidR="00F10461">
        <w:rPr>
          <w:lang w:val="uk-UA"/>
        </w:rPr>
        <w:br/>
      </w:r>
      <w:hyperlink r:id="rId5" w:history="1">
        <w:r w:rsidR="00F10461">
          <w:rPr>
            <w:rStyle w:val="a3"/>
          </w:rPr>
          <w:t>https://www.youtube.com/watch?v=mXK1n6ApyvA</w:t>
        </w:r>
      </w:hyperlink>
    </w:p>
    <w:p w:rsidR="00F10461" w:rsidRPr="00F10461" w:rsidRDefault="00F10461">
      <w:pPr>
        <w:rPr>
          <w:lang w:val="uk-UA"/>
        </w:rPr>
      </w:pPr>
    </w:p>
    <w:sectPr w:rsidR="00F10461" w:rsidRPr="00F10461" w:rsidSect="00350A6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13EAE"/>
    <w:rsid w:val="00014FA6"/>
    <w:rsid w:val="000A372E"/>
    <w:rsid w:val="001C08EC"/>
    <w:rsid w:val="00292B0D"/>
    <w:rsid w:val="00333EEB"/>
    <w:rsid w:val="00350A68"/>
    <w:rsid w:val="00650411"/>
    <w:rsid w:val="0084169A"/>
    <w:rsid w:val="008A3A66"/>
    <w:rsid w:val="00913EAE"/>
    <w:rsid w:val="00A05827"/>
    <w:rsid w:val="00AD5D7C"/>
    <w:rsid w:val="00B64088"/>
    <w:rsid w:val="00C76117"/>
    <w:rsid w:val="00CB3C89"/>
    <w:rsid w:val="00F104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0A6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10461"/>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www.youtube.com/watch?v=mXK1n6Apyv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7945CB-83F7-4FB8-8A58-EE1A39DC5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2</Pages>
  <Words>853</Words>
  <Characters>4868</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2019-09-05T01:56:00Z</dcterms:created>
  <dcterms:modified xsi:type="dcterms:W3CDTF">2019-09-13T02:44:00Z</dcterms:modified>
</cp:coreProperties>
</file>