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50102" w14:textId="1D6FA310" w:rsidR="00B971CF" w:rsidRPr="00DB6B5F" w:rsidRDefault="00B971CF" w:rsidP="00DB6B5F">
      <w:pPr>
        <w:jc w:val="center"/>
        <w:rPr>
          <w:rFonts w:ascii="Times New Roman" w:eastAsia="Times New Roman" w:hAnsi="Times New Roman" w:cs="Times New Roman"/>
          <w:color w:val="000000" w:themeColor="text1"/>
          <w:sz w:val="28"/>
          <w:szCs w:val="28"/>
        </w:rPr>
      </w:pPr>
      <w:r w:rsidRPr="00DB6B5F">
        <w:rPr>
          <w:rFonts w:ascii="Times New Roman" w:eastAsia="Times New Roman" w:hAnsi="Times New Roman" w:cs="Times New Roman"/>
          <w:color w:val="000000" w:themeColor="text1"/>
          <w:sz w:val="28"/>
          <w:szCs w:val="28"/>
        </w:rPr>
        <w:t>КИЇВСЬКИЙ УНІВЕРСИТЕТ ТРУИЗМУ, ЕКОНОМІКИ І ПРАВА</w:t>
      </w:r>
    </w:p>
    <w:p w14:paraId="5ECF6BB6" w14:textId="07DBC287" w:rsidR="00B971CF" w:rsidRPr="00DB6B5F" w:rsidRDefault="00B971CF" w:rsidP="1E798EE9">
      <w:pPr>
        <w:jc w:val="center"/>
        <w:rPr>
          <w:rFonts w:ascii="Times New Roman" w:eastAsia="Times New Roman" w:hAnsi="Times New Roman" w:cs="Times New Roman"/>
          <w:color w:val="000000" w:themeColor="text1"/>
          <w:sz w:val="28"/>
          <w:szCs w:val="28"/>
        </w:rPr>
      </w:pPr>
      <w:r w:rsidRPr="00DB6B5F">
        <w:rPr>
          <w:rFonts w:ascii="Times New Roman" w:eastAsia="Times New Roman" w:hAnsi="Times New Roman" w:cs="Times New Roman"/>
          <w:color w:val="000000" w:themeColor="text1"/>
          <w:sz w:val="28"/>
          <w:szCs w:val="28"/>
        </w:rPr>
        <w:t>ФАКУЛЬТЕТ ТУРИЗМУ, ГОТЕЛЬНОГО ТА РЕСТОРАННОГО БІЗНЕСУ</w:t>
      </w:r>
    </w:p>
    <w:p w14:paraId="14C278EE" w14:textId="3B951CCD" w:rsidR="00B971CF" w:rsidRPr="00DB6B5F" w:rsidRDefault="00B971CF" w:rsidP="1E798EE9">
      <w:pPr>
        <w:jc w:val="center"/>
        <w:rPr>
          <w:rFonts w:ascii="Times New Roman" w:eastAsia="Times New Roman" w:hAnsi="Times New Roman" w:cs="Times New Roman"/>
          <w:color w:val="000000" w:themeColor="text1"/>
          <w:sz w:val="28"/>
          <w:szCs w:val="28"/>
        </w:rPr>
      </w:pPr>
      <w:r w:rsidRPr="00DB6B5F">
        <w:rPr>
          <w:rFonts w:ascii="Times New Roman" w:eastAsia="Times New Roman" w:hAnsi="Times New Roman" w:cs="Times New Roman"/>
          <w:color w:val="000000" w:themeColor="text1"/>
          <w:sz w:val="28"/>
          <w:szCs w:val="28"/>
        </w:rPr>
        <w:t>КАФЕДРА ГОТЕЛЬНО-РЕСТОРАННОЇ СПРАВИ</w:t>
      </w:r>
    </w:p>
    <w:p w14:paraId="7D756407" w14:textId="77777777" w:rsidR="00B971CF" w:rsidRPr="00DB6B5F" w:rsidRDefault="00B971CF" w:rsidP="00DB6B5F">
      <w:pPr>
        <w:jc w:val="center"/>
        <w:rPr>
          <w:rFonts w:ascii="Times New Roman" w:hAnsi="Times New Roman" w:cs="Times New Roman"/>
          <w:b/>
          <w:sz w:val="28"/>
          <w:szCs w:val="28"/>
        </w:rPr>
      </w:pPr>
      <w:r w:rsidRPr="00DB6B5F">
        <w:rPr>
          <w:rFonts w:ascii="Times New Roman" w:hAnsi="Times New Roman" w:cs="Times New Roman"/>
          <w:b/>
          <w:sz w:val="28"/>
          <w:szCs w:val="28"/>
        </w:rPr>
        <w:t>дисципліна «Організація ресторанного господарства»</w:t>
      </w:r>
    </w:p>
    <w:p w14:paraId="1B8B4ADE" w14:textId="0AC1DEBB" w:rsidR="00B971CF" w:rsidRPr="00DB6B5F" w:rsidRDefault="00B971CF" w:rsidP="00B971CF">
      <w:pPr>
        <w:jc w:val="center"/>
        <w:rPr>
          <w:rFonts w:ascii="Times New Roman" w:hAnsi="Times New Roman" w:cs="Times New Roman"/>
          <w:sz w:val="28"/>
          <w:szCs w:val="28"/>
        </w:rPr>
      </w:pPr>
      <w:r w:rsidRPr="00DB6B5F">
        <w:rPr>
          <w:rFonts w:ascii="Times New Roman" w:hAnsi="Times New Roman" w:cs="Times New Roman"/>
          <w:b/>
          <w:sz w:val="28"/>
          <w:szCs w:val="28"/>
        </w:rPr>
        <w:t xml:space="preserve">Курс </w:t>
      </w:r>
      <w:r w:rsidRPr="00DB6B5F">
        <w:rPr>
          <w:rFonts w:ascii="Times New Roman" w:hAnsi="Times New Roman" w:cs="Times New Roman"/>
          <w:b/>
          <w:i/>
          <w:sz w:val="28"/>
          <w:szCs w:val="28"/>
          <w:u w:val="single"/>
        </w:rPr>
        <w:t>3</w:t>
      </w:r>
      <w:r w:rsidRPr="00DB6B5F">
        <w:rPr>
          <w:rFonts w:ascii="Times New Roman" w:hAnsi="Times New Roman" w:cs="Times New Roman"/>
          <w:sz w:val="28"/>
          <w:szCs w:val="28"/>
        </w:rPr>
        <w:t xml:space="preserve">    </w:t>
      </w:r>
      <w:r w:rsidRPr="00DB6B5F">
        <w:rPr>
          <w:rFonts w:ascii="Times New Roman" w:hAnsi="Times New Roman" w:cs="Times New Roman"/>
          <w:b/>
          <w:sz w:val="28"/>
          <w:szCs w:val="28"/>
        </w:rPr>
        <w:t>Група</w:t>
      </w:r>
      <w:r w:rsidRPr="00DB6B5F">
        <w:rPr>
          <w:rFonts w:ascii="Times New Roman" w:hAnsi="Times New Roman" w:cs="Times New Roman"/>
          <w:sz w:val="28"/>
          <w:szCs w:val="28"/>
        </w:rPr>
        <w:t xml:space="preserve">  </w:t>
      </w:r>
      <w:r w:rsidRPr="00DB6B5F">
        <w:rPr>
          <w:rFonts w:ascii="Times New Roman" w:hAnsi="Times New Roman" w:cs="Times New Roman"/>
          <w:b/>
          <w:i/>
          <w:sz w:val="28"/>
          <w:szCs w:val="28"/>
          <w:u w:val="single"/>
        </w:rPr>
        <w:t>_</w:t>
      </w:r>
      <w:r w:rsidR="00DB6B5F" w:rsidRPr="00DB6B5F">
        <w:rPr>
          <w:rFonts w:ascii="Times New Roman" w:hAnsi="Times New Roman" w:cs="Times New Roman"/>
          <w:sz w:val="28"/>
          <w:szCs w:val="28"/>
          <w:u w:val="single"/>
        </w:rPr>
        <w:t xml:space="preserve"> </w:t>
      </w:r>
      <w:proofErr w:type="spellStart"/>
      <w:r w:rsidR="00DB6B5F" w:rsidRPr="00DB6B5F">
        <w:rPr>
          <w:rFonts w:ascii="Times New Roman" w:hAnsi="Times New Roman" w:cs="Times New Roman"/>
          <w:sz w:val="28"/>
          <w:szCs w:val="28"/>
          <w:u w:val="single"/>
        </w:rPr>
        <w:t>СРГз</w:t>
      </w:r>
      <w:proofErr w:type="spellEnd"/>
      <w:r w:rsidR="00DB6B5F" w:rsidRPr="00DB6B5F">
        <w:rPr>
          <w:rFonts w:ascii="Times New Roman" w:hAnsi="Times New Roman" w:cs="Times New Roman"/>
          <w:sz w:val="28"/>
          <w:szCs w:val="28"/>
          <w:u w:val="single"/>
        </w:rPr>
        <w:t xml:space="preserve"> 25-21</w:t>
      </w:r>
      <w:r w:rsidRPr="00DB6B5F">
        <w:rPr>
          <w:rFonts w:ascii="Times New Roman" w:hAnsi="Times New Roman" w:cs="Times New Roman"/>
          <w:b/>
          <w:i/>
          <w:sz w:val="28"/>
          <w:szCs w:val="28"/>
          <w:u w:val="single"/>
        </w:rPr>
        <w:t>____</w:t>
      </w:r>
      <w:r w:rsidRPr="00DB6B5F">
        <w:rPr>
          <w:rFonts w:ascii="Times New Roman" w:hAnsi="Times New Roman" w:cs="Times New Roman"/>
          <w:b/>
          <w:i/>
          <w:sz w:val="28"/>
          <w:szCs w:val="28"/>
        </w:rPr>
        <w:t xml:space="preserve"> </w:t>
      </w:r>
      <w:r w:rsidRPr="00DB6B5F">
        <w:rPr>
          <w:rFonts w:ascii="Times New Roman" w:hAnsi="Times New Roman" w:cs="Times New Roman"/>
          <w:sz w:val="28"/>
          <w:szCs w:val="28"/>
        </w:rPr>
        <w:t xml:space="preserve">   </w:t>
      </w:r>
      <w:r w:rsidRPr="00DB6B5F">
        <w:rPr>
          <w:rFonts w:ascii="Times New Roman" w:hAnsi="Times New Roman" w:cs="Times New Roman"/>
          <w:b/>
          <w:sz w:val="28"/>
          <w:szCs w:val="28"/>
        </w:rPr>
        <w:t>Семестр</w:t>
      </w:r>
      <w:r w:rsidRPr="00DB6B5F">
        <w:rPr>
          <w:rFonts w:ascii="Times New Roman" w:hAnsi="Times New Roman" w:cs="Times New Roman"/>
          <w:sz w:val="28"/>
          <w:szCs w:val="28"/>
        </w:rPr>
        <w:t xml:space="preserve">  </w:t>
      </w:r>
      <w:r w:rsidRPr="00DB6B5F">
        <w:rPr>
          <w:rFonts w:ascii="Times New Roman" w:hAnsi="Times New Roman" w:cs="Times New Roman"/>
          <w:b/>
          <w:i/>
          <w:sz w:val="28"/>
          <w:szCs w:val="28"/>
          <w:u w:val="single"/>
        </w:rPr>
        <w:t>6</w:t>
      </w:r>
    </w:p>
    <w:p w14:paraId="49C3F6E5" w14:textId="77777777" w:rsidR="00B971CF" w:rsidRDefault="00B971CF" w:rsidP="00B971CF">
      <w:pPr>
        <w:jc w:val="both"/>
      </w:pPr>
    </w:p>
    <w:p w14:paraId="7DE39DA2" w14:textId="77777777" w:rsidR="00B971CF" w:rsidRDefault="00B971CF" w:rsidP="00B971CF">
      <w:pPr>
        <w:jc w:val="both"/>
      </w:pPr>
    </w:p>
    <w:p w14:paraId="20234604" w14:textId="77777777" w:rsidR="00B971CF" w:rsidRPr="00E41585" w:rsidRDefault="00B971CF" w:rsidP="00B971CF">
      <w:pPr>
        <w:jc w:val="both"/>
      </w:pPr>
    </w:p>
    <w:p w14:paraId="0441CC2B" w14:textId="77777777" w:rsidR="00B971CF" w:rsidRPr="00E41585" w:rsidRDefault="00B971CF" w:rsidP="00B971CF">
      <w:pPr>
        <w:jc w:val="center"/>
        <w:rPr>
          <w:b/>
        </w:rPr>
      </w:pPr>
      <w:r w:rsidRPr="00E41585">
        <w:rPr>
          <w:b/>
        </w:rPr>
        <w:t xml:space="preserve">ЗАВДАННЯ </w:t>
      </w:r>
    </w:p>
    <w:p w14:paraId="6B423063" w14:textId="77777777" w:rsidR="00B971CF" w:rsidRPr="00E41585" w:rsidRDefault="00B971CF" w:rsidP="00B971CF">
      <w:pPr>
        <w:jc w:val="center"/>
        <w:rPr>
          <w:b/>
        </w:rPr>
      </w:pPr>
      <w:r w:rsidRPr="00E41585">
        <w:rPr>
          <w:b/>
        </w:rPr>
        <w:t>на курсову роботу студенту</w:t>
      </w:r>
    </w:p>
    <w:p w14:paraId="65472A97" w14:textId="6192F810" w:rsidR="00B971CF" w:rsidRPr="00DB6B5F" w:rsidRDefault="00DB6B5F" w:rsidP="00DB6B5F">
      <w:pPr>
        <w:jc w:val="center"/>
        <w:rPr>
          <w:rFonts w:ascii="Times New Roman" w:eastAsia="Times New Roman" w:hAnsi="Times New Roman" w:cs="Times New Roman"/>
          <w:color w:val="000000" w:themeColor="text1"/>
          <w:sz w:val="28"/>
          <w:szCs w:val="28"/>
        </w:rPr>
      </w:pPr>
      <w:r w:rsidRPr="00DB6B5F">
        <w:rPr>
          <w:sz w:val="28"/>
          <w:szCs w:val="28"/>
          <w:u w:val="single"/>
        </w:rPr>
        <w:t>___________</w:t>
      </w:r>
      <w:r w:rsidR="00B971CF" w:rsidRPr="00DB6B5F">
        <w:rPr>
          <w:sz w:val="28"/>
          <w:szCs w:val="28"/>
          <w:u w:val="single"/>
        </w:rPr>
        <w:t>__</w:t>
      </w:r>
      <w:r>
        <w:rPr>
          <w:sz w:val="28"/>
          <w:szCs w:val="28"/>
          <w:u w:val="single"/>
        </w:rPr>
        <w:t xml:space="preserve">       </w:t>
      </w:r>
      <w:r w:rsidR="00B971CF" w:rsidRPr="00DB6B5F">
        <w:rPr>
          <w:sz w:val="28"/>
          <w:szCs w:val="28"/>
          <w:u w:val="single"/>
        </w:rPr>
        <w:t>___</w:t>
      </w:r>
      <w:r w:rsidRPr="00DB6B5F">
        <w:rPr>
          <w:rFonts w:ascii="Times New Roman" w:eastAsia="Times New Roman" w:hAnsi="Times New Roman" w:cs="Times New Roman"/>
          <w:color w:val="000000" w:themeColor="text1"/>
          <w:sz w:val="28"/>
          <w:szCs w:val="28"/>
          <w:u w:val="single"/>
        </w:rPr>
        <w:t xml:space="preserve"> </w:t>
      </w:r>
      <w:r w:rsidRPr="00DB6B5F">
        <w:rPr>
          <w:rFonts w:ascii="Times New Roman" w:eastAsia="Times New Roman" w:hAnsi="Times New Roman" w:cs="Times New Roman"/>
          <w:color w:val="000000" w:themeColor="text1"/>
          <w:sz w:val="28"/>
          <w:szCs w:val="28"/>
          <w:u w:val="single"/>
        </w:rPr>
        <w:t>Боярська Вікторія Василівна</w:t>
      </w:r>
      <w:r w:rsidRPr="00DB6B5F">
        <w:rPr>
          <w:sz w:val="28"/>
          <w:szCs w:val="28"/>
        </w:rPr>
        <w:t>__</w:t>
      </w:r>
      <w:r w:rsidR="00B971CF" w:rsidRPr="00DB6B5F">
        <w:rPr>
          <w:sz w:val="28"/>
          <w:szCs w:val="28"/>
        </w:rPr>
        <w:t>__________________</w:t>
      </w:r>
    </w:p>
    <w:p w14:paraId="260258F0" w14:textId="5CE780E7" w:rsidR="00DB6B5F" w:rsidRPr="00DB6B5F" w:rsidRDefault="00B971CF" w:rsidP="00DB6B5F">
      <w:pPr>
        <w:jc w:val="center"/>
      </w:pPr>
      <w:r w:rsidRPr="00E41585">
        <w:rPr>
          <w:vertAlign w:val="superscript"/>
        </w:rPr>
        <w:t>(ПІП)</w:t>
      </w:r>
    </w:p>
    <w:p w14:paraId="431AA510" w14:textId="77777777" w:rsidR="00DB6B5F" w:rsidRPr="00B971CF" w:rsidRDefault="00DB6B5F" w:rsidP="00DB6B5F">
      <w:pPr>
        <w:jc w:val="center"/>
        <w:rPr>
          <w:rFonts w:ascii="Times New Roman" w:eastAsia="Times New Roman" w:hAnsi="Times New Roman" w:cs="Times New Roman"/>
          <w:b/>
          <w:color w:val="000000" w:themeColor="text1"/>
          <w:sz w:val="28"/>
          <w:szCs w:val="28"/>
        </w:rPr>
      </w:pPr>
      <w:r w:rsidRPr="00B971CF">
        <w:rPr>
          <w:rFonts w:ascii="Times New Roman" w:hAnsi="Times New Roman" w:cs="Times New Roman"/>
          <w:sz w:val="28"/>
          <w:szCs w:val="28"/>
        </w:rPr>
        <w:t>Тема:</w:t>
      </w:r>
      <w:r w:rsidRPr="00B971CF">
        <w:rPr>
          <w:rFonts w:ascii="Times New Roman" w:hAnsi="Times New Roman" w:cs="Times New Roman"/>
          <w:b/>
          <w:sz w:val="28"/>
          <w:szCs w:val="28"/>
        </w:rPr>
        <w:t xml:space="preserve">  «</w:t>
      </w:r>
      <w:r w:rsidRPr="00B971CF">
        <w:rPr>
          <w:rFonts w:ascii="Times New Roman" w:eastAsia="Times New Roman" w:hAnsi="Times New Roman" w:cs="Times New Roman"/>
          <w:b/>
          <w:color w:val="000000" w:themeColor="text1"/>
          <w:sz w:val="28"/>
          <w:szCs w:val="28"/>
        </w:rPr>
        <w:t>Вимоги до організації основного виробництва та його структурних підрозділів в закладі ресторанного господарства</w:t>
      </w:r>
      <w:r w:rsidRPr="00B971CF">
        <w:rPr>
          <w:rFonts w:ascii="Times New Roman" w:hAnsi="Times New Roman" w:cs="Times New Roman"/>
          <w:b/>
          <w:sz w:val="28"/>
          <w:szCs w:val="28"/>
        </w:rPr>
        <w:t>»</w:t>
      </w:r>
    </w:p>
    <w:p w14:paraId="703B214A" w14:textId="77777777" w:rsidR="00DB6B5F" w:rsidRDefault="00DB6B5F" w:rsidP="00DB6B5F">
      <w:pPr>
        <w:jc w:val="center"/>
        <w:rPr>
          <w:rFonts w:ascii="Times New Roman" w:eastAsia="Times New Roman" w:hAnsi="Times New Roman" w:cs="Times New Roman"/>
          <w:color w:val="000000" w:themeColor="text1"/>
          <w:sz w:val="40"/>
          <w:szCs w:val="40"/>
        </w:rPr>
      </w:pPr>
    </w:p>
    <w:p w14:paraId="277902DA" w14:textId="77777777" w:rsidR="00DB6B5F" w:rsidRDefault="00DB6B5F" w:rsidP="00DB6B5F">
      <w:pPr>
        <w:jc w:val="center"/>
        <w:rPr>
          <w:rFonts w:ascii="Times New Roman" w:eastAsia="Times New Roman" w:hAnsi="Times New Roman" w:cs="Times New Roman"/>
          <w:color w:val="000000" w:themeColor="text1"/>
          <w:sz w:val="40"/>
          <w:szCs w:val="40"/>
        </w:rPr>
      </w:pPr>
    </w:p>
    <w:p w14:paraId="7F882BB9" w14:textId="14466D90" w:rsidR="00DB6B5F" w:rsidRDefault="00DB6B5F" w:rsidP="00B971CF">
      <w:pPr>
        <w:jc w:val="center"/>
        <w:rPr>
          <w:rFonts w:ascii="Times New Roman" w:eastAsia="Times New Roman" w:hAnsi="Times New Roman" w:cs="Times New Roman"/>
          <w:color w:val="000000" w:themeColor="text1"/>
          <w:sz w:val="40"/>
          <w:szCs w:val="40"/>
        </w:rPr>
      </w:pPr>
    </w:p>
    <w:p w14:paraId="6CE5F64A" w14:textId="12357219" w:rsidR="00DB6B5F" w:rsidRDefault="00DB6B5F" w:rsidP="00B971CF">
      <w:pPr>
        <w:jc w:val="center"/>
        <w:rPr>
          <w:b/>
          <w:sz w:val="28"/>
          <w:szCs w:val="28"/>
          <w:u w:val="single"/>
        </w:rPr>
      </w:pPr>
    </w:p>
    <w:p w14:paraId="2766E819" w14:textId="31E2D7B5" w:rsidR="00DB6B5F" w:rsidRDefault="00DB6B5F" w:rsidP="00B971CF">
      <w:pPr>
        <w:jc w:val="center"/>
        <w:rPr>
          <w:b/>
          <w:sz w:val="28"/>
          <w:szCs w:val="28"/>
          <w:u w:val="single"/>
        </w:rPr>
      </w:pPr>
    </w:p>
    <w:p w14:paraId="6C2D7744" w14:textId="2745690F" w:rsidR="00DB6B5F" w:rsidRPr="00070CEE" w:rsidRDefault="00DB6B5F" w:rsidP="00B971CF">
      <w:pPr>
        <w:jc w:val="center"/>
        <w:rPr>
          <w:b/>
          <w:sz w:val="28"/>
          <w:szCs w:val="28"/>
          <w:u w:val="single"/>
        </w:rPr>
      </w:pPr>
    </w:p>
    <w:p w14:paraId="627EA5F5" w14:textId="77777777" w:rsidR="00B971CF" w:rsidRPr="00DB6B5F" w:rsidRDefault="00B971CF" w:rsidP="1E798EE9">
      <w:pPr>
        <w:jc w:val="center"/>
        <w:rPr>
          <w:rFonts w:ascii="Times New Roman" w:eastAsia="Times New Roman" w:hAnsi="Times New Roman" w:cs="Times New Roman"/>
          <w:color w:val="000000" w:themeColor="text1"/>
          <w:sz w:val="28"/>
          <w:szCs w:val="28"/>
        </w:rPr>
      </w:pPr>
    </w:p>
    <w:p w14:paraId="7ACF9FEA" w14:textId="02C93A8B" w:rsidR="00DB6B5F" w:rsidRPr="00DB6B5F" w:rsidRDefault="00DB6B5F" w:rsidP="00DB6B5F">
      <w:pPr>
        <w:spacing w:after="0" w:line="240" w:lineRule="auto"/>
        <w:ind w:left="360"/>
        <w:jc w:val="both"/>
        <w:rPr>
          <w:rFonts w:ascii="Times New Roman" w:hAnsi="Times New Roman" w:cs="Times New Roman"/>
          <w:sz w:val="28"/>
          <w:szCs w:val="28"/>
        </w:rPr>
      </w:pPr>
      <w:r w:rsidRPr="00DB6B5F">
        <w:rPr>
          <w:rFonts w:ascii="Times New Roman" w:hAnsi="Times New Roman" w:cs="Times New Roman"/>
          <w:b/>
          <w:sz w:val="28"/>
          <w:szCs w:val="28"/>
        </w:rPr>
        <w:t>Термін виконання курсової роботи:</w:t>
      </w:r>
      <w:r w:rsidR="000D546B">
        <w:rPr>
          <w:rFonts w:ascii="Times New Roman" w:hAnsi="Times New Roman" w:cs="Times New Roman"/>
          <w:sz w:val="28"/>
          <w:szCs w:val="28"/>
        </w:rPr>
        <w:t xml:space="preserve"> </w:t>
      </w:r>
      <w:r w:rsidRPr="00DB6B5F">
        <w:rPr>
          <w:rFonts w:ascii="Times New Roman" w:hAnsi="Times New Roman" w:cs="Times New Roman"/>
          <w:sz w:val="28"/>
          <w:szCs w:val="28"/>
        </w:rPr>
        <w:t>з «___»_______ до «__»________202__р.</w:t>
      </w:r>
    </w:p>
    <w:p w14:paraId="0A36BCC3" w14:textId="77777777" w:rsidR="00DB6B5F" w:rsidRPr="00DB6B5F" w:rsidRDefault="00DB6B5F" w:rsidP="00DB6B5F">
      <w:pPr>
        <w:jc w:val="both"/>
        <w:rPr>
          <w:rFonts w:ascii="Times New Roman" w:hAnsi="Times New Roman" w:cs="Times New Roman"/>
          <w:sz w:val="28"/>
          <w:szCs w:val="28"/>
        </w:rPr>
      </w:pPr>
    </w:p>
    <w:p w14:paraId="70F435EA" w14:textId="306826EE" w:rsidR="00DB6B5F" w:rsidRPr="00DB6B5F" w:rsidRDefault="00DB6B5F" w:rsidP="00DB6B5F">
      <w:pPr>
        <w:spacing w:after="0" w:line="240" w:lineRule="auto"/>
        <w:ind w:left="360"/>
        <w:jc w:val="both"/>
        <w:rPr>
          <w:rFonts w:ascii="Times New Roman" w:hAnsi="Times New Roman" w:cs="Times New Roman"/>
          <w:sz w:val="28"/>
          <w:szCs w:val="28"/>
        </w:rPr>
      </w:pPr>
      <w:r w:rsidRPr="00DB6B5F">
        <w:rPr>
          <w:rFonts w:ascii="Times New Roman" w:hAnsi="Times New Roman" w:cs="Times New Roman"/>
          <w:b/>
          <w:sz w:val="28"/>
          <w:szCs w:val="28"/>
        </w:rPr>
        <w:t>Завдання отримав</w:t>
      </w:r>
      <w:r>
        <w:rPr>
          <w:rFonts w:ascii="Times New Roman" w:hAnsi="Times New Roman" w:cs="Times New Roman"/>
          <w:b/>
          <w:sz w:val="28"/>
          <w:szCs w:val="28"/>
        </w:rPr>
        <w:t>:</w:t>
      </w:r>
      <w:r>
        <w:rPr>
          <w:rFonts w:ascii="Times New Roman" w:hAnsi="Times New Roman" w:cs="Times New Roman"/>
          <w:sz w:val="28"/>
          <w:szCs w:val="28"/>
        </w:rPr>
        <w:t xml:space="preserve">    </w:t>
      </w:r>
      <w:r w:rsidRPr="00DB6B5F">
        <w:rPr>
          <w:rFonts w:ascii="Times New Roman" w:hAnsi="Times New Roman" w:cs="Times New Roman"/>
          <w:sz w:val="28"/>
          <w:szCs w:val="28"/>
          <w:u w:val="single"/>
        </w:rPr>
        <w:t>Боярська В.В.</w:t>
      </w:r>
      <w:r w:rsidRPr="00DB6B5F">
        <w:rPr>
          <w:rFonts w:ascii="Times New Roman" w:hAnsi="Times New Roman" w:cs="Times New Roman"/>
          <w:sz w:val="28"/>
          <w:szCs w:val="28"/>
        </w:rPr>
        <w:tab/>
      </w:r>
      <w:r w:rsidRPr="00DB6B5F">
        <w:rPr>
          <w:rFonts w:ascii="Times New Roman" w:hAnsi="Times New Roman" w:cs="Times New Roman"/>
          <w:sz w:val="28"/>
          <w:szCs w:val="28"/>
        </w:rPr>
        <w:tab/>
      </w:r>
      <w:r w:rsidRPr="00DB6B5F">
        <w:rPr>
          <w:rFonts w:ascii="Times New Roman" w:hAnsi="Times New Roman" w:cs="Times New Roman"/>
          <w:sz w:val="28"/>
          <w:szCs w:val="28"/>
        </w:rPr>
        <w:tab/>
      </w:r>
      <w:r w:rsidRPr="00DB6B5F">
        <w:rPr>
          <w:rFonts w:ascii="Times New Roman" w:hAnsi="Times New Roman" w:cs="Times New Roman"/>
          <w:sz w:val="28"/>
          <w:szCs w:val="28"/>
        </w:rPr>
        <w:tab/>
        <w:t>__________</w:t>
      </w:r>
    </w:p>
    <w:p w14:paraId="63C5513C" w14:textId="1A38E8C4" w:rsidR="00DB6B5F" w:rsidRPr="00DB6B5F" w:rsidRDefault="00DB6B5F" w:rsidP="00DB6B5F">
      <w:pPr>
        <w:ind w:left="2832"/>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DB6B5F">
        <w:rPr>
          <w:rFonts w:ascii="Times New Roman" w:hAnsi="Times New Roman" w:cs="Times New Roman"/>
          <w:sz w:val="28"/>
          <w:szCs w:val="28"/>
          <w:vertAlign w:val="superscript"/>
        </w:rPr>
        <w:t>(ПІП студента)</w:t>
      </w:r>
      <w:r w:rsidRPr="00DB6B5F">
        <w:rPr>
          <w:rFonts w:ascii="Times New Roman" w:hAnsi="Times New Roman" w:cs="Times New Roman"/>
          <w:sz w:val="28"/>
          <w:szCs w:val="28"/>
          <w:vertAlign w:val="superscript"/>
        </w:rPr>
        <w:tab/>
      </w:r>
      <w:r w:rsidRPr="00DB6B5F">
        <w:rPr>
          <w:rFonts w:ascii="Times New Roman" w:hAnsi="Times New Roman" w:cs="Times New Roman"/>
          <w:sz w:val="28"/>
          <w:szCs w:val="28"/>
          <w:vertAlign w:val="superscript"/>
        </w:rPr>
        <w:tab/>
      </w:r>
      <w:r w:rsidRPr="00DB6B5F">
        <w:rPr>
          <w:rFonts w:ascii="Times New Roman" w:hAnsi="Times New Roman" w:cs="Times New Roman"/>
          <w:sz w:val="28"/>
          <w:szCs w:val="28"/>
          <w:vertAlign w:val="superscript"/>
        </w:rPr>
        <w:tab/>
      </w:r>
      <w:r w:rsidRPr="00DB6B5F">
        <w:rPr>
          <w:rFonts w:ascii="Times New Roman" w:hAnsi="Times New Roman" w:cs="Times New Roman"/>
          <w:sz w:val="28"/>
          <w:szCs w:val="28"/>
          <w:vertAlign w:val="superscript"/>
        </w:rPr>
        <w:tab/>
        <w:t xml:space="preserve">        (підпис)</w:t>
      </w:r>
    </w:p>
    <w:p w14:paraId="23CA551F" w14:textId="26AA5466" w:rsidR="00DB6B5F" w:rsidRPr="00DB6B5F" w:rsidRDefault="00DB6B5F" w:rsidP="00DB6B5F">
      <w:pPr>
        <w:spacing w:after="0" w:line="240" w:lineRule="auto"/>
        <w:ind w:left="360"/>
        <w:jc w:val="both"/>
        <w:rPr>
          <w:rFonts w:ascii="Times New Roman" w:hAnsi="Times New Roman" w:cs="Times New Roman"/>
          <w:sz w:val="28"/>
          <w:szCs w:val="28"/>
        </w:rPr>
      </w:pPr>
      <w:r w:rsidRPr="00DB6B5F">
        <w:rPr>
          <w:rFonts w:ascii="Times New Roman" w:hAnsi="Times New Roman" w:cs="Times New Roman"/>
          <w:b/>
          <w:sz w:val="28"/>
          <w:szCs w:val="28"/>
        </w:rPr>
        <w:t>Завдання видав</w:t>
      </w:r>
      <w:r>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sidRPr="00DB6B5F">
        <w:rPr>
          <w:rFonts w:ascii="Times New Roman" w:hAnsi="Times New Roman" w:cs="Times New Roman"/>
          <w:sz w:val="28"/>
          <w:szCs w:val="28"/>
          <w:u w:val="single"/>
        </w:rPr>
        <w:t>Парубець</w:t>
      </w:r>
      <w:proofErr w:type="spellEnd"/>
      <w:r w:rsidRPr="00DB6B5F">
        <w:rPr>
          <w:rFonts w:ascii="Times New Roman" w:hAnsi="Times New Roman" w:cs="Times New Roman"/>
          <w:sz w:val="28"/>
          <w:szCs w:val="28"/>
          <w:u w:val="single"/>
        </w:rPr>
        <w:t xml:space="preserve"> О.В.</w:t>
      </w:r>
      <w:r w:rsidRPr="00DB6B5F">
        <w:rPr>
          <w:rFonts w:ascii="Times New Roman" w:hAnsi="Times New Roman" w:cs="Times New Roman"/>
          <w:sz w:val="28"/>
          <w:szCs w:val="28"/>
        </w:rPr>
        <w:tab/>
      </w:r>
      <w:r w:rsidRPr="00DB6B5F">
        <w:rPr>
          <w:rFonts w:ascii="Times New Roman" w:hAnsi="Times New Roman" w:cs="Times New Roman"/>
          <w:sz w:val="28"/>
          <w:szCs w:val="28"/>
        </w:rPr>
        <w:tab/>
      </w:r>
      <w:r w:rsidRPr="00DB6B5F">
        <w:rPr>
          <w:rFonts w:ascii="Times New Roman" w:hAnsi="Times New Roman" w:cs="Times New Roman"/>
          <w:sz w:val="28"/>
          <w:szCs w:val="28"/>
        </w:rPr>
        <w:tab/>
      </w:r>
      <w:r>
        <w:rPr>
          <w:rFonts w:ascii="Times New Roman" w:hAnsi="Times New Roman" w:cs="Times New Roman"/>
          <w:sz w:val="28"/>
          <w:szCs w:val="28"/>
        </w:rPr>
        <w:t xml:space="preserve">          </w:t>
      </w:r>
      <w:r w:rsidRPr="00DB6B5F">
        <w:rPr>
          <w:rFonts w:ascii="Times New Roman" w:hAnsi="Times New Roman" w:cs="Times New Roman"/>
          <w:sz w:val="28"/>
          <w:szCs w:val="28"/>
        </w:rPr>
        <w:t>__________</w:t>
      </w:r>
    </w:p>
    <w:p w14:paraId="3796D9B9" w14:textId="2FA6D13A" w:rsidR="00B971CF" w:rsidRPr="00DB6B5F" w:rsidRDefault="00DB6B5F" w:rsidP="1E798EE9">
      <w:pPr>
        <w:jc w:val="center"/>
        <w:rPr>
          <w:rFonts w:ascii="Times New Roman" w:eastAsia="Times New Roman" w:hAnsi="Times New Roman" w:cs="Times New Roman"/>
          <w:color w:val="000000" w:themeColor="text1"/>
          <w:sz w:val="28"/>
          <w:szCs w:val="28"/>
        </w:rPr>
      </w:pPr>
      <w:r w:rsidRPr="00DB6B5F">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Pr="00DB6B5F">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002E287A">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002E287A">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(ПІП керівника)</w:t>
      </w:r>
      <w:r>
        <w:rPr>
          <w:rFonts w:ascii="Times New Roman" w:hAnsi="Times New Roman" w:cs="Times New Roman"/>
          <w:sz w:val="28"/>
          <w:szCs w:val="28"/>
          <w:vertAlign w:val="superscript"/>
        </w:rPr>
        <w:tab/>
        <w:t xml:space="preserve"> </w:t>
      </w:r>
      <w:r>
        <w:rPr>
          <w:rFonts w:ascii="Times New Roman" w:hAnsi="Times New Roman" w:cs="Times New Roman"/>
          <w:sz w:val="28"/>
          <w:szCs w:val="28"/>
          <w:vertAlign w:val="superscript"/>
        </w:rPr>
        <w:tab/>
        <w:t xml:space="preserve">                          </w:t>
      </w:r>
      <w:r w:rsidR="002E287A">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002E287A">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Pr="00DB6B5F">
        <w:rPr>
          <w:rFonts w:ascii="Times New Roman" w:hAnsi="Times New Roman" w:cs="Times New Roman"/>
          <w:sz w:val="28"/>
          <w:szCs w:val="28"/>
          <w:vertAlign w:val="superscript"/>
        </w:rPr>
        <w:t xml:space="preserve"> (підпис)</w:t>
      </w:r>
    </w:p>
    <w:p w14:paraId="0E273F00" w14:textId="6D70C7CC" w:rsidR="00DB6B5F" w:rsidRDefault="00DB6B5F" w:rsidP="00DB6B5F">
      <w:pPr>
        <w:spacing w:after="0" w:line="360" w:lineRule="auto"/>
        <w:jc w:val="both"/>
        <w:rPr>
          <w:rFonts w:ascii="Times New Roman" w:eastAsia="Times New Roman" w:hAnsi="Times New Roman" w:cs="Times New Roman"/>
          <w:color w:val="000000" w:themeColor="text1"/>
          <w:sz w:val="40"/>
          <w:szCs w:val="40"/>
        </w:rPr>
      </w:pPr>
    </w:p>
    <w:p w14:paraId="6E31B3A7" w14:textId="42C8A26B" w:rsidR="00DB6B5F" w:rsidRPr="00DB6B5F" w:rsidRDefault="00DB6B5F" w:rsidP="00DB6B5F">
      <w:pPr>
        <w:spacing w:after="0" w:line="360" w:lineRule="auto"/>
        <w:jc w:val="center"/>
        <w:rPr>
          <w:rFonts w:ascii="Times New Roman" w:eastAsia="Times New Roman" w:hAnsi="Times New Roman" w:cs="Times New Roman"/>
          <w:color w:val="000000" w:themeColor="text1"/>
          <w:sz w:val="28"/>
          <w:szCs w:val="28"/>
        </w:rPr>
      </w:pPr>
      <w:r w:rsidRPr="00DB6B5F">
        <w:rPr>
          <w:rFonts w:ascii="Times New Roman" w:eastAsia="Times New Roman" w:hAnsi="Times New Roman" w:cs="Times New Roman"/>
          <w:color w:val="000000" w:themeColor="text1"/>
          <w:sz w:val="28"/>
          <w:szCs w:val="28"/>
        </w:rPr>
        <w:lastRenderedPageBreak/>
        <w:t>ЗМІСТ</w:t>
      </w:r>
    </w:p>
    <w:p w14:paraId="48C7C217" w14:textId="0A6204DD" w:rsidR="45423877" w:rsidRPr="00175BD3" w:rsidRDefault="00DB6B5F" w:rsidP="00DB6B5F">
      <w:pPr>
        <w:spacing w:after="0" w:line="360" w:lineRule="auto"/>
        <w:jc w:val="both"/>
        <w:rPr>
          <w:rFonts w:ascii="Times New Roman" w:eastAsia="Times New Roman" w:hAnsi="Times New Roman" w:cs="Times New Roman"/>
          <w:bCs/>
          <w:sz w:val="28"/>
          <w:szCs w:val="28"/>
        </w:rPr>
      </w:pPr>
      <w:r w:rsidRPr="00175BD3">
        <w:rPr>
          <w:rFonts w:ascii="Times New Roman" w:eastAsia="Times New Roman" w:hAnsi="Times New Roman" w:cs="Times New Roman"/>
          <w:color w:val="000000" w:themeColor="text1"/>
          <w:sz w:val="40"/>
          <w:szCs w:val="40"/>
        </w:rPr>
        <w:t xml:space="preserve">           </w:t>
      </w:r>
      <w:r w:rsidR="45423877" w:rsidRPr="00175BD3">
        <w:rPr>
          <w:rFonts w:ascii="Times New Roman" w:eastAsia="Times New Roman" w:hAnsi="Times New Roman" w:cs="Times New Roman"/>
          <w:bCs/>
          <w:sz w:val="28"/>
          <w:szCs w:val="28"/>
        </w:rPr>
        <w:t>Вступ...................................................</w:t>
      </w:r>
      <w:r w:rsidR="000D546B"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45423877" w:rsidRPr="00175BD3">
        <w:rPr>
          <w:rFonts w:ascii="Times New Roman" w:eastAsia="Times New Roman" w:hAnsi="Times New Roman" w:cs="Times New Roman"/>
          <w:bCs/>
          <w:sz w:val="28"/>
          <w:szCs w:val="28"/>
        </w:rPr>
        <w:t>.........</w:t>
      </w:r>
      <w:r w:rsidR="00175BD3" w:rsidRPr="00175BD3">
        <w:rPr>
          <w:rFonts w:ascii="Times New Roman" w:eastAsia="Times New Roman" w:hAnsi="Times New Roman" w:cs="Times New Roman"/>
          <w:bCs/>
          <w:sz w:val="28"/>
          <w:szCs w:val="28"/>
        </w:rPr>
        <w:t>3-5</w:t>
      </w:r>
    </w:p>
    <w:p w14:paraId="649EEF14" w14:textId="12924FCE" w:rsidR="45423877" w:rsidRPr="00175BD3" w:rsidRDefault="45423877" w:rsidP="45423877">
      <w:pPr>
        <w:spacing w:after="0" w:line="360" w:lineRule="auto"/>
        <w:ind w:firstLine="1134"/>
        <w:jc w:val="both"/>
        <w:rPr>
          <w:rFonts w:ascii="Times New Roman" w:eastAsia="Times New Roman" w:hAnsi="Times New Roman" w:cs="Times New Roman"/>
          <w:sz w:val="28"/>
          <w:szCs w:val="28"/>
        </w:rPr>
      </w:pPr>
      <w:r w:rsidRPr="00175BD3">
        <w:rPr>
          <w:rFonts w:ascii="Times New Roman" w:eastAsia="Times New Roman" w:hAnsi="Times New Roman" w:cs="Times New Roman"/>
          <w:bCs/>
          <w:sz w:val="28"/>
          <w:szCs w:val="28"/>
        </w:rPr>
        <w:t>Розділ 1.Організація виробничої системи закладів ресторанного господарства</w:t>
      </w:r>
      <w:r w:rsidR="6960335B" w:rsidRPr="00175BD3">
        <w:rPr>
          <w:rFonts w:ascii="Times New Roman" w:eastAsia="Times New Roman" w:hAnsi="Times New Roman" w:cs="Times New Roman"/>
          <w:sz w:val="28"/>
          <w:szCs w:val="28"/>
        </w:rPr>
        <w:t>........................................</w:t>
      </w:r>
      <w:r w:rsidR="000D546B" w:rsidRPr="00175BD3">
        <w:rPr>
          <w:rFonts w:ascii="Times New Roman" w:eastAsia="Times New Roman" w:hAnsi="Times New Roman" w:cs="Times New Roman"/>
          <w:sz w:val="28"/>
          <w:szCs w:val="28"/>
        </w:rPr>
        <w:t>........................</w:t>
      </w:r>
      <w:r w:rsidR="00175BD3" w:rsidRPr="00175BD3">
        <w:rPr>
          <w:rFonts w:ascii="Times New Roman" w:eastAsia="Times New Roman" w:hAnsi="Times New Roman" w:cs="Times New Roman"/>
          <w:sz w:val="28"/>
          <w:szCs w:val="28"/>
        </w:rPr>
        <w:t>..................</w:t>
      </w:r>
      <w:r w:rsidR="00175BD3">
        <w:rPr>
          <w:rFonts w:ascii="Times New Roman" w:eastAsia="Times New Roman" w:hAnsi="Times New Roman" w:cs="Times New Roman"/>
          <w:sz w:val="28"/>
          <w:szCs w:val="28"/>
        </w:rPr>
        <w:t>.</w:t>
      </w:r>
      <w:r w:rsidR="00175BD3" w:rsidRPr="00175BD3">
        <w:rPr>
          <w:rFonts w:ascii="Times New Roman" w:eastAsia="Times New Roman" w:hAnsi="Times New Roman" w:cs="Times New Roman"/>
          <w:sz w:val="28"/>
          <w:szCs w:val="28"/>
        </w:rPr>
        <w:t>.</w:t>
      </w:r>
      <w:r w:rsidR="00175BD3">
        <w:rPr>
          <w:rFonts w:ascii="Times New Roman" w:eastAsia="Times New Roman" w:hAnsi="Times New Roman" w:cs="Times New Roman"/>
          <w:sz w:val="28"/>
          <w:szCs w:val="28"/>
        </w:rPr>
        <w:t>.</w:t>
      </w:r>
      <w:r w:rsidR="00175BD3" w:rsidRPr="00175BD3">
        <w:rPr>
          <w:rFonts w:ascii="Times New Roman" w:eastAsia="Times New Roman" w:hAnsi="Times New Roman" w:cs="Times New Roman"/>
          <w:sz w:val="28"/>
          <w:szCs w:val="28"/>
        </w:rPr>
        <w:t>........</w:t>
      </w:r>
      <w:r w:rsidR="5448022D" w:rsidRPr="00175BD3">
        <w:rPr>
          <w:rFonts w:ascii="Times New Roman" w:eastAsia="Times New Roman" w:hAnsi="Times New Roman" w:cs="Times New Roman"/>
          <w:sz w:val="28"/>
          <w:szCs w:val="28"/>
        </w:rPr>
        <w:t>.</w:t>
      </w:r>
      <w:r w:rsidR="00175BD3" w:rsidRPr="00175BD3">
        <w:rPr>
          <w:rFonts w:ascii="Times New Roman" w:eastAsia="Times New Roman" w:hAnsi="Times New Roman" w:cs="Times New Roman"/>
          <w:sz w:val="28"/>
          <w:szCs w:val="28"/>
        </w:rPr>
        <w:t>6</w:t>
      </w:r>
      <w:r w:rsidR="3E59669F" w:rsidRPr="00175BD3">
        <w:rPr>
          <w:rFonts w:ascii="Times New Roman" w:eastAsia="Times New Roman" w:hAnsi="Times New Roman" w:cs="Times New Roman"/>
          <w:sz w:val="28"/>
          <w:szCs w:val="28"/>
        </w:rPr>
        <w:t>-</w:t>
      </w:r>
      <w:r w:rsidR="00080AF7">
        <w:rPr>
          <w:rFonts w:ascii="Times New Roman" w:eastAsia="Times New Roman" w:hAnsi="Times New Roman" w:cs="Times New Roman"/>
          <w:sz w:val="28"/>
          <w:szCs w:val="28"/>
        </w:rPr>
        <w:t>17</w:t>
      </w:r>
    </w:p>
    <w:p w14:paraId="44AFB3A8" w14:textId="11FA5E2A" w:rsidR="45423877" w:rsidRPr="00175BD3" w:rsidRDefault="45423877" w:rsidP="45423877">
      <w:pPr>
        <w:spacing w:after="0" w:line="360" w:lineRule="auto"/>
        <w:ind w:firstLine="1134"/>
        <w:jc w:val="both"/>
        <w:rPr>
          <w:rFonts w:ascii="Times New Roman" w:eastAsia="Times New Roman" w:hAnsi="Times New Roman" w:cs="Times New Roman"/>
          <w:sz w:val="28"/>
          <w:szCs w:val="28"/>
        </w:rPr>
      </w:pPr>
      <w:r w:rsidRPr="00175BD3">
        <w:rPr>
          <w:rFonts w:ascii="Times New Roman" w:eastAsia="Times New Roman" w:hAnsi="Times New Roman" w:cs="Times New Roman"/>
          <w:bCs/>
          <w:sz w:val="28"/>
          <w:szCs w:val="28"/>
        </w:rPr>
        <w:t>1.1.</w:t>
      </w:r>
      <w:r w:rsidRPr="00175BD3">
        <w:rPr>
          <w:rFonts w:ascii="Times New Roman" w:eastAsia="Times New Roman" w:hAnsi="Times New Roman" w:cs="Times New Roman"/>
          <w:sz w:val="28"/>
          <w:szCs w:val="28"/>
        </w:rPr>
        <w:t>Виробничий процес як основа формування закладу ресторанного господарства</w:t>
      </w:r>
      <w:r w:rsidR="6960335B" w:rsidRPr="00175BD3">
        <w:rPr>
          <w:rFonts w:ascii="Times New Roman" w:eastAsia="Times New Roman" w:hAnsi="Times New Roman" w:cs="Times New Roman"/>
          <w:sz w:val="28"/>
          <w:szCs w:val="28"/>
        </w:rPr>
        <w:t>...................................................................</w:t>
      </w:r>
      <w:r w:rsidR="000D546B" w:rsidRPr="00175BD3">
        <w:rPr>
          <w:rFonts w:ascii="Times New Roman" w:eastAsia="Times New Roman" w:hAnsi="Times New Roman" w:cs="Times New Roman"/>
          <w:sz w:val="28"/>
          <w:szCs w:val="28"/>
        </w:rPr>
        <w:t>.......................</w:t>
      </w:r>
      <w:r w:rsidR="00175BD3" w:rsidRPr="00175BD3">
        <w:rPr>
          <w:rFonts w:ascii="Times New Roman" w:eastAsia="Times New Roman" w:hAnsi="Times New Roman" w:cs="Times New Roman"/>
          <w:sz w:val="28"/>
          <w:szCs w:val="28"/>
        </w:rPr>
        <w:t>....6-10</w:t>
      </w:r>
    </w:p>
    <w:p w14:paraId="17DDE121" w14:textId="25799EF1" w:rsidR="45423877" w:rsidRPr="00175BD3" w:rsidRDefault="45423877" w:rsidP="45423877">
      <w:pPr>
        <w:spacing w:after="0" w:line="360" w:lineRule="auto"/>
        <w:ind w:firstLine="1134"/>
        <w:jc w:val="both"/>
        <w:rPr>
          <w:rFonts w:ascii="Times New Roman" w:eastAsia="Times New Roman" w:hAnsi="Times New Roman" w:cs="Times New Roman"/>
          <w:sz w:val="28"/>
          <w:szCs w:val="28"/>
        </w:rPr>
      </w:pPr>
      <w:r w:rsidRPr="00175BD3">
        <w:rPr>
          <w:rFonts w:ascii="Times New Roman" w:eastAsia="Times New Roman" w:hAnsi="Times New Roman" w:cs="Times New Roman"/>
          <w:bCs/>
          <w:sz w:val="28"/>
          <w:szCs w:val="28"/>
        </w:rPr>
        <w:t>1.2.</w:t>
      </w:r>
      <w:r w:rsidRPr="00175BD3">
        <w:rPr>
          <w:rFonts w:ascii="Times New Roman" w:eastAsia="Times New Roman" w:hAnsi="Times New Roman" w:cs="Times New Roman"/>
          <w:sz w:val="28"/>
          <w:szCs w:val="28"/>
        </w:rPr>
        <w:t>Принципи організації виробництва у закладах ресторанного господарства</w:t>
      </w:r>
      <w:r w:rsidR="6960335B" w:rsidRPr="00175BD3">
        <w:rPr>
          <w:rFonts w:ascii="Times New Roman" w:eastAsia="Times New Roman" w:hAnsi="Times New Roman" w:cs="Times New Roman"/>
          <w:sz w:val="28"/>
          <w:szCs w:val="28"/>
        </w:rPr>
        <w:t>.............................................................</w:t>
      </w:r>
      <w:r w:rsidR="000D546B" w:rsidRPr="00175BD3">
        <w:rPr>
          <w:rFonts w:ascii="Times New Roman" w:eastAsia="Times New Roman" w:hAnsi="Times New Roman" w:cs="Times New Roman"/>
          <w:sz w:val="28"/>
          <w:szCs w:val="28"/>
        </w:rPr>
        <w:t>...............................</w:t>
      </w:r>
      <w:r w:rsidR="002E287A">
        <w:rPr>
          <w:rFonts w:ascii="Times New Roman" w:eastAsia="Times New Roman" w:hAnsi="Times New Roman" w:cs="Times New Roman"/>
          <w:sz w:val="28"/>
          <w:szCs w:val="28"/>
        </w:rPr>
        <w:t>10</w:t>
      </w:r>
      <w:r w:rsidR="5B0C833E" w:rsidRPr="00175BD3">
        <w:rPr>
          <w:rFonts w:ascii="Times New Roman" w:eastAsia="Times New Roman" w:hAnsi="Times New Roman" w:cs="Times New Roman"/>
          <w:sz w:val="28"/>
          <w:szCs w:val="28"/>
        </w:rPr>
        <w:t>-</w:t>
      </w:r>
      <w:r w:rsidR="002E287A">
        <w:rPr>
          <w:rFonts w:ascii="Times New Roman" w:eastAsia="Times New Roman" w:hAnsi="Times New Roman" w:cs="Times New Roman"/>
          <w:sz w:val="28"/>
          <w:szCs w:val="28"/>
        </w:rPr>
        <w:t>13</w:t>
      </w:r>
    </w:p>
    <w:p w14:paraId="4C3EDACB" w14:textId="79949B22" w:rsidR="45423877" w:rsidRPr="00175BD3" w:rsidRDefault="45423877" w:rsidP="45423877">
      <w:pPr>
        <w:spacing w:after="0" w:line="360" w:lineRule="auto"/>
        <w:ind w:firstLine="1134"/>
        <w:jc w:val="both"/>
        <w:rPr>
          <w:rFonts w:ascii="Times New Roman" w:eastAsia="Times New Roman" w:hAnsi="Times New Roman" w:cs="Times New Roman"/>
          <w:sz w:val="28"/>
          <w:szCs w:val="28"/>
        </w:rPr>
      </w:pPr>
      <w:r w:rsidRPr="00175BD3">
        <w:rPr>
          <w:rFonts w:ascii="Times New Roman" w:eastAsia="Times New Roman" w:hAnsi="Times New Roman" w:cs="Times New Roman"/>
          <w:bCs/>
          <w:color w:val="000000" w:themeColor="text1"/>
          <w:sz w:val="28"/>
          <w:szCs w:val="28"/>
        </w:rPr>
        <w:t>1.3.Структура закладів ресторанного господарства</w:t>
      </w:r>
      <w:r w:rsidR="00175BD3">
        <w:rPr>
          <w:rFonts w:ascii="Times New Roman" w:eastAsia="Times New Roman" w:hAnsi="Times New Roman" w:cs="Times New Roman"/>
          <w:sz w:val="28"/>
          <w:szCs w:val="28"/>
        </w:rPr>
        <w:t>……</w:t>
      </w:r>
      <w:r w:rsidR="6960335B" w:rsidRPr="00175BD3">
        <w:rPr>
          <w:rFonts w:ascii="Times New Roman" w:eastAsia="Times New Roman" w:hAnsi="Times New Roman" w:cs="Times New Roman"/>
          <w:sz w:val="28"/>
          <w:szCs w:val="28"/>
        </w:rPr>
        <w:t>.</w:t>
      </w:r>
      <w:r w:rsidR="01EC8899" w:rsidRPr="00175BD3">
        <w:rPr>
          <w:rFonts w:ascii="Times New Roman" w:eastAsia="Times New Roman" w:hAnsi="Times New Roman" w:cs="Times New Roman"/>
          <w:sz w:val="28"/>
          <w:szCs w:val="28"/>
        </w:rPr>
        <w:t>.</w:t>
      </w:r>
      <w:r w:rsidR="000D546B" w:rsidRPr="00175BD3">
        <w:rPr>
          <w:rFonts w:ascii="Times New Roman" w:eastAsia="Times New Roman" w:hAnsi="Times New Roman" w:cs="Times New Roman"/>
          <w:sz w:val="28"/>
          <w:szCs w:val="28"/>
        </w:rPr>
        <w:t>..</w:t>
      </w:r>
      <w:r w:rsidR="002E287A">
        <w:rPr>
          <w:rFonts w:ascii="Times New Roman" w:eastAsia="Times New Roman" w:hAnsi="Times New Roman" w:cs="Times New Roman"/>
          <w:sz w:val="28"/>
          <w:szCs w:val="28"/>
        </w:rPr>
        <w:t>13-17</w:t>
      </w:r>
    </w:p>
    <w:p w14:paraId="046E328A" w14:textId="0ACDA172" w:rsidR="45423877" w:rsidRPr="00175BD3" w:rsidRDefault="45423877" w:rsidP="45423877">
      <w:pPr>
        <w:spacing w:after="0" w:line="360" w:lineRule="auto"/>
        <w:ind w:firstLine="1134"/>
        <w:jc w:val="both"/>
        <w:rPr>
          <w:rFonts w:ascii="Times New Roman" w:eastAsia="Times New Roman" w:hAnsi="Times New Roman" w:cs="Times New Roman"/>
          <w:sz w:val="28"/>
          <w:szCs w:val="28"/>
        </w:rPr>
      </w:pPr>
      <w:r w:rsidRPr="00175BD3">
        <w:rPr>
          <w:rFonts w:ascii="Times New Roman" w:eastAsia="Times New Roman" w:hAnsi="Times New Roman" w:cs="Times New Roman"/>
          <w:bCs/>
          <w:sz w:val="28"/>
          <w:szCs w:val="28"/>
        </w:rPr>
        <w:t xml:space="preserve">Розділ 2.Основи ресторанного господарства </w:t>
      </w:r>
      <w:r w:rsidR="6960335B" w:rsidRPr="00175BD3">
        <w:rPr>
          <w:rFonts w:ascii="Times New Roman" w:eastAsia="Times New Roman" w:hAnsi="Times New Roman" w:cs="Times New Roman"/>
          <w:sz w:val="28"/>
          <w:szCs w:val="28"/>
        </w:rPr>
        <w:t>.</w:t>
      </w:r>
      <w:r w:rsidR="6960335B"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2E287A">
        <w:rPr>
          <w:rFonts w:ascii="Times New Roman" w:eastAsia="Times New Roman" w:hAnsi="Times New Roman" w:cs="Times New Roman"/>
          <w:sz w:val="28"/>
          <w:szCs w:val="28"/>
        </w:rPr>
        <w:t>18</w:t>
      </w:r>
      <w:r w:rsidR="3FE36F6C" w:rsidRPr="00175BD3">
        <w:rPr>
          <w:rFonts w:ascii="Times New Roman" w:eastAsia="Times New Roman" w:hAnsi="Times New Roman" w:cs="Times New Roman"/>
          <w:sz w:val="28"/>
          <w:szCs w:val="28"/>
        </w:rPr>
        <w:t>-</w:t>
      </w:r>
      <w:r w:rsidR="00762206">
        <w:rPr>
          <w:rFonts w:ascii="Times New Roman" w:eastAsia="Times New Roman" w:hAnsi="Times New Roman" w:cs="Times New Roman"/>
          <w:sz w:val="28"/>
          <w:szCs w:val="28"/>
        </w:rPr>
        <w:t>28</w:t>
      </w:r>
    </w:p>
    <w:p w14:paraId="0AC532DD" w14:textId="5021AEEF" w:rsidR="45423877" w:rsidRPr="00175BD3" w:rsidRDefault="45423877" w:rsidP="39A55AF5">
      <w:pPr>
        <w:spacing w:after="0" w:line="360" w:lineRule="auto"/>
        <w:ind w:firstLine="1134"/>
        <w:jc w:val="both"/>
        <w:rPr>
          <w:rFonts w:ascii="Times New Roman" w:eastAsia="Times New Roman" w:hAnsi="Times New Roman" w:cs="Times New Roman"/>
          <w:sz w:val="28"/>
          <w:szCs w:val="28"/>
        </w:rPr>
      </w:pPr>
      <w:r w:rsidRPr="00175BD3">
        <w:rPr>
          <w:rFonts w:ascii="Times New Roman" w:eastAsia="Times New Roman" w:hAnsi="Times New Roman" w:cs="Times New Roman"/>
          <w:bCs/>
          <w:sz w:val="28"/>
          <w:szCs w:val="28"/>
        </w:rPr>
        <w:t>2.1.О</w:t>
      </w:r>
      <w:r w:rsidRPr="00175BD3">
        <w:rPr>
          <w:rFonts w:ascii="Times New Roman" w:eastAsia="Times New Roman" w:hAnsi="Times New Roman" w:cs="Times New Roman"/>
          <w:sz w:val="28"/>
          <w:szCs w:val="28"/>
        </w:rPr>
        <w:t>снови організації роботи закладів ресторанного господарства</w:t>
      </w:r>
      <w:r w:rsidR="6960335B" w:rsidRPr="00175BD3">
        <w:rPr>
          <w:rFonts w:ascii="Times New Roman" w:eastAsia="Times New Roman" w:hAnsi="Times New Roman" w:cs="Times New Roman"/>
          <w:sz w:val="28"/>
          <w:szCs w:val="28"/>
        </w:rPr>
        <w:t>.</w:t>
      </w:r>
      <w:r w:rsidR="061774F1" w:rsidRPr="00175BD3">
        <w:rPr>
          <w:rFonts w:ascii="Times New Roman" w:eastAsia="Times New Roman" w:hAnsi="Times New Roman" w:cs="Times New Roman"/>
          <w:sz w:val="28"/>
          <w:szCs w:val="28"/>
        </w:rPr>
        <w:t>...........................................................................</w:t>
      </w:r>
      <w:r w:rsidR="48406DD6" w:rsidRPr="00175BD3">
        <w:rPr>
          <w:rFonts w:ascii="Times New Roman" w:eastAsia="Times New Roman" w:hAnsi="Times New Roman" w:cs="Times New Roman"/>
          <w:sz w:val="28"/>
          <w:szCs w:val="28"/>
        </w:rPr>
        <w:t>................</w:t>
      </w:r>
      <w:r w:rsidR="00080AF7">
        <w:rPr>
          <w:rFonts w:ascii="Times New Roman" w:eastAsia="Times New Roman" w:hAnsi="Times New Roman" w:cs="Times New Roman"/>
          <w:sz w:val="28"/>
          <w:szCs w:val="28"/>
        </w:rPr>
        <w:t>18-20</w:t>
      </w:r>
    </w:p>
    <w:p w14:paraId="08138F6A" w14:textId="169D46CC" w:rsidR="45423877" w:rsidRPr="00175BD3" w:rsidRDefault="69CA2655"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sz w:val="28"/>
          <w:szCs w:val="28"/>
        </w:rPr>
        <w:t>2.2.</w:t>
      </w:r>
      <w:r w:rsidR="45423877" w:rsidRPr="00175BD3">
        <w:rPr>
          <w:rFonts w:ascii="Times New Roman" w:eastAsia="Times New Roman" w:hAnsi="Times New Roman" w:cs="Times New Roman"/>
          <w:sz w:val="28"/>
          <w:szCs w:val="28"/>
        </w:rPr>
        <w:t>Організація забезпечувальної системи закладів ресторанного господарства</w:t>
      </w:r>
      <w:r w:rsidR="6960335B" w:rsidRPr="00175BD3">
        <w:rPr>
          <w:rFonts w:ascii="Times New Roman" w:eastAsia="Times New Roman" w:hAnsi="Times New Roman" w:cs="Times New Roman"/>
          <w:sz w:val="28"/>
          <w:szCs w:val="28"/>
        </w:rPr>
        <w:t>.</w:t>
      </w:r>
      <w:r w:rsidR="6960335B" w:rsidRPr="00175BD3">
        <w:rPr>
          <w:rFonts w:ascii="Times New Roman" w:eastAsia="Times New Roman" w:hAnsi="Times New Roman" w:cs="Times New Roman"/>
          <w:bCs/>
          <w:sz w:val="28"/>
          <w:szCs w:val="28"/>
        </w:rPr>
        <w:t>..........................................................................</w:t>
      </w:r>
      <w:r w:rsidR="32F2A3BD" w:rsidRPr="00175BD3">
        <w:rPr>
          <w:rFonts w:ascii="Times New Roman" w:eastAsia="Times New Roman" w:hAnsi="Times New Roman" w:cs="Times New Roman"/>
          <w:bCs/>
          <w:sz w:val="28"/>
          <w:szCs w:val="28"/>
        </w:rPr>
        <w:t>......</w:t>
      </w:r>
      <w:r w:rsidR="67284B7B"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32F2A3BD" w:rsidRPr="00175BD3">
        <w:rPr>
          <w:rFonts w:ascii="Times New Roman" w:eastAsia="Times New Roman" w:hAnsi="Times New Roman" w:cs="Times New Roman"/>
          <w:bCs/>
          <w:sz w:val="28"/>
          <w:szCs w:val="28"/>
        </w:rPr>
        <w:t>....</w:t>
      </w:r>
      <w:r w:rsidR="7F26B8B4"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.21-25</w:t>
      </w:r>
    </w:p>
    <w:p w14:paraId="1130A5F0" w14:textId="6749F006" w:rsidR="45423877" w:rsidRPr="00175BD3" w:rsidRDefault="45423877"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bCs/>
          <w:sz w:val="28"/>
          <w:szCs w:val="28"/>
        </w:rPr>
        <w:t>2.</w:t>
      </w:r>
      <w:r w:rsidR="7F1CFE41" w:rsidRPr="00175BD3">
        <w:rPr>
          <w:rFonts w:ascii="Times New Roman" w:eastAsia="Times New Roman" w:hAnsi="Times New Roman" w:cs="Times New Roman"/>
          <w:bCs/>
          <w:sz w:val="28"/>
          <w:szCs w:val="28"/>
        </w:rPr>
        <w:t>3</w:t>
      </w:r>
      <w:r w:rsidRPr="00175BD3">
        <w:rPr>
          <w:rFonts w:ascii="Times New Roman" w:eastAsia="Times New Roman" w:hAnsi="Times New Roman" w:cs="Times New Roman"/>
          <w:sz w:val="28"/>
          <w:szCs w:val="28"/>
        </w:rPr>
        <w:t>.Оперативне планування виробництва</w:t>
      </w:r>
      <w:r w:rsidR="6960335B" w:rsidRPr="00175BD3">
        <w:rPr>
          <w:rFonts w:ascii="Times New Roman" w:eastAsia="Times New Roman" w:hAnsi="Times New Roman" w:cs="Times New Roman"/>
          <w:sz w:val="28"/>
          <w:szCs w:val="28"/>
        </w:rPr>
        <w:t>.</w:t>
      </w:r>
      <w:r w:rsidR="6960335B"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1C55F8F1" w:rsidRP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25-28</w:t>
      </w:r>
    </w:p>
    <w:p w14:paraId="10B3C606" w14:textId="4B1847A5" w:rsidR="45423877" w:rsidRPr="00175BD3" w:rsidRDefault="45423877"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bCs/>
          <w:sz w:val="28"/>
          <w:szCs w:val="28"/>
        </w:rPr>
        <w:t>Розділ 3..Шляхи удосконалення  організації обслуговування в закладі ресторанного господарства</w:t>
      </w:r>
      <w:r w:rsidR="6960335B" w:rsidRPr="00175BD3">
        <w:rPr>
          <w:rFonts w:ascii="Times New Roman" w:eastAsia="Times New Roman" w:hAnsi="Times New Roman" w:cs="Times New Roman"/>
          <w:bCs/>
          <w:sz w:val="28"/>
          <w:szCs w:val="28"/>
        </w:rPr>
        <w:t>..............................................</w:t>
      </w:r>
      <w:r w:rsidR="3AE6FD30" w:rsidRP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0D546B"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29</w:t>
      </w:r>
      <w:r w:rsidR="25AB2F3C"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36</w:t>
      </w:r>
    </w:p>
    <w:p w14:paraId="7995FCAD" w14:textId="02CB1300" w:rsidR="45423877" w:rsidRPr="00175BD3" w:rsidRDefault="45423877"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bCs/>
          <w:sz w:val="28"/>
          <w:szCs w:val="28"/>
        </w:rPr>
        <w:t>3.1.</w:t>
      </w:r>
      <w:r w:rsidRPr="00175BD3">
        <w:rPr>
          <w:rFonts w:ascii="Times New Roman" w:eastAsia="Times New Roman" w:hAnsi="Times New Roman" w:cs="Times New Roman"/>
          <w:sz w:val="28"/>
          <w:szCs w:val="28"/>
        </w:rPr>
        <w:t>Ви</w:t>
      </w:r>
      <w:r w:rsidRPr="00175BD3">
        <w:rPr>
          <w:rFonts w:ascii="Times New Roman" w:eastAsia="Times New Roman" w:hAnsi="Times New Roman" w:cs="Times New Roman"/>
          <w:color w:val="333333"/>
          <w:sz w:val="28"/>
          <w:szCs w:val="28"/>
        </w:rPr>
        <w:t>моги щодо роботи суб’єктів господарської діяльності у сфері ресторанного господарства</w:t>
      </w:r>
      <w:r w:rsidR="6960335B" w:rsidRPr="00175BD3">
        <w:rPr>
          <w:rFonts w:ascii="Times New Roman" w:eastAsia="Times New Roman" w:hAnsi="Times New Roman" w:cs="Times New Roman"/>
          <w:bCs/>
          <w:sz w:val="28"/>
          <w:szCs w:val="28"/>
        </w:rPr>
        <w:t>...........................................</w:t>
      </w:r>
      <w:r w:rsidR="33AB7923" w:rsidRP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0D546B"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29-32</w:t>
      </w:r>
    </w:p>
    <w:p w14:paraId="0E1ECA20" w14:textId="234FF888" w:rsidR="45423877" w:rsidRPr="00175BD3" w:rsidRDefault="45423877"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bCs/>
          <w:sz w:val="28"/>
          <w:szCs w:val="28"/>
        </w:rPr>
        <w:t>3.2.</w:t>
      </w:r>
      <w:r w:rsidRPr="00175BD3">
        <w:rPr>
          <w:rFonts w:ascii="Times New Roman" w:eastAsia="Times New Roman" w:hAnsi="Times New Roman" w:cs="Times New Roman"/>
          <w:sz w:val="28"/>
          <w:szCs w:val="28"/>
        </w:rPr>
        <w:t xml:space="preserve"> Раціоналізація виробничого процесу</w:t>
      </w:r>
      <w:r w:rsidR="6960335B" w:rsidRPr="00175BD3">
        <w:rPr>
          <w:rFonts w:ascii="Times New Roman" w:eastAsia="Times New Roman" w:hAnsi="Times New Roman" w:cs="Times New Roman"/>
          <w:sz w:val="28"/>
          <w:szCs w:val="28"/>
        </w:rPr>
        <w:t>.</w:t>
      </w:r>
      <w:r w:rsidR="6960335B" w:rsidRPr="00175BD3">
        <w:rPr>
          <w:rFonts w:ascii="Times New Roman" w:eastAsia="Times New Roman" w:hAnsi="Times New Roman" w:cs="Times New Roman"/>
          <w:bCs/>
          <w:sz w:val="28"/>
          <w:szCs w:val="28"/>
        </w:rPr>
        <w:t>.........</w:t>
      </w:r>
      <w:r w:rsidR="62AAD010" w:rsidRP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0D546B" w:rsidRPr="00175BD3">
        <w:rPr>
          <w:rFonts w:ascii="Times New Roman" w:eastAsia="Times New Roman" w:hAnsi="Times New Roman" w:cs="Times New Roman"/>
          <w:bCs/>
          <w:sz w:val="28"/>
          <w:szCs w:val="28"/>
        </w:rPr>
        <w:t>.</w:t>
      </w:r>
      <w:r w:rsidR="6960335B"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32-36</w:t>
      </w:r>
    </w:p>
    <w:p w14:paraId="634785E9" w14:textId="32C40F92" w:rsidR="45423877" w:rsidRPr="00175BD3" w:rsidRDefault="6960335B"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bCs/>
          <w:sz w:val="28"/>
          <w:szCs w:val="28"/>
        </w:rPr>
        <w:t>Висновок..............................................................</w:t>
      </w:r>
      <w:r w:rsidR="672EC723" w:rsidRP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0D546B" w:rsidRP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37-41</w:t>
      </w:r>
    </w:p>
    <w:p w14:paraId="35F2CF21" w14:textId="5F039172" w:rsidR="45423877" w:rsidRPr="00175BD3" w:rsidRDefault="6960335B" w:rsidP="45423877">
      <w:pPr>
        <w:spacing w:after="0" w:line="360" w:lineRule="auto"/>
        <w:ind w:firstLine="1134"/>
        <w:jc w:val="both"/>
        <w:rPr>
          <w:rFonts w:ascii="Times New Roman" w:eastAsia="Times New Roman" w:hAnsi="Times New Roman" w:cs="Times New Roman"/>
          <w:bCs/>
          <w:sz w:val="28"/>
          <w:szCs w:val="28"/>
        </w:rPr>
      </w:pPr>
      <w:r w:rsidRPr="00175BD3">
        <w:rPr>
          <w:rFonts w:ascii="Times New Roman" w:eastAsia="Times New Roman" w:hAnsi="Times New Roman" w:cs="Times New Roman"/>
          <w:bCs/>
          <w:sz w:val="28"/>
          <w:szCs w:val="28"/>
        </w:rPr>
        <w:t>Список використаних джерел.........................</w:t>
      </w:r>
      <w:r w:rsidR="672EC723" w:rsidRP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0D546B" w:rsidRPr="00175BD3">
        <w:rPr>
          <w:rFonts w:ascii="Times New Roman" w:eastAsia="Times New Roman" w:hAnsi="Times New Roman" w:cs="Times New Roman"/>
          <w:bCs/>
          <w:sz w:val="28"/>
          <w:szCs w:val="28"/>
        </w:rPr>
        <w:t>.</w:t>
      </w:r>
      <w:r w:rsidRPr="00175BD3">
        <w:rPr>
          <w:rFonts w:ascii="Times New Roman" w:eastAsia="Times New Roman" w:hAnsi="Times New Roman" w:cs="Times New Roman"/>
          <w:bCs/>
          <w:sz w:val="28"/>
          <w:szCs w:val="28"/>
        </w:rPr>
        <w:t>......</w:t>
      </w:r>
      <w:r w:rsidR="00762206">
        <w:rPr>
          <w:rFonts w:ascii="Times New Roman" w:eastAsia="Times New Roman" w:hAnsi="Times New Roman" w:cs="Times New Roman"/>
          <w:bCs/>
          <w:sz w:val="28"/>
          <w:szCs w:val="28"/>
        </w:rPr>
        <w:t>42-43</w:t>
      </w:r>
      <w:bookmarkStart w:id="0" w:name="_GoBack"/>
      <w:bookmarkEnd w:id="0"/>
    </w:p>
    <w:p w14:paraId="463D2A48" w14:textId="5D83B528" w:rsidR="1E798EE9" w:rsidRDefault="1E798EE9" w:rsidP="39A55AF5">
      <w:pPr>
        <w:spacing w:after="0" w:line="360" w:lineRule="auto"/>
        <w:ind w:firstLine="1134"/>
        <w:jc w:val="both"/>
        <w:rPr>
          <w:rFonts w:ascii="Times New Roman" w:eastAsia="Times New Roman" w:hAnsi="Times New Roman" w:cs="Times New Roman"/>
          <w:b/>
          <w:sz w:val="28"/>
          <w:szCs w:val="28"/>
        </w:rPr>
      </w:pPr>
    </w:p>
    <w:p w14:paraId="20C9A3CA" w14:textId="729D3134" w:rsidR="00DB6B5F" w:rsidRDefault="00DB6B5F" w:rsidP="39A55AF5">
      <w:pPr>
        <w:spacing w:after="0" w:line="360" w:lineRule="auto"/>
        <w:ind w:firstLine="1134"/>
        <w:jc w:val="both"/>
        <w:rPr>
          <w:rFonts w:ascii="Times New Roman" w:eastAsia="Times New Roman" w:hAnsi="Times New Roman" w:cs="Times New Roman"/>
          <w:b/>
          <w:sz w:val="28"/>
          <w:szCs w:val="28"/>
        </w:rPr>
      </w:pPr>
    </w:p>
    <w:p w14:paraId="13759A45" w14:textId="21ABFEA4" w:rsidR="00DB6B5F" w:rsidRDefault="00DB6B5F" w:rsidP="39A55AF5">
      <w:pPr>
        <w:spacing w:after="0" w:line="360" w:lineRule="auto"/>
        <w:ind w:firstLine="1134"/>
        <w:jc w:val="both"/>
        <w:rPr>
          <w:rFonts w:ascii="Times New Roman" w:eastAsia="Times New Roman" w:hAnsi="Times New Roman" w:cs="Times New Roman"/>
          <w:b/>
          <w:sz w:val="28"/>
          <w:szCs w:val="28"/>
        </w:rPr>
      </w:pPr>
    </w:p>
    <w:p w14:paraId="5E54AE8C" w14:textId="71B909F2" w:rsidR="00DB6B5F" w:rsidRDefault="00DB6B5F" w:rsidP="39A55AF5">
      <w:pPr>
        <w:spacing w:after="0" w:line="360" w:lineRule="auto"/>
        <w:ind w:firstLine="1134"/>
        <w:jc w:val="both"/>
        <w:rPr>
          <w:rFonts w:ascii="Times New Roman" w:eastAsia="Times New Roman" w:hAnsi="Times New Roman" w:cs="Times New Roman"/>
          <w:b/>
          <w:sz w:val="28"/>
          <w:szCs w:val="28"/>
        </w:rPr>
      </w:pPr>
    </w:p>
    <w:p w14:paraId="62BF87FE" w14:textId="68D0F782" w:rsidR="00DB6B5F" w:rsidRDefault="00DB6B5F" w:rsidP="39A55AF5">
      <w:pPr>
        <w:spacing w:after="0" w:line="360" w:lineRule="auto"/>
        <w:ind w:firstLine="1134"/>
        <w:jc w:val="both"/>
        <w:rPr>
          <w:rFonts w:ascii="Times New Roman" w:eastAsia="Times New Roman" w:hAnsi="Times New Roman" w:cs="Times New Roman"/>
          <w:b/>
          <w:sz w:val="28"/>
          <w:szCs w:val="28"/>
        </w:rPr>
      </w:pPr>
    </w:p>
    <w:p w14:paraId="33B42712" w14:textId="77777777" w:rsidR="00DB6B5F" w:rsidRDefault="00DB6B5F" w:rsidP="39A55AF5">
      <w:pPr>
        <w:spacing w:after="0" w:line="360" w:lineRule="auto"/>
        <w:ind w:firstLine="1134"/>
        <w:jc w:val="both"/>
        <w:rPr>
          <w:rFonts w:ascii="Times New Roman" w:eastAsia="Times New Roman" w:hAnsi="Times New Roman" w:cs="Times New Roman"/>
          <w:b/>
          <w:sz w:val="28"/>
          <w:szCs w:val="28"/>
        </w:rPr>
      </w:pPr>
    </w:p>
    <w:p w14:paraId="0F3815AD" w14:textId="04EAB1A4" w:rsidR="39A55AF5" w:rsidRDefault="39A55AF5" w:rsidP="39A55AF5">
      <w:pPr>
        <w:spacing w:after="0" w:line="360" w:lineRule="auto"/>
        <w:ind w:firstLine="1134"/>
        <w:jc w:val="both"/>
        <w:rPr>
          <w:rFonts w:ascii="Times New Roman" w:eastAsia="Times New Roman" w:hAnsi="Times New Roman" w:cs="Times New Roman"/>
          <w:b/>
          <w:bCs/>
          <w:sz w:val="28"/>
          <w:szCs w:val="28"/>
        </w:rPr>
      </w:pPr>
    </w:p>
    <w:p w14:paraId="061622E1" w14:textId="57549EC8" w:rsidR="38C6891E" w:rsidRDefault="38C6891E" w:rsidP="39A55AF5">
      <w:pPr>
        <w:spacing w:after="0" w:line="360" w:lineRule="auto"/>
        <w:jc w:val="center"/>
        <w:rPr>
          <w:rFonts w:ascii="Times New Roman" w:eastAsia="Times New Roman" w:hAnsi="Times New Roman" w:cs="Times New Roman"/>
          <w:b/>
          <w:bCs/>
          <w:color w:val="000000" w:themeColor="text1"/>
          <w:sz w:val="32"/>
          <w:szCs w:val="32"/>
        </w:rPr>
      </w:pPr>
      <w:r w:rsidRPr="39A55AF5">
        <w:rPr>
          <w:rFonts w:ascii="Times New Roman" w:eastAsia="Times New Roman" w:hAnsi="Times New Roman" w:cs="Times New Roman"/>
          <w:b/>
          <w:bCs/>
          <w:color w:val="000000" w:themeColor="text1"/>
          <w:sz w:val="32"/>
          <w:szCs w:val="32"/>
        </w:rPr>
        <w:lastRenderedPageBreak/>
        <w:t>ВСТУП</w:t>
      </w:r>
    </w:p>
    <w:p w14:paraId="3AA3B701" w14:textId="73609CE3" w:rsidR="1E798EE9" w:rsidRDefault="1E798EE9" w:rsidP="39A55AF5">
      <w:pPr>
        <w:spacing w:after="0" w:line="360" w:lineRule="auto"/>
        <w:jc w:val="both"/>
        <w:rPr>
          <w:rFonts w:ascii="Times New Roman" w:eastAsia="Times New Roman" w:hAnsi="Times New Roman" w:cs="Times New Roman"/>
          <w:b/>
          <w:color w:val="000000" w:themeColor="text1"/>
          <w:sz w:val="32"/>
          <w:szCs w:val="32"/>
        </w:rPr>
      </w:pPr>
      <w:r w:rsidRPr="39A55AF5">
        <w:rPr>
          <w:rFonts w:ascii="Times New Roman" w:eastAsia="Times New Roman" w:hAnsi="Times New Roman" w:cs="Times New Roman"/>
          <w:b/>
          <w:color w:val="000000" w:themeColor="text1"/>
          <w:sz w:val="32"/>
          <w:szCs w:val="32"/>
        </w:rPr>
        <w:t xml:space="preserve">Актуальність теми дослідження </w:t>
      </w:r>
      <w:r w:rsidRPr="39A55AF5">
        <w:rPr>
          <w:rFonts w:ascii="Times New Roman" w:eastAsia="Times New Roman" w:hAnsi="Times New Roman" w:cs="Times New Roman"/>
          <w:color w:val="000000" w:themeColor="text1"/>
          <w:sz w:val="28"/>
          <w:szCs w:val="28"/>
        </w:rPr>
        <w:t xml:space="preserve">обумовлюється тим, що вона є надзвичайно актуальною в сучасному світі харчової індустрії. З розвитком глобалізації, зростанням конкуренції та змінами у смакових уподобаннях споживачів, ресторанні підприємства змушені постійно адаптуватися та вдосконалювати свої процеси. </w:t>
      </w:r>
    </w:p>
    <w:p w14:paraId="523948ED" w14:textId="22313E7F" w:rsidR="1E798EE9" w:rsidRDefault="1E798EE9"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Переважна більшість підприємців працює в умовах конкурентного середовища. За визначенням американського еколога і економіста Германа </w:t>
      </w:r>
      <w:proofErr w:type="spellStart"/>
      <w:r w:rsidRPr="39A55AF5">
        <w:rPr>
          <w:rFonts w:ascii="Times New Roman" w:eastAsia="Times New Roman" w:hAnsi="Times New Roman" w:cs="Times New Roman"/>
          <w:color w:val="000000" w:themeColor="text1"/>
          <w:sz w:val="28"/>
          <w:szCs w:val="28"/>
        </w:rPr>
        <w:t>Дейлі</w:t>
      </w:r>
      <w:proofErr w:type="spellEnd"/>
      <w:r w:rsidRPr="39A55AF5">
        <w:rPr>
          <w:rFonts w:ascii="Times New Roman" w:eastAsia="Times New Roman" w:hAnsi="Times New Roman" w:cs="Times New Roman"/>
          <w:color w:val="000000" w:themeColor="text1"/>
          <w:sz w:val="28"/>
          <w:szCs w:val="28"/>
        </w:rPr>
        <w:t xml:space="preserve"> ми живемо в так званому «повному» світі. Базові потреби споживачів здебільшого задоволені. Велика кількість товарів і послуг ніколи не знайде свого споживача (80% мобільних телефонів ніколи не куплять тому, що весь час з’являються нові моделі, які є більш цікавими для споживачів). Вироблений, але не реалізований товар не формує прибутку підприємця, тобто підприємництво не досягає своєї мети.</w:t>
      </w:r>
    </w:p>
    <w:p w14:paraId="70CC3792" w14:textId="026EF3CF" w:rsidR="1E798EE9" w:rsidRDefault="1E798EE9"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 умовах «повного» світу і жорсткої конкуренції важливо розуміти сутність таких понять як відповідність продукції і якість продукції, завдяки чому виготовлення відповідної продукції є важливою складовою виробництва якісної продукції, а організація виробництва дає відповідь на питання: як організувати випуск відповідної продукції. </w:t>
      </w:r>
    </w:p>
    <w:p w14:paraId="741516B6" w14:textId="15C21750" w:rsidR="1E798EE9" w:rsidRDefault="1E798EE9"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Таким чином виробнича діяльність є складовою підприємницької діяльності, що є ефективним для управління виробництвом та його структурними підрозділами що є ключовим для забезпечення якості продукції, ефективного використання ресурсів, зниження витрат і забезпечення задоволення клієнтів. </w:t>
      </w:r>
    </w:p>
    <w:p w14:paraId="7CEA7A93" w14:textId="20530244" w:rsidR="1E798EE9" w:rsidRDefault="3226884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Ресторанне господарство відіграє важливу роль у житті суспільства. Воно найбільше повно задовольняють потреби людей у харчуванні. Підприємства харчування виконують такі функції, як виробництво, реалізація й організація споживання кулінарної продукції населенням у спеціально </w:t>
      </w:r>
      <w:r w:rsidRPr="39A55AF5">
        <w:rPr>
          <w:rFonts w:ascii="Times New Roman" w:eastAsia="Times New Roman" w:hAnsi="Times New Roman" w:cs="Times New Roman"/>
          <w:color w:val="000000" w:themeColor="text1"/>
          <w:sz w:val="28"/>
          <w:szCs w:val="28"/>
        </w:rPr>
        <w:lastRenderedPageBreak/>
        <w:t>організованих місцях. Заклади харчування здійснюють самостійну господарську діяльність і в цьому відношенні не відрізняються від інших підприємств.</w:t>
      </w:r>
    </w:p>
    <w:p w14:paraId="296F7C9C" w14:textId="3DB0A41C" w:rsidR="1E798EE9" w:rsidRDefault="3226884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Мережа ресторанного господарства, якими користується населення, представлена різними типами: їдальнями, ресторанами, кафе, закусочними й ін.; необхідність різних типів визначається: різнохарактерністю попиту населення на різні види харчування (сніданки, обіди, вечері, проміжні прийоми їжі, бізнес-ланчі); специфікою обслуговування людей і під час коротких обідніх перерв, і під час відпочинку; необхідністю обслуговування дорослого населення і дітей, здорових і нужденних у лікувальному харчуванні. Попит на продукцію і послуги ресторанного господарства безупинно змінюється і росте.</w:t>
      </w:r>
    </w:p>
    <w:p w14:paraId="5C5EDD35" w14:textId="446B27A1" w:rsidR="1E798EE9" w:rsidRDefault="784F32A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Ресторанне господарство являє собою галузь народного господарства, основу якої складають підприємства, що характеризуються єдністю формою організації виробництва й обслуговування споживачів, тому</w:t>
      </w:r>
      <w:r w:rsidR="0D4DA30E" w:rsidRPr="39A55AF5">
        <w:rPr>
          <w:rFonts w:ascii="Times New Roman" w:eastAsia="Times New Roman" w:hAnsi="Times New Roman" w:cs="Times New Roman"/>
          <w:color w:val="000000" w:themeColor="text1"/>
          <w:sz w:val="28"/>
          <w:szCs w:val="28"/>
        </w:rPr>
        <w:t xml:space="preserve"> </w:t>
      </w:r>
      <w:r w:rsidR="0E5FEE4B" w:rsidRPr="39A55AF5">
        <w:rPr>
          <w:rFonts w:ascii="Times New Roman" w:eastAsia="Times New Roman" w:hAnsi="Times New Roman" w:cs="Times New Roman"/>
          <w:color w:val="000000" w:themeColor="text1"/>
          <w:sz w:val="28"/>
          <w:szCs w:val="28"/>
        </w:rPr>
        <w:t>це</w:t>
      </w:r>
      <w:r w:rsidR="1E798EE9" w:rsidRPr="39A55AF5">
        <w:rPr>
          <w:rFonts w:ascii="Times New Roman" w:eastAsia="Times New Roman" w:hAnsi="Times New Roman" w:cs="Times New Roman"/>
          <w:color w:val="000000" w:themeColor="text1"/>
          <w:sz w:val="28"/>
          <w:szCs w:val="28"/>
        </w:rPr>
        <w:t xml:space="preserve"> дослідження може допомогти виявити оптимальні підходи до організації виробничих процесів у ресторанному господарстві та забезпечити його конкурентоспроможність на ринку</w:t>
      </w:r>
      <w:r w:rsidR="137EA493" w:rsidRPr="39A55AF5">
        <w:rPr>
          <w:rFonts w:ascii="Times New Roman" w:eastAsia="Times New Roman" w:hAnsi="Times New Roman" w:cs="Times New Roman"/>
          <w:color w:val="000000" w:themeColor="text1"/>
          <w:sz w:val="28"/>
          <w:szCs w:val="28"/>
        </w:rPr>
        <w:t>, саме тому тема курсової роботи є досить актуальною.</w:t>
      </w:r>
    </w:p>
    <w:p w14:paraId="37C20BBE" w14:textId="02BC8A33" w:rsidR="1E798EE9" w:rsidRDefault="1E798EE9" w:rsidP="39A55AF5">
      <w:pPr>
        <w:spacing w:after="0" w:line="360" w:lineRule="auto"/>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b/>
          <w:color w:val="000000" w:themeColor="text1"/>
          <w:sz w:val="32"/>
          <w:szCs w:val="32"/>
        </w:rPr>
        <w:t>Метою</w:t>
      </w:r>
      <w:r w:rsidRPr="39A55AF5">
        <w:rPr>
          <w:rFonts w:ascii="Times New Roman" w:eastAsia="Times New Roman" w:hAnsi="Times New Roman" w:cs="Times New Roman"/>
          <w:color w:val="000000" w:themeColor="text1"/>
          <w:sz w:val="32"/>
          <w:szCs w:val="32"/>
        </w:rPr>
        <w:t xml:space="preserve"> </w:t>
      </w:r>
      <w:r w:rsidRPr="39A55AF5">
        <w:rPr>
          <w:rFonts w:ascii="Times New Roman" w:eastAsia="Times New Roman" w:hAnsi="Times New Roman" w:cs="Times New Roman"/>
          <w:color w:val="000000" w:themeColor="text1"/>
          <w:sz w:val="28"/>
          <w:szCs w:val="28"/>
        </w:rPr>
        <w:t xml:space="preserve">цього дослідження полягає в забезпеченні ефективного функціонування всіх процесів, пов'язаних з приготуванням </w:t>
      </w:r>
      <w:r w:rsidR="623DAA15" w:rsidRPr="39A55AF5">
        <w:rPr>
          <w:rFonts w:ascii="Times New Roman" w:eastAsia="Times New Roman" w:hAnsi="Times New Roman" w:cs="Times New Roman"/>
          <w:color w:val="000000" w:themeColor="text1"/>
          <w:sz w:val="28"/>
          <w:szCs w:val="28"/>
        </w:rPr>
        <w:t xml:space="preserve">страв </w:t>
      </w:r>
      <w:r w:rsidRPr="39A55AF5">
        <w:rPr>
          <w:rFonts w:ascii="Times New Roman" w:eastAsia="Times New Roman" w:hAnsi="Times New Roman" w:cs="Times New Roman"/>
          <w:color w:val="000000" w:themeColor="text1"/>
          <w:sz w:val="28"/>
          <w:szCs w:val="28"/>
        </w:rPr>
        <w:t xml:space="preserve">і обслуговуванням </w:t>
      </w:r>
      <w:r w:rsidR="0D4DA30E" w:rsidRPr="39A55AF5">
        <w:rPr>
          <w:rFonts w:ascii="Times New Roman" w:eastAsia="Times New Roman" w:hAnsi="Times New Roman" w:cs="Times New Roman"/>
          <w:color w:val="000000" w:themeColor="text1"/>
          <w:sz w:val="28"/>
          <w:szCs w:val="28"/>
        </w:rPr>
        <w:t>с</w:t>
      </w:r>
      <w:r w:rsidR="4B3FDEB5" w:rsidRPr="39A55AF5">
        <w:rPr>
          <w:rFonts w:ascii="Times New Roman" w:eastAsia="Times New Roman" w:hAnsi="Times New Roman" w:cs="Times New Roman"/>
          <w:color w:val="000000" w:themeColor="text1"/>
          <w:sz w:val="28"/>
          <w:szCs w:val="28"/>
        </w:rPr>
        <w:t>поживачів</w:t>
      </w:r>
      <w:r w:rsidRPr="39A55AF5">
        <w:rPr>
          <w:rFonts w:ascii="Times New Roman" w:eastAsia="Times New Roman" w:hAnsi="Times New Roman" w:cs="Times New Roman"/>
          <w:color w:val="000000" w:themeColor="text1"/>
          <w:sz w:val="28"/>
          <w:szCs w:val="28"/>
        </w:rPr>
        <w:t>, з метою задоволення потреб клієнтів і досягнення високої якості продукції та обслуговування. Це може включати оптимізацію робочих процесів, контроль якості, управління запасами, навчання персоналу та забезпечення безпеки та санітарії.</w:t>
      </w:r>
    </w:p>
    <w:p w14:paraId="1B198039" w14:textId="2EDC385C" w:rsidR="1E798EE9" w:rsidRDefault="1E798EE9" w:rsidP="39A55AF5">
      <w:pPr>
        <w:spacing w:after="0" w:line="360" w:lineRule="auto"/>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b/>
          <w:color w:val="000000" w:themeColor="text1"/>
          <w:sz w:val="32"/>
          <w:szCs w:val="32"/>
        </w:rPr>
        <w:t>Об'єктом дослідження</w:t>
      </w:r>
      <w:r w:rsidRPr="39A55AF5">
        <w:rPr>
          <w:rFonts w:ascii="Times New Roman" w:eastAsia="Times New Roman" w:hAnsi="Times New Roman" w:cs="Times New Roman"/>
          <w:color w:val="000000" w:themeColor="text1"/>
          <w:sz w:val="28"/>
          <w:szCs w:val="28"/>
        </w:rPr>
        <w:t xml:space="preserve"> є заклад ресторанного господарства, який включає в себе всі аспекти його функціонування, включаючи кулінарні процеси, обслуговування клієнтів, управління персоналом, контроль якості та інші аспекти.</w:t>
      </w:r>
    </w:p>
    <w:p w14:paraId="2BB376C5" w14:textId="65914917" w:rsidR="1E798EE9" w:rsidRDefault="1E798EE9" w:rsidP="39A55AF5">
      <w:pPr>
        <w:spacing w:after="0" w:line="360" w:lineRule="auto"/>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b/>
          <w:color w:val="000000" w:themeColor="text1"/>
          <w:sz w:val="32"/>
          <w:szCs w:val="32"/>
        </w:rPr>
        <w:t>Предметом дослідження</w:t>
      </w:r>
      <w:r w:rsidRPr="39A55AF5">
        <w:rPr>
          <w:rFonts w:ascii="Times New Roman" w:eastAsia="Times New Roman" w:hAnsi="Times New Roman" w:cs="Times New Roman"/>
          <w:b/>
          <w:color w:val="000000" w:themeColor="text1"/>
          <w:sz w:val="28"/>
          <w:szCs w:val="28"/>
        </w:rPr>
        <w:t xml:space="preserve"> </w:t>
      </w:r>
      <w:r w:rsidRPr="39A55AF5">
        <w:rPr>
          <w:rFonts w:ascii="Times New Roman" w:eastAsia="Times New Roman" w:hAnsi="Times New Roman" w:cs="Times New Roman"/>
          <w:color w:val="000000" w:themeColor="text1"/>
          <w:sz w:val="28"/>
          <w:szCs w:val="28"/>
        </w:rPr>
        <w:t xml:space="preserve">є вимоги до організації основного виробництва та його структурних підрозділів в закладі ресторанного господарства. Це включає </w:t>
      </w:r>
      <w:r w:rsidRPr="39A55AF5">
        <w:rPr>
          <w:rFonts w:ascii="Times New Roman" w:eastAsia="Times New Roman" w:hAnsi="Times New Roman" w:cs="Times New Roman"/>
          <w:color w:val="000000" w:themeColor="text1"/>
          <w:sz w:val="28"/>
          <w:szCs w:val="28"/>
        </w:rPr>
        <w:lastRenderedPageBreak/>
        <w:t>аналіз оптимальної організації кухонних та сервісних процесів, управління ресурсами, контроль якості, планування меню, розподіл обов'язків між персоналом та інші аспекти, що впливають на ефективність виробництва і якість обслуговування.</w:t>
      </w:r>
    </w:p>
    <w:p w14:paraId="6DD3AAB6" w14:textId="50461ABC" w:rsidR="12244F94" w:rsidRDefault="12244F94" w:rsidP="39A55AF5">
      <w:pPr>
        <w:spacing w:after="0" w:line="360" w:lineRule="auto"/>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b/>
          <w:bCs/>
          <w:color w:val="000000" w:themeColor="text1"/>
          <w:sz w:val="32"/>
          <w:szCs w:val="32"/>
        </w:rPr>
        <w:t>Методи дослідження</w:t>
      </w:r>
      <w:r w:rsidR="3A444D8D" w:rsidRPr="39A55AF5">
        <w:rPr>
          <w:rFonts w:ascii="Times New Roman" w:eastAsia="Times New Roman" w:hAnsi="Times New Roman" w:cs="Times New Roman"/>
          <w:b/>
          <w:bCs/>
          <w:color w:val="000000" w:themeColor="text1"/>
          <w:sz w:val="32"/>
          <w:szCs w:val="32"/>
        </w:rPr>
        <w:t xml:space="preserve">: </w:t>
      </w:r>
      <w:r w:rsidRPr="39A55AF5">
        <w:rPr>
          <w:rFonts w:ascii="Times New Roman" w:eastAsia="Times New Roman" w:hAnsi="Times New Roman" w:cs="Times New Roman"/>
          <w:color w:val="000000" w:themeColor="text1"/>
          <w:sz w:val="28"/>
          <w:szCs w:val="28"/>
        </w:rPr>
        <w:t>Теоретичною та методологічною основою дослідження є наукові концепції та теоретичні розробки вітчизняних та зарубіжних вчених в області аналізу діяльності підприємств, маркетингу, закони України.</w:t>
      </w:r>
    </w:p>
    <w:p w14:paraId="14954FAD" w14:textId="318D84BB" w:rsidR="1E798EE9" w:rsidRDefault="1E798EE9"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Комбінація цих методів дозволить отримати комплексну картину вимог до організації виробництва та його структурних підрозділів у ресторанному господарстві.</w:t>
      </w:r>
    </w:p>
    <w:p w14:paraId="75A47E3C" w14:textId="79434206" w:rsidR="1E798EE9" w:rsidRDefault="1E798EE9" w:rsidP="1E798EE9">
      <w:pPr>
        <w:jc w:val="both"/>
        <w:rPr>
          <w:rFonts w:ascii="Times New Roman" w:eastAsia="Times New Roman" w:hAnsi="Times New Roman" w:cs="Times New Roman"/>
          <w:sz w:val="28"/>
          <w:szCs w:val="28"/>
        </w:rPr>
      </w:pPr>
    </w:p>
    <w:p w14:paraId="6AB42426" w14:textId="7DE33451" w:rsidR="45423877" w:rsidRDefault="45423877" w:rsidP="45423877">
      <w:pPr>
        <w:jc w:val="both"/>
        <w:rPr>
          <w:rFonts w:ascii="Times New Roman" w:eastAsia="Times New Roman" w:hAnsi="Times New Roman" w:cs="Times New Roman"/>
          <w:sz w:val="28"/>
          <w:szCs w:val="28"/>
        </w:rPr>
      </w:pPr>
    </w:p>
    <w:p w14:paraId="359988A7" w14:textId="524D3D2C" w:rsidR="39A55AF5" w:rsidRDefault="39A55AF5" w:rsidP="39A55AF5">
      <w:pPr>
        <w:jc w:val="both"/>
        <w:rPr>
          <w:rFonts w:ascii="Times New Roman" w:eastAsia="Times New Roman" w:hAnsi="Times New Roman" w:cs="Times New Roman"/>
          <w:sz w:val="28"/>
          <w:szCs w:val="28"/>
        </w:rPr>
      </w:pPr>
    </w:p>
    <w:p w14:paraId="65AD9058" w14:textId="44C717A5" w:rsidR="39A55AF5" w:rsidRDefault="39A55AF5" w:rsidP="39A55AF5">
      <w:pPr>
        <w:jc w:val="both"/>
        <w:rPr>
          <w:rFonts w:ascii="Times New Roman" w:eastAsia="Times New Roman" w:hAnsi="Times New Roman" w:cs="Times New Roman"/>
          <w:sz w:val="28"/>
          <w:szCs w:val="28"/>
        </w:rPr>
      </w:pPr>
    </w:p>
    <w:p w14:paraId="235B0786" w14:textId="29173D10" w:rsidR="39A55AF5" w:rsidRDefault="39A55AF5" w:rsidP="39A55AF5">
      <w:pPr>
        <w:jc w:val="both"/>
        <w:rPr>
          <w:rFonts w:ascii="Times New Roman" w:eastAsia="Times New Roman" w:hAnsi="Times New Roman" w:cs="Times New Roman"/>
          <w:sz w:val="28"/>
          <w:szCs w:val="28"/>
        </w:rPr>
      </w:pPr>
    </w:p>
    <w:p w14:paraId="11E51CC0" w14:textId="531A8D3D" w:rsidR="39A55AF5" w:rsidRDefault="39A55AF5" w:rsidP="39A55AF5">
      <w:pPr>
        <w:jc w:val="both"/>
        <w:rPr>
          <w:rFonts w:ascii="Times New Roman" w:eastAsia="Times New Roman" w:hAnsi="Times New Roman" w:cs="Times New Roman"/>
          <w:sz w:val="28"/>
          <w:szCs w:val="28"/>
        </w:rPr>
      </w:pPr>
    </w:p>
    <w:p w14:paraId="47A00300" w14:textId="1B883894" w:rsidR="39A55AF5" w:rsidRDefault="39A55AF5" w:rsidP="39A55AF5">
      <w:pPr>
        <w:jc w:val="both"/>
        <w:rPr>
          <w:rFonts w:ascii="Times New Roman" w:eastAsia="Times New Roman" w:hAnsi="Times New Roman" w:cs="Times New Roman"/>
          <w:sz w:val="28"/>
          <w:szCs w:val="28"/>
        </w:rPr>
      </w:pPr>
    </w:p>
    <w:p w14:paraId="3DB8DA9A" w14:textId="669608B3" w:rsidR="39A55AF5" w:rsidRDefault="39A55AF5" w:rsidP="39A55AF5">
      <w:pPr>
        <w:jc w:val="both"/>
        <w:rPr>
          <w:rFonts w:ascii="Times New Roman" w:eastAsia="Times New Roman" w:hAnsi="Times New Roman" w:cs="Times New Roman"/>
          <w:sz w:val="28"/>
          <w:szCs w:val="28"/>
        </w:rPr>
      </w:pPr>
    </w:p>
    <w:p w14:paraId="24D8B251" w14:textId="283D877F" w:rsidR="00DB6B5F" w:rsidRDefault="00DB6B5F" w:rsidP="39A55AF5">
      <w:pPr>
        <w:jc w:val="both"/>
        <w:rPr>
          <w:rFonts w:ascii="Times New Roman" w:eastAsia="Times New Roman" w:hAnsi="Times New Roman" w:cs="Times New Roman"/>
          <w:sz w:val="28"/>
          <w:szCs w:val="28"/>
        </w:rPr>
      </w:pPr>
    </w:p>
    <w:p w14:paraId="5B83E435" w14:textId="6DD6B39F" w:rsidR="00DB6B5F" w:rsidRDefault="00DB6B5F" w:rsidP="39A55AF5">
      <w:pPr>
        <w:jc w:val="both"/>
        <w:rPr>
          <w:rFonts w:ascii="Times New Roman" w:eastAsia="Times New Roman" w:hAnsi="Times New Roman" w:cs="Times New Roman"/>
          <w:sz w:val="28"/>
          <w:szCs w:val="28"/>
        </w:rPr>
      </w:pPr>
    </w:p>
    <w:p w14:paraId="60B5C9F4" w14:textId="391184C3" w:rsidR="00DB6B5F" w:rsidRDefault="00DB6B5F" w:rsidP="39A55AF5">
      <w:pPr>
        <w:jc w:val="both"/>
        <w:rPr>
          <w:rFonts w:ascii="Times New Roman" w:eastAsia="Times New Roman" w:hAnsi="Times New Roman" w:cs="Times New Roman"/>
          <w:sz w:val="28"/>
          <w:szCs w:val="28"/>
        </w:rPr>
      </w:pPr>
    </w:p>
    <w:p w14:paraId="701EEEA0" w14:textId="6DB55C65" w:rsidR="00DB6B5F" w:rsidRDefault="00DB6B5F" w:rsidP="39A55AF5">
      <w:pPr>
        <w:jc w:val="both"/>
        <w:rPr>
          <w:rFonts w:ascii="Times New Roman" w:eastAsia="Times New Roman" w:hAnsi="Times New Roman" w:cs="Times New Roman"/>
          <w:sz w:val="28"/>
          <w:szCs w:val="28"/>
        </w:rPr>
      </w:pPr>
    </w:p>
    <w:p w14:paraId="61A67AA9" w14:textId="4ABC9BDB" w:rsidR="00DB6B5F" w:rsidRDefault="00DB6B5F" w:rsidP="39A55AF5">
      <w:pPr>
        <w:jc w:val="both"/>
        <w:rPr>
          <w:rFonts w:ascii="Times New Roman" w:eastAsia="Times New Roman" w:hAnsi="Times New Roman" w:cs="Times New Roman"/>
          <w:sz w:val="28"/>
          <w:szCs w:val="28"/>
        </w:rPr>
      </w:pPr>
    </w:p>
    <w:p w14:paraId="40B40111" w14:textId="5499C137" w:rsidR="00DB6B5F" w:rsidRDefault="00DB6B5F" w:rsidP="39A55AF5">
      <w:pPr>
        <w:jc w:val="both"/>
        <w:rPr>
          <w:rFonts w:ascii="Times New Roman" w:eastAsia="Times New Roman" w:hAnsi="Times New Roman" w:cs="Times New Roman"/>
          <w:sz w:val="28"/>
          <w:szCs w:val="28"/>
        </w:rPr>
      </w:pPr>
    </w:p>
    <w:p w14:paraId="2996453B" w14:textId="77777777" w:rsidR="00DB6B5F" w:rsidRDefault="00DB6B5F" w:rsidP="39A55AF5">
      <w:pPr>
        <w:jc w:val="both"/>
        <w:rPr>
          <w:rFonts w:ascii="Times New Roman" w:eastAsia="Times New Roman" w:hAnsi="Times New Roman" w:cs="Times New Roman"/>
          <w:sz w:val="28"/>
          <w:szCs w:val="28"/>
        </w:rPr>
      </w:pPr>
    </w:p>
    <w:p w14:paraId="28FDF740" w14:textId="3558ED61" w:rsidR="39A55AF5" w:rsidRDefault="39A55AF5" w:rsidP="39A55AF5">
      <w:pPr>
        <w:jc w:val="both"/>
        <w:rPr>
          <w:rFonts w:ascii="Times New Roman" w:eastAsia="Times New Roman" w:hAnsi="Times New Roman" w:cs="Times New Roman"/>
          <w:sz w:val="28"/>
          <w:szCs w:val="28"/>
        </w:rPr>
      </w:pPr>
    </w:p>
    <w:p w14:paraId="0386F4D5" w14:textId="10647BA6" w:rsidR="45423877" w:rsidRDefault="45423877" w:rsidP="45423877">
      <w:pPr>
        <w:spacing w:after="0" w:line="360" w:lineRule="auto"/>
        <w:ind w:firstLine="1134"/>
        <w:jc w:val="both"/>
        <w:rPr>
          <w:rFonts w:ascii="Times New Roman" w:eastAsia="Times New Roman" w:hAnsi="Times New Roman" w:cs="Times New Roman"/>
          <w:b/>
          <w:bCs/>
          <w:sz w:val="32"/>
          <w:szCs w:val="32"/>
        </w:rPr>
      </w:pPr>
      <w:r w:rsidRPr="45423877">
        <w:rPr>
          <w:rFonts w:ascii="Times New Roman" w:eastAsia="Times New Roman" w:hAnsi="Times New Roman" w:cs="Times New Roman"/>
          <w:b/>
          <w:bCs/>
          <w:sz w:val="32"/>
          <w:szCs w:val="32"/>
        </w:rPr>
        <w:lastRenderedPageBreak/>
        <w:t>Розділ 1. Організація виробничої системи закладів ресторанного господарства.</w:t>
      </w:r>
    </w:p>
    <w:p w14:paraId="3C6F8D17" w14:textId="12A8E036" w:rsidR="45423877" w:rsidRDefault="45423877" w:rsidP="45423877">
      <w:pPr>
        <w:spacing w:after="0" w:line="360" w:lineRule="auto"/>
        <w:ind w:firstLine="1134"/>
        <w:jc w:val="both"/>
        <w:rPr>
          <w:rFonts w:ascii="Times New Roman" w:eastAsia="Times New Roman" w:hAnsi="Times New Roman" w:cs="Times New Roman"/>
          <w:b/>
          <w:color w:val="000000" w:themeColor="text1"/>
          <w:sz w:val="32"/>
          <w:szCs w:val="32"/>
        </w:rPr>
      </w:pPr>
      <w:r w:rsidRPr="39A55AF5">
        <w:rPr>
          <w:rFonts w:ascii="Times New Roman" w:eastAsia="Times New Roman" w:hAnsi="Times New Roman" w:cs="Times New Roman"/>
          <w:b/>
          <w:color w:val="000000" w:themeColor="text1"/>
          <w:sz w:val="32"/>
          <w:szCs w:val="32"/>
        </w:rPr>
        <w:t>1.1.Виробничий процес як основа формування закладу ресторанного господарства.</w:t>
      </w:r>
    </w:p>
    <w:p w14:paraId="1C3A5B41" w14:textId="1B473041" w:rsidR="45423877" w:rsidRDefault="45423877" w:rsidP="45423877">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Виробничий процес на підприємстві ресторанного господарства – це комплекс трудових і природних процесів, спрямованих на виготовлення продукції заданої якості, кількості, асортименту в установлені терміни.</w:t>
      </w:r>
    </w:p>
    <w:p w14:paraId="5891D846" w14:textId="0D9EFDA6" w:rsidR="0D4DA30E" w:rsidRDefault="0D4DA30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Залежно від характеру та призначення виконуваних процесів виробництво поділяється на: основне, допоміжне (підсобне). До основного виробництва належать виробництва, цехи, дільниці, що беруть безпосередню участь у виготовленні продукції.</w:t>
      </w:r>
      <w:r w:rsidR="31200288" w:rsidRPr="39A55AF5">
        <w:rPr>
          <w:rFonts w:ascii="Times New Roman" w:eastAsia="Times New Roman" w:hAnsi="Times New Roman" w:cs="Times New Roman"/>
          <w:color w:val="000000" w:themeColor="text1"/>
          <w:sz w:val="28"/>
          <w:szCs w:val="28"/>
        </w:rPr>
        <w:t xml:space="preserve"> А от допоміжне виробництво призначене для обслуговування </w:t>
      </w:r>
      <w:proofErr w:type="spellStart"/>
      <w:r w:rsidR="31200288" w:rsidRPr="39A55AF5">
        <w:rPr>
          <w:rFonts w:ascii="Times New Roman" w:eastAsia="Times New Roman" w:hAnsi="Times New Roman" w:cs="Times New Roman"/>
          <w:color w:val="000000" w:themeColor="text1"/>
          <w:sz w:val="28"/>
          <w:szCs w:val="28"/>
        </w:rPr>
        <w:t>цехів</w:t>
      </w:r>
      <w:proofErr w:type="spellEnd"/>
      <w:r w:rsidR="31200288" w:rsidRPr="39A55AF5">
        <w:rPr>
          <w:rFonts w:ascii="Times New Roman" w:eastAsia="Times New Roman" w:hAnsi="Times New Roman" w:cs="Times New Roman"/>
          <w:color w:val="000000" w:themeColor="text1"/>
          <w:sz w:val="28"/>
          <w:szCs w:val="28"/>
        </w:rPr>
        <w:t xml:space="preserve"> основного виробництва: виконання робіт із ремонту основних засобів, забезпечення інструментом, запасними частинами для ремонту обладнання, різними видами енергії (парою, холодом), тарою, надання транспортних та інших послуг.</w:t>
      </w:r>
    </w:p>
    <w:p w14:paraId="5D331744" w14:textId="26BF46E8" w:rsidR="6B2FF062" w:rsidRDefault="6B2FF06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Основою багатогранної діяльності підприємств ресторанного господарства є виробництво, яке являє собою сукупність процесів перетворення сировини на го­тову продукцію. Управління виробничим процесом здійснюється шляхом оперативного планування завдань для кожного цеху, відділення із врахуванням комплексної реалізації продукції й опти­мального використання потужності виробництва. Основою опера­тивного планування є виробнича програма, яка визначає асорти­мент і обсяг виготовленої продукції за робочу зміну. Необхідність оперативного планування зумовлена особливостями виробничої діяльності ресторанів: широким асортиментом реалізованої про­дукції, частою зміною асортименту страв, сировини, коливанням попиту</w:t>
      </w:r>
      <w:r w:rsidR="09880CF9" w:rsidRPr="39A55AF5">
        <w:rPr>
          <w:rFonts w:ascii="Times New Roman" w:eastAsia="Times New Roman" w:hAnsi="Times New Roman" w:cs="Times New Roman"/>
          <w:color w:val="000000" w:themeColor="text1"/>
          <w:sz w:val="28"/>
          <w:szCs w:val="28"/>
        </w:rPr>
        <w:t>, наявність виробничої програми</w:t>
      </w:r>
      <w:r w:rsidRPr="39A55AF5">
        <w:rPr>
          <w:rFonts w:ascii="Times New Roman" w:eastAsia="Times New Roman" w:hAnsi="Times New Roman" w:cs="Times New Roman"/>
          <w:color w:val="000000" w:themeColor="text1"/>
          <w:sz w:val="28"/>
          <w:szCs w:val="28"/>
        </w:rPr>
        <w:t xml:space="preserve"> тощо. </w:t>
      </w:r>
    </w:p>
    <w:p w14:paraId="129EFDA7" w14:textId="77559237" w:rsidR="1E798EE9" w:rsidRDefault="0D4DA30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Процес виробництва будь-якої продукції успішно протікає лише в тому випадку, коли всі його складові елементи тісно взаємопов’язані між собою</w:t>
      </w:r>
      <w:r w:rsidR="137E61E0" w:rsidRPr="39A55AF5">
        <w:rPr>
          <w:rFonts w:ascii="Times New Roman" w:eastAsia="Times New Roman" w:hAnsi="Times New Roman" w:cs="Times New Roman"/>
          <w:color w:val="000000" w:themeColor="text1"/>
          <w:sz w:val="28"/>
          <w:szCs w:val="28"/>
        </w:rPr>
        <w:t>, проте с</w:t>
      </w:r>
      <w:r w:rsidR="137E61E0" w:rsidRPr="39A55AF5">
        <w:rPr>
          <w:rFonts w:ascii="Times New Roman" w:eastAsia="Times New Roman" w:hAnsi="Times New Roman" w:cs="Times New Roman"/>
          <w:sz w:val="28"/>
          <w:szCs w:val="28"/>
        </w:rPr>
        <w:t xml:space="preserve">утністю виробничого процесу у формуванні закладу ресторанного господарства </w:t>
      </w:r>
      <w:r w:rsidR="137E61E0" w:rsidRPr="39A55AF5">
        <w:rPr>
          <w:rFonts w:ascii="Times New Roman" w:eastAsia="Times New Roman" w:hAnsi="Times New Roman" w:cs="Times New Roman"/>
          <w:sz w:val="28"/>
          <w:szCs w:val="28"/>
        </w:rPr>
        <w:lastRenderedPageBreak/>
        <w:t>полягає саме у розробці та впровадженні ефективних систем приготування страв, обслуговування клієнтів, управління персоналом, закупівлі і контролю якості сировини, а також забезпечення безперебійності і якості обслуговування для задоволення потреб і очікувань клієнтів</w:t>
      </w:r>
      <w:r w:rsidR="7DAA721C" w:rsidRPr="39A55AF5">
        <w:rPr>
          <w:rFonts w:ascii="Times New Roman" w:eastAsia="Times New Roman" w:hAnsi="Times New Roman" w:cs="Times New Roman"/>
          <w:sz w:val="28"/>
          <w:szCs w:val="28"/>
        </w:rPr>
        <w:t>, тому можна вважати це як о</w:t>
      </w:r>
      <w:r w:rsidRPr="39A55AF5">
        <w:rPr>
          <w:rFonts w:ascii="Times New Roman" w:eastAsia="Times New Roman" w:hAnsi="Times New Roman" w:cs="Times New Roman"/>
          <w:color w:val="000000" w:themeColor="text1"/>
          <w:sz w:val="28"/>
          <w:szCs w:val="28"/>
        </w:rPr>
        <w:t>снову формування кожного підприємства</w:t>
      </w:r>
      <w:r w:rsidR="55AEAD51" w:rsidRPr="39A55AF5">
        <w:rPr>
          <w:rFonts w:ascii="Times New Roman" w:eastAsia="Times New Roman" w:hAnsi="Times New Roman" w:cs="Times New Roman"/>
          <w:color w:val="000000" w:themeColor="text1"/>
          <w:sz w:val="28"/>
          <w:szCs w:val="28"/>
        </w:rPr>
        <w:t>,</w:t>
      </w:r>
      <w:r w:rsidRPr="39A55AF5">
        <w:rPr>
          <w:rFonts w:ascii="Times New Roman" w:eastAsia="Times New Roman" w:hAnsi="Times New Roman" w:cs="Times New Roman"/>
          <w:color w:val="000000" w:themeColor="text1"/>
          <w:sz w:val="28"/>
          <w:szCs w:val="28"/>
        </w:rPr>
        <w:t xml:space="preserve"> </w:t>
      </w:r>
      <w:r w:rsidR="39018C64" w:rsidRPr="39A55AF5">
        <w:rPr>
          <w:rFonts w:ascii="Times New Roman" w:eastAsia="Times New Roman" w:hAnsi="Times New Roman" w:cs="Times New Roman"/>
          <w:color w:val="000000" w:themeColor="text1"/>
          <w:sz w:val="28"/>
          <w:szCs w:val="28"/>
        </w:rPr>
        <w:t xml:space="preserve">і </w:t>
      </w:r>
      <w:r w:rsidRPr="39A55AF5">
        <w:rPr>
          <w:rFonts w:ascii="Times New Roman" w:eastAsia="Times New Roman" w:hAnsi="Times New Roman" w:cs="Times New Roman"/>
          <w:color w:val="000000" w:themeColor="text1"/>
          <w:sz w:val="28"/>
          <w:szCs w:val="28"/>
        </w:rPr>
        <w:t xml:space="preserve">незалежно від форми власності </w:t>
      </w:r>
      <w:r w:rsidR="3EAB05A6" w:rsidRPr="39A55AF5">
        <w:rPr>
          <w:rFonts w:ascii="Times New Roman" w:eastAsia="Times New Roman" w:hAnsi="Times New Roman" w:cs="Times New Roman"/>
          <w:color w:val="000000" w:themeColor="text1"/>
          <w:sz w:val="28"/>
          <w:szCs w:val="28"/>
        </w:rPr>
        <w:t>або</w:t>
      </w:r>
      <w:r w:rsidRPr="39A55AF5">
        <w:rPr>
          <w:rFonts w:ascii="Times New Roman" w:eastAsia="Times New Roman" w:hAnsi="Times New Roman" w:cs="Times New Roman"/>
          <w:color w:val="000000" w:themeColor="text1"/>
          <w:sz w:val="28"/>
          <w:szCs w:val="28"/>
        </w:rPr>
        <w:t xml:space="preserve"> галузі виробництва</w:t>
      </w:r>
      <w:r w:rsidR="55CB2BEA" w:rsidRPr="39A55AF5">
        <w:rPr>
          <w:rFonts w:ascii="Times New Roman" w:eastAsia="Times New Roman" w:hAnsi="Times New Roman" w:cs="Times New Roman"/>
          <w:color w:val="000000" w:themeColor="text1"/>
          <w:sz w:val="28"/>
          <w:szCs w:val="28"/>
        </w:rPr>
        <w:t>. що</w:t>
      </w:r>
      <w:r w:rsidRPr="39A55AF5">
        <w:rPr>
          <w:rFonts w:ascii="Times New Roman" w:eastAsia="Times New Roman" w:hAnsi="Times New Roman" w:cs="Times New Roman"/>
          <w:color w:val="000000" w:themeColor="text1"/>
          <w:sz w:val="28"/>
          <w:szCs w:val="28"/>
        </w:rPr>
        <w:t xml:space="preserve"> складає виробничий процес.</w:t>
      </w:r>
    </w:p>
    <w:p w14:paraId="3B4D5C50" w14:textId="2A641F4C" w:rsidR="1E798EE9" w:rsidRDefault="1E798EE9" w:rsidP="39A55AF5">
      <w:pPr>
        <w:spacing w:after="0" w:line="360" w:lineRule="auto"/>
        <w:ind w:firstLine="1134"/>
        <w:jc w:val="both"/>
        <w:rPr>
          <w:rFonts w:ascii="Times New Roman" w:eastAsia="Times New Roman" w:hAnsi="Times New Roman" w:cs="Times New Roman"/>
          <w:color w:val="000000" w:themeColor="text1"/>
          <w:sz w:val="28"/>
          <w:szCs w:val="28"/>
        </w:rPr>
      </w:pPr>
      <w:r w:rsidRPr="1E798EE9">
        <w:rPr>
          <w:rFonts w:ascii="Times New Roman" w:eastAsia="Times New Roman" w:hAnsi="Times New Roman" w:cs="Times New Roman"/>
          <w:color w:val="000000" w:themeColor="text1"/>
          <w:sz w:val="28"/>
          <w:szCs w:val="28"/>
        </w:rPr>
        <w:t>Організація виробництва - це сукупність принципів, форм та методів, заходів, які забезпечують раціональне поєднання робіт та процесів праці з предметами та знаряддями праці на підприємстві в часі та просторі.</w:t>
      </w:r>
    </w:p>
    <w:p w14:paraId="7F999438" w14:textId="5DD00BDC" w:rsidR="1E798EE9" w:rsidRDefault="1E798EE9"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Виробничий процес неможливий без: </w:t>
      </w:r>
    </w:p>
    <w:p w14:paraId="6E9D6ADE" w14:textId="1CB6E165" w:rsidR="1E798EE9" w:rsidRDefault="1E798EE9" w:rsidP="39A55AF5">
      <w:pPr>
        <w:pStyle w:val="a3"/>
        <w:numPr>
          <w:ilvl w:val="0"/>
          <w:numId w:val="1"/>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живої праці - трудової діяльності людей, спрямованої на створення матеріальних цінностей; </w:t>
      </w:r>
    </w:p>
    <w:p w14:paraId="01A71AEE" w14:textId="34815E90" w:rsidR="1E798EE9" w:rsidRDefault="1E798EE9" w:rsidP="39A55AF5">
      <w:pPr>
        <w:pStyle w:val="a3"/>
        <w:numPr>
          <w:ilvl w:val="0"/>
          <w:numId w:val="1"/>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предметів праці (оборотні засоби);</w:t>
      </w:r>
    </w:p>
    <w:p w14:paraId="0FB9ADFC" w14:textId="5E6E23EC" w:rsidR="1E798EE9" w:rsidRDefault="1E798EE9" w:rsidP="39A55AF5">
      <w:pPr>
        <w:pStyle w:val="a3"/>
        <w:numPr>
          <w:ilvl w:val="0"/>
          <w:numId w:val="1"/>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засобів праці (основні засоби).</w:t>
      </w:r>
    </w:p>
    <w:p w14:paraId="79058729" w14:textId="1302C968" w:rsidR="1E798EE9" w:rsidRDefault="5137E318" w:rsidP="39A55AF5">
      <w:pPr>
        <w:spacing w:after="0" w:line="360" w:lineRule="auto"/>
        <w:ind w:firstLine="1134"/>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Існує також класифікація виробничих процесів, я</w:t>
      </w:r>
      <w:r w:rsidR="04ED1ADC" w:rsidRPr="39A55AF5">
        <w:rPr>
          <w:rFonts w:ascii="Times New Roman" w:eastAsia="Times New Roman" w:hAnsi="Times New Roman" w:cs="Times New Roman"/>
          <w:sz w:val="28"/>
          <w:szCs w:val="28"/>
        </w:rPr>
        <w:t>кі мають</w:t>
      </w:r>
      <w:r w:rsidRPr="39A55AF5">
        <w:rPr>
          <w:rFonts w:ascii="Times New Roman" w:eastAsia="Times New Roman" w:hAnsi="Times New Roman" w:cs="Times New Roman"/>
          <w:sz w:val="28"/>
          <w:szCs w:val="28"/>
        </w:rPr>
        <w:t xml:space="preserve"> визначення класифікаційної ознаки</w:t>
      </w:r>
      <w:r w:rsidR="4DCDD9DC" w:rsidRPr="39A55AF5">
        <w:rPr>
          <w:rFonts w:ascii="Times New Roman" w:eastAsia="Times New Roman" w:hAnsi="Times New Roman" w:cs="Times New Roman"/>
          <w:sz w:val="28"/>
          <w:szCs w:val="28"/>
        </w:rPr>
        <w:t>:</w:t>
      </w:r>
    </w:p>
    <w:p w14:paraId="13938CED" w14:textId="1AEDA7CB" w:rsidR="4DCDD9DC" w:rsidRDefault="4DCDD9DC" w:rsidP="39A55AF5">
      <w:pPr>
        <w:pStyle w:val="a3"/>
        <w:numPr>
          <w:ilvl w:val="0"/>
          <w:numId w:val="4"/>
        </w:num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За призначенням</w:t>
      </w:r>
      <w:r w:rsidR="0147AF57" w:rsidRPr="39A55AF5">
        <w:rPr>
          <w:rFonts w:ascii="Times New Roman" w:eastAsia="Times New Roman" w:hAnsi="Times New Roman" w:cs="Times New Roman"/>
          <w:sz w:val="28"/>
          <w:szCs w:val="28"/>
        </w:rPr>
        <w:t>:</w:t>
      </w:r>
    </w:p>
    <w:p w14:paraId="39840520" w14:textId="5F74BA8D" w:rsidR="0147AF57" w:rsidRDefault="0147AF57"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а) о</w:t>
      </w:r>
      <w:r w:rsidR="4DCDD9DC" w:rsidRPr="39A55AF5">
        <w:rPr>
          <w:rFonts w:ascii="Times New Roman" w:eastAsia="Times New Roman" w:hAnsi="Times New Roman" w:cs="Times New Roman"/>
          <w:sz w:val="28"/>
          <w:szCs w:val="28"/>
        </w:rPr>
        <w:t>сновний процес</w:t>
      </w:r>
      <w:r w:rsidR="1EB4A43D" w:rsidRPr="39A55AF5">
        <w:rPr>
          <w:rFonts w:ascii="Times New Roman" w:eastAsia="Times New Roman" w:hAnsi="Times New Roman" w:cs="Times New Roman"/>
          <w:sz w:val="28"/>
          <w:szCs w:val="28"/>
        </w:rPr>
        <w:t xml:space="preserve"> - це процес, у якому вихідні сировина і матеріали перетворюються у готову продукцію. При виконанні основних операцій основного виробничого процесу змінюються форма, розміри, якісні характеристики вихідної сировини і матеріалів.</w:t>
      </w:r>
    </w:p>
    <w:p w14:paraId="464DA610" w14:textId="6908D1FD" w:rsidR="1EB4A43D" w:rsidRDefault="1EB4A43D"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б) допоміжний виробничий процес - полягає у виготовленні продукції, яка використовується на самому підприємстві для забезпечення основних процесів. Виробництва, в яких протікають допоміжні процеси, об’єднуються у відокремлені виробничі ланки: інструментальне господарство, ремонтне господарство, енергетичне господарство.</w:t>
      </w:r>
    </w:p>
    <w:p w14:paraId="0FBA15CF" w14:textId="4BA78693" w:rsidR="1EB4A43D" w:rsidRDefault="1EB4A43D"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в) </w:t>
      </w:r>
      <w:r w:rsidR="4DCDD9DC" w:rsidRPr="39A55AF5">
        <w:rPr>
          <w:rFonts w:ascii="Times New Roman" w:eastAsia="Times New Roman" w:hAnsi="Times New Roman" w:cs="Times New Roman"/>
          <w:sz w:val="28"/>
          <w:szCs w:val="28"/>
        </w:rPr>
        <w:t>обслуговуючий процес</w:t>
      </w:r>
      <w:r w:rsidR="039730C2" w:rsidRPr="39A55AF5">
        <w:rPr>
          <w:rFonts w:ascii="Times New Roman" w:eastAsia="Times New Roman" w:hAnsi="Times New Roman" w:cs="Times New Roman"/>
          <w:sz w:val="28"/>
          <w:szCs w:val="28"/>
        </w:rPr>
        <w:t xml:space="preserve"> - це процес обслуговування потреб основних і допоміжних процесів. Це складське та транспортне господарства, відділи та служби технічного контролю якості продукції, планово-фінансовий відділ тощо.</w:t>
      </w:r>
    </w:p>
    <w:p w14:paraId="3D961F0A" w14:textId="156688BA" w:rsidR="4DCDD9DC" w:rsidRDefault="4DCDD9DC" w:rsidP="39A55AF5">
      <w:pPr>
        <w:pStyle w:val="a3"/>
        <w:numPr>
          <w:ilvl w:val="0"/>
          <w:numId w:val="4"/>
        </w:num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lastRenderedPageBreak/>
        <w:t>За характером виробничого процесу</w:t>
      </w:r>
      <w:r w:rsidR="37AE777D" w:rsidRPr="39A55AF5">
        <w:rPr>
          <w:rFonts w:ascii="Times New Roman" w:eastAsia="Times New Roman" w:hAnsi="Times New Roman" w:cs="Times New Roman"/>
          <w:sz w:val="28"/>
          <w:szCs w:val="28"/>
        </w:rPr>
        <w:t>:</w:t>
      </w:r>
    </w:p>
    <w:p w14:paraId="411ABF04" w14:textId="67CF8B4F" w:rsidR="37AE777D" w:rsidRDefault="37AE777D"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а) </w:t>
      </w:r>
      <w:r w:rsidR="4DCDD9DC" w:rsidRPr="39A55AF5">
        <w:rPr>
          <w:rFonts w:ascii="Times New Roman" w:eastAsia="Times New Roman" w:hAnsi="Times New Roman" w:cs="Times New Roman"/>
          <w:sz w:val="28"/>
          <w:szCs w:val="28"/>
        </w:rPr>
        <w:t>синтетичні виробничі процеси</w:t>
      </w:r>
      <w:r w:rsidR="36117BCB" w:rsidRPr="39A55AF5">
        <w:rPr>
          <w:rFonts w:ascii="Times New Roman" w:eastAsia="Times New Roman" w:hAnsi="Times New Roman" w:cs="Times New Roman"/>
          <w:sz w:val="28"/>
          <w:szCs w:val="28"/>
        </w:rPr>
        <w:t xml:space="preserve"> - виготовлення продукції одного найменування з різних видів сировини та матеріалів (наприклад, електричні машини, верхній одяг, печиво тощо).</w:t>
      </w:r>
    </w:p>
    <w:p w14:paraId="76C6A4E1" w14:textId="75797B1E" w:rsidR="36117BCB" w:rsidRDefault="36117BCB"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б) </w:t>
      </w:r>
      <w:r w:rsidR="4DCDD9DC" w:rsidRPr="39A55AF5">
        <w:rPr>
          <w:rFonts w:ascii="Times New Roman" w:eastAsia="Times New Roman" w:hAnsi="Times New Roman" w:cs="Times New Roman"/>
          <w:sz w:val="28"/>
          <w:szCs w:val="28"/>
        </w:rPr>
        <w:t>аналітичні виробничі процеси</w:t>
      </w:r>
      <w:r w:rsidR="2FFDB1C0" w:rsidRPr="39A55AF5">
        <w:rPr>
          <w:rFonts w:ascii="Times New Roman" w:eastAsia="Times New Roman" w:hAnsi="Times New Roman" w:cs="Times New Roman"/>
          <w:sz w:val="28"/>
          <w:szCs w:val="28"/>
        </w:rPr>
        <w:t xml:space="preserve"> - </w:t>
      </w:r>
      <w:r w:rsidR="65204BF3" w:rsidRPr="39A55AF5">
        <w:rPr>
          <w:rFonts w:ascii="Times New Roman" w:eastAsia="Times New Roman" w:hAnsi="Times New Roman" w:cs="Times New Roman"/>
          <w:sz w:val="28"/>
          <w:szCs w:val="28"/>
        </w:rPr>
        <w:t>виготовлення різноманітної продукції з однієї сировини або матеріалу (наприклад, переробка нафти, виробництво чавуну, сталі, прокату з руди тощо).</w:t>
      </w:r>
    </w:p>
    <w:p w14:paraId="22BC1CA6" w14:textId="12202370" w:rsidR="2FFDB1C0" w:rsidRDefault="2FFDB1C0"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в) </w:t>
      </w:r>
      <w:r w:rsidR="4DCDD9DC" w:rsidRPr="39A55AF5">
        <w:rPr>
          <w:rFonts w:ascii="Times New Roman" w:eastAsia="Times New Roman" w:hAnsi="Times New Roman" w:cs="Times New Roman"/>
          <w:sz w:val="28"/>
          <w:szCs w:val="28"/>
        </w:rPr>
        <w:t>прямі</w:t>
      </w:r>
      <w:r w:rsidR="167C4244" w:rsidRPr="39A55AF5">
        <w:rPr>
          <w:rFonts w:ascii="Times New Roman" w:eastAsia="Times New Roman" w:hAnsi="Times New Roman" w:cs="Times New Roman"/>
          <w:sz w:val="28"/>
          <w:szCs w:val="28"/>
        </w:rPr>
        <w:t xml:space="preserve"> - </w:t>
      </w:r>
      <w:r w:rsidR="5E7F0AAC" w:rsidRPr="39A55AF5">
        <w:rPr>
          <w:rFonts w:ascii="Times New Roman" w:eastAsia="Times New Roman" w:hAnsi="Times New Roman" w:cs="Times New Roman"/>
          <w:sz w:val="28"/>
          <w:szCs w:val="28"/>
        </w:rPr>
        <w:t>виробничі процеси застосовують один вид сировини для виготовлення одного виду продукції (виробництво електроенергії на базі палива-вугілля, газу чи мазуту, енергії води, вітру тощо).</w:t>
      </w:r>
    </w:p>
    <w:p w14:paraId="6499BA44" w14:textId="59B68548" w:rsidR="4DCDD9DC" w:rsidRDefault="4DCDD9DC" w:rsidP="39A55AF5">
      <w:pPr>
        <w:pStyle w:val="a3"/>
        <w:numPr>
          <w:ilvl w:val="0"/>
          <w:numId w:val="4"/>
        </w:num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За стадією виготовлення продукції</w:t>
      </w:r>
      <w:r w:rsidR="129074CB" w:rsidRPr="39A55AF5">
        <w:rPr>
          <w:rFonts w:ascii="Times New Roman" w:eastAsia="Times New Roman" w:hAnsi="Times New Roman" w:cs="Times New Roman"/>
          <w:sz w:val="28"/>
          <w:szCs w:val="28"/>
        </w:rPr>
        <w:t>:</w:t>
      </w:r>
    </w:p>
    <w:p w14:paraId="650B8FF5" w14:textId="739D8C8C" w:rsidR="129074CB" w:rsidRDefault="129074CB"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а) заготівельна стадія - підготовка сировини та матеріалів до подальшої обробки.</w:t>
      </w:r>
    </w:p>
    <w:p w14:paraId="0D0704C5" w14:textId="13A9D2FB" w:rsidR="129074CB" w:rsidRDefault="129074CB"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б) стадія обробки - перетворення сировини та матеріалів в напівфабрикати та частини готової продукції. </w:t>
      </w:r>
    </w:p>
    <w:p w14:paraId="38B180E8" w14:textId="14FC44EE" w:rsidR="129074CB" w:rsidRDefault="129074CB"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в) заключна стадія - складально-</w:t>
      </w:r>
      <w:proofErr w:type="spellStart"/>
      <w:r w:rsidRPr="39A55AF5">
        <w:rPr>
          <w:rFonts w:ascii="Times New Roman" w:eastAsia="Times New Roman" w:hAnsi="Times New Roman" w:cs="Times New Roman"/>
          <w:sz w:val="28"/>
          <w:szCs w:val="28"/>
        </w:rPr>
        <w:t>оздоблюючі</w:t>
      </w:r>
      <w:proofErr w:type="spellEnd"/>
      <w:r w:rsidRPr="39A55AF5">
        <w:rPr>
          <w:rFonts w:ascii="Times New Roman" w:eastAsia="Times New Roman" w:hAnsi="Times New Roman" w:cs="Times New Roman"/>
          <w:sz w:val="28"/>
          <w:szCs w:val="28"/>
        </w:rPr>
        <w:t xml:space="preserve"> процеси.</w:t>
      </w:r>
    </w:p>
    <w:p w14:paraId="5C5AE889" w14:textId="4F8BBD20" w:rsidR="4DCDD9DC" w:rsidRDefault="4DCDD9DC" w:rsidP="39A55AF5">
      <w:pPr>
        <w:pStyle w:val="a3"/>
        <w:numPr>
          <w:ilvl w:val="0"/>
          <w:numId w:val="4"/>
        </w:num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За ступенем технологічної оснащеності</w:t>
      </w:r>
      <w:r w:rsidR="20FF1C88" w:rsidRPr="39A55AF5">
        <w:rPr>
          <w:rFonts w:ascii="Times New Roman" w:eastAsia="Times New Roman" w:hAnsi="Times New Roman" w:cs="Times New Roman"/>
          <w:sz w:val="28"/>
          <w:szCs w:val="28"/>
        </w:rPr>
        <w:t xml:space="preserve">: </w:t>
      </w:r>
    </w:p>
    <w:p w14:paraId="08318E23" w14:textId="3F0CD3EA" w:rsidR="20FF1C88" w:rsidRDefault="20FF1C88"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а) ручні – процеси, які здійснюються безпосередньо працівником за допомогою знаряддя, інструментів; його зусилля є основним джерелом енергії. </w:t>
      </w:r>
    </w:p>
    <w:p w14:paraId="5545D134" w14:textId="0334A8D7" w:rsidR="20FF1C88" w:rsidRDefault="20FF1C88"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б) механізовані – процеси, які виконуються працівником за допомогою машин і механізмів. </w:t>
      </w:r>
    </w:p>
    <w:p w14:paraId="45E15419" w14:textId="064EEF8A" w:rsidR="20FF1C88" w:rsidRDefault="20FF1C88"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в) автоматизовані - процеси виконуються машинами під наглядом працівника. </w:t>
      </w:r>
    </w:p>
    <w:p w14:paraId="0F0A9102" w14:textId="37FD1F3A" w:rsidR="20FF1C88" w:rsidRDefault="20FF1C88"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г) автоматичні – процеси виконуються за заданою програмою без нагляду працівника.</w:t>
      </w:r>
    </w:p>
    <w:p w14:paraId="1A89E065" w14:textId="601E2F00" w:rsidR="218C8975" w:rsidRDefault="218C8975" w:rsidP="39A55AF5">
      <w:pPr>
        <w:pStyle w:val="a3"/>
        <w:numPr>
          <w:ilvl w:val="0"/>
          <w:numId w:val="4"/>
        </w:num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За способом організації виробничого процесу</w:t>
      </w:r>
      <w:r w:rsidR="6B206242" w:rsidRPr="39A55AF5">
        <w:rPr>
          <w:rFonts w:ascii="Times New Roman" w:eastAsia="Times New Roman" w:hAnsi="Times New Roman" w:cs="Times New Roman"/>
          <w:sz w:val="28"/>
          <w:szCs w:val="28"/>
        </w:rPr>
        <w:t>:</w:t>
      </w:r>
    </w:p>
    <w:p w14:paraId="25B18A1A" w14:textId="2FCB8C6C" w:rsidR="6B206242" w:rsidRDefault="6B206242"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а) </w:t>
      </w:r>
      <w:r w:rsidR="218C8975" w:rsidRPr="39A55AF5">
        <w:rPr>
          <w:rFonts w:ascii="Times New Roman" w:eastAsia="Times New Roman" w:hAnsi="Times New Roman" w:cs="Times New Roman"/>
          <w:sz w:val="28"/>
          <w:szCs w:val="28"/>
        </w:rPr>
        <w:t xml:space="preserve">безперервні </w:t>
      </w:r>
      <w:r w:rsidR="2441A25F" w:rsidRPr="39A55AF5">
        <w:rPr>
          <w:rFonts w:ascii="Times New Roman" w:eastAsia="Times New Roman" w:hAnsi="Times New Roman" w:cs="Times New Roman"/>
          <w:sz w:val="28"/>
          <w:szCs w:val="28"/>
        </w:rPr>
        <w:t xml:space="preserve">- </w:t>
      </w:r>
      <w:r w:rsidR="218C8975" w:rsidRPr="39A55AF5">
        <w:rPr>
          <w:rFonts w:ascii="Times New Roman" w:eastAsia="Times New Roman" w:hAnsi="Times New Roman" w:cs="Times New Roman"/>
          <w:sz w:val="28"/>
          <w:szCs w:val="28"/>
        </w:rPr>
        <w:t>процеси, які не перериваються в часі</w:t>
      </w:r>
      <w:r w:rsidR="31907361" w:rsidRPr="39A55AF5">
        <w:rPr>
          <w:rFonts w:ascii="Times New Roman" w:eastAsia="Times New Roman" w:hAnsi="Times New Roman" w:cs="Times New Roman"/>
          <w:sz w:val="28"/>
          <w:szCs w:val="28"/>
        </w:rPr>
        <w:t>.</w:t>
      </w:r>
    </w:p>
    <w:p w14:paraId="4E6614E6" w14:textId="3BCA67EE" w:rsidR="520C80E3" w:rsidRDefault="520C80E3" w:rsidP="39A55AF5">
      <w:pPr>
        <w:spacing w:after="0" w:line="360" w:lineRule="auto"/>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б</w:t>
      </w:r>
      <w:r w:rsidR="31907361" w:rsidRPr="39A55AF5">
        <w:rPr>
          <w:rFonts w:ascii="Times New Roman" w:eastAsia="Times New Roman" w:hAnsi="Times New Roman" w:cs="Times New Roman"/>
          <w:sz w:val="28"/>
          <w:szCs w:val="28"/>
        </w:rPr>
        <w:t xml:space="preserve">) </w:t>
      </w:r>
      <w:r w:rsidR="218C8975" w:rsidRPr="39A55AF5">
        <w:rPr>
          <w:rFonts w:ascii="Times New Roman" w:eastAsia="Times New Roman" w:hAnsi="Times New Roman" w:cs="Times New Roman"/>
          <w:sz w:val="28"/>
          <w:szCs w:val="28"/>
        </w:rPr>
        <w:t xml:space="preserve">перервні </w:t>
      </w:r>
      <w:r w:rsidR="011719C8" w:rsidRPr="39A55AF5">
        <w:rPr>
          <w:rFonts w:ascii="Times New Roman" w:eastAsia="Times New Roman" w:hAnsi="Times New Roman" w:cs="Times New Roman"/>
          <w:sz w:val="28"/>
          <w:szCs w:val="28"/>
        </w:rPr>
        <w:t xml:space="preserve">- </w:t>
      </w:r>
      <w:r w:rsidR="218C8975" w:rsidRPr="39A55AF5">
        <w:rPr>
          <w:rFonts w:ascii="Times New Roman" w:eastAsia="Times New Roman" w:hAnsi="Times New Roman" w:cs="Times New Roman"/>
          <w:sz w:val="28"/>
          <w:szCs w:val="28"/>
        </w:rPr>
        <w:t>процеси, які мають регламентовані перерви</w:t>
      </w:r>
      <w:r w:rsidR="10A9535D" w:rsidRPr="39A55AF5">
        <w:rPr>
          <w:rFonts w:ascii="Times New Roman" w:eastAsia="Times New Roman" w:hAnsi="Times New Roman" w:cs="Times New Roman"/>
          <w:sz w:val="28"/>
          <w:szCs w:val="28"/>
        </w:rPr>
        <w:t>.</w:t>
      </w:r>
    </w:p>
    <w:p w14:paraId="709AEEF3" w14:textId="06AA6FCC"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lang w:val="uk"/>
        </w:rPr>
      </w:pPr>
      <w:r w:rsidRPr="39A55AF5">
        <w:rPr>
          <w:rFonts w:ascii="Times New Roman" w:eastAsia="Times New Roman" w:hAnsi="Times New Roman" w:cs="Times New Roman"/>
          <w:color w:val="000000" w:themeColor="text1"/>
          <w:sz w:val="28"/>
          <w:szCs w:val="28"/>
          <w:lang w:val="uk"/>
        </w:rPr>
        <w:t xml:space="preserve">Організаційне формування виробничої структури підприємства базується на взаємозв’язках та відносинах певного складу основних, допоміжних </w:t>
      </w:r>
      <w:proofErr w:type="spellStart"/>
      <w:r w:rsidRPr="39A55AF5">
        <w:rPr>
          <w:rFonts w:ascii="Times New Roman" w:eastAsia="Times New Roman" w:hAnsi="Times New Roman" w:cs="Times New Roman"/>
          <w:color w:val="000000" w:themeColor="text1"/>
          <w:sz w:val="28"/>
          <w:szCs w:val="28"/>
          <w:lang w:val="uk"/>
        </w:rPr>
        <w:lastRenderedPageBreak/>
        <w:t>цехів</w:t>
      </w:r>
      <w:proofErr w:type="spellEnd"/>
      <w:r w:rsidRPr="39A55AF5">
        <w:rPr>
          <w:rFonts w:ascii="Times New Roman" w:eastAsia="Times New Roman" w:hAnsi="Times New Roman" w:cs="Times New Roman"/>
          <w:color w:val="000000" w:themeColor="text1"/>
          <w:sz w:val="28"/>
          <w:szCs w:val="28"/>
          <w:lang w:val="uk"/>
        </w:rPr>
        <w:t xml:space="preserve"> та обслуговуючих господарств виробничого призначення, що зумовлені технологією виготовлення продукції або надання послуг.</w:t>
      </w:r>
    </w:p>
    <w:p w14:paraId="224925A0" w14:textId="47B95156"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lang w:val="uk"/>
        </w:rPr>
      </w:pPr>
      <w:r w:rsidRPr="39A55AF5">
        <w:rPr>
          <w:rFonts w:ascii="Times New Roman" w:eastAsia="Times New Roman" w:hAnsi="Times New Roman" w:cs="Times New Roman"/>
          <w:color w:val="000000" w:themeColor="text1"/>
          <w:sz w:val="28"/>
          <w:szCs w:val="28"/>
          <w:lang w:val="uk"/>
        </w:rPr>
        <w:t>Виробнича структура підприємства залежить від таких чинників:</w:t>
      </w:r>
    </w:p>
    <w:p w14:paraId="3E8C1ED2" w14:textId="24FFC4B2"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lang w:val="uk"/>
        </w:rPr>
        <w:t xml:space="preserve">Конструктивні </w:t>
      </w:r>
      <w:r w:rsidRPr="39A55AF5">
        <w:rPr>
          <w:rFonts w:ascii="Times New Roman" w:eastAsia="Times New Roman" w:hAnsi="Times New Roman" w:cs="Times New Roman"/>
          <w:color w:val="000000" w:themeColor="text1"/>
          <w:sz w:val="28"/>
          <w:szCs w:val="28"/>
        </w:rPr>
        <w:t xml:space="preserve"> і технологічні особливості продукції. Вид продукції визначає характер виробничих процесів, які, у свою чергу, впливають на склад основних </w:t>
      </w:r>
      <w:proofErr w:type="spellStart"/>
      <w:r w:rsidRPr="39A55AF5">
        <w:rPr>
          <w:rFonts w:ascii="Times New Roman" w:eastAsia="Times New Roman" w:hAnsi="Times New Roman" w:cs="Times New Roman"/>
          <w:color w:val="000000" w:themeColor="text1"/>
          <w:sz w:val="28"/>
          <w:szCs w:val="28"/>
        </w:rPr>
        <w:t>цехів</w:t>
      </w:r>
      <w:proofErr w:type="spellEnd"/>
      <w:r w:rsidRPr="39A55AF5">
        <w:rPr>
          <w:rFonts w:ascii="Times New Roman" w:eastAsia="Times New Roman" w:hAnsi="Times New Roman" w:cs="Times New Roman"/>
          <w:color w:val="000000" w:themeColor="text1"/>
          <w:sz w:val="28"/>
          <w:szCs w:val="28"/>
        </w:rPr>
        <w:t xml:space="preserve">, обсяг виготовлення продукції. Складність конструкції та технології виготовлення виробів визначає відповідний рівень різноманіття виробничих </w:t>
      </w:r>
      <w:proofErr w:type="spellStart"/>
      <w:r w:rsidRPr="39A55AF5">
        <w:rPr>
          <w:rFonts w:ascii="Times New Roman" w:eastAsia="Times New Roman" w:hAnsi="Times New Roman" w:cs="Times New Roman"/>
          <w:color w:val="000000" w:themeColor="text1"/>
          <w:sz w:val="28"/>
          <w:szCs w:val="28"/>
        </w:rPr>
        <w:t>зв’язків</w:t>
      </w:r>
      <w:proofErr w:type="spellEnd"/>
      <w:r w:rsidRPr="39A55AF5">
        <w:rPr>
          <w:rFonts w:ascii="Times New Roman" w:eastAsia="Times New Roman" w:hAnsi="Times New Roman" w:cs="Times New Roman"/>
          <w:color w:val="000000" w:themeColor="text1"/>
          <w:sz w:val="28"/>
          <w:szCs w:val="28"/>
        </w:rPr>
        <w:t xml:space="preserve"> та залежності, розгалуженість структури.</w:t>
      </w:r>
    </w:p>
    <w:p w14:paraId="3E0B0B56" w14:textId="5C51EB83"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lang w:val="uk"/>
        </w:rPr>
      </w:pPr>
      <w:r w:rsidRPr="39A55AF5">
        <w:rPr>
          <w:rFonts w:ascii="Times New Roman" w:eastAsia="Times New Roman" w:hAnsi="Times New Roman" w:cs="Times New Roman"/>
          <w:color w:val="000000" w:themeColor="text1"/>
          <w:sz w:val="28"/>
          <w:szCs w:val="28"/>
          <w:lang w:val="uk"/>
        </w:rPr>
        <w:t>Обсяг випуску продукції. Кількість виробів певного найменування, типорозміру та виконання, що виготовляються чи ремонтуються підприємством або його підрозділами протягом планового періоду визначає формування відповідних за спеціалізацією та потужністю структурних утворень.</w:t>
      </w:r>
    </w:p>
    <w:p w14:paraId="7033F73E" w14:textId="07857BFF"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lang w:val="uk"/>
        </w:rPr>
      </w:pPr>
      <w:r w:rsidRPr="39A55AF5">
        <w:rPr>
          <w:rFonts w:ascii="Times New Roman" w:eastAsia="Times New Roman" w:hAnsi="Times New Roman" w:cs="Times New Roman"/>
          <w:color w:val="000000" w:themeColor="text1"/>
          <w:sz w:val="28"/>
          <w:szCs w:val="28"/>
          <w:lang w:val="uk"/>
        </w:rPr>
        <w:t xml:space="preserve">Номенклатура продукції. Від неї залежить можливість пристосування </w:t>
      </w:r>
      <w:proofErr w:type="spellStart"/>
      <w:r w:rsidRPr="39A55AF5">
        <w:rPr>
          <w:rFonts w:ascii="Times New Roman" w:eastAsia="Times New Roman" w:hAnsi="Times New Roman" w:cs="Times New Roman"/>
          <w:color w:val="000000" w:themeColor="text1"/>
          <w:sz w:val="28"/>
          <w:szCs w:val="28"/>
          <w:lang w:val="uk"/>
        </w:rPr>
        <w:t>цехів</w:t>
      </w:r>
      <w:proofErr w:type="spellEnd"/>
      <w:r w:rsidRPr="39A55AF5">
        <w:rPr>
          <w:rFonts w:ascii="Times New Roman" w:eastAsia="Times New Roman" w:hAnsi="Times New Roman" w:cs="Times New Roman"/>
          <w:color w:val="000000" w:themeColor="text1"/>
          <w:sz w:val="28"/>
          <w:szCs w:val="28"/>
          <w:lang w:val="uk"/>
        </w:rPr>
        <w:t xml:space="preserve"> та дільниць для виробництва тільки певної продукції або більш різноманітної.</w:t>
      </w:r>
    </w:p>
    <w:p w14:paraId="192EA28F" w14:textId="4AC02C13"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lang w:val="uk"/>
        </w:rPr>
      </w:pPr>
      <w:r w:rsidRPr="39A55AF5">
        <w:rPr>
          <w:rFonts w:ascii="Times New Roman" w:eastAsia="Times New Roman" w:hAnsi="Times New Roman" w:cs="Times New Roman"/>
          <w:color w:val="000000" w:themeColor="text1"/>
          <w:sz w:val="28"/>
          <w:szCs w:val="28"/>
          <w:lang w:val="uk"/>
        </w:rPr>
        <w:t xml:space="preserve">Рівень і форма спеціалізації та кооперування з іншими підприємствами. Збільшення рівня спеціалізації сприяє однорідності випуску продукції, зменшенню різноманітності </w:t>
      </w:r>
      <w:proofErr w:type="spellStart"/>
      <w:r w:rsidRPr="39A55AF5">
        <w:rPr>
          <w:rFonts w:ascii="Times New Roman" w:eastAsia="Times New Roman" w:hAnsi="Times New Roman" w:cs="Times New Roman"/>
          <w:color w:val="000000" w:themeColor="text1"/>
          <w:sz w:val="28"/>
          <w:szCs w:val="28"/>
          <w:lang w:val="uk"/>
        </w:rPr>
        <w:t>цехів</w:t>
      </w:r>
      <w:proofErr w:type="spellEnd"/>
      <w:r w:rsidRPr="39A55AF5">
        <w:rPr>
          <w:rFonts w:ascii="Times New Roman" w:eastAsia="Times New Roman" w:hAnsi="Times New Roman" w:cs="Times New Roman"/>
          <w:color w:val="000000" w:themeColor="text1"/>
          <w:sz w:val="28"/>
          <w:szCs w:val="28"/>
          <w:lang w:val="uk"/>
        </w:rPr>
        <w:t xml:space="preserve">, спрощенню виробничої структури. Навпаки, універсальність виробництва ускладнює структуру. Кооперування з іншими підприємствами зменшує різноманітність виробничих процесів, що скорочує склад </w:t>
      </w:r>
      <w:proofErr w:type="spellStart"/>
      <w:r w:rsidRPr="39A55AF5">
        <w:rPr>
          <w:rFonts w:ascii="Times New Roman" w:eastAsia="Times New Roman" w:hAnsi="Times New Roman" w:cs="Times New Roman"/>
          <w:color w:val="000000" w:themeColor="text1"/>
          <w:sz w:val="28"/>
          <w:szCs w:val="28"/>
          <w:lang w:val="uk"/>
        </w:rPr>
        <w:t>цехів</w:t>
      </w:r>
      <w:proofErr w:type="spellEnd"/>
      <w:r w:rsidRPr="39A55AF5">
        <w:rPr>
          <w:rFonts w:ascii="Times New Roman" w:eastAsia="Times New Roman" w:hAnsi="Times New Roman" w:cs="Times New Roman"/>
          <w:color w:val="000000" w:themeColor="text1"/>
          <w:sz w:val="28"/>
          <w:szCs w:val="28"/>
          <w:lang w:val="uk"/>
        </w:rPr>
        <w:t xml:space="preserve"> і спрощує зв’язки.</w:t>
      </w:r>
    </w:p>
    <w:p w14:paraId="5C2FB676" w14:textId="2CA9D800"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Рівень автоматизації та механізації виробничих процесів. Він виявляється у створенні гнучкіших комплексно-автоматизованих та автоматизованих </w:t>
      </w:r>
      <w:proofErr w:type="spellStart"/>
      <w:r w:rsidRPr="39A55AF5">
        <w:rPr>
          <w:rFonts w:ascii="Times New Roman" w:eastAsia="Times New Roman" w:hAnsi="Times New Roman" w:cs="Times New Roman"/>
          <w:color w:val="000000" w:themeColor="text1"/>
          <w:sz w:val="28"/>
          <w:szCs w:val="28"/>
        </w:rPr>
        <w:t>цехів</w:t>
      </w:r>
      <w:proofErr w:type="spellEnd"/>
      <w:r w:rsidRPr="39A55AF5">
        <w:rPr>
          <w:rFonts w:ascii="Times New Roman" w:eastAsia="Times New Roman" w:hAnsi="Times New Roman" w:cs="Times New Roman"/>
          <w:color w:val="000000" w:themeColor="text1"/>
          <w:sz w:val="28"/>
          <w:szCs w:val="28"/>
        </w:rPr>
        <w:t>, які мають високу продуктивність і спеціалізацію.</w:t>
      </w:r>
    </w:p>
    <w:p w14:paraId="17442F86" w14:textId="7B9E4260" w:rsidR="000E9BD1" w:rsidRDefault="000E9BD1"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Ступінь охоплення життєвого циклу виробів. Якщо крім підготовки виробництва, безпосередньо процесу виготовлення виробів, їх випробування, складування, транспортування передбачається також сервісне обслуговування в процесі експлуатації, то це зумовлює створення регіональних спеціалізованих підрозділів.</w:t>
      </w:r>
    </w:p>
    <w:p w14:paraId="14BA96F2" w14:textId="7D032BFB" w:rsidR="000E9BD1" w:rsidRDefault="000E9BD1"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В</w:t>
      </w:r>
      <w:r w:rsidR="1BEA45B8" w:rsidRPr="39A55AF5">
        <w:rPr>
          <w:rFonts w:ascii="Times New Roman" w:eastAsia="Times New Roman" w:hAnsi="Times New Roman" w:cs="Times New Roman"/>
          <w:color w:val="000000" w:themeColor="text1"/>
          <w:sz w:val="28"/>
          <w:szCs w:val="28"/>
        </w:rPr>
        <w:t xml:space="preserve">иробничий процес є основою формування закладу ресторанного господарства, оскільки ресторанна справа безпосередньо пов'язана з виробництвом і обробкою продуктів харчування. Управління виробничим процесом включає в себе планування меню, закупівлю сировини, приготування страв, їх подачу та обслуговування клієнтів. Якість цих процесів </w:t>
      </w:r>
      <w:r w:rsidR="665E5CD8" w:rsidRPr="39A55AF5">
        <w:rPr>
          <w:rFonts w:ascii="Times New Roman" w:eastAsia="Times New Roman" w:hAnsi="Times New Roman" w:cs="Times New Roman"/>
          <w:color w:val="000000" w:themeColor="text1"/>
          <w:sz w:val="28"/>
          <w:szCs w:val="28"/>
        </w:rPr>
        <w:t xml:space="preserve">та послідовність дій, яка розвивалася впродовж тривалого часу, </w:t>
      </w:r>
      <w:r w:rsidR="1BEA45B8" w:rsidRPr="39A55AF5">
        <w:rPr>
          <w:rFonts w:ascii="Times New Roman" w:eastAsia="Times New Roman" w:hAnsi="Times New Roman" w:cs="Times New Roman"/>
          <w:color w:val="000000" w:themeColor="text1"/>
          <w:sz w:val="28"/>
          <w:szCs w:val="28"/>
        </w:rPr>
        <w:t>визначає якість послуг та задоволення клієнтів, що є критичним для успіху ресторанного бізнесу. Тому виробничий процес виступає основою для створення ефективного та прибуткового закладу ресторанного господарства.</w:t>
      </w:r>
    </w:p>
    <w:p w14:paraId="7DBB3FAE" w14:textId="77777777" w:rsidR="002E287A" w:rsidRDefault="002E287A" w:rsidP="39A55AF5">
      <w:pPr>
        <w:spacing w:after="0" w:line="360" w:lineRule="auto"/>
        <w:ind w:firstLine="1134"/>
        <w:jc w:val="both"/>
        <w:rPr>
          <w:rFonts w:ascii="Times New Roman" w:eastAsia="Times New Roman" w:hAnsi="Times New Roman" w:cs="Times New Roman"/>
          <w:color w:val="000000" w:themeColor="text1"/>
          <w:sz w:val="28"/>
          <w:szCs w:val="28"/>
        </w:rPr>
      </w:pPr>
    </w:p>
    <w:p w14:paraId="4A184AE6" w14:textId="67D65AF1" w:rsidR="3DCD0D09" w:rsidRDefault="3DCD0D09"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b/>
          <w:bCs/>
          <w:sz w:val="32"/>
          <w:szCs w:val="32"/>
        </w:rPr>
        <w:t>1.2.Принципи організації виробництва у закладах ресторанного господарства</w:t>
      </w:r>
    </w:p>
    <w:p w14:paraId="64900B63" w14:textId="00D9E665" w:rsidR="126DC819" w:rsidRDefault="126DC819" w:rsidP="39A55AF5">
      <w:pPr>
        <w:spacing w:after="0" w:line="360" w:lineRule="auto"/>
        <w:ind w:firstLine="1134"/>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Досліджуючи тему організаці</w:t>
      </w:r>
      <w:r w:rsidR="43A6AEBD" w:rsidRPr="39A55AF5">
        <w:rPr>
          <w:rFonts w:ascii="Times New Roman" w:eastAsia="Times New Roman" w:hAnsi="Times New Roman" w:cs="Times New Roman"/>
          <w:sz w:val="28"/>
          <w:szCs w:val="28"/>
        </w:rPr>
        <w:t>ї</w:t>
      </w:r>
      <w:r w:rsidRPr="39A55AF5">
        <w:rPr>
          <w:rFonts w:ascii="Times New Roman" w:eastAsia="Times New Roman" w:hAnsi="Times New Roman" w:cs="Times New Roman"/>
          <w:sz w:val="28"/>
          <w:szCs w:val="28"/>
        </w:rPr>
        <w:t xml:space="preserve"> виробництва, було знайдено доволі багато різних думок, проте всі вони зводяться до одних і тих </w:t>
      </w:r>
      <w:proofErr w:type="spellStart"/>
      <w:r w:rsidRPr="39A55AF5">
        <w:rPr>
          <w:rFonts w:ascii="Times New Roman" w:eastAsia="Times New Roman" w:hAnsi="Times New Roman" w:cs="Times New Roman"/>
          <w:sz w:val="28"/>
          <w:szCs w:val="28"/>
        </w:rPr>
        <w:t>самитх</w:t>
      </w:r>
      <w:proofErr w:type="spellEnd"/>
      <w:r w:rsidRPr="39A55AF5">
        <w:rPr>
          <w:rFonts w:ascii="Times New Roman" w:eastAsia="Times New Roman" w:hAnsi="Times New Roman" w:cs="Times New Roman"/>
          <w:sz w:val="28"/>
          <w:szCs w:val="28"/>
        </w:rPr>
        <w:t xml:space="preserve"> основних принципів завдяки яким підприємці працюють і еф</w:t>
      </w:r>
      <w:r w:rsidR="318F296C" w:rsidRPr="39A55AF5">
        <w:rPr>
          <w:rFonts w:ascii="Times New Roman" w:eastAsia="Times New Roman" w:hAnsi="Times New Roman" w:cs="Times New Roman"/>
          <w:sz w:val="28"/>
          <w:szCs w:val="28"/>
        </w:rPr>
        <w:t>ективно розвивають ресторанне виробництво і н</w:t>
      </w:r>
      <w:r w:rsidR="226AB1E5" w:rsidRPr="39A55AF5">
        <w:rPr>
          <w:rFonts w:ascii="Times New Roman" w:eastAsia="Times New Roman" w:hAnsi="Times New Roman" w:cs="Times New Roman"/>
          <w:sz w:val="28"/>
          <w:szCs w:val="28"/>
        </w:rPr>
        <w:t xml:space="preserve">езважаючи на різноманітність виробничих процесів, їх організація передбачає використання таких загальних принципів: </w:t>
      </w:r>
    </w:p>
    <w:p w14:paraId="0B1CAB7C" w14:textId="6C0DA202"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1. Спеціалізація виробничих процесів, тобто закріплення за кожним дільницею, робочим місцем визначеного виду робіт, схожих по виконанню (цей принцип лежить в основі розподілу народного господарства на комплексні галузі виробництва і подальшої спеціалізації окремих галузей та підгалузей, підприємств). </w:t>
      </w:r>
    </w:p>
    <w:p w14:paraId="3CAB98B5" w14:textId="7FC214D7"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2. Пропорційність. Полягає у однаковій відносній продуктивності виробничих підрозділів як основного, так й допоміжного виробництва. Принцип передбачає рівномірне і оптимальне завантаження потужності обладнання, відсутність „вузьких” місць у виробничому процесі та зайвого обладнання. В умовах пропорційного завантаження усіх ланок виробництва забезпечується рівномірний випуск продукції за однакові відрізки часу. Роль цього принципу </w:t>
      </w:r>
      <w:r w:rsidRPr="39A55AF5">
        <w:rPr>
          <w:rFonts w:ascii="Times New Roman" w:eastAsia="Times New Roman" w:hAnsi="Times New Roman" w:cs="Times New Roman"/>
          <w:sz w:val="28"/>
          <w:szCs w:val="28"/>
        </w:rPr>
        <w:lastRenderedPageBreak/>
        <w:t xml:space="preserve">зростає в умовах автоматизованого виробництва, яке може ефективно функціонувати на основі відповідних норм і нормативів. </w:t>
      </w:r>
    </w:p>
    <w:p w14:paraId="2FE42C6F" w14:textId="6CE9AF21"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3. Паралельність. Сутність принципу полягає в одночасному (паралельному) виконанні окремих операцій виробничого циклу. Це сприяє скороченню втрат часу, пов’язаних з чеканням предметами праці наступних операцій. Застосування цього принципу є ефективним для виробництв значного масштабу, що забезпечує оптимальний рівень використання потужності виробничих ліній. Використання принципу сприяє скороченню тривалості виробничого циклу та зменшує потреби в обігових коштах. </w:t>
      </w:r>
    </w:p>
    <w:p w14:paraId="5AC1A04D" w14:textId="5A288A76"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4. Ритмічність. Характеризується рівномірним запуском та випуском продукції протягом визначеного часу (година, зміна, тиждень, декада, місяць), однаковими проміжками часу між запуском-випуском окремих партій продукції при рівномірних трудових витратах на виготовлення продукції. Однак, зі зменшенням проміжку часу між запуском-випуском окремих партій продукції виникають труднощі в організації ритмічності виробництва. Якщо місячну 17 ритмічність можливо забезпечити, то декадну або добову не завжди. Не складає труднощів забезпечення ритмічності безперервних потокових ліній. </w:t>
      </w:r>
    </w:p>
    <w:p w14:paraId="1C3E2C35" w14:textId="763C365A"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5. </w:t>
      </w:r>
      <w:proofErr w:type="spellStart"/>
      <w:r w:rsidRPr="39A55AF5">
        <w:rPr>
          <w:rFonts w:ascii="Times New Roman" w:eastAsia="Times New Roman" w:hAnsi="Times New Roman" w:cs="Times New Roman"/>
          <w:sz w:val="28"/>
          <w:szCs w:val="28"/>
        </w:rPr>
        <w:t>Прямотоковість</w:t>
      </w:r>
      <w:proofErr w:type="spellEnd"/>
      <w:r w:rsidRPr="39A55AF5">
        <w:rPr>
          <w:rFonts w:ascii="Times New Roman" w:eastAsia="Times New Roman" w:hAnsi="Times New Roman" w:cs="Times New Roman"/>
          <w:sz w:val="28"/>
          <w:szCs w:val="28"/>
        </w:rPr>
        <w:t xml:space="preserve">. Передбачає організацію виробництва у просторі за найкоротшим шляхом виконання усіх операцій та руху предметів праці по робочим місцям, виробничим дільницям, цехам від запуску сировини до випуску готової продукції. </w:t>
      </w:r>
    </w:p>
    <w:p w14:paraId="77A8D8BF" w14:textId="609E9CE7"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6. Потоковість. Означає скорочення перерв або їх повну ліквідацію при виробництві окремих видів продукції. Найбільш повно цей принцип використовується в потоковому виробництві. </w:t>
      </w:r>
    </w:p>
    <w:p w14:paraId="39F0D6D5" w14:textId="499263FE"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7. Безперервність. Організація виробничого процесу таким чином, щоб кожен предмет праці як можна менш часу залишався поза роботою. </w:t>
      </w:r>
    </w:p>
    <w:p w14:paraId="0CBC9207" w14:textId="0A6FB95D"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8. Принцип найменших зусиль. Передбачає таку побудову виробничого процесу, в залежності від особливостей технології, при якій мінімізуються </w:t>
      </w:r>
      <w:r w:rsidRPr="39A55AF5">
        <w:rPr>
          <w:rFonts w:ascii="Times New Roman" w:eastAsia="Times New Roman" w:hAnsi="Times New Roman" w:cs="Times New Roman"/>
          <w:sz w:val="28"/>
          <w:szCs w:val="28"/>
        </w:rPr>
        <w:lastRenderedPageBreak/>
        <w:t xml:space="preserve">витрати енергоресурсів на транспортування предметів праці від одної операції до іншої. </w:t>
      </w:r>
    </w:p>
    <w:p w14:paraId="06392AD2" w14:textId="26AEF2D2"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9. Автоматичність. Забезпечення максимально можливого рівня виконання усіх операцій виробничого процесу автоматично, без участі в ньому робітників. </w:t>
      </w:r>
    </w:p>
    <w:p w14:paraId="7463D711" w14:textId="633681FB"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 xml:space="preserve">10. Принцип уніфікації. Передбачає використання однакових деталей, комплектуючих, вузлів та модулів для різних типів машин і обладнання; однакових інгредієнтів для різних виробів. </w:t>
      </w:r>
    </w:p>
    <w:p w14:paraId="4F468444" w14:textId="04D1A1C5" w:rsidR="226AB1E5" w:rsidRDefault="226AB1E5" w:rsidP="39A55AF5">
      <w:pPr>
        <w:spacing w:after="0" w:line="360" w:lineRule="auto"/>
        <w:ind w:firstLine="1134"/>
        <w:jc w:val="both"/>
      </w:pPr>
      <w:r w:rsidRPr="39A55AF5">
        <w:rPr>
          <w:rFonts w:ascii="Times New Roman" w:eastAsia="Times New Roman" w:hAnsi="Times New Roman" w:cs="Times New Roman"/>
          <w:sz w:val="28"/>
          <w:szCs w:val="28"/>
        </w:rPr>
        <w:t>11. Принцип нормалізації. Передбачає багатоцільове застосування окремих видів продукції, машин, обладнання у різних середовищах. Наприклад, одна і таж машина може пересуватися на поверхні води, під водою та літати у повітрі.</w:t>
      </w:r>
    </w:p>
    <w:p w14:paraId="7AB33145" w14:textId="7A3EBF0A" w:rsidR="396FA8E5" w:rsidRDefault="396FA8E5" w:rsidP="39A55AF5">
      <w:pPr>
        <w:spacing w:after="0" w:line="360" w:lineRule="auto"/>
        <w:ind w:firstLine="1134"/>
        <w:jc w:val="both"/>
      </w:pPr>
      <w:r w:rsidRPr="39A55AF5">
        <w:rPr>
          <w:rFonts w:ascii="Times New Roman" w:eastAsia="Times New Roman" w:hAnsi="Times New Roman" w:cs="Times New Roman"/>
          <w:sz w:val="28"/>
          <w:szCs w:val="28"/>
        </w:rPr>
        <w:t>Якщо узагальнити, то організація виробництва у закладах ресторанного господарства базується на кількох ключових принципах:</w:t>
      </w:r>
    </w:p>
    <w:p w14:paraId="27C0050E" w14:textId="24996B57" w:rsidR="396FA8E5" w:rsidRDefault="396FA8E5" w:rsidP="39A55AF5">
      <w:pPr>
        <w:spacing w:after="0" w:line="360" w:lineRule="auto"/>
        <w:ind w:firstLine="1134"/>
        <w:jc w:val="both"/>
      </w:pPr>
      <w:r w:rsidRPr="39A55AF5">
        <w:rPr>
          <w:rFonts w:ascii="Times New Roman" w:eastAsia="Times New Roman" w:hAnsi="Times New Roman" w:cs="Times New Roman"/>
          <w:sz w:val="28"/>
          <w:szCs w:val="28"/>
        </w:rPr>
        <w:t>1. Ефективне планування робочих процесів: Включає в себе розробку робочого графіка, розподіл обов'язків та оптимізацію часу для забезпечення ефективного використання ресурсів.</w:t>
      </w:r>
    </w:p>
    <w:p w14:paraId="3A107FD9" w14:textId="48E5A563" w:rsidR="396FA8E5" w:rsidRDefault="396FA8E5" w:rsidP="39A55AF5">
      <w:pPr>
        <w:spacing w:after="0" w:line="360" w:lineRule="auto"/>
        <w:ind w:firstLine="1134"/>
        <w:jc w:val="both"/>
      </w:pPr>
      <w:r w:rsidRPr="39A55AF5">
        <w:rPr>
          <w:rFonts w:ascii="Times New Roman" w:eastAsia="Times New Roman" w:hAnsi="Times New Roman" w:cs="Times New Roman"/>
          <w:sz w:val="28"/>
          <w:szCs w:val="28"/>
        </w:rPr>
        <w:t>2. Контроль якості: Постійний контроль якості сировини, приготування страв, обслуговування клієнтів та загального середовища роботи для забезпечення високої якості продукції і задоволення клієнтів.</w:t>
      </w:r>
    </w:p>
    <w:p w14:paraId="4A4EA5D7" w14:textId="3DDCD863" w:rsidR="396FA8E5" w:rsidRDefault="396FA8E5" w:rsidP="39A55AF5">
      <w:pPr>
        <w:spacing w:after="0" w:line="360" w:lineRule="auto"/>
        <w:ind w:firstLine="1134"/>
        <w:jc w:val="both"/>
      </w:pPr>
      <w:r w:rsidRPr="39A55AF5">
        <w:rPr>
          <w:rFonts w:ascii="Times New Roman" w:eastAsia="Times New Roman" w:hAnsi="Times New Roman" w:cs="Times New Roman"/>
          <w:sz w:val="28"/>
          <w:szCs w:val="28"/>
        </w:rPr>
        <w:t>3. Оптимізація ресурсів: Ефективне використання персоналу, обладнання, сировини та інших ресурсів для зниження витрат та максимізації прибутку.</w:t>
      </w:r>
    </w:p>
    <w:p w14:paraId="5001A922" w14:textId="4CB529C2" w:rsidR="396FA8E5" w:rsidRDefault="396FA8E5" w:rsidP="39A55AF5">
      <w:pPr>
        <w:spacing w:after="0" w:line="360" w:lineRule="auto"/>
        <w:ind w:firstLine="1134"/>
        <w:jc w:val="both"/>
      </w:pPr>
      <w:r w:rsidRPr="39A55AF5">
        <w:rPr>
          <w:rFonts w:ascii="Times New Roman" w:eastAsia="Times New Roman" w:hAnsi="Times New Roman" w:cs="Times New Roman"/>
          <w:sz w:val="28"/>
          <w:szCs w:val="28"/>
        </w:rPr>
        <w:t>4. Систематизація процесів: Впровадження систематичних підходів до кожного етапу виробництва, що допомагає уникнути хаосу та забезпечити стабільність у роботі закладу.</w:t>
      </w:r>
    </w:p>
    <w:p w14:paraId="7D6D90B7" w14:textId="740C3EAF" w:rsidR="396FA8E5" w:rsidRDefault="396FA8E5" w:rsidP="39A55AF5">
      <w:pPr>
        <w:spacing w:after="0" w:line="360" w:lineRule="auto"/>
        <w:ind w:firstLine="1134"/>
        <w:jc w:val="both"/>
      </w:pPr>
      <w:r w:rsidRPr="39A55AF5">
        <w:rPr>
          <w:rFonts w:ascii="Times New Roman" w:eastAsia="Times New Roman" w:hAnsi="Times New Roman" w:cs="Times New Roman"/>
          <w:sz w:val="28"/>
          <w:szCs w:val="28"/>
        </w:rPr>
        <w:t>5. Задоволення клієнтів: Центральний принцип, що включає в себе розуміння потреб та очікувань клієнтів і забезпечення високої якості обслуговування та продукції.</w:t>
      </w:r>
    </w:p>
    <w:p w14:paraId="468B4015" w14:textId="265E069D" w:rsidR="76866487" w:rsidRDefault="76866487" w:rsidP="39A55AF5">
      <w:pPr>
        <w:spacing w:after="0" w:line="360" w:lineRule="auto"/>
        <w:ind w:firstLine="1134"/>
        <w:jc w:val="both"/>
      </w:pPr>
      <w:r w:rsidRPr="39A55AF5">
        <w:rPr>
          <w:rFonts w:ascii="Times New Roman" w:eastAsia="Times New Roman" w:hAnsi="Times New Roman" w:cs="Times New Roman"/>
          <w:sz w:val="28"/>
          <w:szCs w:val="28"/>
        </w:rPr>
        <w:lastRenderedPageBreak/>
        <w:t>Отже, принципи організації виробництва у закладах ресторанного господарства важливі для забезпечення ефективного та безперебійного функціонування закладу. Вони спрямовані на оптимізацію робочих процесів, підвищення якості продукції та обслуговування, зниження витрат, забезпечення безпеки праці та дотримання санітарних та гігієнічних стандартів. Впровадження цих принципів дозволяє підтримувати конкурентоспроможність закладу на ринку та забезпечує задоволення потреб клієнтів.</w:t>
      </w:r>
    </w:p>
    <w:p w14:paraId="63591CD8" w14:textId="7545906A"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1EBE4EFA" w14:textId="326FD13C" w:rsidR="756C9142" w:rsidRDefault="756C9142" w:rsidP="39A55AF5">
      <w:pPr>
        <w:jc w:val="both"/>
        <w:rPr>
          <w:rFonts w:ascii="Times New Roman" w:eastAsia="Times New Roman" w:hAnsi="Times New Roman" w:cs="Times New Roman"/>
          <w:b/>
          <w:bCs/>
          <w:color w:val="000000" w:themeColor="text1"/>
          <w:sz w:val="32"/>
          <w:szCs w:val="32"/>
        </w:rPr>
      </w:pPr>
      <w:r w:rsidRPr="39A55AF5">
        <w:rPr>
          <w:rFonts w:ascii="Times New Roman" w:eastAsia="Times New Roman" w:hAnsi="Times New Roman" w:cs="Times New Roman"/>
          <w:b/>
          <w:bCs/>
          <w:color w:val="000000" w:themeColor="text1"/>
          <w:sz w:val="32"/>
          <w:szCs w:val="32"/>
        </w:rPr>
        <w:t xml:space="preserve">1.3.Структура закладів ресторанного господарства </w:t>
      </w:r>
    </w:p>
    <w:p w14:paraId="03D943EC" w14:textId="00995B89"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 попередніх розділах були зазначені класифікації, які наразі ми зможемо застосувати і практично показати, на які розділи підпадає той чи інший обов’язок, оскільки ми говоримо про ресторанне господарство, а тут все має бути структуровано від їжі, яку постачають до її подачі персоналом. Отже, структура виробництва закладу ресторанного господарства складається з наступного: </w:t>
      </w:r>
    </w:p>
    <w:p w14:paraId="70E07AC7" w14:textId="4EF4FFA0"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основне виробництво, на якому здійснюються процеси переробки сировини і напівфабрикатів у готову до споживання продукцію ресторанного господарства; </w:t>
      </w:r>
    </w:p>
    <w:p w14:paraId="55025680" w14:textId="660C9685"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допоміжне виробництво, де здійснюється матеріально-технічне обслуговування основного </w:t>
      </w:r>
      <w:proofErr w:type="spellStart"/>
      <w:r w:rsidRPr="39A55AF5">
        <w:rPr>
          <w:rFonts w:ascii="Times New Roman" w:eastAsia="Times New Roman" w:hAnsi="Times New Roman" w:cs="Times New Roman"/>
          <w:color w:val="000000" w:themeColor="text1"/>
          <w:sz w:val="28"/>
          <w:szCs w:val="28"/>
        </w:rPr>
        <w:t>виробництвa</w:t>
      </w:r>
      <w:proofErr w:type="spellEnd"/>
      <w:r w:rsidRPr="39A55AF5">
        <w:rPr>
          <w:rFonts w:ascii="Times New Roman" w:eastAsia="Times New Roman" w:hAnsi="Times New Roman" w:cs="Times New Roman"/>
          <w:color w:val="000000" w:themeColor="text1"/>
          <w:sz w:val="28"/>
          <w:szCs w:val="28"/>
        </w:rPr>
        <w:t xml:space="preserve">. </w:t>
      </w:r>
    </w:p>
    <w:p w14:paraId="0798C282" w14:textId="7A488C4F"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Заклади ресторанного господарства мають різну структуру в залежності від їхнього типу та специфіки, але основні види закладів ресторанного господарства включають: </w:t>
      </w:r>
    </w:p>
    <w:p w14:paraId="361CC9BB" w14:textId="7EE9A5DD"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1. Ресторани: це заклади з розширеним асортиментом страв та напоїв, які надають послуги харчування зазвичай за столами. </w:t>
      </w:r>
    </w:p>
    <w:p w14:paraId="74DD3C82" w14:textId="0479B13B"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2. Кафе: мають більш просту структуру та асортимент страв порівняно з ресторанами, часто спеціалізуються на швидкому обслуговуванні. </w:t>
      </w:r>
    </w:p>
    <w:p w14:paraId="32BB2F8C" w14:textId="4DD9C032"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3. Бари: спеціалізовані заклади, що надають напої, а також можуть містити асортимент закусок. </w:t>
      </w:r>
    </w:p>
    <w:p w14:paraId="2C4B9358" w14:textId="0E3D0DB4"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4. Кав'ярні: фокусуються переважно на продажі кави, чаю та десертів. </w:t>
      </w:r>
    </w:p>
    <w:p w14:paraId="6F9AD20A" w14:textId="16A69CB9"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 xml:space="preserve">5. Паби: заклади, де пропонуються алкогольні напої та закуски, часто з акцентом на атмосферу та розваги. </w:t>
      </w:r>
    </w:p>
    <w:p w14:paraId="5DF48F61" w14:textId="78334009"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Кожен з цих типів має свою власну організаційну структуру, яка може включати менеджмент, кухню, обслуговуючий персонал та інші відділи, в залежності від потреб закладу. </w:t>
      </w:r>
    </w:p>
    <w:p w14:paraId="4C4B536B" w14:textId="7CCC6EFD"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Ми досліджуємо питання саме щодо ресторанного виробництва, отож розкриємо саме цю галузь. </w:t>
      </w:r>
    </w:p>
    <w:p w14:paraId="5731BC57" w14:textId="0B45B211"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Ресторан як підприємство, що випускає кулінарну продукцію, має виробничі цехи, які спеціалізуються на переробці визначеного виду сировини і продукції, яка виготовляється: м'ясної, рибної, овочевий, гарячої, холодної, кондитерської. Крім того, є й інші служби: складське і тарне господарства, санітарно-технічні. </w:t>
      </w:r>
    </w:p>
    <w:p w14:paraId="7029BDCD" w14:textId="46398349"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Заклади ресторанного господарства, що працюють на сировині, можуть мати у своїй структурі такі цехи: </w:t>
      </w:r>
    </w:p>
    <w:p w14:paraId="40DB8421" w14:textId="40AED16A"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Заготівельний цех (м’ясний, </w:t>
      </w:r>
      <w:proofErr w:type="spellStart"/>
      <w:r w:rsidRPr="39A55AF5">
        <w:rPr>
          <w:rFonts w:ascii="Times New Roman" w:eastAsia="Times New Roman" w:hAnsi="Times New Roman" w:cs="Times New Roman"/>
          <w:color w:val="000000" w:themeColor="text1"/>
          <w:sz w:val="28"/>
          <w:szCs w:val="28"/>
        </w:rPr>
        <w:t>птахогомілковий</w:t>
      </w:r>
      <w:proofErr w:type="spellEnd"/>
      <w:r w:rsidRPr="39A55AF5">
        <w:rPr>
          <w:rFonts w:ascii="Times New Roman" w:eastAsia="Times New Roman" w:hAnsi="Times New Roman" w:cs="Times New Roman"/>
          <w:color w:val="000000" w:themeColor="text1"/>
          <w:sz w:val="28"/>
          <w:szCs w:val="28"/>
        </w:rPr>
        <w:t xml:space="preserve">, рибний, овочевий). </w:t>
      </w:r>
    </w:p>
    <w:p w14:paraId="3F6254C4" w14:textId="3368FE65"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Спеціалізований цех (кондитерський, борошняний, кулінарний). </w:t>
      </w:r>
    </w:p>
    <w:p w14:paraId="41C75FB1" w14:textId="2F41534B"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Доготівельний</w:t>
      </w:r>
      <w:proofErr w:type="spellEnd"/>
      <w:r w:rsidRPr="39A55AF5">
        <w:rPr>
          <w:rFonts w:ascii="Times New Roman" w:eastAsia="Times New Roman" w:hAnsi="Times New Roman" w:cs="Times New Roman"/>
          <w:color w:val="000000" w:themeColor="text1"/>
          <w:sz w:val="28"/>
          <w:szCs w:val="28"/>
        </w:rPr>
        <w:t xml:space="preserve"> цех (гарячий, холодний). </w:t>
      </w:r>
    </w:p>
    <w:p w14:paraId="6E92B96F" w14:textId="6CA9D7D9"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Заклади ресторанного господарства, що працюють на напівфабрикатах, можуть мати у своїй структурі такі цехи: </w:t>
      </w:r>
    </w:p>
    <w:p w14:paraId="4A3DAAE6" w14:textId="4BCDF846"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Заготівельний цех (цех доробки напівфабрикатів, з організацією робочих ліній за видами сировини – м’ясна, рибна, овочева; цех обробки зелені). </w:t>
      </w:r>
    </w:p>
    <w:p w14:paraId="4EFA788D" w14:textId="7527CB35"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Доготівельний</w:t>
      </w:r>
      <w:proofErr w:type="spellEnd"/>
      <w:r w:rsidRPr="39A55AF5">
        <w:rPr>
          <w:rFonts w:ascii="Times New Roman" w:eastAsia="Times New Roman" w:hAnsi="Times New Roman" w:cs="Times New Roman"/>
          <w:color w:val="000000" w:themeColor="text1"/>
          <w:sz w:val="28"/>
          <w:szCs w:val="28"/>
        </w:rPr>
        <w:t xml:space="preserve"> цех (гаряче та холодне відділення). </w:t>
      </w:r>
    </w:p>
    <w:p w14:paraId="69F79E18" w14:textId="0F2BCE0A"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Заклади ресторанного господарства, що працюють на сировині та напівфабрикатах, містять такі цехи: </w:t>
      </w:r>
    </w:p>
    <w:p w14:paraId="0682B905" w14:textId="2322BF5A"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Заготівельний цех (м'ясо-рибний, овочевий). </w:t>
      </w:r>
    </w:p>
    <w:p w14:paraId="276BA83E" w14:textId="51CB4D4B"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Доготівельний</w:t>
      </w:r>
      <w:proofErr w:type="spellEnd"/>
      <w:r w:rsidRPr="39A55AF5">
        <w:rPr>
          <w:rFonts w:ascii="Times New Roman" w:eastAsia="Times New Roman" w:hAnsi="Times New Roman" w:cs="Times New Roman"/>
          <w:color w:val="000000" w:themeColor="text1"/>
          <w:sz w:val="28"/>
          <w:szCs w:val="28"/>
        </w:rPr>
        <w:t xml:space="preserve"> цех (гарячий, холодний). </w:t>
      </w:r>
    </w:p>
    <w:p w14:paraId="28C1CE3B" w14:textId="7C654D1A"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Спеціалізований цех (кондитерський, борошняний). </w:t>
      </w:r>
    </w:p>
    <w:p w14:paraId="2B34A42D" w14:textId="150DB529"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На кожному підприємстві відповідно до технологічного процесу випуску продукції організовуються виробничі підрозділи, що формують його </w:t>
      </w:r>
      <w:r w:rsidRPr="39A55AF5">
        <w:rPr>
          <w:rFonts w:ascii="Times New Roman" w:eastAsia="Times New Roman" w:hAnsi="Times New Roman" w:cs="Times New Roman"/>
          <w:color w:val="000000" w:themeColor="text1"/>
          <w:sz w:val="28"/>
          <w:szCs w:val="28"/>
        </w:rPr>
        <w:lastRenderedPageBreak/>
        <w:t xml:space="preserve">інфраструктуру, тобто склад його виробничих підрозділів (ділянок, відділень, </w:t>
      </w:r>
      <w:proofErr w:type="spellStart"/>
      <w:r w:rsidRPr="39A55AF5">
        <w:rPr>
          <w:rFonts w:ascii="Times New Roman" w:eastAsia="Times New Roman" w:hAnsi="Times New Roman" w:cs="Times New Roman"/>
          <w:color w:val="000000" w:themeColor="text1"/>
          <w:sz w:val="28"/>
          <w:szCs w:val="28"/>
        </w:rPr>
        <w:t>цехів</w:t>
      </w:r>
      <w:proofErr w:type="spellEnd"/>
      <w:r w:rsidRPr="39A55AF5">
        <w:rPr>
          <w:rFonts w:ascii="Times New Roman" w:eastAsia="Times New Roman" w:hAnsi="Times New Roman" w:cs="Times New Roman"/>
          <w:color w:val="000000" w:themeColor="text1"/>
          <w:sz w:val="28"/>
          <w:szCs w:val="28"/>
        </w:rPr>
        <w:t xml:space="preserve">), форми їх побудови, розміщення, </w:t>
      </w:r>
      <w:proofErr w:type="spellStart"/>
      <w:r w:rsidRPr="39A55AF5">
        <w:rPr>
          <w:rFonts w:ascii="Times New Roman" w:eastAsia="Times New Roman" w:hAnsi="Times New Roman" w:cs="Times New Roman"/>
          <w:color w:val="000000" w:themeColor="text1"/>
          <w:sz w:val="28"/>
          <w:szCs w:val="28"/>
        </w:rPr>
        <w:t>зв’язків</w:t>
      </w:r>
      <w:proofErr w:type="spellEnd"/>
      <w:r w:rsidRPr="39A55AF5">
        <w:rPr>
          <w:rFonts w:ascii="Times New Roman" w:eastAsia="Times New Roman" w:hAnsi="Times New Roman" w:cs="Times New Roman"/>
          <w:color w:val="000000" w:themeColor="text1"/>
          <w:sz w:val="28"/>
          <w:szCs w:val="28"/>
        </w:rPr>
        <w:t xml:space="preserve">. </w:t>
      </w:r>
    </w:p>
    <w:p w14:paraId="7826456E" w14:textId="43D9C9BB"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Також важлива оптимальна площа виробничих і підсобних помешкань, їхнє раціональне розміщення і забезпечення виробничих </w:t>
      </w:r>
      <w:proofErr w:type="spellStart"/>
      <w:r w:rsidRPr="39A55AF5">
        <w:rPr>
          <w:rFonts w:ascii="Times New Roman" w:eastAsia="Times New Roman" w:hAnsi="Times New Roman" w:cs="Times New Roman"/>
          <w:color w:val="000000" w:themeColor="text1"/>
          <w:sz w:val="28"/>
          <w:szCs w:val="28"/>
        </w:rPr>
        <w:t>цехів</w:t>
      </w:r>
      <w:proofErr w:type="spellEnd"/>
      <w:r w:rsidRPr="39A55AF5">
        <w:rPr>
          <w:rFonts w:ascii="Times New Roman" w:eastAsia="Times New Roman" w:hAnsi="Times New Roman" w:cs="Times New Roman"/>
          <w:color w:val="000000" w:themeColor="text1"/>
          <w:sz w:val="28"/>
          <w:szCs w:val="28"/>
        </w:rPr>
        <w:t xml:space="preserve"> необхідним устаткуванням - основні умови правильної організації технологічного процесу готування кулінарної продукції. </w:t>
      </w:r>
    </w:p>
    <w:p w14:paraId="4A953155" w14:textId="5F5D509A"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Щодо персоналу, організаційна структура закладів ресторанного господарства базується на горизонтальному і вертикальному поділу праці. Горизонтальний поділ означає чітке встановлення функцій для кожного підрозділу підприємства, а вертикальне основане на рівнях управління. </w:t>
      </w:r>
    </w:p>
    <w:p w14:paraId="1067CA78" w14:textId="11DE9EEC" w:rsidR="756C9142" w:rsidRDefault="756C9142"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Весь трудовий колектив закладу ресторанного господарства можна поділити на адміністрацію і персонал. До адміністрації відносять: </w:t>
      </w:r>
    </w:p>
    <w:p w14:paraId="118445A1" w14:textId="2E0A382B" w:rsidR="756C9142" w:rsidRDefault="756C9142" w:rsidP="39A55AF5">
      <w:pPr>
        <w:pStyle w:val="a3"/>
        <w:numPr>
          <w:ilvl w:val="0"/>
          <w:numId w:val="2"/>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керівників, які організовують роботу структурних підрозділів; вони приймають управлінські рішення і несуть повну відповідальність за результати роботи підприємства; </w:t>
      </w:r>
    </w:p>
    <w:p w14:paraId="693903F3" w14:textId="1AB80604" w:rsidR="756C9142" w:rsidRDefault="756C9142" w:rsidP="39A55AF5">
      <w:pPr>
        <w:pStyle w:val="a3"/>
        <w:numPr>
          <w:ilvl w:val="0"/>
          <w:numId w:val="3"/>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спеціалістів, які приймають участь в розробці варіантів управлінських рішень і несуть відповідальність за якість виконаної роботи; це</w:t>
      </w:r>
      <w:r w:rsidR="494943A3" w:rsidRPr="39A55AF5">
        <w:rPr>
          <w:rFonts w:ascii="Times New Roman" w:eastAsia="Times New Roman" w:hAnsi="Times New Roman" w:cs="Times New Roman"/>
          <w:color w:val="000000" w:themeColor="text1"/>
          <w:sz w:val="28"/>
          <w:szCs w:val="28"/>
        </w:rPr>
        <w:t xml:space="preserve"> </w:t>
      </w:r>
      <w:r w:rsidR="256F8797" w:rsidRPr="39A55AF5">
        <w:rPr>
          <w:rFonts w:ascii="Times New Roman" w:eastAsia="Times New Roman" w:hAnsi="Times New Roman" w:cs="Times New Roman"/>
          <w:color w:val="000000" w:themeColor="text1"/>
          <w:sz w:val="28"/>
          <w:szCs w:val="28"/>
        </w:rPr>
        <w:t>співробітники, які виконують функції економістів, бухгалтерів, юристів, технологів тощо;</w:t>
      </w:r>
    </w:p>
    <w:p w14:paraId="11F82EE2" w14:textId="507CDD31" w:rsidR="256F8797" w:rsidRDefault="256F8797" w:rsidP="39A55AF5">
      <w:pPr>
        <w:pStyle w:val="a3"/>
        <w:numPr>
          <w:ilvl w:val="0"/>
          <w:numId w:val="3"/>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технічних виконавців, які мають професійно-технічну освіту і виконують допоміжні функції. Персонал, зазвичай, поділяють на:</w:t>
      </w:r>
    </w:p>
    <w:p w14:paraId="63C98356" w14:textId="036C61F2" w:rsidR="256F8797" w:rsidRDefault="256F8797" w:rsidP="39A55AF5">
      <w:pPr>
        <w:pStyle w:val="a3"/>
        <w:numPr>
          <w:ilvl w:val="0"/>
          <w:numId w:val="3"/>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робочих, які безпосередньо контактують з відвідувачами, до них відносяться офіціанти, бармени, сомельє тощо;</w:t>
      </w:r>
    </w:p>
    <w:p w14:paraId="39C91E02" w14:textId="6450DEB4" w:rsidR="256F8797" w:rsidRDefault="256F8797" w:rsidP="39A55AF5">
      <w:pPr>
        <w:pStyle w:val="a3"/>
        <w:numPr>
          <w:ilvl w:val="0"/>
          <w:numId w:val="3"/>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робочих другої лінії, до функціональних обов'язків яких не входить контакт з гостями; вони підтримують приміщення і обладнання в робочому стані, готують продукцію до подачі тощо.</w:t>
      </w:r>
    </w:p>
    <w:p w14:paraId="56DA078A" w14:textId="72B8F961" w:rsidR="256F8797" w:rsidRDefault="256F8797" w:rsidP="39A55AF5">
      <w:pPr>
        <w:pStyle w:val="a3"/>
        <w:numPr>
          <w:ilvl w:val="0"/>
          <w:numId w:val="3"/>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Виробничий персонал набирається в залежності від кількості і якості наданих послуг.</w:t>
      </w:r>
    </w:p>
    <w:p w14:paraId="17532594" w14:textId="0821F487" w:rsidR="256F8797" w:rsidRDefault="256F8797" w:rsidP="39A55AF5">
      <w:pPr>
        <w:pStyle w:val="a3"/>
        <w:numPr>
          <w:ilvl w:val="0"/>
          <w:numId w:val="3"/>
        </w:numPr>
        <w:spacing w:after="0" w:line="360" w:lineRule="auto"/>
        <w:ind w:left="-360"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Для кожної посади розробляють функції, обов'язки, права і відповідальність, які оформляються у виді посадових інструкцій.</w:t>
      </w:r>
    </w:p>
    <w:p w14:paraId="235B47D0" w14:textId="5CC63957" w:rsidR="3BAAC8B7" w:rsidRDefault="3BAAC8B7"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 закладі ресторанного господарства завжди є завідувач виробництвом (шеф-кухар), який займається організацією процесу виробництва, його удосконаленням, запровадженням прогресивних технологій тощо. Завідувач виробництвом відноситься до керуючого складу і підпорядковується безпосередньо директору.</w:t>
      </w:r>
    </w:p>
    <w:p w14:paraId="5E4F77BB" w14:textId="234EC0C1" w:rsidR="3BAAC8B7" w:rsidRDefault="3BAAC8B7"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Метрдотель - зустрічає гостей, контролює зовнішній вид персоналу, проводить інструктаж, здійснює контроль роботи офіціантів, складає графік для працівників залу тощо.</w:t>
      </w:r>
    </w:p>
    <w:p w14:paraId="34A625A4" w14:textId="6D2386ED" w:rsidR="3BAAC8B7" w:rsidRDefault="3BAAC8B7"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Повар відноситься до категорії виробничих працівників підприємства харчування, його основна функція - це приготування страв і кулінарних виробів, виконання додаткових робіт, дотримання техніко-технологічних норм закладки продуктів і виходу страв, підтримка порядку на робочому місці, оформлення заявки на продукти.</w:t>
      </w:r>
    </w:p>
    <w:p w14:paraId="1676E9BE" w14:textId="127C5C07" w:rsidR="3BAAC8B7" w:rsidRDefault="3BAAC8B7"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Офіціант при обслуговуванні гостей має дотримуватися основних правил етикету і </w:t>
      </w:r>
      <w:proofErr w:type="spellStart"/>
      <w:r w:rsidRPr="39A55AF5">
        <w:rPr>
          <w:rFonts w:ascii="Times New Roman" w:eastAsia="Times New Roman" w:hAnsi="Times New Roman" w:cs="Times New Roman"/>
          <w:color w:val="000000" w:themeColor="text1"/>
          <w:sz w:val="28"/>
          <w:szCs w:val="28"/>
        </w:rPr>
        <w:t>сервування</w:t>
      </w:r>
      <w:proofErr w:type="spellEnd"/>
      <w:r w:rsidRPr="39A55AF5">
        <w:rPr>
          <w:rFonts w:ascii="Times New Roman" w:eastAsia="Times New Roman" w:hAnsi="Times New Roman" w:cs="Times New Roman"/>
          <w:color w:val="000000" w:themeColor="text1"/>
          <w:sz w:val="28"/>
          <w:szCs w:val="28"/>
        </w:rPr>
        <w:t xml:space="preserve"> столу, і при цьому знати характеристики і особливості приготування страв, уміти пропонувати їх, бути обережним і уважним при сервіруванні й прибиранні посуду; володіти іноземними мовами, знаннями основ психології і принципів професійного етикету тощо.</w:t>
      </w:r>
    </w:p>
    <w:p w14:paraId="42E15F26" w14:textId="0213ECA4" w:rsidR="3BAAC8B7" w:rsidRDefault="3BAAC8B7"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Сомельє (</w:t>
      </w:r>
      <w:proofErr w:type="spellStart"/>
      <w:r w:rsidRPr="39A55AF5">
        <w:rPr>
          <w:rFonts w:ascii="Times New Roman" w:eastAsia="Times New Roman" w:hAnsi="Times New Roman" w:cs="Times New Roman"/>
          <w:color w:val="000000" w:themeColor="text1"/>
          <w:sz w:val="28"/>
          <w:szCs w:val="28"/>
        </w:rPr>
        <w:t>франц</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sommelier</w:t>
      </w:r>
      <w:proofErr w:type="spellEnd"/>
      <w:r w:rsidRPr="39A55AF5">
        <w:rPr>
          <w:rFonts w:ascii="Times New Roman" w:eastAsia="Times New Roman" w:hAnsi="Times New Roman" w:cs="Times New Roman"/>
          <w:color w:val="000000" w:themeColor="text1"/>
          <w:sz w:val="28"/>
          <w:szCs w:val="28"/>
        </w:rPr>
        <w:t>) відповідає за закупівлю, підбирання і подавання напоїв гостям, складає винну карту; вивчає ринок алкогольних напоїв, на основі результатів досліджень підбирає їх та здійснює закупівлю; слідкує за їх наявністю у винному підвалі; дає рекомендації і подає відвідувачам вина та інші напої до страв.</w:t>
      </w:r>
    </w:p>
    <w:p w14:paraId="60402C0E" w14:textId="5074F63F" w:rsidR="4636808D" w:rsidRDefault="4636808D"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Структура закладів ресторанного господарства є важливою для ефективного управління та забезпечення якісного обслуговування клієнтів. Основн</w:t>
      </w:r>
      <w:r w:rsidR="08FE138E" w:rsidRPr="39A55AF5">
        <w:rPr>
          <w:rFonts w:ascii="Times New Roman" w:eastAsia="Times New Roman" w:hAnsi="Times New Roman" w:cs="Times New Roman"/>
          <w:color w:val="000000" w:themeColor="text1"/>
          <w:sz w:val="28"/>
          <w:szCs w:val="28"/>
        </w:rPr>
        <w:t>ими</w:t>
      </w:r>
      <w:r w:rsidRPr="39A55AF5">
        <w:rPr>
          <w:rFonts w:ascii="Times New Roman" w:eastAsia="Times New Roman" w:hAnsi="Times New Roman" w:cs="Times New Roman"/>
          <w:color w:val="000000" w:themeColor="text1"/>
          <w:sz w:val="28"/>
          <w:szCs w:val="28"/>
        </w:rPr>
        <w:t xml:space="preserve"> причин</w:t>
      </w:r>
      <w:r w:rsidR="2C01A355" w:rsidRPr="39A55AF5">
        <w:rPr>
          <w:rFonts w:ascii="Times New Roman" w:eastAsia="Times New Roman" w:hAnsi="Times New Roman" w:cs="Times New Roman"/>
          <w:color w:val="000000" w:themeColor="text1"/>
          <w:sz w:val="28"/>
          <w:szCs w:val="28"/>
        </w:rPr>
        <w:t>ами</w:t>
      </w:r>
      <w:r w:rsidRPr="39A55AF5">
        <w:rPr>
          <w:rFonts w:ascii="Times New Roman" w:eastAsia="Times New Roman" w:hAnsi="Times New Roman" w:cs="Times New Roman"/>
          <w:color w:val="000000" w:themeColor="text1"/>
          <w:sz w:val="28"/>
          <w:szCs w:val="28"/>
        </w:rPr>
        <w:t xml:space="preserve"> існування структури </w:t>
      </w:r>
      <w:r w:rsidR="756BB3AE" w:rsidRPr="39A55AF5">
        <w:rPr>
          <w:rFonts w:ascii="Times New Roman" w:eastAsia="Times New Roman" w:hAnsi="Times New Roman" w:cs="Times New Roman"/>
          <w:color w:val="000000" w:themeColor="text1"/>
          <w:sz w:val="28"/>
          <w:szCs w:val="28"/>
        </w:rPr>
        <w:t>можна вважати</w:t>
      </w:r>
      <w:r w:rsidRPr="39A55AF5">
        <w:rPr>
          <w:rFonts w:ascii="Times New Roman" w:eastAsia="Times New Roman" w:hAnsi="Times New Roman" w:cs="Times New Roman"/>
          <w:color w:val="000000" w:themeColor="text1"/>
          <w:sz w:val="28"/>
          <w:szCs w:val="28"/>
        </w:rPr>
        <w:t>:</w:t>
      </w:r>
    </w:p>
    <w:p w14:paraId="560C2A05" w14:textId="7B079E4F" w:rsidR="4636808D" w:rsidRDefault="4636808D"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 xml:space="preserve">1. </w:t>
      </w:r>
      <w:r w:rsidRPr="39A55AF5">
        <w:rPr>
          <w:rFonts w:ascii="Times New Roman" w:eastAsia="Times New Roman" w:hAnsi="Times New Roman" w:cs="Times New Roman"/>
          <w:b/>
          <w:bCs/>
          <w:color w:val="000000" w:themeColor="text1"/>
          <w:sz w:val="28"/>
          <w:szCs w:val="28"/>
        </w:rPr>
        <w:t>Організація робочих процесів:</w:t>
      </w:r>
      <w:r w:rsidRPr="39A55AF5">
        <w:rPr>
          <w:rFonts w:ascii="Times New Roman" w:eastAsia="Times New Roman" w:hAnsi="Times New Roman" w:cs="Times New Roman"/>
          <w:color w:val="000000" w:themeColor="text1"/>
          <w:sz w:val="28"/>
          <w:szCs w:val="28"/>
        </w:rPr>
        <w:t xml:space="preserve"> Структура допомагає розподілити обов'язки та відповідальність між різними частинами закладу, що сприяє ефективності в роботі.</w:t>
      </w:r>
    </w:p>
    <w:p w14:paraId="55449C7A" w14:textId="5660DFF8" w:rsidR="4636808D" w:rsidRDefault="4636808D"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2. </w:t>
      </w:r>
      <w:r w:rsidRPr="39A55AF5">
        <w:rPr>
          <w:rFonts w:ascii="Times New Roman" w:eastAsia="Times New Roman" w:hAnsi="Times New Roman" w:cs="Times New Roman"/>
          <w:b/>
          <w:bCs/>
          <w:color w:val="000000" w:themeColor="text1"/>
          <w:sz w:val="28"/>
          <w:szCs w:val="28"/>
        </w:rPr>
        <w:t>Керівництво та координація:</w:t>
      </w:r>
      <w:r w:rsidRPr="39A55AF5">
        <w:rPr>
          <w:rFonts w:ascii="Times New Roman" w:eastAsia="Times New Roman" w:hAnsi="Times New Roman" w:cs="Times New Roman"/>
          <w:color w:val="000000" w:themeColor="text1"/>
          <w:sz w:val="28"/>
          <w:szCs w:val="28"/>
        </w:rPr>
        <w:t xml:space="preserve"> Вона дозволяє керівництву ефективно керувати персоналом, контролювати процеси та забезпечувати спільну мету.</w:t>
      </w:r>
    </w:p>
    <w:p w14:paraId="5839C9E4" w14:textId="2C9CCA0D" w:rsidR="4636808D" w:rsidRDefault="4636808D"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3. </w:t>
      </w:r>
      <w:r w:rsidRPr="39A55AF5">
        <w:rPr>
          <w:rFonts w:ascii="Times New Roman" w:eastAsia="Times New Roman" w:hAnsi="Times New Roman" w:cs="Times New Roman"/>
          <w:b/>
          <w:bCs/>
          <w:color w:val="000000" w:themeColor="text1"/>
          <w:sz w:val="28"/>
          <w:szCs w:val="28"/>
        </w:rPr>
        <w:t>Покращення обслуговування клієнтів:</w:t>
      </w:r>
      <w:r w:rsidRPr="39A55AF5">
        <w:rPr>
          <w:rFonts w:ascii="Times New Roman" w:eastAsia="Times New Roman" w:hAnsi="Times New Roman" w:cs="Times New Roman"/>
          <w:color w:val="000000" w:themeColor="text1"/>
          <w:sz w:val="28"/>
          <w:szCs w:val="28"/>
        </w:rPr>
        <w:t xml:space="preserve"> Чітка структура допомагає забезпечити швидку та ефективну обробку замовлень, знижує час очікування та покращує загальний досвід клієнтів.</w:t>
      </w:r>
    </w:p>
    <w:p w14:paraId="4D0AEFA6" w14:textId="65C26CFE" w:rsidR="4636808D" w:rsidRDefault="4636808D"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4. </w:t>
      </w:r>
      <w:r w:rsidRPr="39A55AF5">
        <w:rPr>
          <w:rFonts w:ascii="Times New Roman" w:eastAsia="Times New Roman" w:hAnsi="Times New Roman" w:cs="Times New Roman"/>
          <w:b/>
          <w:bCs/>
          <w:color w:val="000000" w:themeColor="text1"/>
          <w:sz w:val="28"/>
          <w:szCs w:val="28"/>
        </w:rPr>
        <w:t>Оптимізація ресурсів:</w:t>
      </w:r>
      <w:r w:rsidRPr="39A55AF5">
        <w:rPr>
          <w:rFonts w:ascii="Times New Roman" w:eastAsia="Times New Roman" w:hAnsi="Times New Roman" w:cs="Times New Roman"/>
          <w:color w:val="000000" w:themeColor="text1"/>
          <w:sz w:val="28"/>
          <w:szCs w:val="28"/>
        </w:rPr>
        <w:t xml:space="preserve"> Розподіл ресурсів, таких як робоча сила, матеріали та обладнання, забезпечує ефективне використання ресурсів та зменшення витрат.</w:t>
      </w:r>
    </w:p>
    <w:p w14:paraId="14BE3B34" w14:textId="71860FEE" w:rsidR="4636808D" w:rsidRDefault="4636808D"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5. </w:t>
      </w:r>
      <w:r w:rsidRPr="39A55AF5">
        <w:rPr>
          <w:rFonts w:ascii="Times New Roman" w:eastAsia="Times New Roman" w:hAnsi="Times New Roman" w:cs="Times New Roman"/>
          <w:b/>
          <w:bCs/>
          <w:color w:val="000000" w:themeColor="text1"/>
          <w:sz w:val="28"/>
          <w:szCs w:val="28"/>
        </w:rPr>
        <w:t>Безпека та санітарія:</w:t>
      </w:r>
      <w:r w:rsidRPr="39A55AF5">
        <w:rPr>
          <w:rFonts w:ascii="Times New Roman" w:eastAsia="Times New Roman" w:hAnsi="Times New Roman" w:cs="Times New Roman"/>
          <w:color w:val="000000" w:themeColor="text1"/>
          <w:sz w:val="28"/>
          <w:szCs w:val="28"/>
        </w:rPr>
        <w:t xml:space="preserve"> Відділення та розподіл завдань допомагають забезпечити дотримання стандартів безпеки та санітарії в закладі.</w:t>
      </w:r>
    </w:p>
    <w:p w14:paraId="45E92EA7" w14:textId="1A9F1AA1" w:rsidR="4636808D" w:rsidRDefault="4636808D"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color w:val="000000" w:themeColor="text1"/>
          <w:sz w:val="28"/>
          <w:szCs w:val="28"/>
        </w:rPr>
        <w:t>Отже, структура закладів ресторанного господарства є необхідною для забезпечення ефективного функціонування та задоволення потреб як персоналу, так і клієнтів.</w:t>
      </w:r>
    </w:p>
    <w:p w14:paraId="2038924A" w14:textId="7BB93A90"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1E6D3D64" w14:textId="38438778"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0E6D22A5" w14:textId="2BF7FD0E"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5563C2DD" w14:textId="4954BBE7"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60B9BFB4" w14:textId="72FE6A0D"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257CD818" w14:textId="5966AC6F"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2D2A7775" w14:textId="44F32525"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1921E58A" w14:textId="5965C12B"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7448C1D8" w14:textId="042694E6"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456F2454" w14:textId="45777910"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7C596DEC" w14:textId="712B38C6" w:rsidR="39A55AF5" w:rsidRDefault="39A55AF5" w:rsidP="002E287A">
      <w:pPr>
        <w:spacing w:after="0" w:line="360" w:lineRule="auto"/>
        <w:jc w:val="both"/>
        <w:rPr>
          <w:rFonts w:ascii="Times New Roman" w:eastAsia="Times New Roman" w:hAnsi="Times New Roman" w:cs="Times New Roman"/>
          <w:color w:val="000000" w:themeColor="text1"/>
          <w:sz w:val="28"/>
          <w:szCs w:val="28"/>
        </w:rPr>
      </w:pPr>
    </w:p>
    <w:p w14:paraId="222E0376" w14:textId="77777777" w:rsidR="002E287A" w:rsidRDefault="002E287A" w:rsidP="002E287A">
      <w:pPr>
        <w:spacing w:after="0" w:line="360" w:lineRule="auto"/>
        <w:jc w:val="both"/>
        <w:rPr>
          <w:rFonts w:ascii="Times New Roman" w:eastAsia="Times New Roman" w:hAnsi="Times New Roman" w:cs="Times New Roman"/>
          <w:color w:val="000000" w:themeColor="text1"/>
          <w:sz w:val="28"/>
          <w:szCs w:val="28"/>
        </w:rPr>
      </w:pPr>
    </w:p>
    <w:p w14:paraId="0D014162" w14:textId="0F45A511" w:rsidR="3DCD0D09" w:rsidRDefault="3DCD0D09"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b/>
          <w:bCs/>
          <w:sz w:val="32"/>
          <w:szCs w:val="32"/>
        </w:rPr>
        <w:lastRenderedPageBreak/>
        <w:t>Розділ 2.Основи ресторанного господарства</w:t>
      </w:r>
    </w:p>
    <w:p w14:paraId="64E9B101" w14:textId="555FFA08" w:rsidR="3DCD0D09" w:rsidRDefault="3DCD0D09"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b/>
          <w:bCs/>
          <w:sz w:val="32"/>
          <w:szCs w:val="32"/>
        </w:rPr>
        <w:t>2.1.Основи організації роботи закладів ресторанного господарства</w:t>
      </w:r>
    </w:p>
    <w:p w14:paraId="6EBB73D2" w14:textId="35861513"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Організація роботи закладів ресторанного господарства базується на кількох основних принципах:</w:t>
      </w:r>
    </w:p>
    <w:p w14:paraId="175EF80B" w14:textId="67976E40"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1. </w:t>
      </w:r>
      <w:r w:rsidRPr="39A55AF5">
        <w:rPr>
          <w:rFonts w:ascii="Times New Roman" w:eastAsia="Times New Roman" w:hAnsi="Times New Roman" w:cs="Times New Roman"/>
          <w:b/>
          <w:bCs/>
          <w:color w:val="000000" w:themeColor="text1"/>
          <w:sz w:val="28"/>
          <w:szCs w:val="28"/>
        </w:rPr>
        <w:t>Планування:</w:t>
      </w:r>
      <w:r w:rsidRPr="39A55AF5">
        <w:rPr>
          <w:rFonts w:ascii="Times New Roman" w:eastAsia="Times New Roman" w:hAnsi="Times New Roman" w:cs="Times New Roman"/>
          <w:color w:val="000000" w:themeColor="text1"/>
          <w:sz w:val="28"/>
          <w:szCs w:val="28"/>
        </w:rPr>
        <w:t xml:space="preserve"> Ретельне планування є ключем до успішної роботи закладу. Це включає в себе розробку меню, графіків роботи персоналу, закупівлю інгредієнтів, контроль за запасами тощо.</w:t>
      </w:r>
    </w:p>
    <w:p w14:paraId="6648780B" w14:textId="3360BA7C"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2. </w:t>
      </w:r>
      <w:r w:rsidRPr="39A55AF5">
        <w:rPr>
          <w:rFonts w:ascii="Times New Roman" w:eastAsia="Times New Roman" w:hAnsi="Times New Roman" w:cs="Times New Roman"/>
          <w:b/>
          <w:bCs/>
          <w:color w:val="000000" w:themeColor="text1"/>
          <w:sz w:val="28"/>
          <w:szCs w:val="28"/>
        </w:rPr>
        <w:t>Організація робочих процесів:</w:t>
      </w:r>
      <w:r w:rsidRPr="39A55AF5">
        <w:rPr>
          <w:rFonts w:ascii="Times New Roman" w:eastAsia="Times New Roman" w:hAnsi="Times New Roman" w:cs="Times New Roman"/>
          <w:color w:val="000000" w:themeColor="text1"/>
          <w:sz w:val="28"/>
          <w:szCs w:val="28"/>
        </w:rPr>
        <w:t xml:space="preserve"> Необхідно чітко визначити ролі та обов'язки кожного працівника, встановити процедури приготування страв, обслуговування клієнтів, прибирання тощо. Ефективна організація допомагає зменшити час очікування та покращує якість обслуговування.</w:t>
      </w:r>
    </w:p>
    <w:p w14:paraId="0B032CA3" w14:textId="1D576A59"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3. </w:t>
      </w:r>
      <w:r w:rsidRPr="39A55AF5">
        <w:rPr>
          <w:rFonts w:ascii="Times New Roman" w:eastAsia="Times New Roman" w:hAnsi="Times New Roman" w:cs="Times New Roman"/>
          <w:b/>
          <w:bCs/>
          <w:color w:val="000000" w:themeColor="text1"/>
          <w:sz w:val="28"/>
          <w:szCs w:val="28"/>
        </w:rPr>
        <w:t>Тренінг та розвиток персоналу:</w:t>
      </w:r>
      <w:r w:rsidRPr="39A55AF5">
        <w:rPr>
          <w:rFonts w:ascii="Times New Roman" w:eastAsia="Times New Roman" w:hAnsi="Times New Roman" w:cs="Times New Roman"/>
          <w:color w:val="000000" w:themeColor="text1"/>
          <w:sz w:val="28"/>
          <w:szCs w:val="28"/>
        </w:rPr>
        <w:t xml:space="preserve"> Надання персоналу необхідних навичок та знань є важливим елементом успішної роботи закладу. Регулярний тренінг та підвищення кваліфікації допомагають забезпечити високу якість обслуговування та позитивний досвід для клієнтів.</w:t>
      </w:r>
    </w:p>
    <w:p w14:paraId="4C12A78B" w14:textId="77EA7B04"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4. </w:t>
      </w:r>
      <w:r w:rsidRPr="39A55AF5">
        <w:rPr>
          <w:rFonts w:ascii="Times New Roman" w:eastAsia="Times New Roman" w:hAnsi="Times New Roman" w:cs="Times New Roman"/>
          <w:b/>
          <w:bCs/>
          <w:color w:val="000000" w:themeColor="text1"/>
          <w:sz w:val="28"/>
          <w:szCs w:val="28"/>
        </w:rPr>
        <w:t>Контроль якості:</w:t>
      </w:r>
      <w:r w:rsidRPr="39A55AF5">
        <w:rPr>
          <w:rFonts w:ascii="Times New Roman" w:eastAsia="Times New Roman" w:hAnsi="Times New Roman" w:cs="Times New Roman"/>
          <w:color w:val="000000" w:themeColor="text1"/>
          <w:sz w:val="28"/>
          <w:szCs w:val="28"/>
        </w:rPr>
        <w:t xml:space="preserve"> Постійний контроль якості є важливим аспектом управління закладом. Це включає контроль якості страв, чистоти та санітарії, а також здатність реагувати на відгуки клієнтів та вдосконалювати процеси.</w:t>
      </w:r>
    </w:p>
    <w:p w14:paraId="4B3C284B" w14:textId="1260C36B"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5. </w:t>
      </w:r>
      <w:proofErr w:type="spellStart"/>
      <w:r w:rsidRPr="39A55AF5">
        <w:rPr>
          <w:rFonts w:ascii="Times New Roman" w:eastAsia="Times New Roman" w:hAnsi="Times New Roman" w:cs="Times New Roman"/>
          <w:b/>
          <w:bCs/>
          <w:color w:val="000000" w:themeColor="text1"/>
          <w:sz w:val="28"/>
          <w:szCs w:val="28"/>
        </w:rPr>
        <w:t>Клієнтозор</w:t>
      </w:r>
      <w:proofErr w:type="spellEnd"/>
      <w:r w:rsidRPr="39A55AF5">
        <w:rPr>
          <w:rFonts w:ascii="Times New Roman" w:eastAsia="Times New Roman" w:hAnsi="Times New Roman" w:cs="Times New Roman"/>
          <w:b/>
          <w:bCs/>
          <w:color w:val="000000" w:themeColor="text1"/>
          <w:sz w:val="28"/>
          <w:szCs w:val="28"/>
        </w:rPr>
        <w:t>:</w:t>
      </w:r>
      <w:r w:rsidRPr="39A55AF5">
        <w:rPr>
          <w:rFonts w:ascii="Times New Roman" w:eastAsia="Times New Roman" w:hAnsi="Times New Roman" w:cs="Times New Roman"/>
          <w:color w:val="000000" w:themeColor="text1"/>
          <w:sz w:val="28"/>
          <w:szCs w:val="28"/>
        </w:rPr>
        <w:t xml:space="preserve"> Успішні заклади ресторанного господарства завжди спрямовані на задоволення потреб своїх клієнтів. Це означає слухання їхніх побажань та відгуків, створення комфортної атмосфери та надання високоякісного обслуговування.</w:t>
      </w:r>
    </w:p>
    <w:p w14:paraId="6A019D87" w14:textId="5269207F" w:rsidR="6AABBB70" w:rsidRDefault="6AABBB70"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Ці принципи допомагають забезпечити успішну організацію та ефективну роботу закладів ресторанного господарства.</w:t>
      </w:r>
    </w:p>
    <w:p w14:paraId="58D87AE1" w14:textId="24FC87A4"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Аналіз організації виробничих процесів у закладах ресторанного господарства дає змогу визначити основні фактори скорочення їх тривалості:</w:t>
      </w:r>
    </w:p>
    <w:p w14:paraId="4258ED28" w14:textId="6E6802C3"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удосконалення технологічних процесів на виробництві, їх механізація та автоматизація;</w:t>
      </w:r>
    </w:p>
    <w:p w14:paraId="5859211D" w14:textId="15E07D9F"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 xml:space="preserve">- скорочення </w:t>
      </w:r>
      <w:proofErr w:type="spellStart"/>
      <w:r w:rsidRPr="39A55AF5">
        <w:rPr>
          <w:rFonts w:ascii="Times New Roman" w:eastAsia="Times New Roman" w:hAnsi="Times New Roman" w:cs="Times New Roman"/>
          <w:color w:val="000000" w:themeColor="text1"/>
          <w:sz w:val="28"/>
          <w:szCs w:val="28"/>
        </w:rPr>
        <w:t>міжопераційних</w:t>
      </w:r>
      <w:proofErr w:type="spellEnd"/>
      <w:r w:rsidRPr="39A55AF5">
        <w:rPr>
          <w:rFonts w:ascii="Times New Roman" w:eastAsia="Times New Roman" w:hAnsi="Times New Roman" w:cs="Times New Roman"/>
          <w:color w:val="000000" w:themeColor="text1"/>
          <w:sz w:val="28"/>
          <w:szCs w:val="28"/>
        </w:rPr>
        <w:t xml:space="preserve"> перерв;</w:t>
      </w:r>
    </w:p>
    <w:p w14:paraId="263FCA5D" w14:textId="6F9388FE"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збільшення питомої ваги технічно обґрунтованих норм часу, норм обслуговування та витрат ресурсів;</w:t>
      </w:r>
    </w:p>
    <w:p w14:paraId="02BEB537" w14:textId="6FEDB782"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стимулювання економії часу і виконання вимог до якості продукції;</w:t>
      </w:r>
    </w:p>
    <w:p w14:paraId="3ACA4085" w14:textId="7A8DF34F"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дотримання принципів раціональної організації виробничих процесів.</w:t>
      </w:r>
    </w:p>
    <w:p w14:paraId="0A760359" w14:textId="5A072470" w:rsidR="636B17FC" w:rsidRDefault="636B17F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Для детального аналізу організації виробничого процесу та виявлення факторів, що сприяють підвищенню продуктивності праці на виробництві здійснюють системний аналіз, який може проводиться як на діючому виробництві, так і під час створення нових виробничих процесів.</w:t>
      </w:r>
    </w:p>
    <w:p w14:paraId="5E22630E" w14:textId="73B988CB" w:rsidR="32B549FA" w:rsidRDefault="32B549F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Для кращого розуміння наведу приклад, проаналізуємо один заклад і його організацію виробничого процесу</w:t>
      </w:r>
      <w:r w:rsidR="773C936D" w:rsidRPr="39A55AF5">
        <w:rPr>
          <w:rFonts w:ascii="Times New Roman" w:eastAsia="Times New Roman" w:hAnsi="Times New Roman" w:cs="Times New Roman"/>
          <w:color w:val="000000" w:themeColor="text1"/>
          <w:sz w:val="28"/>
          <w:szCs w:val="28"/>
        </w:rPr>
        <w:t>:</w:t>
      </w:r>
    </w:p>
    <w:p w14:paraId="2EE84D87" w14:textId="60D2E4CF" w:rsidR="32B549FA" w:rsidRDefault="32B549FA"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Кафе “</w:t>
      </w:r>
      <w:proofErr w:type="spellStart"/>
      <w:r w:rsidRPr="39A55AF5">
        <w:rPr>
          <w:rFonts w:ascii="Times New Roman" w:eastAsia="Times New Roman" w:hAnsi="Times New Roman" w:cs="Times New Roman"/>
          <w:color w:val="000000" w:themeColor="text1"/>
          <w:sz w:val="28"/>
          <w:szCs w:val="28"/>
        </w:rPr>
        <w:t>StationOne</w:t>
      </w:r>
      <w:proofErr w:type="spellEnd"/>
      <w:r w:rsidRPr="39A55AF5">
        <w:rPr>
          <w:rFonts w:ascii="Times New Roman" w:eastAsia="Times New Roman" w:hAnsi="Times New Roman" w:cs="Times New Roman"/>
          <w:color w:val="000000" w:themeColor="text1"/>
          <w:sz w:val="28"/>
          <w:szCs w:val="28"/>
        </w:rPr>
        <w:t>” — підприємство з повним виробничим циклом, яке працює на сировині, тому виконує всі три функції — виробництво, реалізацію та організацію споживання.</w:t>
      </w:r>
    </w:p>
    <w:p w14:paraId="3356B79B" w14:textId="59645E5F" w:rsidR="62D800AC" w:rsidRDefault="62D800AC"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Його с</w:t>
      </w:r>
      <w:r w:rsidR="32B549FA" w:rsidRPr="39A55AF5">
        <w:rPr>
          <w:rFonts w:ascii="Times New Roman" w:eastAsia="Times New Roman" w:hAnsi="Times New Roman" w:cs="Times New Roman"/>
          <w:color w:val="000000" w:themeColor="text1"/>
          <w:sz w:val="28"/>
          <w:szCs w:val="28"/>
        </w:rPr>
        <w:t>труктура виробничих приміщень включає цех для обробки м’яса, риби і птиці, гарячий цех, холодний цех, мийну кухонного посуду, мийну столового посуду, приміщення завідуючого виробництвом. Для первинної обробки овочів виділене робоче місце у мийній кухонного посуду, для нарізання хлібу — ділянка у гарячому цеху.</w:t>
      </w:r>
    </w:p>
    <w:p w14:paraId="2A1B21DD" w14:textId="559A0A95" w:rsidR="32B549FA" w:rsidRDefault="32B549FA"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Для обробки сировини та виготовлення продукції у заготівельних цехах організовані технологічні лінії та робочі місця.</w:t>
      </w:r>
    </w:p>
    <w:p w14:paraId="1BA1F38B" w14:textId="63ECC377" w:rsidR="32B549FA" w:rsidRDefault="32B549FA"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Первинна обробка овочів на підприємстві у зв’язку з незначною їх кількістю здійснюється вручну. Робоче місце включає ванну, два виробничих стола і ємність для збирання відходів.</w:t>
      </w:r>
    </w:p>
    <w:p w14:paraId="75232D34" w14:textId="19F78ECD" w:rsidR="32B549FA" w:rsidRDefault="32B549FA"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М’ясо, рибу і птицю обробляють в одному цеху, в якому, відповідно, організовані робочі місця.</w:t>
      </w:r>
    </w:p>
    <w:p w14:paraId="6CDF5874" w14:textId="0CD4318F" w:rsidR="32B549FA" w:rsidRDefault="32B549FA"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Одним з напрямків підвищення доходу від реалізації може бути пошук нової ринкової ніші. Для «проштовхування» нового виду продукції на ринок та підвищення реалізації продукції підприємству можна також запропонувати </w:t>
      </w:r>
      <w:r w:rsidRPr="39A55AF5">
        <w:rPr>
          <w:rFonts w:ascii="Times New Roman" w:eastAsia="Times New Roman" w:hAnsi="Times New Roman" w:cs="Times New Roman"/>
          <w:color w:val="000000" w:themeColor="text1"/>
          <w:sz w:val="28"/>
          <w:szCs w:val="28"/>
        </w:rPr>
        <w:lastRenderedPageBreak/>
        <w:t>проведення рекламної компанії. Продукція в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по місяцях року реалізувалася нерівномірно. За рахунок чого в літні місяці підприємство не до отримало велику кількість доходу від реалізації продукції. Це відбулося за рахунок відтоку клієнтів в літні бари та кафе, що розміщені в місцях масового відпочинку населення. Для збільшення товарообороту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пропонується в літній період встановити столики для обслуговування клієнтів, а також робити виїзди для реалізації продукції в місця масового відпочинку.</w:t>
      </w:r>
    </w:p>
    <w:p w14:paraId="48CA4DDF" w14:textId="67C2C0F2" w:rsidR="464E7FC5" w:rsidRDefault="464E7FC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Отже, в сучасних умовах вважливе значення має організація ресторанного господарства. Ресторанне господарство – це різновид організації економічної діяльності в аспекті надання послуг харчування, забезпечення відпочинку та дозвілля споживачів даних послуг. </w:t>
      </w:r>
    </w:p>
    <w:p w14:paraId="383F203E" w14:textId="1B890D75" w:rsidR="464E7FC5" w:rsidRDefault="464E7FC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 науковій літературі представлена різноманітність досліджуваних закладів, зокрема існують об’єкти класифікації за різними ознаками, а саме, за специфікою контингенту споживачів – загальнодоступний заклад, закритий, обслуговують визначений контингент; асортиментом продукції, що випускається – заготівельні, </w:t>
      </w:r>
      <w:proofErr w:type="spellStart"/>
      <w:r w:rsidRPr="39A55AF5">
        <w:rPr>
          <w:rFonts w:ascii="Times New Roman" w:eastAsia="Times New Roman" w:hAnsi="Times New Roman" w:cs="Times New Roman"/>
          <w:color w:val="000000" w:themeColor="text1"/>
          <w:sz w:val="28"/>
          <w:szCs w:val="28"/>
        </w:rPr>
        <w:t>доготівельні</w:t>
      </w:r>
      <w:proofErr w:type="spellEnd"/>
      <w:r w:rsidRPr="39A55AF5">
        <w:rPr>
          <w:rFonts w:ascii="Times New Roman" w:eastAsia="Times New Roman" w:hAnsi="Times New Roman" w:cs="Times New Roman"/>
          <w:color w:val="000000" w:themeColor="text1"/>
          <w:sz w:val="28"/>
          <w:szCs w:val="28"/>
        </w:rPr>
        <w:t>, на сировині та на напівфабрикатах; характером виробництва – заклади самообслуговування та швидкого обслуговування; методами обслуговування – прості та сезонні; розміщенням на ринку товарів і послуг – пересувні та стаціонарні.</w:t>
      </w:r>
    </w:p>
    <w:p w14:paraId="2EE750E2" w14:textId="66495069" w:rsidR="464E7FC5" w:rsidRDefault="464E7FC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 аспекті функціонування та розвитку даних закладів також важливим є врахування вимог, що ставляться до даних закладів, а саме забезпечення безпеки харчування для життя та здоров’я відвідувачів закладу, гармонія зовнішнього та внутрішнього оформлення, обслуговуючий персонал закладу ресторанного господарства, надання вичерпної інформації про продукцію закладу, широке інформування споживачів про тип закладу, період обслуговування та ін.</w:t>
      </w:r>
    </w:p>
    <w:p w14:paraId="71E43EF3" w14:textId="3AD0C504" w:rsidR="39A55AF5" w:rsidRDefault="39A55AF5" w:rsidP="39A55AF5">
      <w:pPr>
        <w:spacing w:after="0" w:line="360" w:lineRule="auto"/>
        <w:ind w:firstLine="1134"/>
        <w:jc w:val="both"/>
        <w:rPr>
          <w:rFonts w:ascii="Times New Roman" w:eastAsia="Times New Roman" w:hAnsi="Times New Roman" w:cs="Times New Roman"/>
          <w:color w:val="000000" w:themeColor="text1"/>
          <w:sz w:val="28"/>
          <w:szCs w:val="28"/>
        </w:rPr>
      </w:pPr>
    </w:p>
    <w:p w14:paraId="7622F288" w14:textId="77777777" w:rsidR="00762206" w:rsidRDefault="00762206" w:rsidP="39A55AF5">
      <w:pPr>
        <w:spacing w:after="0" w:line="360" w:lineRule="auto"/>
        <w:ind w:firstLine="1134"/>
        <w:jc w:val="both"/>
        <w:rPr>
          <w:rFonts w:ascii="Times New Roman" w:eastAsia="Times New Roman" w:hAnsi="Times New Roman" w:cs="Times New Roman"/>
          <w:color w:val="000000" w:themeColor="text1"/>
          <w:sz w:val="28"/>
          <w:szCs w:val="28"/>
        </w:rPr>
      </w:pPr>
    </w:p>
    <w:p w14:paraId="568E1FAE" w14:textId="687132AC" w:rsidR="09C0A55A" w:rsidRDefault="09C0A55A"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b/>
          <w:bCs/>
          <w:sz w:val="32"/>
          <w:szCs w:val="32"/>
        </w:rPr>
        <w:lastRenderedPageBreak/>
        <w:t>2.2.Організація забезпечувальної системи закладів ресторанного господарства</w:t>
      </w:r>
    </w:p>
    <w:p w14:paraId="0C1D7832" w14:textId="6A95FA7A" w:rsidR="758088FA" w:rsidRDefault="758088F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Основою ритмічної роботи закладів ресторанного господарства є наявність на них достатньої кількості та асортименту сировини, предметів матеріально-технічного оснащення і т. ін. Все це досягається шляхом раціональної організації постачання закладів усім необхідним, певної якості, різноманітного асортименту та кількості.</w:t>
      </w:r>
    </w:p>
    <w:p w14:paraId="35D46173" w14:textId="31E91923" w:rsidR="09C0A55A" w:rsidRDefault="09C0A55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Організація забезпечувальної системи закладів ресторанного господарства включає в себе кілька ключових аспектів:</w:t>
      </w:r>
    </w:p>
    <w:p w14:paraId="0A65BD15" w14:textId="5B6CC7FF" w:rsidR="09C0A55A" w:rsidRDefault="09C0A55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1. </w:t>
      </w:r>
      <w:r w:rsidRPr="39A55AF5">
        <w:rPr>
          <w:rFonts w:ascii="Times New Roman" w:eastAsia="Times New Roman" w:hAnsi="Times New Roman" w:cs="Times New Roman"/>
          <w:b/>
          <w:bCs/>
          <w:color w:val="000000" w:themeColor="text1"/>
          <w:sz w:val="28"/>
          <w:szCs w:val="28"/>
        </w:rPr>
        <w:t>Закупівля продуктів і інгредієнтів:</w:t>
      </w:r>
      <w:r w:rsidRPr="39A55AF5">
        <w:rPr>
          <w:rFonts w:ascii="Times New Roman" w:eastAsia="Times New Roman" w:hAnsi="Times New Roman" w:cs="Times New Roman"/>
          <w:color w:val="000000" w:themeColor="text1"/>
          <w:sz w:val="28"/>
          <w:szCs w:val="28"/>
        </w:rPr>
        <w:t xml:space="preserve"> Належне планування і закупівля якісних продуктів є важливими для забезпечення високої якості страв. Це включає в себе пошук надійних постачальників, вивчення ринку та здійснення </w:t>
      </w:r>
      <w:proofErr w:type="spellStart"/>
      <w:r w:rsidRPr="39A55AF5">
        <w:rPr>
          <w:rFonts w:ascii="Times New Roman" w:eastAsia="Times New Roman" w:hAnsi="Times New Roman" w:cs="Times New Roman"/>
          <w:color w:val="000000" w:themeColor="text1"/>
          <w:sz w:val="28"/>
          <w:szCs w:val="28"/>
        </w:rPr>
        <w:t>закупівель</w:t>
      </w:r>
      <w:proofErr w:type="spellEnd"/>
      <w:r w:rsidRPr="39A55AF5">
        <w:rPr>
          <w:rFonts w:ascii="Times New Roman" w:eastAsia="Times New Roman" w:hAnsi="Times New Roman" w:cs="Times New Roman"/>
          <w:color w:val="000000" w:themeColor="text1"/>
          <w:sz w:val="28"/>
          <w:szCs w:val="28"/>
        </w:rPr>
        <w:t xml:space="preserve"> в обсязі, що відповідає потребам закладу.</w:t>
      </w:r>
    </w:p>
    <w:p w14:paraId="0083C25F" w14:textId="77294E7F" w:rsidR="09C0A55A" w:rsidRDefault="09C0A55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2. </w:t>
      </w:r>
      <w:r w:rsidRPr="39A55AF5">
        <w:rPr>
          <w:rFonts w:ascii="Times New Roman" w:eastAsia="Times New Roman" w:hAnsi="Times New Roman" w:cs="Times New Roman"/>
          <w:b/>
          <w:bCs/>
          <w:color w:val="000000" w:themeColor="text1"/>
          <w:sz w:val="28"/>
          <w:szCs w:val="28"/>
        </w:rPr>
        <w:t>Управління запасами:</w:t>
      </w:r>
      <w:r w:rsidRPr="39A55AF5">
        <w:rPr>
          <w:rFonts w:ascii="Times New Roman" w:eastAsia="Times New Roman" w:hAnsi="Times New Roman" w:cs="Times New Roman"/>
          <w:color w:val="000000" w:themeColor="text1"/>
          <w:sz w:val="28"/>
          <w:szCs w:val="28"/>
        </w:rPr>
        <w:t xml:space="preserve"> Ефективне управління запасами полягає в тому, щоб мати необхідну кількість продуктів та інгредієнтів для приготування страв, але при цьому уникати перевищення запасів, що може призвести до зайвих витрат та марнотратства.</w:t>
      </w:r>
    </w:p>
    <w:p w14:paraId="4AF824BE" w14:textId="7A7B8369" w:rsidR="09C0A55A" w:rsidRDefault="09C0A55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3. </w:t>
      </w:r>
      <w:r w:rsidRPr="39A55AF5">
        <w:rPr>
          <w:rFonts w:ascii="Times New Roman" w:eastAsia="Times New Roman" w:hAnsi="Times New Roman" w:cs="Times New Roman"/>
          <w:b/>
          <w:bCs/>
          <w:color w:val="000000" w:themeColor="text1"/>
          <w:sz w:val="28"/>
          <w:szCs w:val="28"/>
        </w:rPr>
        <w:t>Контроль якості продуктів:</w:t>
      </w:r>
      <w:r w:rsidRPr="39A55AF5">
        <w:rPr>
          <w:rFonts w:ascii="Times New Roman" w:eastAsia="Times New Roman" w:hAnsi="Times New Roman" w:cs="Times New Roman"/>
          <w:color w:val="000000" w:themeColor="text1"/>
          <w:sz w:val="28"/>
          <w:szCs w:val="28"/>
        </w:rPr>
        <w:t xml:space="preserve"> Важливо встановити процедури для контролю якості продуктів, що використовуються в закладі. Це може включати перевірку при поставках, відслідковування термінів придатності, а також оцінку якості продуктів під час приготування страв.</w:t>
      </w:r>
    </w:p>
    <w:p w14:paraId="027F658B" w14:textId="330B6255" w:rsidR="09C0A55A" w:rsidRDefault="09C0A55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4. </w:t>
      </w:r>
      <w:r w:rsidRPr="39A55AF5">
        <w:rPr>
          <w:rFonts w:ascii="Times New Roman" w:eastAsia="Times New Roman" w:hAnsi="Times New Roman" w:cs="Times New Roman"/>
          <w:b/>
          <w:bCs/>
          <w:color w:val="000000" w:themeColor="text1"/>
          <w:sz w:val="28"/>
          <w:szCs w:val="28"/>
        </w:rPr>
        <w:t>Управління відходами:</w:t>
      </w:r>
      <w:r w:rsidRPr="39A55AF5">
        <w:rPr>
          <w:rFonts w:ascii="Times New Roman" w:eastAsia="Times New Roman" w:hAnsi="Times New Roman" w:cs="Times New Roman"/>
          <w:color w:val="000000" w:themeColor="text1"/>
          <w:sz w:val="28"/>
          <w:szCs w:val="28"/>
        </w:rPr>
        <w:t xml:space="preserve"> Зменшення відходів є важливим аспектом сталого розвитку. Заклади ресторанного господарства повинні розробити систему для ефективного використання продуктів та мінімізації відходів, наприклад, за допомогою переробки залишків їжі або використання упаковки, яка може бути перероблена.</w:t>
      </w:r>
    </w:p>
    <w:p w14:paraId="06FA15C0" w14:textId="750F1664" w:rsidR="09C0A55A" w:rsidRDefault="09C0A55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5. </w:t>
      </w:r>
      <w:r w:rsidRPr="39A55AF5">
        <w:rPr>
          <w:rFonts w:ascii="Times New Roman" w:eastAsia="Times New Roman" w:hAnsi="Times New Roman" w:cs="Times New Roman"/>
          <w:b/>
          <w:bCs/>
          <w:color w:val="000000" w:themeColor="text1"/>
          <w:sz w:val="28"/>
          <w:szCs w:val="28"/>
        </w:rPr>
        <w:t>Безпека та санітарія:</w:t>
      </w:r>
      <w:r w:rsidRPr="39A55AF5">
        <w:rPr>
          <w:rFonts w:ascii="Times New Roman" w:eastAsia="Times New Roman" w:hAnsi="Times New Roman" w:cs="Times New Roman"/>
          <w:color w:val="000000" w:themeColor="text1"/>
          <w:sz w:val="28"/>
          <w:szCs w:val="28"/>
        </w:rPr>
        <w:t xml:space="preserve"> Забезпечення дотримання вимог щодо безпеки та санітарії є ще одним важливим аспектом забезпечувальної системи. Це включає в себе дотримання стандартів щодо зберігання продуктів, чистоти </w:t>
      </w:r>
      <w:r w:rsidRPr="39A55AF5">
        <w:rPr>
          <w:rFonts w:ascii="Times New Roman" w:eastAsia="Times New Roman" w:hAnsi="Times New Roman" w:cs="Times New Roman"/>
          <w:color w:val="000000" w:themeColor="text1"/>
          <w:sz w:val="28"/>
          <w:szCs w:val="28"/>
        </w:rPr>
        <w:lastRenderedPageBreak/>
        <w:t>кухонного обладнання та приміщень, а також відповідність санітарним нормам приготування та подачі страв.</w:t>
      </w:r>
    </w:p>
    <w:p w14:paraId="714A1F8D" w14:textId="76A24BC6" w:rsidR="09C0A55A" w:rsidRDefault="09C0A55A"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Ці аспекти допомагають забезпечити ефективну роботу закладів ресторанного господарства та забезпечити високу якість обслуговування клієнтів.</w:t>
      </w:r>
    </w:p>
    <w:p w14:paraId="2B92767F" w14:textId="46756419"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У великих закладах ресторанного господарства незалежно від форм власності створюють відділи постачання, у невеликих закладах призначають Вимоги до організації постачання закладів (підприємств) ресторанного господарства</w:t>
      </w:r>
      <w:r w:rsidR="01B8FD38" w:rsidRPr="39A55AF5">
        <w:rPr>
          <w:rFonts w:ascii="Times New Roman" w:eastAsia="Times New Roman" w:hAnsi="Times New Roman" w:cs="Times New Roman"/>
          <w:color w:val="000000" w:themeColor="text1"/>
          <w:sz w:val="28"/>
          <w:szCs w:val="28"/>
        </w:rPr>
        <w:t>:</w:t>
      </w:r>
    </w:p>
    <w:p w14:paraId="097A95E7" w14:textId="79600A72"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забезпечення різноманітного асортименту товарів у достатній кількості і належній якості протягом року; </w:t>
      </w:r>
    </w:p>
    <w:p w14:paraId="78596F28" w14:textId="5E854A45"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своєчасність і ритмічність завезення товарів при дотриманні графіка завезення; </w:t>
      </w:r>
    </w:p>
    <w:p w14:paraId="4601D9D6" w14:textId="1AB98FA1"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скорочення ланкового просування товарів; </w:t>
      </w:r>
    </w:p>
    <w:p w14:paraId="4F8247AF" w14:textId="620468D2"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оптимальний вибір постачальників і своєчасне укладення з ними договорів на постачання товарів</w:t>
      </w:r>
      <w:r w:rsidR="7699D73D" w:rsidRPr="39A55AF5">
        <w:rPr>
          <w:rFonts w:ascii="Times New Roman" w:eastAsia="Times New Roman" w:hAnsi="Times New Roman" w:cs="Times New Roman"/>
          <w:color w:val="000000" w:themeColor="text1"/>
          <w:sz w:val="28"/>
          <w:szCs w:val="28"/>
        </w:rPr>
        <w:t xml:space="preserve"> </w:t>
      </w:r>
      <w:r w:rsidRPr="39A55AF5">
        <w:rPr>
          <w:rFonts w:ascii="Times New Roman" w:eastAsia="Times New Roman" w:hAnsi="Times New Roman" w:cs="Times New Roman"/>
          <w:color w:val="000000" w:themeColor="text1"/>
          <w:sz w:val="28"/>
          <w:szCs w:val="28"/>
        </w:rPr>
        <w:t xml:space="preserve">працівника, відповідального за організацію постачання. </w:t>
      </w:r>
    </w:p>
    <w:p w14:paraId="3BE58F0C" w14:textId="44B18EEF"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Відділ постачання, як правило, працює самостійно, виконуючи свої певні функції. Заклади ресторанного господарства через відділи постачання, або окремих відповідальних працівників самостійно шукають постачальників, укладають договори на постачання, без яких неможлива робота підприємств. </w:t>
      </w:r>
    </w:p>
    <w:p w14:paraId="07347F20" w14:textId="0067E99C"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Закладу ресторанного господарства необхідно сформувати список потенційних постачальників, який постійно оновлювати та доповнювати. При виборі постачальників їх аналізують за рядом критеріїв: ціна продукції, якість продукції, що поставляється, надійність постачань, відстань постачальника від споживача, терміни виконання замовлення, організація керування якістю в постачальника, фінансове становище постачальника і ін. </w:t>
      </w:r>
    </w:p>
    <w:p w14:paraId="24734E85" w14:textId="3F8C20C6"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Закупка здійснюються переважно за готівку та супроводжується оформленням закупівельного акту, який затверджується керівником закладу </w:t>
      </w:r>
      <w:r w:rsidRPr="39A55AF5">
        <w:rPr>
          <w:rFonts w:ascii="Times New Roman" w:eastAsia="Times New Roman" w:hAnsi="Times New Roman" w:cs="Times New Roman"/>
          <w:color w:val="000000" w:themeColor="text1"/>
          <w:sz w:val="28"/>
          <w:szCs w:val="28"/>
        </w:rPr>
        <w:lastRenderedPageBreak/>
        <w:t xml:space="preserve">ресторанного господарства. Поставляти сировину, напівфабрикати та продовольчі товари до закладів ресторанного господарства можуть безпосередньо підприємства-виготовлювачі (фермерські господарства, птахофабрики та ін.) або посередники (оптові бази, вихідні бази, торгово-закупівельні бази, торговельні бази. </w:t>
      </w:r>
    </w:p>
    <w:p w14:paraId="67660F70" w14:textId="3F652008"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Доставка переважно здійснюється закладами ресторанного господарства, тобто орендуючим особистим транспортом співробітників, або використовується власний транспорт підприємства, або транспорт орендується на автопідприємствах. Посередниками між виготовлювачем і споживачем можуть виступати брокери або торговельні агенти.</w:t>
      </w:r>
    </w:p>
    <w:p w14:paraId="1FAFD7CD" w14:textId="1B859579" w:rsidR="2F0C4133" w:rsidRDefault="2F0C4133"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Також аби уникнути будь-яких проблем із організацією забезпечувальної системи закладів ресторанного господарства сторони укла</w:t>
      </w:r>
      <w:r w:rsidR="4D0398FD" w:rsidRPr="39A55AF5">
        <w:rPr>
          <w:rFonts w:ascii="Times New Roman" w:eastAsia="Times New Roman" w:hAnsi="Times New Roman" w:cs="Times New Roman"/>
          <w:color w:val="000000" w:themeColor="text1"/>
          <w:sz w:val="28"/>
          <w:szCs w:val="28"/>
        </w:rPr>
        <w:t>дають договори,</w:t>
      </w:r>
      <w:r w:rsidRPr="39A55AF5">
        <w:rPr>
          <w:rFonts w:ascii="Times New Roman" w:eastAsia="Times New Roman" w:hAnsi="Times New Roman" w:cs="Times New Roman"/>
          <w:color w:val="000000" w:themeColor="text1"/>
          <w:sz w:val="28"/>
          <w:szCs w:val="28"/>
        </w:rPr>
        <w:t xml:space="preserve"> </w:t>
      </w:r>
      <w:r w:rsidR="6F1449BB" w:rsidRPr="39A55AF5">
        <w:rPr>
          <w:rFonts w:ascii="Times New Roman" w:eastAsia="Times New Roman" w:hAnsi="Times New Roman" w:cs="Times New Roman"/>
          <w:color w:val="000000" w:themeColor="text1"/>
          <w:sz w:val="28"/>
          <w:szCs w:val="28"/>
        </w:rPr>
        <w:t>п</w:t>
      </w:r>
      <w:r w:rsidRPr="39A55AF5">
        <w:rPr>
          <w:rFonts w:ascii="Times New Roman" w:eastAsia="Times New Roman" w:hAnsi="Times New Roman" w:cs="Times New Roman"/>
          <w:color w:val="000000" w:themeColor="text1"/>
          <w:sz w:val="28"/>
          <w:szCs w:val="28"/>
        </w:rPr>
        <w:t>ри складанні договорів необхідно керуватися Цивільним кодексом України та іншими законодавчими актами України. Договори постачання бувають разовими, сезонними, короткостроковими та довгостроковими. Для закладів ресторанного господарства найбільш доречним є укладання короткострокових договорів.</w:t>
      </w:r>
    </w:p>
    <w:p w14:paraId="109EA8BE" w14:textId="34D6805E" w:rsidR="21FF20C8" w:rsidRDefault="21FF20C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Для перевезення товарів використовують спеціалізований транспорт, який повинен мати маркірування “Продукти”. На всі види транспорту, що призначені для перевезення продуктів, повинен бути санітарний паспорт, виданий установами санітарно-епідеміологічної служби терміном не більше ніж на один рік. Швидкопсувні продукти </w:t>
      </w:r>
      <w:proofErr w:type="spellStart"/>
      <w:r w:rsidRPr="39A55AF5">
        <w:rPr>
          <w:rFonts w:ascii="Times New Roman" w:eastAsia="Times New Roman" w:hAnsi="Times New Roman" w:cs="Times New Roman"/>
          <w:color w:val="000000" w:themeColor="text1"/>
          <w:sz w:val="28"/>
          <w:szCs w:val="28"/>
        </w:rPr>
        <w:t>перевозять</w:t>
      </w:r>
      <w:proofErr w:type="spellEnd"/>
      <w:r w:rsidRPr="39A55AF5">
        <w:rPr>
          <w:rFonts w:ascii="Times New Roman" w:eastAsia="Times New Roman" w:hAnsi="Times New Roman" w:cs="Times New Roman"/>
          <w:color w:val="000000" w:themeColor="text1"/>
          <w:sz w:val="28"/>
          <w:szCs w:val="28"/>
        </w:rPr>
        <w:t xml:space="preserve"> ізотермічним транспортом. Транспортні організації в процесі перевезення товарів повинні дотримуватися правил завантаження і транспортування вантажу, забезпечувати зберігання вантажу, його своєчасну доставку. Приймання продовольчих товарів у закладах ресторанного господарства здійснюють у два етапи – за кількістю та якістю.</w:t>
      </w:r>
    </w:p>
    <w:p w14:paraId="6F0A9A57" w14:textId="670D59A1" w:rsidR="21FF20C8" w:rsidRDefault="21FF20C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Перший етап — попередній. Приймання товарів за кількістю здійснюють за товарно-транспортними накладними шляхом перерахування </w:t>
      </w:r>
      <w:r w:rsidRPr="39A55AF5">
        <w:rPr>
          <w:rFonts w:ascii="Times New Roman" w:eastAsia="Times New Roman" w:hAnsi="Times New Roman" w:cs="Times New Roman"/>
          <w:color w:val="000000" w:themeColor="text1"/>
          <w:sz w:val="28"/>
          <w:szCs w:val="28"/>
        </w:rPr>
        <w:lastRenderedPageBreak/>
        <w:t xml:space="preserve">тарних місць або зважування. У випадку коли товар надійшов у несправній тарі необхідно перевірити вагу брутто та вагу </w:t>
      </w:r>
      <w:proofErr w:type="spellStart"/>
      <w:r w:rsidRPr="39A55AF5">
        <w:rPr>
          <w:rFonts w:ascii="Times New Roman" w:eastAsia="Times New Roman" w:hAnsi="Times New Roman" w:cs="Times New Roman"/>
          <w:color w:val="000000" w:themeColor="text1"/>
          <w:sz w:val="28"/>
          <w:szCs w:val="28"/>
        </w:rPr>
        <w:t>нетто</w:t>
      </w:r>
      <w:proofErr w:type="spellEnd"/>
      <w:r w:rsidRPr="39A55AF5">
        <w:rPr>
          <w:rFonts w:ascii="Times New Roman" w:eastAsia="Times New Roman" w:hAnsi="Times New Roman" w:cs="Times New Roman"/>
          <w:color w:val="000000" w:themeColor="text1"/>
          <w:sz w:val="28"/>
          <w:szCs w:val="28"/>
        </w:rPr>
        <w:t xml:space="preserve">. </w:t>
      </w:r>
    </w:p>
    <w:p w14:paraId="7D9ABA3E" w14:textId="61E466CB" w:rsidR="21FF20C8" w:rsidRDefault="21FF20C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Другий етап – остаточне приймання. Вага </w:t>
      </w:r>
      <w:proofErr w:type="spellStart"/>
      <w:r w:rsidRPr="39A55AF5">
        <w:rPr>
          <w:rFonts w:ascii="Times New Roman" w:eastAsia="Times New Roman" w:hAnsi="Times New Roman" w:cs="Times New Roman"/>
          <w:color w:val="000000" w:themeColor="text1"/>
          <w:sz w:val="28"/>
          <w:szCs w:val="28"/>
        </w:rPr>
        <w:t>нетто</w:t>
      </w:r>
      <w:proofErr w:type="spellEnd"/>
      <w:r w:rsidRPr="39A55AF5">
        <w:rPr>
          <w:rFonts w:ascii="Times New Roman" w:eastAsia="Times New Roman" w:hAnsi="Times New Roman" w:cs="Times New Roman"/>
          <w:color w:val="000000" w:themeColor="text1"/>
          <w:sz w:val="28"/>
          <w:szCs w:val="28"/>
        </w:rPr>
        <w:t xml:space="preserve"> і кількість товарних одиниць перевіряються одночасно з розкриттям тари, але не пізніше 10 днів, а швидкопсувну продукцію – не пізніше 24 годин з моменту прийому товарів. Рекомендується одночасно з прийманням товару перевірити вагу тари. При неможливості зважування продукції без тари вагу </w:t>
      </w:r>
      <w:proofErr w:type="spellStart"/>
      <w:r w:rsidRPr="39A55AF5">
        <w:rPr>
          <w:rFonts w:ascii="Times New Roman" w:eastAsia="Times New Roman" w:hAnsi="Times New Roman" w:cs="Times New Roman"/>
          <w:color w:val="000000" w:themeColor="text1"/>
          <w:sz w:val="28"/>
          <w:szCs w:val="28"/>
        </w:rPr>
        <w:t>нетто</w:t>
      </w:r>
      <w:proofErr w:type="spellEnd"/>
      <w:r w:rsidRPr="39A55AF5">
        <w:rPr>
          <w:rFonts w:ascii="Times New Roman" w:eastAsia="Times New Roman" w:hAnsi="Times New Roman" w:cs="Times New Roman"/>
          <w:color w:val="000000" w:themeColor="text1"/>
          <w:sz w:val="28"/>
          <w:szCs w:val="28"/>
        </w:rPr>
        <w:t xml:space="preserve"> визначають як різницю між вагою брутто і вагою тари. У випадку розбіжності фактичної ваги тари результати перевірки оформлюють актом на розбіг ваги тари, що повинен бути складений не пізніше 10 днів після її звільнення. </w:t>
      </w:r>
    </w:p>
    <w:p w14:paraId="70F44661" w14:textId="79150F35" w:rsidR="21FF20C8" w:rsidRDefault="21FF20C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На кожному тарному місці</w:t>
      </w:r>
      <w:r w:rsidR="4D23DED3" w:rsidRPr="39A55AF5">
        <w:rPr>
          <w:rFonts w:ascii="Times New Roman" w:eastAsia="Times New Roman" w:hAnsi="Times New Roman" w:cs="Times New Roman"/>
          <w:color w:val="000000" w:themeColor="text1"/>
          <w:sz w:val="28"/>
          <w:szCs w:val="28"/>
        </w:rPr>
        <w:t xml:space="preserve"> </w:t>
      </w:r>
      <w:r w:rsidRPr="39A55AF5">
        <w:rPr>
          <w:rFonts w:ascii="Times New Roman" w:eastAsia="Times New Roman" w:hAnsi="Times New Roman" w:cs="Times New Roman"/>
          <w:color w:val="000000" w:themeColor="text1"/>
          <w:sz w:val="28"/>
          <w:szCs w:val="28"/>
        </w:rPr>
        <w:t xml:space="preserve">(шухляді, коробці) повинен бути ярлик із зазначенням дати, години виготовлення і кінцевого терміну реалізації. У випадку виявлення нестачі складають однобічний акт про виявлену нестачу. Товар рекомендується зберігати окремо і викликати представника постачальника швидкопсувних товарів негайно після виявлення нестачі, інших товарів – не пізніше 24 годин. Постачальник швидкопсувних товарів зобов'язаний з'явитися протягом 4 годин після виклику, інші – не пізніше наступного дня. Після завершення остаточного приймання складають акт у 3 примірниках. Відповідно до закону “ Про захист прав споживачів”, санітарним нормам і правилам товар повинен бути безпечним для здоров'я споживачів, тому товар приймають і за якістю. </w:t>
      </w:r>
    </w:p>
    <w:p w14:paraId="09094527" w14:textId="0982CFEC" w:rsidR="21FF20C8" w:rsidRDefault="21FF20C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Приймання товарів за якістю проводять за органолептичними показниками (зовнішній вигляд, колір, запах, смак). Перевіряють відповідність товару стандартам, сертифікатам, які додають до транспортних документів, технологічним умовам. Термін перевірки якості для швидкопсувних товарів – 24 годин, для не швидкопсувних - 10 днів. Для забезпечення безперебійної роботи виробництва і реалізації продукції в достатньому асортименті з урахуванням попиту споживачів необхідні товарні запаси.</w:t>
      </w:r>
    </w:p>
    <w:p w14:paraId="4BC6FAB7" w14:textId="06905625" w:rsidR="21FF20C8" w:rsidRDefault="21FF20C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Запаси сировини, напівфабрикатів, готової продукції, предметів матеріально-технічного призначення мають важливе значення як для підприємства, створюючи певний резерв, так і для споживачів – для задоволення їх потреб.</w:t>
      </w:r>
    </w:p>
    <w:p w14:paraId="22537E9C" w14:textId="235D5671" w:rsidR="4E3A4094" w:rsidRDefault="4E3A409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Організація забезпечувальної системи закладів ресторанного господарства є важливим елементом успішної діяльності в галузі харчової індустрії. Цей процес включає в себе ретельне планування, ефективне управління запасами, контроль якості продуктів, управління відходами та дотримання стандартів безпеки та санітарії.</w:t>
      </w:r>
    </w:p>
    <w:p w14:paraId="261EB7B2" w14:textId="09A410EE" w:rsidR="4E3A4094" w:rsidRDefault="4E3A409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Забезпечувальна система допомагає забезпечити постачання якісних продуктів та інгредієнтів, необхідних для приготування страв, зменшення витрат і мінімізацію відходів, а також забезпечує безпеку та здоров'я як персоналу, так і клієнтів закладу.</w:t>
      </w:r>
    </w:p>
    <w:p w14:paraId="6252FD3A" w14:textId="3020E52F" w:rsidR="4E3A4094" w:rsidRDefault="4E3A4094"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Завдяки належній організації забезпечувальної системи, заклади ресторанного господарства можуть досягати високої якості обслуговування, задовольняти потреби клієнтів та стати успішними у своїй галузі. Тому ефективне управління забезпеченням є ключовим чинником у розвитку та успіху закладів ресторанного господарства.</w:t>
      </w:r>
    </w:p>
    <w:p w14:paraId="426EFF75" w14:textId="127FAC3E" w:rsidR="39A55AF5" w:rsidRDefault="39A55AF5"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p>
    <w:p w14:paraId="6869B71D" w14:textId="6326C801" w:rsidR="3DCD0D09" w:rsidRDefault="3DCD0D09"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b/>
          <w:bCs/>
          <w:sz w:val="32"/>
          <w:szCs w:val="32"/>
        </w:rPr>
        <w:t>2.</w:t>
      </w:r>
      <w:r w:rsidR="2CABAC29" w:rsidRPr="39A55AF5">
        <w:rPr>
          <w:rFonts w:ascii="Times New Roman" w:eastAsia="Times New Roman" w:hAnsi="Times New Roman" w:cs="Times New Roman"/>
          <w:b/>
          <w:bCs/>
          <w:sz w:val="32"/>
          <w:szCs w:val="32"/>
        </w:rPr>
        <w:t>3</w:t>
      </w:r>
      <w:r w:rsidRPr="39A55AF5">
        <w:rPr>
          <w:rFonts w:ascii="Times New Roman" w:eastAsia="Times New Roman" w:hAnsi="Times New Roman" w:cs="Times New Roman"/>
          <w:b/>
          <w:bCs/>
          <w:sz w:val="32"/>
          <w:szCs w:val="32"/>
        </w:rPr>
        <w:t>.Оперативне планування виробництва</w:t>
      </w:r>
    </w:p>
    <w:p w14:paraId="07861BED" w14:textId="16FCAA14"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Оперативне планування виробництва є важливим етапом управління виробництвом, орієнтованим на короткострокові цілі та завдання. </w:t>
      </w:r>
    </w:p>
    <w:p w14:paraId="54637BAD" w14:textId="5A6697BD" w:rsidR="2DD0B60F" w:rsidRDefault="2DD0B60F"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APS (</w:t>
      </w:r>
      <w:proofErr w:type="spellStart"/>
      <w:r w:rsidRPr="39A55AF5">
        <w:rPr>
          <w:rFonts w:ascii="Times New Roman" w:eastAsia="Times New Roman" w:hAnsi="Times New Roman" w:cs="Times New Roman"/>
          <w:color w:val="000000" w:themeColor="text1"/>
          <w:sz w:val="28"/>
          <w:szCs w:val="28"/>
        </w:rPr>
        <w:t>скор</w:t>
      </w:r>
      <w:proofErr w:type="spellEnd"/>
      <w:r w:rsidRPr="39A55AF5">
        <w:rPr>
          <w:rFonts w:ascii="Times New Roman" w:eastAsia="Times New Roman" w:hAnsi="Times New Roman" w:cs="Times New Roman"/>
          <w:color w:val="000000" w:themeColor="text1"/>
          <w:sz w:val="28"/>
          <w:szCs w:val="28"/>
        </w:rPr>
        <w:t xml:space="preserve">. Від </w:t>
      </w:r>
      <w:proofErr w:type="spellStart"/>
      <w:r w:rsidRPr="39A55AF5">
        <w:rPr>
          <w:rFonts w:ascii="Times New Roman" w:eastAsia="Times New Roman" w:hAnsi="Times New Roman" w:cs="Times New Roman"/>
          <w:color w:val="000000" w:themeColor="text1"/>
          <w:sz w:val="28"/>
          <w:szCs w:val="28"/>
        </w:rPr>
        <w:t>англ</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Advanced</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Planning</w:t>
      </w:r>
      <w:proofErr w:type="spellEnd"/>
      <w:r w:rsidRPr="39A55AF5">
        <w:rPr>
          <w:rFonts w:ascii="Times New Roman" w:eastAsia="Times New Roman" w:hAnsi="Times New Roman" w:cs="Times New Roman"/>
          <w:color w:val="000000" w:themeColor="text1"/>
          <w:sz w:val="28"/>
          <w:szCs w:val="28"/>
        </w:rPr>
        <w:t xml:space="preserve"> &amp; </w:t>
      </w:r>
      <w:proofErr w:type="spellStart"/>
      <w:r w:rsidRPr="39A55AF5">
        <w:rPr>
          <w:rFonts w:ascii="Times New Roman" w:eastAsia="Times New Roman" w:hAnsi="Times New Roman" w:cs="Times New Roman"/>
          <w:color w:val="000000" w:themeColor="text1"/>
          <w:sz w:val="28"/>
          <w:szCs w:val="28"/>
        </w:rPr>
        <w:t>Scheduling</w:t>
      </w:r>
      <w:proofErr w:type="spellEnd"/>
      <w:r w:rsidRPr="39A55AF5">
        <w:rPr>
          <w:rFonts w:ascii="Times New Roman" w:eastAsia="Times New Roman" w:hAnsi="Times New Roman" w:cs="Times New Roman"/>
          <w:color w:val="000000" w:themeColor="text1"/>
          <w:sz w:val="28"/>
          <w:szCs w:val="28"/>
        </w:rPr>
        <w:t xml:space="preserve"> - вдосконалене планування) - система побудови </w:t>
      </w:r>
      <w:proofErr w:type="spellStart"/>
      <w:r w:rsidRPr="39A55AF5">
        <w:rPr>
          <w:rFonts w:ascii="Times New Roman" w:eastAsia="Times New Roman" w:hAnsi="Times New Roman" w:cs="Times New Roman"/>
          <w:color w:val="000000" w:themeColor="text1"/>
          <w:sz w:val="28"/>
          <w:szCs w:val="28"/>
        </w:rPr>
        <w:t>похвилинного</w:t>
      </w:r>
      <w:proofErr w:type="spellEnd"/>
      <w:r w:rsidRPr="39A55AF5">
        <w:rPr>
          <w:rFonts w:ascii="Times New Roman" w:eastAsia="Times New Roman" w:hAnsi="Times New Roman" w:cs="Times New Roman"/>
          <w:color w:val="000000" w:themeColor="text1"/>
          <w:sz w:val="28"/>
          <w:szCs w:val="28"/>
        </w:rPr>
        <w:t xml:space="preserve"> розкладу роботи обладнання в рамках усього виробництва з урахуванням безлічі бізнес-критеріїв і інтеграції виробництва в ланцюжок поставок.</w:t>
      </w:r>
    </w:p>
    <w:p w14:paraId="58B2DBF2" w14:textId="506F1F5A" w:rsidR="2DD0B60F" w:rsidRDefault="2DD0B60F"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APS-план формується з урахуванням обмеженого завантаження </w:t>
      </w:r>
      <w:proofErr w:type="spellStart"/>
      <w:r w:rsidRPr="39A55AF5">
        <w:rPr>
          <w:rFonts w:ascii="Times New Roman" w:eastAsia="Times New Roman" w:hAnsi="Times New Roman" w:cs="Times New Roman"/>
          <w:color w:val="000000" w:themeColor="text1"/>
          <w:sz w:val="28"/>
          <w:szCs w:val="28"/>
        </w:rPr>
        <w:t>потужностей</w:t>
      </w:r>
      <w:proofErr w:type="spellEnd"/>
      <w:r w:rsidRPr="39A55AF5">
        <w:rPr>
          <w:rFonts w:ascii="Times New Roman" w:eastAsia="Times New Roman" w:hAnsi="Times New Roman" w:cs="Times New Roman"/>
          <w:color w:val="000000" w:themeColor="text1"/>
          <w:sz w:val="28"/>
          <w:szCs w:val="28"/>
        </w:rPr>
        <w:t xml:space="preserve">, фактичної і </w:t>
      </w:r>
      <w:proofErr w:type="spellStart"/>
      <w:r w:rsidRPr="39A55AF5">
        <w:rPr>
          <w:rFonts w:ascii="Times New Roman" w:eastAsia="Times New Roman" w:hAnsi="Times New Roman" w:cs="Times New Roman"/>
          <w:color w:val="000000" w:themeColor="text1"/>
          <w:sz w:val="28"/>
          <w:szCs w:val="28"/>
        </w:rPr>
        <w:t>спрогнозованої</w:t>
      </w:r>
      <w:proofErr w:type="spellEnd"/>
      <w:r w:rsidRPr="39A55AF5">
        <w:rPr>
          <w:rFonts w:ascii="Times New Roman" w:eastAsia="Times New Roman" w:hAnsi="Times New Roman" w:cs="Times New Roman"/>
          <w:color w:val="000000" w:themeColor="text1"/>
          <w:sz w:val="28"/>
          <w:szCs w:val="28"/>
        </w:rPr>
        <w:t xml:space="preserve"> наявності матеріалів та інших виробничих ресурсів. В результаті виходять деталізовані післяопераційні </w:t>
      </w:r>
      <w:r w:rsidRPr="39A55AF5">
        <w:rPr>
          <w:rFonts w:ascii="Times New Roman" w:eastAsia="Times New Roman" w:hAnsi="Times New Roman" w:cs="Times New Roman"/>
          <w:color w:val="000000" w:themeColor="text1"/>
          <w:sz w:val="28"/>
          <w:szCs w:val="28"/>
        </w:rPr>
        <w:lastRenderedPageBreak/>
        <w:t>виробничі плани для кожного робочого центру з оптимальною черговістю виконання робіт.</w:t>
      </w:r>
      <w:r w:rsidRPr="39A55AF5">
        <w:rPr>
          <w:rFonts w:ascii="Times New Roman" w:eastAsia="Times New Roman" w:hAnsi="Times New Roman" w:cs="Times New Roman"/>
          <w:sz w:val="28"/>
          <w:szCs w:val="28"/>
        </w:rPr>
        <w:t xml:space="preserve"> </w:t>
      </w:r>
      <w:r w:rsidR="2C82934E" w:rsidRPr="39A55AF5">
        <w:rPr>
          <w:rFonts w:ascii="Times New Roman" w:eastAsia="Times New Roman" w:hAnsi="Times New Roman" w:cs="Times New Roman"/>
          <w:color w:val="000000" w:themeColor="text1"/>
          <w:sz w:val="28"/>
          <w:szCs w:val="28"/>
        </w:rPr>
        <w:t>Тому існує системний аналіз та планування виробничого процесу проводиться у декілька етапів.</w:t>
      </w:r>
    </w:p>
    <w:p w14:paraId="70B16582" w14:textId="1E0E6760" w:rsidR="2C82934E" w:rsidRDefault="2C82934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На першому етапі визначається виробничий процес як об'єкт дослідження. Це може бути новий виробничий процес, трудомісткий процес, часто виконуваний, небезпечний, шкідливий, з вираженою проблемністю (наприклад, проблеми з робочими графіками, з якістю продукції).</w:t>
      </w:r>
    </w:p>
    <w:p w14:paraId="1BB6E0CD" w14:textId="3BC9FB75" w:rsidR="2C82934E" w:rsidRDefault="2C82934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На другому етапі вивчається виробничий процес. Його описують, проводять спостереження (фотографію робочого процесу), використовують діаграми, графіки. Це допомагає зрозуміти побудову виробничого процесу, виявити сильні і слабкі його місця, можливі напрямки його удосконалення.</w:t>
      </w:r>
    </w:p>
    <w:p w14:paraId="28BC53A2" w14:textId="0B0B783A" w:rsidR="2C82934E" w:rsidRDefault="2C82934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На третьому етапі аналізується процес виробництва, в ході якого може бути використана схема (діаграма, графік) виробничого процесу, схема використання обладнання тощо.</w:t>
      </w:r>
    </w:p>
    <w:p w14:paraId="7699F156" w14:textId="3321CF19" w:rsidR="2C82934E" w:rsidRDefault="2C82934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На четвертому етапі розробляються рекомендації щодо удосконалення процесу виробництва. При цьому звертається увага на такі вузлові питання. Чому мають місце затримки при переміщенні продуктів? Як можна скоротити довжину маршруту переміщення? Чи можна скоротити тривалість виробничого циклу? Чи допоможе у вирішенні поставленої задачі використання додаткового чи більш досконалого обладнання?</w:t>
      </w:r>
    </w:p>
    <w:p w14:paraId="3A8FC916" w14:textId="0AFCF72C" w:rsidR="2C82934E" w:rsidRDefault="2C82934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На п'ятому етапі відбувається впровадження більш досконалих методів роботи. Для успішного впровадження пропозицій про зміни необхідно переконати керівництво в їх необхідності і заручитися підтримкою робітників.</w:t>
      </w:r>
    </w:p>
    <w:p w14:paraId="71834D08" w14:textId="4C3801AF" w:rsidR="2C82934E" w:rsidRDefault="2C82934E"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У межах дослідження виробничих процесів на підприємстві ресторанного господарства необхідним є здійснення оцінки організаційно-технічного рівня виробництва (ОТРВ), який характеризується ступенем відповідності рівня технології і організації процесів вимогам "входу" системи. Якщо якість "входу" сировини, напівфабрикатів, проектно-конструкторської документації, інформації та інших компонентів відповідає вимогам </w:t>
      </w:r>
      <w:r w:rsidRPr="39A55AF5">
        <w:rPr>
          <w:rFonts w:ascii="Times New Roman" w:eastAsia="Times New Roman" w:hAnsi="Times New Roman" w:cs="Times New Roman"/>
          <w:color w:val="000000" w:themeColor="text1"/>
          <w:sz w:val="28"/>
          <w:szCs w:val="28"/>
        </w:rPr>
        <w:lastRenderedPageBreak/>
        <w:t>конкурентоспроможності, то і якість "процесу" переробки "входу" у "вихід" системи повинен бути високої якості.</w:t>
      </w:r>
    </w:p>
    <w:p w14:paraId="11031F6E" w14:textId="3CD8C913"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Основн</w:t>
      </w:r>
      <w:r w:rsidR="416B5831" w:rsidRPr="39A55AF5">
        <w:rPr>
          <w:rFonts w:ascii="Times New Roman" w:eastAsia="Times New Roman" w:hAnsi="Times New Roman" w:cs="Times New Roman"/>
          <w:color w:val="000000" w:themeColor="text1"/>
          <w:sz w:val="28"/>
          <w:szCs w:val="28"/>
        </w:rPr>
        <w:t>ими</w:t>
      </w:r>
      <w:r w:rsidRPr="39A55AF5">
        <w:rPr>
          <w:rFonts w:ascii="Times New Roman" w:eastAsia="Times New Roman" w:hAnsi="Times New Roman" w:cs="Times New Roman"/>
          <w:color w:val="000000" w:themeColor="text1"/>
          <w:sz w:val="28"/>
          <w:szCs w:val="28"/>
        </w:rPr>
        <w:t xml:space="preserve"> аспект</w:t>
      </w:r>
      <w:r w:rsidR="1FE9191F" w:rsidRPr="39A55AF5">
        <w:rPr>
          <w:rFonts w:ascii="Times New Roman" w:eastAsia="Times New Roman" w:hAnsi="Times New Roman" w:cs="Times New Roman"/>
          <w:color w:val="000000" w:themeColor="text1"/>
          <w:sz w:val="28"/>
          <w:szCs w:val="28"/>
        </w:rPr>
        <w:t>ам</w:t>
      </w:r>
      <w:r w:rsidRPr="39A55AF5">
        <w:rPr>
          <w:rFonts w:ascii="Times New Roman" w:eastAsia="Times New Roman" w:hAnsi="Times New Roman" w:cs="Times New Roman"/>
          <w:color w:val="000000" w:themeColor="text1"/>
          <w:sz w:val="28"/>
          <w:szCs w:val="28"/>
        </w:rPr>
        <w:t>и оперативного планування виробництва включають:</w:t>
      </w:r>
    </w:p>
    <w:p w14:paraId="343270DD" w14:textId="5930B4FA"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1. </w:t>
      </w:r>
      <w:r w:rsidRPr="39A55AF5">
        <w:rPr>
          <w:rFonts w:ascii="Times New Roman" w:eastAsia="Times New Roman" w:hAnsi="Times New Roman" w:cs="Times New Roman"/>
          <w:b/>
          <w:bCs/>
          <w:color w:val="000000" w:themeColor="text1"/>
          <w:sz w:val="28"/>
          <w:szCs w:val="28"/>
        </w:rPr>
        <w:t>Планування виробничих потреб:</w:t>
      </w:r>
      <w:r w:rsidRPr="39A55AF5">
        <w:rPr>
          <w:rFonts w:ascii="Times New Roman" w:eastAsia="Times New Roman" w:hAnsi="Times New Roman" w:cs="Times New Roman"/>
          <w:color w:val="000000" w:themeColor="text1"/>
          <w:sz w:val="28"/>
          <w:szCs w:val="28"/>
        </w:rPr>
        <w:t xml:space="preserve"> Визначення потреби у ресурсах (праці, матеріалах, обладнанні) на певний період часу на основі прогнозу попиту на продукцію.</w:t>
      </w:r>
    </w:p>
    <w:p w14:paraId="332B8897" w14:textId="0091093E"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2. </w:t>
      </w:r>
      <w:r w:rsidRPr="39A55AF5">
        <w:rPr>
          <w:rFonts w:ascii="Times New Roman" w:eastAsia="Times New Roman" w:hAnsi="Times New Roman" w:cs="Times New Roman"/>
          <w:b/>
          <w:bCs/>
          <w:color w:val="000000" w:themeColor="text1"/>
          <w:sz w:val="28"/>
          <w:szCs w:val="28"/>
        </w:rPr>
        <w:t>Розподіл ресурсів:</w:t>
      </w:r>
      <w:r w:rsidRPr="39A55AF5">
        <w:rPr>
          <w:rFonts w:ascii="Times New Roman" w:eastAsia="Times New Roman" w:hAnsi="Times New Roman" w:cs="Times New Roman"/>
          <w:color w:val="000000" w:themeColor="text1"/>
          <w:sz w:val="28"/>
          <w:szCs w:val="28"/>
        </w:rPr>
        <w:t xml:space="preserve"> Ефективний розподіл доступних ресурсів (людських, фінансових, матеріальних) для задоволення виробничих потреб та досягнення поставлених цілей.</w:t>
      </w:r>
    </w:p>
    <w:p w14:paraId="2261F8FE" w14:textId="511C88CD"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3. </w:t>
      </w:r>
      <w:r w:rsidRPr="39A55AF5">
        <w:rPr>
          <w:rFonts w:ascii="Times New Roman" w:eastAsia="Times New Roman" w:hAnsi="Times New Roman" w:cs="Times New Roman"/>
          <w:b/>
          <w:bCs/>
          <w:color w:val="000000" w:themeColor="text1"/>
          <w:sz w:val="28"/>
          <w:szCs w:val="28"/>
        </w:rPr>
        <w:t>Графік виробництва:</w:t>
      </w:r>
      <w:r w:rsidRPr="39A55AF5">
        <w:rPr>
          <w:rFonts w:ascii="Times New Roman" w:eastAsia="Times New Roman" w:hAnsi="Times New Roman" w:cs="Times New Roman"/>
          <w:color w:val="000000" w:themeColor="text1"/>
          <w:sz w:val="28"/>
          <w:szCs w:val="28"/>
        </w:rPr>
        <w:t xml:space="preserve"> Створення розкладу виробництва, визначення часу та порядку виготовлення продукції, а також використання обладнання та робочої сили.</w:t>
      </w:r>
    </w:p>
    <w:p w14:paraId="64B47CE8" w14:textId="1FED42FE"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4. </w:t>
      </w:r>
      <w:r w:rsidRPr="39A55AF5">
        <w:rPr>
          <w:rFonts w:ascii="Times New Roman" w:eastAsia="Times New Roman" w:hAnsi="Times New Roman" w:cs="Times New Roman"/>
          <w:b/>
          <w:bCs/>
          <w:color w:val="000000" w:themeColor="text1"/>
          <w:sz w:val="28"/>
          <w:szCs w:val="28"/>
        </w:rPr>
        <w:t>Управління запасами:</w:t>
      </w:r>
      <w:r w:rsidRPr="39A55AF5">
        <w:rPr>
          <w:rFonts w:ascii="Times New Roman" w:eastAsia="Times New Roman" w:hAnsi="Times New Roman" w:cs="Times New Roman"/>
          <w:color w:val="000000" w:themeColor="text1"/>
          <w:sz w:val="28"/>
          <w:szCs w:val="28"/>
        </w:rPr>
        <w:t xml:space="preserve"> Контроль за рівнем запасів сировини, напівфабрикатів і готової продукції для забезпечення безперебійного виробництва і мінімізації затрат.</w:t>
      </w:r>
    </w:p>
    <w:p w14:paraId="0F5CC84A" w14:textId="221AD6CC"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5. </w:t>
      </w:r>
      <w:r w:rsidRPr="39A55AF5">
        <w:rPr>
          <w:rFonts w:ascii="Times New Roman" w:eastAsia="Times New Roman" w:hAnsi="Times New Roman" w:cs="Times New Roman"/>
          <w:b/>
          <w:bCs/>
          <w:color w:val="000000" w:themeColor="text1"/>
          <w:sz w:val="28"/>
          <w:szCs w:val="28"/>
        </w:rPr>
        <w:t>Моніторинг та коригування:</w:t>
      </w:r>
      <w:r w:rsidRPr="39A55AF5">
        <w:rPr>
          <w:rFonts w:ascii="Times New Roman" w:eastAsia="Times New Roman" w:hAnsi="Times New Roman" w:cs="Times New Roman"/>
          <w:color w:val="000000" w:themeColor="text1"/>
          <w:sz w:val="28"/>
          <w:szCs w:val="28"/>
        </w:rPr>
        <w:t xml:space="preserve"> Систематичний аналіз виконання планів та вчасне коригування заходів відповідно до змін у виробничому процесі чи ринкових умов.</w:t>
      </w:r>
    </w:p>
    <w:p w14:paraId="45C98461" w14:textId="26A7D882" w:rsidR="07CF9E1C" w:rsidRDefault="07CF9E1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Оперативне планування виробництва допомагає уникнути затримок, мінімізувати витрати, забезпечити якість продукції та задовольнити потреби клієнтів учасників виробничого процесу.</w:t>
      </w:r>
    </w:p>
    <w:p w14:paraId="7661C978" w14:textId="72399619" w:rsidR="3DE69E2A" w:rsidRDefault="3DE69E2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Оперативне планування виробництва є ключовим елементом ефективного управління виробництвом, спрямованим на досягнення короткострокових цілей та оптимізацію виробничих процесів. Цей процес включає в себе аналіз попиту на продукцію, розподіл ресурсів, розробку графіків виробництва та управління запасами.</w:t>
      </w:r>
    </w:p>
    <w:p w14:paraId="797091DA" w14:textId="19179BE6" w:rsidR="3DE69E2A" w:rsidRDefault="3DE69E2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Завдяки оперативному плануванню виробництва підприємства можуть ефективно використовувати свої ресурси, мінімізувати витрати, забезпечити </w:t>
      </w:r>
      <w:r w:rsidRPr="39A55AF5">
        <w:rPr>
          <w:rFonts w:ascii="Times New Roman" w:eastAsia="Times New Roman" w:hAnsi="Times New Roman" w:cs="Times New Roman"/>
          <w:color w:val="000000" w:themeColor="text1"/>
          <w:sz w:val="28"/>
          <w:szCs w:val="28"/>
        </w:rPr>
        <w:lastRenderedPageBreak/>
        <w:t>безперебійне виробництво та вчасне виконання замовлень. Крім того, оперативне планування дозволяє підприємствам швидко реагувати на зміни в ринкових умовах або виробничих процесах і адаптувати свою стратегію виробництва відповідно до нових умов.</w:t>
      </w:r>
    </w:p>
    <w:p w14:paraId="6FF9352F" w14:textId="7CDB212C" w:rsidR="3DE69E2A" w:rsidRDefault="3DE69E2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Тому можна сказати, що оперативне планування виробництва є необхідним інструментом для досягнення успіху в сучасному бізнесі, допомагаючи підприємствам підтримувати конкурентоспроможність, забезпечувати високу якість продукції та задовольняти потреби клієнтів.</w:t>
      </w:r>
    </w:p>
    <w:p w14:paraId="1A142B40" w14:textId="248B5C0C"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02CA7EAE" w14:textId="02FF972A"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723565A2" w14:textId="03C3F6F6"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5C2C20F7" w14:textId="5ED15566"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1D63B0EA" w14:textId="1B8FEB68"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0C7A0DD4" w14:textId="34977E3A"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10EB1AE9" w14:textId="66C67454"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6DA9A345" w14:textId="0D8BF7C7"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3A4A917A" w14:textId="49E168E5"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5E61B4BC" w14:textId="06352586"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6822B448" w14:textId="37583649"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4E2755ED" w14:textId="4F248D39"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484AB06E" w14:textId="2BD75B8F"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7FE0579C" w14:textId="301DEAA8"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06BFF578" w14:textId="4A8101BF"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522CE523" w14:textId="145B72F0"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13551F9B" w14:textId="0D4C737C"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48F71CB6" w14:textId="77777777" w:rsidR="00762206" w:rsidRDefault="00762206" w:rsidP="39A55AF5">
      <w:pPr>
        <w:spacing w:after="0" w:line="360" w:lineRule="auto"/>
        <w:ind w:firstLine="1134"/>
        <w:jc w:val="both"/>
        <w:rPr>
          <w:rFonts w:ascii="Times New Roman" w:eastAsia="Times New Roman" w:hAnsi="Times New Roman" w:cs="Times New Roman"/>
          <w:sz w:val="28"/>
          <w:szCs w:val="28"/>
        </w:rPr>
      </w:pPr>
    </w:p>
    <w:p w14:paraId="193B74C4" w14:textId="38987900"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06F1F33F" w14:textId="2E9297CE" w:rsidR="39A55AF5" w:rsidRDefault="39A55AF5" w:rsidP="39A55AF5">
      <w:pPr>
        <w:spacing w:after="0" w:line="360" w:lineRule="auto"/>
        <w:ind w:firstLine="1134"/>
        <w:jc w:val="both"/>
        <w:rPr>
          <w:rFonts w:ascii="Times New Roman" w:eastAsia="Times New Roman" w:hAnsi="Times New Roman" w:cs="Times New Roman"/>
          <w:sz w:val="28"/>
          <w:szCs w:val="28"/>
        </w:rPr>
      </w:pPr>
    </w:p>
    <w:p w14:paraId="3276ECDD" w14:textId="3351B862" w:rsidR="3DCD0D09" w:rsidRDefault="3DCD0D09" w:rsidP="39A55AF5">
      <w:pPr>
        <w:spacing w:after="0" w:line="360" w:lineRule="auto"/>
        <w:ind w:firstLine="1134"/>
        <w:jc w:val="both"/>
        <w:rPr>
          <w:rFonts w:ascii="Times New Roman" w:eastAsia="Times New Roman" w:hAnsi="Times New Roman" w:cs="Times New Roman"/>
          <w:b/>
          <w:bCs/>
          <w:color w:val="000000" w:themeColor="text1"/>
          <w:sz w:val="32"/>
          <w:szCs w:val="32"/>
        </w:rPr>
      </w:pPr>
      <w:r w:rsidRPr="39A55AF5">
        <w:rPr>
          <w:rFonts w:ascii="Times New Roman" w:eastAsia="Times New Roman" w:hAnsi="Times New Roman" w:cs="Times New Roman"/>
          <w:b/>
          <w:bCs/>
          <w:sz w:val="32"/>
          <w:szCs w:val="32"/>
        </w:rPr>
        <w:lastRenderedPageBreak/>
        <w:t xml:space="preserve">Розділ 3.Шляхи удосконалення організації </w:t>
      </w:r>
      <w:r w:rsidRPr="39A55AF5">
        <w:rPr>
          <w:rFonts w:ascii="Times New Roman" w:eastAsia="Times New Roman" w:hAnsi="Times New Roman" w:cs="Times New Roman"/>
          <w:b/>
          <w:bCs/>
          <w:color w:val="000000" w:themeColor="text1"/>
          <w:sz w:val="32"/>
          <w:szCs w:val="32"/>
        </w:rPr>
        <w:t>обслуговування в закладі ресторанного господарства</w:t>
      </w:r>
    </w:p>
    <w:p w14:paraId="3A0EBBEC" w14:textId="4FF72EA2" w:rsidR="3DCD0D09" w:rsidRDefault="3DCD0D09" w:rsidP="39A55AF5">
      <w:pPr>
        <w:spacing w:after="0" w:line="360" w:lineRule="auto"/>
        <w:ind w:firstLine="1134"/>
        <w:jc w:val="both"/>
        <w:rPr>
          <w:rFonts w:ascii="Times New Roman" w:eastAsia="Times New Roman" w:hAnsi="Times New Roman" w:cs="Times New Roman"/>
          <w:b/>
          <w:bCs/>
          <w:color w:val="000000" w:themeColor="text1"/>
          <w:sz w:val="32"/>
          <w:szCs w:val="32"/>
        </w:rPr>
      </w:pPr>
      <w:r w:rsidRPr="39A55AF5">
        <w:rPr>
          <w:rFonts w:ascii="Times New Roman" w:eastAsia="Times New Roman" w:hAnsi="Times New Roman" w:cs="Times New Roman"/>
          <w:b/>
          <w:bCs/>
          <w:color w:val="000000" w:themeColor="text1"/>
          <w:sz w:val="32"/>
          <w:szCs w:val="32"/>
        </w:rPr>
        <w:t>3.1.Вимоги щодо роботи суб’єктів господарської діяльності у сфері ресторанного господарства</w:t>
      </w:r>
    </w:p>
    <w:p w14:paraId="61E76410" w14:textId="390B7634" w:rsidR="0A4051B8" w:rsidRDefault="0A4051B8"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b/>
          <w:bCs/>
          <w:color w:val="000000" w:themeColor="text1"/>
          <w:sz w:val="28"/>
          <w:szCs w:val="28"/>
        </w:rPr>
        <w:t>Заклад ресторанного господарства</w:t>
      </w:r>
      <w:r w:rsidRPr="39A55AF5">
        <w:rPr>
          <w:rFonts w:ascii="Times New Roman" w:eastAsia="Times New Roman" w:hAnsi="Times New Roman" w:cs="Times New Roman"/>
          <w:color w:val="000000" w:themeColor="text1"/>
          <w:sz w:val="28"/>
          <w:szCs w:val="28"/>
        </w:rPr>
        <w:t xml:space="preserve"> — це організаційно-структурна одиниця у сфері ресторанного господарства, яка здійснює </w:t>
      </w:r>
      <w:r w:rsidRPr="39A55AF5">
        <w:rPr>
          <w:rFonts w:ascii="Times New Roman" w:eastAsia="Times New Roman" w:hAnsi="Times New Roman" w:cs="Times New Roman"/>
          <w:b/>
          <w:bCs/>
          <w:color w:val="000000" w:themeColor="text1"/>
          <w:sz w:val="28"/>
          <w:szCs w:val="28"/>
        </w:rPr>
        <w:t>виробничо-торговельну</w:t>
      </w:r>
      <w:r w:rsidRPr="39A55AF5">
        <w:rPr>
          <w:rFonts w:ascii="Times New Roman" w:eastAsia="Times New Roman" w:hAnsi="Times New Roman" w:cs="Times New Roman"/>
          <w:color w:val="000000" w:themeColor="text1"/>
          <w:sz w:val="28"/>
          <w:szCs w:val="28"/>
        </w:rPr>
        <w:t xml:space="preserve"> діяльність: виготовляє та (або) </w:t>
      </w:r>
      <w:proofErr w:type="spellStart"/>
      <w:r w:rsidRPr="39A55AF5">
        <w:rPr>
          <w:rFonts w:ascii="Times New Roman" w:eastAsia="Times New Roman" w:hAnsi="Times New Roman" w:cs="Times New Roman"/>
          <w:color w:val="000000" w:themeColor="text1"/>
          <w:sz w:val="28"/>
          <w:szCs w:val="28"/>
        </w:rPr>
        <w:t>доготовляє</w:t>
      </w:r>
      <w:proofErr w:type="spellEnd"/>
      <w:r w:rsidRPr="39A55AF5">
        <w:rPr>
          <w:rFonts w:ascii="Times New Roman" w:eastAsia="Times New Roman" w:hAnsi="Times New Roman" w:cs="Times New Roman"/>
          <w:color w:val="000000" w:themeColor="text1"/>
          <w:sz w:val="28"/>
          <w:szCs w:val="28"/>
        </w:rPr>
        <w:t>, продає і організує вживання продукції власного виробництва та закупних товарів, може організовувати дозвілля споживачів.</w:t>
      </w:r>
    </w:p>
    <w:p w14:paraId="371A2302" w14:textId="2C008EC4"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Організація основного виробництва та його структурних підрозділів у закладі ресторанного господарства має відповідати таким вимогам:</w:t>
      </w:r>
    </w:p>
    <w:p w14:paraId="08AF0701" w14:textId="684CAFF7"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1. </w:t>
      </w:r>
      <w:r w:rsidRPr="39A55AF5">
        <w:rPr>
          <w:rFonts w:ascii="Times New Roman" w:eastAsia="Times New Roman" w:hAnsi="Times New Roman" w:cs="Times New Roman"/>
          <w:b/>
          <w:bCs/>
          <w:color w:val="000000" w:themeColor="text1"/>
          <w:sz w:val="28"/>
          <w:szCs w:val="28"/>
        </w:rPr>
        <w:t>Кухня</w:t>
      </w:r>
      <w:r w:rsidRPr="39A55AF5">
        <w:rPr>
          <w:rFonts w:ascii="Times New Roman" w:eastAsia="Times New Roman" w:hAnsi="Times New Roman" w:cs="Times New Roman"/>
          <w:color w:val="000000" w:themeColor="text1"/>
          <w:sz w:val="28"/>
          <w:szCs w:val="28"/>
        </w:rPr>
        <w:t>: Центральний елемент виробництва їжі, повинна бути добре обладнана, з урахуванням потреб ресторану, має відповідати санітарним та гігієнічним стандартам.</w:t>
      </w:r>
    </w:p>
    <w:p w14:paraId="1C8511CB" w14:textId="162D33A4"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2. </w:t>
      </w:r>
      <w:r w:rsidRPr="39A55AF5">
        <w:rPr>
          <w:rFonts w:ascii="Times New Roman" w:eastAsia="Times New Roman" w:hAnsi="Times New Roman" w:cs="Times New Roman"/>
          <w:b/>
          <w:bCs/>
          <w:color w:val="000000" w:themeColor="text1"/>
          <w:sz w:val="28"/>
          <w:szCs w:val="28"/>
        </w:rPr>
        <w:t>Бар</w:t>
      </w:r>
      <w:r w:rsidRPr="39A55AF5">
        <w:rPr>
          <w:rFonts w:ascii="Times New Roman" w:eastAsia="Times New Roman" w:hAnsi="Times New Roman" w:cs="Times New Roman"/>
          <w:color w:val="000000" w:themeColor="text1"/>
          <w:sz w:val="28"/>
          <w:szCs w:val="28"/>
        </w:rPr>
        <w:t>: Якщо ресторан має бар, то його обладнання та персонал повинні відповідати стандартам обслуговування гостей, алкогольним правилам та безпеці.</w:t>
      </w:r>
    </w:p>
    <w:p w14:paraId="20D3559D" w14:textId="67FDEC4E"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3. </w:t>
      </w:r>
      <w:r w:rsidRPr="39A55AF5">
        <w:rPr>
          <w:rFonts w:ascii="Times New Roman" w:eastAsia="Times New Roman" w:hAnsi="Times New Roman" w:cs="Times New Roman"/>
          <w:b/>
          <w:bCs/>
          <w:color w:val="000000" w:themeColor="text1"/>
          <w:sz w:val="28"/>
          <w:szCs w:val="28"/>
        </w:rPr>
        <w:t>Зал</w:t>
      </w:r>
      <w:r w:rsidRPr="39A55AF5">
        <w:rPr>
          <w:rFonts w:ascii="Times New Roman" w:eastAsia="Times New Roman" w:hAnsi="Times New Roman" w:cs="Times New Roman"/>
          <w:color w:val="000000" w:themeColor="text1"/>
          <w:sz w:val="28"/>
          <w:szCs w:val="28"/>
        </w:rPr>
        <w:t>: Простір для обслуговування гостей повинен бути зручним, чистим та приємним, з відповідним меблюванням і декором.</w:t>
      </w:r>
    </w:p>
    <w:p w14:paraId="529727C8" w14:textId="2D2CF26E"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4. </w:t>
      </w:r>
      <w:r w:rsidRPr="39A55AF5">
        <w:rPr>
          <w:rFonts w:ascii="Times New Roman" w:eastAsia="Times New Roman" w:hAnsi="Times New Roman" w:cs="Times New Roman"/>
          <w:b/>
          <w:bCs/>
          <w:color w:val="000000" w:themeColor="text1"/>
          <w:sz w:val="28"/>
          <w:szCs w:val="28"/>
        </w:rPr>
        <w:t>Персонал</w:t>
      </w:r>
      <w:r w:rsidRPr="39A55AF5">
        <w:rPr>
          <w:rFonts w:ascii="Times New Roman" w:eastAsia="Times New Roman" w:hAnsi="Times New Roman" w:cs="Times New Roman"/>
          <w:color w:val="000000" w:themeColor="text1"/>
          <w:sz w:val="28"/>
          <w:szCs w:val="28"/>
        </w:rPr>
        <w:t xml:space="preserve">: Відповідно до потреб закладу має бути достатньо кваліфікованого персоналу: </w:t>
      </w:r>
      <w:proofErr w:type="spellStart"/>
      <w:r w:rsidRPr="39A55AF5">
        <w:rPr>
          <w:rFonts w:ascii="Times New Roman" w:eastAsia="Times New Roman" w:hAnsi="Times New Roman" w:cs="Times New Roman"/>
          <w:color w:val="000000" w:themeColor="text1"/>
          <w:sz w:val="28"/>
          <w:szCs w:val="28"/>
        </w:rPr>
        <w:t>кухарі</w:t>
      </w:r>
      <w:proofErr w:type="spellEnd"/>
      <w:r w:rsidRPr="39A55AF5">
        <w:rPr>
          <w:rFonts w:ascii="Times New Roman" w:eastAsia="Times New Roman" w:hAnsi="Times New Roman" w:cs="Times New Roman"/>
          <w:color w:val="000000" w:themeColor="text1"/>
          <w:sz w:val="28"/>
          <w:szCs w:val="28"/>
        </w:rPr>
        <w:t>, офіціанти, бармени тощо.</w:t>
      </w:r>
    </w:p>
    <w:p w14:paraId="54B88FE6" w14:textId="0E50DDAC"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5. </w:t>
      </w:r>
      <w:r w:rsidRPr="39A55AF5">
        <w:rPr>
          <w:rFonts w:ascii="Times New Roman" w:eastAsia="Times New Roman" w:hAnsi="Times New Roman" w:cs="Times New Roman"/>
          <w:b/>
          <w:bCs/>
          <w:color w:val="000000" w:themeColor="text1"/>
          <w:sz w:val="28"/>
          <w:szCs w:val="28"/>
        </w:rPr>
        <w:t>Санітарні умови</w:t>
      </w:r>
      <w:r w:rsidRPr="39A55AF5">
        <w:rPr>
          <w:rFonts w:ascii="Times New Roman" w:eastAsia="Times New Roman" w:hAnsi="Times New Roman" w:cs="Times New Roman"/>
          <w:color w:val="000000" w:themeColor="text1"/>
          <w:sz w:val="28"/>
          <w:szCs w:val="28"/>
        </w:rPr>
        <w:t>: Всі виробничі та обслуговуючі приміщення мають відповідати санітарним нормам і стандартам безпеки харчових продуктів.</w:t>
      </w:r>
    </w:p>
    <w:p w14:paraId="5D0555A8" w14:textId="7DA54DC1"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6. </w:t>
      </w:r>
      <w:r w:rsidRPr="39A55AF5">
        <w:rPr>
          <w:rFonts w:ascii="Times New Roman" w:eastAsia="Times New Roman" w:hAnsi="Times New Roman" w:cs="Times New Roman"/>
          <w:b/>
          <w:bCs/>
          <w:color w:val="000000" w:themeColor="text1"/>
          <w:sz w:val="28"/>
          <w:szCs w:val="28"/>
        </w:rPr>
        <w:t>Управління запасами і складання меню</w:t>
      </w:r>
      <w:r w:rsidRPr="39A55AF5">
        <w:rPr>
          <w:rFonts w:ascii="Times New Roman" w:eastAsia="Times New Roman" w:hAnsi="Times New Roman" w:cs="Times New Roman"/>
          <w:color w:val="000000" w:themeColor="text1"/>
          <w:sz w:val="28"/>
          <w:szCs w:val="28"/>
        </w:rPr>
        <w:t>: Ефективне управління запасами сировини та інгредієнтами, а також розробка та оновлення меню, що відповідає смакам і запитам клієнтів.</w:t>
      </w:r>
    </w:p>
    <w:p w14:paraId="75CCBD38" w14:textId="3F9BF408"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7. </w:t>
      </w:r>
      <w:r w:rsidRPr="39A55AF5">
        <w:rPr>
          <w:rFonts w:ascii="Times New Roman" w:eastAsia="Times New Roman" w:hAnsi="Times New Roman" w:cs="Times New Roman"/>
          <w:b/>
          <w:bCs/>
          <w:color w:val="000000" w:themeColor="text1"/>
          <w:sz w:val="28"/>
          <w:szCs w:val="28"/>
        </w:rPr>
        <w:t>Безпека та пожежна безпека</w:t>
      </w:r>
      <w:r w:rsidRPr="39A55AF5">
        <w:rPr>
          <w:rFonts w:ascii="Times New Roman" w:eastAsia="Times New Roman" w:hAnsi="Times New Roman" w:cs="Times New Roman"/>
          <w:color w:val="000000" w:themeColor="text1"/>
          <w:sz w:val="28"/>
          <w:szCs w:val="28"/>
        </w:rPr>
        <w:t>: Всі приміщення повинні відповідати вимогам пожежної безпеки, а персонал повинен бути навчений діяти в разі виникнення небезпеки.</w:t>
      </w:r>
    </w:p>
    <w:p w14:paraId="02BED657" w14:textId="3E58A296" w:rsidR="54DD9F8A" w:rsidRDefault="54DD9F8A"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Дотримання цих вимог допоможе забезпечити ефективну та безпечну діяльність ресторанного закладу.</w:t>
      </w:r>
    </w:p>
    <w:p w14:paraId="2728EEA2" w14:textId="3C80364F" w:rsidR="6D9C8449" w:rsidRDefault="6D9C8449"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Основні вимоги щодо роботи суб’єктів господарської діяльності у сфері ресторанного господарства встановлено Правилами № 219. </w:t>
      </w:r>
    </w:p>
    <w:p w14:paraId="7ACF5EBF" w14:textId="37B0DB0C" w:rsidR="51F3C9D0" w:rsidRDefault="51F3C9D0"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Щодо таких документів, як Правила № 219, Порядок № 833, Закон України «Про захист прав споживачів» від 12.05.91 р. № 1023-XII, Санітарні норми, ветеринарні документи, правила продажу окремих видів товарів, то розміщувати їх у Куточку споживача необов’язково, головне, щоб вони були наявними та надавалися на вимогу споживача.</w:t>
      </w:r>
    </w:p>
    <w:p w14:paraId="3DCBFFC3" w14:textId="2CBC65E3" w:rsidR="711D55D4" w:rsidRDefault="711D55D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Підвищилися вимоги до виробничого і обслуговуючого персоналу ресторанів, рівень кваліфікації якого повинен відповідати вимогам стандартів. </w:t>
      </w:r>
    </w:p>
    <w:p w14:paraId="64B37383" w14:textId="4931FB8E" w:rsidR="60DD909B" w:rsidRDefault="60DD909B"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Діяльність у сфері ресторанного господарства здійснюється суб’єктами господарювання після їх державної реєстрації в установленому законодавством порядку. Відкриття закладу ресторанного господарства погоджується з органами місцевого самоврядування, а також закладами державної санітарно-епідеміологічної служби (СЕС). Вимоги погодження із СЕС установлено у ст. 15 Закону № 4004, а порядок проведення санітарно-епідеміологічної експертизи затверджено наказом від 14.03.2006 р. № 120 (див. лист Головного санітарного лікаря Дніпропетровської області від 28.09.2006 р. № 2/8-11/3-1113).</w:t>
      </w:r>
    </w:p>
    <w:p w14:paraId="050FA4BA" w14:textId="521AE499" w:rsidR="60DD909B" w:rsidRDefault="60DD909B"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А от щодо отримання підприємством, яке вирішило відкрити заклад ресторанного господарства, дозволу на розміщення об’єкта торгівлі та дозволу на початок роботи в органах пожежного нагляду зазначимо таке.</w:t>
      </w:r>
    </w:p>
    <w:p w14:paraId="72C4B3B5" w14:textId="327DFF5B" w:rsidR="60DD909B" w:rsidRDefault="60DD909B"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Згідно з ч. 1 ст. 4 Закону № 2806 необхідність отримання документа дозвільного характеру, дозвільний орган, уповноважений видавати цей документ, та умови його отримання має бути встановлено винятково законами, що регулюють відносини, пов’язані з отриманням таких документів.</w:t>
      </w:r>
    </w:p>
    <w:p w14:paraId="490AE9C6" w14:textId="1FCB1D40" w:rsidR="60DD909B" w:rsidRDefault="60DD909B"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Сьогодні законом регламентовано тільки сплату збору за видачу дозволу на розміщення об’єкта торгівлі (ст. 15 Закону України «Про систему оподаткування» від 25.06.91 р. № 1251-XII). Механізм сплати збору </w:t>
      </w:r>
      <w:r w:rsidRPr="39A55AF5">
        <w:rPr>
          <w:rFonts w:ascii="Times New Roman" w:eastAsia="Times New Roman" w:hAnsi="Times New Roman" w:cs="Times New Roman"/>
          <w:color w:val="000000" w:themeColor="text1"/>
          <w:sz w:val="28"/>
          <w:szCs w:val="28"/>
        </w:rPr>
        <w:lastRenderedPageBreak/>
        <w:t>встановлюється місцевими органами самоврядування (ст. 18 Декрету № 56-93). Оскільки рішення органу місцевого самоврядування Законом не є, то відсутня і необхідність отримання цього дозволу і відповідно — сплати збору.</w:t>
      </w:r>
    </w:p>
    <w:p w14:paraId="4C7AF339" w14:textId="3BA6C342" w:rsidR="65A6A072" w:rsidRDefault="65A6A072"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Згідно з п. 1.9 Правил № 219 працівники, які займаються виробництвом, зберіганням та </w:t>
      </w:r>
      <w:proofErr w:type="spellStart"/>
      <w:r w:rsidRPr="39A55AF5">
        <w:rPr>
          <w:rFonts w:ascii="Times New Roman" w:eastAsia="Times New Roman" w:hAnsi="Times New Roman" w:cs="Times New Roman"/>
          <w:color w:val="000000" w:themeColor="text1"/>
          <w:sz w:val="28"/>
          <w:szCs w:val="28"/>
        </w:rPr>
        <w:t>продажем</w:t>
      </w:r>
      <w:proofErr w:type="spellEnd"/>
      <w:r w:rsidRPr="39A55AF5">
        <w:rPr>
          <w:rFonts w:ascii="Times New Roman" w:eastAsia="Times New Roman" w:hAnsi="Times New Roman" w:cs="Times New Roman"/>
          <w:color w:val="000000" w:themeColor="text1"/>
          <w:sz w:val="28"/>
          <w:szCs w:val="28"/>
        </w:rPr>
        <w:t xml:space="preserve"> харчових продуктів у закладі ресторанного господарства, зобов’язані мати професійну спеціальну освіту (підготовку). Крім цього, усі працівники, зайняті в ресторанному господарстві, проходять </w:t>
      </w:r>
      <w:r w:rsidRPr="39A55AF5">
        <w:rPr>
          <w:rFonts w:ascii="Times New Roman" w:eastAsia="Times New Roman" w:hAnsi="Times New Roman" w:cs="Times New Roman"/>
          <w:b/>
          <w:bCs/>
          <w:color w:val="000000" w:themeColor="text1"/>
          <w:sz w:val="28"/>
          <w:szCs w:val="28"/>
        </w:rPr>
        <w:t>медогляд</w:t>
      </w:r>
      <w:r w:rsidRPr="39A55AF5">
        <w:rPr>
          <w:rFonts w:ascii="Times New Roman" w:eastAsia="Times New Roman" w:hAnsi="Times New Roman" w:cs="Times New Roman"/>
          <w:color w:val="000000" w:themeColor="text1"/>
          <w:sz w:val="28"/>
          <w:szCs w:val="28"/>
        </w:rPr>
        <w:t xml:space="preserve">, результати якого відображаються в їхніх особистих медичних книжках. </w:t>
      </w:r>
      <w:r w:rsidRPr="39A55AF5">
        <w:rPr>
          <w:rFonts w:ascii="Times New Roman" w:eastAsia="Times New Roman" w:hAnsi="Times New Roman" w:cs="Times New Roman"/>
          <w:b/>
          <w:bCs/>
          <w:color w:val="000000" w:themeColor="text1"/>
          <w:sz w:val="28"/>
          <w:szCs w:val="28"/>
        </w:rPr>
        <w:t>Медичні книжки</w:t>
      </w:r>
      <w:r w:rsidRPr="39A55AF5">
        <w:rPr>
          <w:rFonts w:ascii="Times New Roman" w:eastAsia="Times New Roman" w:hAnsi="Times New Roman" w:cs="Times New Roman"/>
          <w:color w:val="000000" w:themeColor="text1"/>
          <w:sz w:val="28"/>
          <w:szCs w:val="28"/>
        </w:rPr>
        <w:t xml:space="preserve"> зберігаються у роботодавця, оскільки санепідемстанція може вимагати їх для перевірки. Хоча в окремих випадках, коли зберігання особистої медичної книжки у роботодавця недоцільне або неможливе, допускається її зберігання у працівника (п. 10 Порядку № 559).</w:t>
      </w:r>
    </w:p>
    <w:p w14:paraId="036A8317" w14:textId="60E3A3FE" w:rsidR="65A6A072" w:rsidRDefault="65A6A072"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Здійснення</w:t>
      </w:r>
      <w:r w:rsidRPr="39A55AF5">
        <w:rPr>
          <w:rFonts w:ascii="Times New Roman" w:eastAsia="Times New Roman" w:hAnsi="Times New Roman" w:cs="Times New Roman"/>
          <w:b/>
          <w:bCs/>
          <w:color w:val="000000" w:themeColor="text1"/>
          <w:sz w:val="28"/>
          <w:szCs w:val="28"/>
        </w:rPr>
        <w:t xml:space="preserve"> </w:t>
      </w:r>
      <w:r w:rsidRPr="39A55AF5">
        <w:rPr>
          <w:rFonts w:ascii="Times New Roman" w:eastAsia="Times New Roman" w:hAnsi="Times New Roman" w:cs="Times New Roman"/>
          <w:color w:val="000000" w:themeColor="text1"/>
          <w:sz w:val="28"/>
          <w:szCs w:val="28"/>
        </w:rPr>
        <w:t xml:space="preserve">діяльності у сфері ресторанного господарства не вимагає придбання ліцензії, тобто </w:t>
      </w:r>
      <w:r w:rsidRPr="39A55AF5">
        <w:rPr>
          <w:rFonts w:ascii="Times New Roman" w:eastAsia="Times New Roman" w:hAnsi="Times New Roman" w:cs="Times New Roman"/>
          <w:b/>
          <w:bCs/>
          <w:color w:val="000000" w:themeColor="text1"/>
          <w:sz w:val="28"/>
          <w:szCs w:val="28"/>
        </w:rPr>
        <w:t>не ліцензується</w:t>
      </w:r>
      <w:r w:rsidRPr="39A55AF5">
        <w:rPr>
          <w:rFonts w:ascii="Times New Roman" w:eastAsia="Times New Roman" w:hAnsi="Times New Roman" w:cs="Times New Roman"/>
          <w:color w:val="000000" w:themeColor="text1"/>
          <w:sz w:val="28"/>
          <w:szCs w:val="28"/>
        </w:rPr>
        <w:t xml:space="preserve">. Проте якщо заклад ресторанного господарства планує продавати споживачам </w:t>
      </w:r>
      <w:r w:rsidRPr="39A55AF5">
        <w:rPr>
          <w:rFonts w:ascii="Times New Roman" w:eastAsia="Times New Roman" w:hAnsi="Times New Roman" w:cs="Times New Roman"/>
          <w:b/>
          <w:bCs/>
          <w:color w:val="000000" w:themeColor="text1"/>
          <w:sz w:val="28"/>
          <w:szCs w:val="28"/>
        </w:rPr>
        <w:t>алкогольні напої та тютюнові вироби</w:t>
      </w:r>
      <w:r w:rsidRPr="39A55AF5">
        <w:rPr>
          <w:rFonts w:ascii="Times New Roman" w:eastAsia="Times New Roman" w:hAnsi="Times New Roman" w:cs="Times New Roman"/>
          <w:color w:val="000000" w:themeColor="text1"/>
          <w:sz w:val="28"/>
          <w:szCs w:val="28"/>
        </w:rPr>
        <w:t xml:space="preserve">, то йому необхідно отримати відповідні </w:t>
      </w:r>
      <w:r w:rsidRPr="39A55AF5">
        <w:rPr>
          <w:rFonts w:ascii="Times New Roman" w:eastAsia="Times New Roman" w:hAnsi="Times New Roman" w:cs="Times New Roman"/>
          <w:b/>
          <w:bCs/>
          <w:color w:val="000000" w:themeColor="text1"/>
          <w:sz w:val="28"/>
          <w:szCs w:val="28"/>
        </w:rPr>
        <w:t xml:space="preserve">ліцензії </w:t>
      </w:r>
      <w:r w:rsidRPr="39A55AF5">
        <w:rPr>
          <w:rFonts w:ascii="Times New Roman" w:eastAsia="Times New Roman" w:hAnsi="Times New Roman" w:cs="Times New Roman"/>
          <w:color w:val="000000" w:themeColor="text1"/>
          <w:sz w:val="28"/>
          <w:szCs w:val="28"/>
        </w:rPr>
        <w:t xml:space="preserve">на торгівлю такими товарами. Алкогольними напоями є продукти, отримані шляхом спиртового бродіння </w:t>
      </w:r>
      <w:proofErr w:type="spellStart"/>
      <w:r w:rsidRPr="39A55AF5">
        <w:rPr>
          <w:rFonts w:ascii="Times New Roman" w:eastAsia="Times New Roman" w:hAnsi="Times New Roman" w:cs="Times New Roman"/>
          <w:color w:val="000000" w:themeColor="text1"/>
          <w:sz w:val="28"/>
          <w:szCs w:val="28"/>
        </w:rPr>
        <w:t>цукромістких</w:t>
      </w:r>
      <w:proofErr w:type="spellEnd"/>
      <w:r w:rsidRPr="39A55AF5">
        <w:rPr>
          <w:rFonts w:ascii="Times New Roman" w:eastAsia="Times New Roman" w:hAnsi="Times New Roman" w:cs="Times New Roman"/>
          <w:color w:val="000000" w:themeColor="text1"/>
          <w:sz w:val="28"/>
          <w:szCs w:val="28"/>
        </w:rPr>
        <w:t xml:space="preserve"> матеріалів або виготовлені на основі харчових спиртів з вмістом спирту етилового понад 1,2 % об’ємних одиниць, які належать до товарних груп Гармонізованої системи опису та кодування товарів під кодами 22 04, 22 05, 22 06, 22 08 (</w:t>
      </w:r>
      <w:proofErr w:type="spellStart"/>
      <w:r w:rsidRPr="39A55AF5">
        <w:rPr>
          <w:rFonts w:ascii="Times New Roman" w:eastAsia="Times New Roman" w:hAnsi="Times New Roman" w:cs="Times New Roman"/>
          <w:color w:val="000000" w:themeColor="text1"/>
          <w:sz w:val="28"/>
          <w:szCs w:val="28"/>
        </w:rPr>
        <w:t>абз</w:t>
      </w:r>
      <w:proofErr w:type="spellEnd"/>
      <w:r w:rsidRPr="39A55AF5">
        <w:rPr>
          <w:rFonts w:ascii="Times New Roman" w:eastAsia="Times New Roman" w:hAnsi="Times New Roman" w:cs="Times New Roman"/>
          <w:color w:val="000000" w:themeColor="text1"/>
          <w:sz w:val="28"/>
          <w:szCs w:val="28"/>
        </w:rPr>
        <w:t>. 7 ст. 1 Закону № 481). До алкогольних напоїв належать і напої «Бренді-кола», «Ром-кола», «Джин-тонік» (див. лист ДПАУ від 23.08.2001 р. № 11516/7/17-0217 // «Податки та бухгалтерський облік», 2001, № 78).</w:t>
      </w:r>
    </w:p>
    <w:p w14:paraId="47C0DD74" w14:textId="28550FF7" w:rsidR="65A6A072" w:rsidRDefault="65A6A072"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Порядок отримання ліцензій на торгівлю алкогольними напоями та тютюновими виробами визначено Законом № 481.</w:t>
      </w:r>
    </w:p>
    <w:p w14:paraId="79155ADA" w14:textId="24DE0ABF" w:rsidR="65A6A072" w:rsidRDefault="65A6A072"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Ліцензії видаються </w:t>
      </w:r>
      <w:r w:rsidRPr="39A55AF5">
        <w:rPr>
          <w:rFonts w:ascii="Times New Roman" w:eastAsia="Times New Roman" w:hAnsi="Times New Roman" w:cs="Times New Roman"/>
          <w:b/>
          <w:bCs/>
          <w:color w:val="000000" w:themeColor="text1"/>
          <w:sz w:val="28"/>
          <w:szCs w:val="28"/>
        </w:rPr>
        <w:t>строком на один рік</w:t>
      </w:r>
      <w:r w:rsidRPr="39A55AF5">
        <w:rPr>
          <w:rFonts w:ascii="Times New Roman" w:eastAsia="Times New Roman" w:hAnsi="Times New Roman" w:cs="Times New Roman"/>
          <w:color w:val="000000" w:themeColor="text1"/>
          <w:sz w:val="28"/>
          <w:szCs w:val="28"/>
        </w:rPr>
        <w:t xml:space="preserve"> та підлягають обов’язковій реєстрації в податковому органі, а в сільській місцевості — і в органах місцевого самоврядування за місцем торгівлі суб’єкта підприємницької діяльності.</w:t>
      </w:r>
    </w:p>
    <w:p w14:paraId="5059EA7D" w14:textId="3E8F691C" w:rsidR="65A6A072" w:rsidRDefault="65A6A072"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 xml:space="preserve">Патентуванню підлягає </w:t>
      </w:r>
      <w:r w:rsidRPr="39A55AF5">
        <w:rPr>
          <w:rFonts w:ascii="Times New Roman" w:eastAsia="Times New Roman" w:hAnsi="Times New Roman" w:cs="Times New Roman"/>
          <w:b/>
          <w:bCs/>
          <w:color w:val="000000" w:themeColor="text1"/>
          <w:sz w:val="28"/>
          <w:szCs w:val="28"/>
        </w:rPr>
        <w:t>торговельна діяльність</w:t>
      </w:r>
      <w:r w:rsidRPr="39A55AF5">
        <w:rPr>
          <w:rFonts w:ascii="Times New Roman" w:eastAsia="Times New Roman" w:hAnsi="Times New Roman" w:cs="Times New Roman"/>
          <w:color w:val="000000" w:themeColor="text1"/>
          <w:sz w:val="28"/>
          <w:szCs w:val="28"/>
        </w:rPr>
        <w:t xml:space="preserve">, що здійснюється суб’єктами підприємницької діяльності </w:t>
      </w:r>
      <w:r w:rsidRPr="39A55AF5">
        <w:rPr>
          <w:rFonts w:ascii="Times New Roman" w:eastAsia="Times New Roman" w:hAnsi="Times New Roman" w:cs="Times New Roman"/>
          <w:b/>
          <w:bCs/>
          <w:color w:val="000000" w:themeColor="text1"/>
          <w:sz w:val="28"/>
          <w:szCs w:val="28"/>
        </w:rPr>
        <w:t>в пунктах продажу товарів</w:t>
      </w:r>
      <w:r w:rsidRPr="39A55AF5">
        <w:rPr>
          <w:rFonts w:ascii="Times New Roman" w:eastAsia="Times New Roman" w:hAnsi="Times New Roman" w:cs="Times New Roman"/>
          <w:color w:val="000000" w:themeColor="text1"/>
          <w:sz w:val="28"/>
          <w:szCs w:val="28"/>
        </w:rPr>
        <w:t xml:space="preserve">, під якою, зокрема, згідно зі ст. 3 Закону про патентування розуміється </w:t>
      </w:r>
      <w:r w:rsidRPr="39A55AF5">
        <w:rPr>
          <w:rFonts w:ascii="Times New Roman" w:eastAsia="Times New Roman" w:hAnsi="Times New Roman" w:cs="Times New Roman"/>
          <w:b/>
          <w:bCs/>
          <w:color w:val="000000" w:themeColor="text1"/>
          <w:sz w:val="28"/>
          <w:szCs w:val="28"/>
        </w:rPr>
        <w:t>і торговельно-виробнича діяльність (громадське харчування)</w:t>
      </w:r>
      <w:r w:rsidRPr="39A55AF5">
        <w:rPr>
          <w:rFonts w:ascii="Times New Roman" w:eastAsia="Times New Roman" w:hAnsi="Times New Roman" w:cs="Times New Roman"/>
          <w:color w:val="000000" w:themeColor="text1"/>
          <w:sz w:val="28"/>
          <w:szCs w:val="28"/>
        </w:rPr>
        <w:t xml:space="preserve">. При цьому згідно з ч. 3 ст. 3 Закону про патентування </w:t>
      </w:r>
      <w:r w:rsidRPr="39A55AF5">
        <w:rPr>
          <w:rFonts w:ascii="Times New Roman" w:eastAsia="Times New Roman" w:hAnsi="Times New Roman" w:cs="Times New Roman"/>
          <w:b/>
          <w:bCs/>
          <w:color w:val="000000" w:themeColor="text1"/>
          <w:sz w:val="28"/>
          <w:szCs w:val="28"/>
        </w:rPr>
        <w:t>до пунктів продажу</w:t>
      </w:r>
      <w:r w:rsidRPr="39A55AF5">
        <w:rPr>
          <w:rFonts w:ascii="Times New Roman" w:eastAsia="Times New Roman" w:hAnsi="Times New Roman" w:cs="Times New Roman"/>
          <w:color w:val="000000" w:themeColor="text1"/>
          <w:sz w:val="28"/>
          <w:szCs w:val="28"/>
        </w:rPr>
        <w:t xml:space="preserve"> товарів у сфері громадського харчування </w:t>
      </w:r>
      <w:r w:rsidRPr="39A55AF5">
        <w:rPr>
          <w:rFonts w:ascii="Times New Roman" w:eastAsia="Times New Roman" w:hAnsi="Times New Roman" w:cs="Times New Roman"/>
          <w:b/>
          <w:bCs/>
          <w:color w:val="000000" w:themeColor="text1"/>
          <w:sz w:val="28"/>
          <w:szCs w:val="28"/>
        </w:rPr>
        <w:t>належать</w:t>
      </w:r>
      <w:r w:rsidRPr="39A55AF5">
        <w:rPr>
          <w:rFonts w:ascii="Times New Roman" w:eastAsia="Times New Roman" w:hAnsi="Times New Roman" w:cs="Times New Roman"/>
          <w:color w:val="000000" w:themeColor="text1"/>
          <w:sz w:val="28"/>
          <w:szCs w:val="28"/>
        </w:rPr>
        <w:t xml:space="preserve">: фабрики-кухні, фабрики-заготівельні, їдальні, ресторани, кафе, закусочні, бари, буфети, відкриті літні майданчики, кіоски та інші пункти громадського харчування. Отже, </w:t>
      </w:r>
      <w:r w:rsidRPr="39A55AF5">
        <w:rPr>
          <w:rFonts w:ascii="Times New Roman" w:eastAsia="Times New Roman" w:hAnsi="Times New Roman" w:cs="Times New Roman"/>
          <w:b/>
          <w:bCs/>
          <w:color w:val="000000" w:themeColor="text1"/>
          <w:sz w:val="28"/>
          <w:szCs w:val="28"/>
        </w:rPr>
        <w:t>до пунктів продажу товарів належать усі заклади ресторанного господарства</w:t>
      </w:r>
      <w:r w:rsidRPr="39A55AF5">
        <w:rPr>
          <w:rFonts w:ascii="Times New Roman" w:eastAsia="Times New Roman" w:hAnsi="Times New Roman" w:cs="Times New Roman"/>
          <w:color w:val="000000" w:themeColor="text1"/>
          <w:sz w:val="28"/>
          <w:szCs w:val="28"/>
        </w:rPr>
        <w:t>.</w:t>
      </w:r>
    </w:p>
    <w:p w14:paraId="69EE4915" w14:textId="4161928F" w:rsidR="65A6A072" w:rsidRDefault="65A6A072"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Суб’єкти підприємницької діяльності, які здійснюють розрахунки зі споживачами у сфері ресторанного господарства за готівку, зобов’язані проводити такі розрахунки через належним чином зареєстровані РРО. Порядок застосування РРО регулюється Законом про РРО. У деяких випадках готівкові розрахунки можуть здійснюватися без РРО (КОРО) або з використанням розрахункових книжок.</w:t>
      </w:r>
    </w:p>
    <w:p w14:paraId="63C10F6A" w14:textId="62D549D2" w:rsidR="4F5FC419" w:rsidRDefault="4F5FC419"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Отже, вимоги до роботи суб’єктів господарської діяльності у сфері ресторанного господарства включають в себе дотримання стандартів якості обслуговування, безпеки харчових продуктів, санітарни</w:t>
      </w:r>
      <w:r w:rsidR="7A0B3333" w:rsidRPr="39A55AF5">
        <w:rPr>
          <w:rFonts w:ascii="Times New Roman" w:eastAsia="Times New Roman" w:hAnsi="Times New Roman" w:cs="Times New Roman"/>
          <w:color w:val="000000" w:themeColor="text1"/>
          <w:sz w:val="28"/>
          <w:szCs w:val="28"/>
        </w:rPr>
        <w:t>х,</w:t>
      </w:r>
      <w:r w:rsidRPr="39A55AF5">
        <w:rPr>
          <w:rFonts w:ascii="Times New Roman" w:eastAsia="Times New Roman" w:hAnsi="Times New Roman" w:cs="Times New Roman"/>
          <w:color w:val="000000" w:themeColor="text1"/>
          <w:sz w:val="28"/>
          <w:szCs w:val="28"/>
        </w:rPr>
        <w:t xml:space="preserve"> гігієнічних норм, а також відповідність фінансових</w:t>
      </w:r>
      <w:r w:rsidR="2701BB41" w:rsidRPr="39A55AF5">
        <w:rPr>
          <w:rFonts w:ascii="Times New Roman" w:eastAsia="Times New Roman" w:hAnsi="Times New Roman" w:cs="Times New Roman"/>
          <w:color w:val="000000" w:themeColor="text1"/>
          <w:sz w:val="28"/>
          <w:szCs w:val="28"/>
        </w:rPr>
        <w:t>,</w:t>
      </w:r>
      <w:r w:rsidRPr="39A55AF5">
        <w:rPr>
          <w:rFonts w:ascii="Times New Roman" w:eastAsia="Times New Roman" w:hAnsi="Times New Roman" w:cs="Times New Roman"/>
          <w:color w:val="000000" w:themeColor="text1"/>
          <w:sz w:val="28"/>
          <w:szCs w:val="28"/>
        </w:rPr>
        <w:t xml:space="preserve"> податкових вимог</w:t>
      </w:r>
      <w:r w:rsidR="7D018F56" w:rsidRPr="39A55AF5">
        <w:rPr>
          <w:rFonts w:ascii="Times New Roman" w:eastAsia="Times New Roman" w:hAnsi="Times New Roman" w:cs="Times New Roman"/>
          <w:color w:val="000000" w:themeColor="text1"/>
          <w:sz w:val="28"/>
          <w:szCs w:val="28"/>
        </w:rPr>
        <w:t xml:space="preserve">, </w:t>
      </w:r>
      <w:r w:rsidR="2F1D535C" w:rsidRPr="39A55AF5">
        <w:rPr>
          <w:rFonts w:ascii="Times New Roman" w:eastAsia="Times New Roman" w:hAnsi="Times New Roman" w:cs="Times New Roman"/>
          <w:color w:val="000000" w:themeColor="text1"/>
          <w:sz w:val="28"/>
          <w:szCs w:val="28"/>
        </w:rPr>
        <w:t>та відповідно до закону</w:t>
      </w:r>
      <w:r w:rsidR="472B1686" w:rsidRPr="39A55AF5">
        <w:rPr>
          <w:rFonts w:ascii="Times New Roman" w:eastAsia="Times New Roman" w:hAnsi="Times New Roman" w:cs="Times New Roman"/>
          <w:color w:val="000000" w:themeColor="text1"/>
          <w:sz w:val="28"/>
          <w:szCs w:val="28"/>
        </w:rPr>
        <w:t xml:space="preserve"> організовувати роботу у сфері ресторанного господарства.</w:t>
      </w:r>
    </w:p>
    <w:p w14:paraId="407146BB" w14:textId="4361E613" w:rsidR="39A55AF5" w:rsidRDefault="39A55AF5" w:rsidP="39A55AF5">
      <w:pPr>
        <w:spacing w:after="0" w:line="360" w:lineRule="auto"/>
        <w:ind w:firstLine="1134"/>
        <w:jc w:val="both"/>
        <w:rPr>
          <w:rFonts w:ascii="Times New Roman" w:eastAsia="Times New Roman" w:hAnsi="Times New Roman" w:cs="Times New Roman"/>
          <w:color w:val="333333"/>
          <w:sz w:val="28"/>
          <w:szCs w:val="28"/>
        </w:rPr>
      </w:pPr>
    </w:p>
    <w:p w14:paraId="3865D8B9" w14:textId="2A52BA89" w:rsidR="3DCD0D09" w:rsidRDefault="3DCD0D09"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b/>
          <w:bCs/>
          <w:sz w:val="32"/>
          <w:szCs w:val="32"/>
        </w:rPr>
        <w:t>3.2. Раціоналізація виробничого процесу</w:t>
      </w:r>
    </w:p>
    <w:p w14:paraId="03DAC21B" w14:textId="2D35B8E3" w:rsidR="6473187F" w:rsidRDefault="6473187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lang w:val="uk"/>
        </w:rPr>
      </w:pPr>
      <w:r w:rsidRPr="39A55AF5">
        <w:rPr>
          <w:rFonts w:ascii="Times New Roman" w:eastAsia="Times New Roman" w:hAnsi="Times New Roman" w:cs="Times New Roman"/>
          <w:color w:val="000000" w:themeColor="text1"/>
          <w:sz w:val="28"/>
          <w:szCs w:val="28"/>
          <w:lang w:val="uk"/>
        </w:rPr>
        <w:t>Однією з найважливіших вимог до раціональної організації є забезпечення найменшої тривалості виробничого процесу, тобто циклу виготовлення продукції.</w:t>
      </w:r>
      <w:r w:rsidR="30A3497E" w:rsidRPr="39A55AF5">
        <w:rPr>
          <w:rFonts w:ascii="Times New Roman" w:eastAsia="Times New Roman" w:hAnsi="Times New Roman" w:cs="Times New Roman"/>
          <w:color w:val="000000" w:themeColor="text1"/>
          <w:sz w:val="28"/>
          <w:szCs w:val="28"/>
          <w:lang w:val="uk"/>
        </w:rPr>
        <w:t xml:space="preserve"> Досліджуючи дане питання, можна порівняти тривалість виробничого процесу, </w:t>
      </w:r>
      <w:r w:rsidR="0C05F3B7" w:rsidRPr="39A55AF5">
        <w:rPr>
          <w:rFonts w:ascii="Times New Roman" w:eastAsia="Times New Roman" w:hAnsi="Times New Roman" w:cs="Times New Roman"/>
          <w:color w:val="000000" w:themeColor="text1"/>
          <w:sz w:val="28"/>
          <w:szCs w:val="28"/>
          <w:lang w:val="uk"/>
        </w:rPr>
        <w:t>які навіть відбуваються не лише у ресторанному господарстві, оскільки питання раціоналізації виробничого процесу - це питання розвитку самого підприємства</w:t>
      </w:r>
      <w:r w:rsidR="1371E403" w:rsidRPr="39A55AF5">
        <w:rPr>
          <w:rFonts w:ascii="Times New Roman" w:eastAsia="Times New Roman" w:hAnsi="Times New Roman" w:cs="Times New Roman"/>
          <w:color w:val="000000" w:themeColor="text1"/>
          <w:sz w:val="28"/>
          <w:szCs w:val="28"/>
          <w:lang w:val="uk"/>
        </w:rPr>
        <w:t xml:space="preserve">, то щоб це не було, якщо дивитись на це з середини, то </w:t>
      </w:r>
      <w:r w:rsidR="74B801EC" w:rsidRPr="39A55AF5">
        <w:rPr>
          <w:rFonts w:ascii="Times New Roman" w:eastAsia="Times New Roman" w:hAnsi="Times New Roman" w:cs="Times New Roman"/>
          <w:color w:val="000000" w:themeColor="text1"/>
          <w:sz w:val="28"/>
          <w:szCs w:val="28"/>
          <w:lang w:val="uk"/>
        </w:rPr>
        <w:t xml:space="preserve">між закладами та підприємствами постійно триває </w:t>
      </w:r>
      <w:r w:rsidR="74B801EC" w:rsidRPr="39A55AF5">
        <w:rPr>
          <w:rFonts w:ascii="Times New Roman" w:eastAsia="Times New Roman" w:hAnsi="Times New Roman" w:cs="Times New Roman"/>
          <w:color w:val="000000" w:themeColor="text1"/>
          <w:sz w:val="28"/>
          <w:szCs w:val="28"/>
          <w:lang w:val="uk"/>
        </w:rPr>
        <w:lastRenderedPageBreak/>
        <w:t>боротьба за оптимальне позиціювання на ринку та найбільш перспективні його сегменти за пошук нових та отримання постійних клієнтів.</w:t>
      </w:r>
    </w:p>
    <w:p w14:paraId="63250085" w14:textId="10D678A3" w:rsidR="6473187F" w:rsidRDefault="6473187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Під виробничим циклом розуміється календарний проміжок часу з моменту запуску сировини, матеріалів у виробництво до повного виготовлення готової продукції або період від початку до закінчення якогось виробничого процесу.</w:t>
      </w:r>
    </w:p>
    <w:p w14:paraId="60EC6101" w14:textId="17FA1635" w:rsidR="6473187F" w:rsidRDefault="6473187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Виробничий цикл як відрізок часу починається з моменту початку виробничого процесу і закінчується моментом виходу готового виробу або партії деталей, складальної одиниці. Так, для простого процесу виробничий цикл починається з запуску у виробництво заготовки і закінчується випуском готової деталі. Виробничий цикл складного процесу складається із сукупності простих процесів і починається з запуску у виробництво першої заготовки деталі, а закінчується випуском готового виробу або складальної одиниці.</w:t>
      </w:r>
    </w:p>
    <w:p w14:paraId="75EADA08" w14:textId="3AB98243" w:rsidR="6473187F" w:rsidRDefault="6473187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lang w:val="uk"/>
        </w:rPr>
        <w:t xml:space="preserve">Важливими складовими виробничого циклу є </w:t>
      </w:r>
      <w:r w:rsidRPr="39A55AF5">
        <w:rPr>
          <w:rFonts w:ascii="Times New Roman" w:eastAsia="Times New Roman" w:hAnsi="Times New Roman" w:cs="Times New Roman"/>
          <w:color w:val="000000" w:themeColor="text1"/>
          <w:sz w:val="28"/>
          <w:szCs w:val="28"/>
        </w:rPr>
        <w:t xml:space="preserve"> </w:t>
      </w:r>
      <w:r w:rsidRPr="39A55AF5">
        <w:rPr>
          <w:rFonts w:ascii="Times New Roman" w:eastAsia="Times New Roman" w:hAnsi="Times New Roman" w:cs="Times New Roman"/>
          <w:color w:val="000000" w:themeColor="text1"/>
          <w:sz w:val="28"/>
          <w:szCs w:val="28"/>
          <w:lang w:val="uk"/>
        </w:rPr>
        <w:t xml:space="preserve">операційний цикл. </w:t>
      </w:r>
      <w:r w:rsidRPr="39A55AF5">
        <w:rPr>
          <w:rFonts w:ascii="Times New Roman" w:eastAsia="Times New Roman" w:hAnsi="Times New Roman" w:cs="Times New Roman"/>
          <w:color w:val="000000" w:themeColor="text1"/>
          <w:sz w:val="28"/>
          <w:szCs w:val="28"/>
        </w:rPr>
        <w:t>Операційний цикл являє собою час виконання однієї операції, протягом якого виготовляється одна деталь, партія деталей або кілька різних деталей.</w:t>
      </w:r>
    </w:p>
    <w:p w14:paraId="57312BCF" w14:textId="0925E1E4" w:rsidR="6473187F" w:rsidRDefault="6473187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lang w:val="uk"/>
        </w:rPr>
        <w:t>Тривалість виробничого циклу залежить від: трудомісткості виготовлення готового виробу, що визначається технічно обґрунтованими нормами часу; часу виконання допоміжних операцій; часу природних процесів; тривалості перерв у виробничому процесі; кількості предметів праці, які одночасно запускаються у виробництво (розміру партії); виду руху оброблюваного предмета по операціях виробничого процесу.</w:t>
      </w:r>
      <w:r w:rsidRPr="39A55AF5">
        <w:rPr>
          <w:rFonts w:ascii="Times New Roman" w:eastAsia="Times New Roman" w:hAnsi="Times New Roman" w:cs="Times New Roman"/>
          <w:color w:val="000000" w:themeColor="text1"/>
          <w:sz w:val="28"/>
          <w:szCs w:val="28"/>
        </w:rPr>
        <w:t xml:space="preserve"> </w:t>
      </w:r>
    </w:p>
    <w:p w14:paraId="4DC8EF12" w14:textId="4B80BE3C" w:rsidR="56B176CD" w:rsidRDefault="56B176C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Для сучасних закладів ресторанного господарства важливим є забезпечення належного рівня сервісу послуг під час обслуговування споживачів, оскільки сьогодні така проблема є актуальною проблемою для багатьох сервісних організацій, це пов'язано з тим, що у галузі відбуваються значні зміни: розвиваються сучасні форми обслуговування, стають популярними європейські стандарти і технології, зростають вимоги до рівня сервісу обслуговування споживачів у ресторанах, барах, кафе.</w:t>
      </w:r>
    </w:p>
    <w:p w14:paraId="6D467182" w14:textId="00AD76C9" w:rsidR="5D6D28C7" w:rsidRDefault="5D6D28C7"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Тому д</w:t>
      </w:r>
      <w:r w:rsidR="323FF855" w:rsidRPr="39A55AF5">
        <w:rPr>
          <w:rFonts w:ascii="Times New Roman" w:eastAsia="Times New Roman" w:hAnsi="Times New Roman" w:cs="Times New Roman"/>
          <w:color w:val="000000" w:themeColor="text1"/>
          <w:sz w:val="28"/>
          <w:szCs w:val="28"/>
        </w:rPr>
        <w:t>ля забезпечення ефективної роботи закладів ресторанного господарства важливе значення має виконання принципів організації виробничого процесу.</w:t>
      </w:r>
    </w:p>
    <w:p w14:paraId="1FFDA7EF" w14:textId="40EE0384" w:rsidR="323FF855" w:rsidRDefault="323FF85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Пропорційність – це принцип, виконання якого забезпечує однакову пропускну спроможність різних робочих місць одного процесу.</w:t>
      </w:r>
    </w:p>
    <w:p w14:paraId="3D4A38CB" w14:textId="688B665E" w:rsidR="323FF855" w:rsidRDefault="323FF85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Безперервність – це принцип раціональної організації процесів, що визначається співвідношенням робочого часу до загальної тривалості процесу.</w:t>
      </w:r>
    </w:p>
    <w:p w14:paraId="5F5B29E4" w14:textId="0F003DFB" w:rsidR="323FF855" w:rsidRDefault="323FF85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Паралельність – принцип раціональної організації процесів, що характеризує рівень суміщення операцій у часі. На підприємствах ресторанного господарства можливі такі способи виконання операцій: послідовний, паралельний і паралельно-послідовний.  </w:t>
      </w:r>
    </w:p>
    <w:p w14:paraId="7136BDF7" w14:textId="24F862FF" w:rsidR="323FF855" w:rsidRDefault="323FF855" w:rsidP="39A55AF5">
      <w:pPr>
        <w:spacing w:after="0" w:line="360" w:lineRule="auto"/>
        <w:ind w:firstLine="1134"/>
        <w:jc w:val="both"/>
        <w:rPr>
          <w:rFonts w:ascii="Times New Roman" w:eastAsia="Times New Roman" w:hAnsi="Times New Roman" w:cs="Times New Roman"/>
          <w:color w:val="000000" w:themeColor="text1"/>
          <w:sz w:val="28"/>
          <w:szCs w:val="28"/>
        </w:rPr>
      </w:pPr>
      <w:proofErr w:type="spellStart"/>
      <w:r w:rsidRPr="39A55AF5">
        <w:rPr>
          <w:rFonts w:ascii="Times New Roman" w:eastAsia="Times New Roman" w:hAnsi="Times New Roman" w:cs="Times New Roman"/>
          <w:color w:val="000000" w:themeColor="text1"/>
          <w:sz w:val="28"/>
          <w:szCs w:val="28"/>
        </w:rPr>
        <w:t>Прямоточність</w:t>
      </w:r>
      <w:proofErr w:type="spellEnd"/>
      <w:r w:rsidRPr="39A55AF5">
        <w:rPr>
          <w:rFonts w:ascii="Times New Roman" w:eastAsia="Times New Roman" w:hAnsi="Times New Roman" w:cs="Times New Roman"/>
          <w:color w:val="000000" w:themeColor="text1"/>
          <w:sz w:val="28"/>
          <w:szCs w:val="28"/>
        </w:rPr>
        <w:t xml:space="preserve"> – принцип раціональної організації процесів, що характеризує оптимальність шляху проходження предмету праці, інформації і </w:t>
      </w:r>
      <w:proofErr w:type="spellStart"/>
      <w:r w:rsidRPr="39A55AF5">
        <w:rPr>
          <w:rFonts w:ascii="Times New Roman" w:eastAsia="Times New Roman" w:hAnsi="Times New Roman" w:cs="Times New Roman"/>
          <w:color w:val="000000" w:themeColor="text1"/>
          <w:sz w:val="28"/>
          <w:szCs w:val="28"/>
        </w:rPr>
        <w:t>т.п</w:t>
      </w:r>
      <w:proofErr w:type="spellEnd"/>
      <w:r w:rsidRPr="39A55AF5">
        <w:rPr>
          <w:rFonts w:ascii="Times New Roman" w:eastAsia="Times New Roman" w:hAnsi="Times New Roman" w:cs="Times New Roman"/>
          <w:color w:val="000000" w:themeColor="text1"/>
          <w:sz w:val="28"/>
          <w:szCs w:val="28"/>
        </w:rPr>
        <w:t>.</w:t>
      </w:r>
    </w:p>
    <w:p w14:paraId="25B37C8C" w14:textId="5032B634" w:rsidR="323FF855" w:rsidRDefault="323FF855"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Ритмічність – принцип раціональної організації процесів, що характеризує рівномірність їх виконання в часі.  </w:t>
      </w:r>
    </w:p>
    <w:p w14:paraId="309865F4" w14:textId="24E73102" w:rsidR="661F92C1" w:rsidRDefault="661F92C1"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Концентрація однорідних предметів праці – це зосередження виробництва (переробки) продукції на певній частині простору (цеху, виробничій дільниці, робочому місці), що створює умови для забезпечення виробничого процесу необхідним обладнанням, робітниками певної кваліфікації, дотримання відповідних санітарно-гігієнічних вимог тощо.</w:t>
      </w:r>
    </w:p>
    <w:p w14:paraId="464AF3BF" w14:textId="182A4535" w:rsidR="661F92C1" w:rsidRDefault="661F92C1"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Гнучкість процесів – це висока пристосованість процесів до змін у навколишньому середовищі. Введення нових страв, розширення їх асортименту, впровадження нових технологій можливе лише при дієвості цього принципу раціональної організації виробничого процесу.</w:t>
      </w:r>
    </w:p>
    <w:p w14:paraId="2374432C" w14:textId="3928AE91" w:rsidR="7BA80D4F" w:rsidRDefault="7BA80D4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lang w:val="uk"/>
        </w:rPr>
        <w:t xml:space="preserve">Виробнича структура підприємства визначає розподіл праці між цехами та обслуговуючими господарствами, формалізує внутрішньозаводську спеціалізацію та кооперування, у галузевому масштабі вказує на міжзаводську </w:t>
      </w:r>
      <w:r w:rsidRPr="39A55AF5">
        <w:rPr>
          <w:rFonts w:ascii="Times New Roman" w:eastAsia="Times New Roman" w:hAnsi="Times New Roman" w:cs="Times New Roman"/>
          <w:color w:val="000000" w:themeColor="text1"/>
          <w:sz w:val="28"/>
          <w:szCs w:val="28"/>
          <w:lang w:val="uk"/>
        </w:rPr>
        <w:lastRenderedPageBreak/>
        <w:t xml:space="preserve">спеціалізацію виробництва. </w:t>
      </w:r>
      <w:r w:rsidRPr="39A55AF5">
        <w:rPr>
          <w:rFonts w:ascii="Times New Roman" w:eastAsia="Times New Roman" w:hAnsi="Times New Roman" w:cs="Times New Roman"/>
          <w:color w:val="000000" w:themeColor="text1"/>
          <w:sz w:val="28"/>
          <w:szCs w:val="28"/>
        </w:rPr>
        <w:t>На основі виробничої структури формується загальна та управлінська структури підприємства.</w:t>
      </w:r>
    </w:p>
    <w:p w14:paraId="733F5E97" w14:textId="20CE237C"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Ресторанний бізнес структурується: з'явилися ті, що працюють тільки на ресторанному ринку дизайнери, постачальники обладнання, продуктів харчування і напоїв. З іншого боку, посилився контроль з боку державних органів (</w:t>
      </w:r>
      <w:proofErr w:type="spellStart"/>
      <w:r w:rsidRPr="39A55AF5">
        <w:rPr>
          <w:rFonts w:ascii="Times New Roman" w:eastAsia="Times New Roman" w:hAnsi="Times New Roman" w:cs="Times New Roman"/>
          <w:sz w:val="28"/>
          <w:szCs w:val="28"/>
        </w:rPr>
        <w:t>санепіднадзору</w:t>
      </w:r>
      <w:proofErr w:type="spellEnd"/>
      <w:r w:rsidRPr="39A55AF5">
        <w:rPr>
          <w:rFonts w:ascii="Times New Roman" w:eastAsia="Times New Roman" w:hAnsi="Times New Roman" w:cs="Times New Roman"/>
          <w:sz w:val="28"/>
          <w:szCs w:val="28"/>
        </w:rPr>
        <w:t xml:space="preserve">, пожежних і податкових органів). Посилилася конкуренція серед ресторанів, з'явилися нові критерії оцінки якості кулінарної продукції. Посилюється необхідність постійно розширювати знання про вина, підкріплюючи їх новою інформацією, яку хоче знати споживач. </w:t>
      </w:r>
    </w:p>
    <w:p w14:paraId="3C1DBB03" w14:textId="67497E3F"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 xml:space="preserve">Форми і методи обслуговування в ресторанному бізнесі диктуються конкретними обставинами часу і місця, а також технологією приготування кулінарної продукції. З появою нових технологій приготування страв отримують подальший розвиток сучасні форми обслуговування (бізнес-ланчі, недільні </w:t>
      </w:r>
      <w:proofErr w:type="spellStart"/>
      <w:r w:rsidRPr="39A55AF5">
        <w:rPr>
          <w:rFonts w:ascii="Times New Roman" w:eastAsia="Times New Roman" w:hAnsi="Times New Roman" w:cs="Times New Roman"/>
          <w:sz w:val="28"/>
          <w:szCs w:val="28"/>
        </w:rPr>
        <w:t>бранчі</w:t>
      </w:r>
      <w:proofErr w:type="spellEnd"/>
      <w:r w:rsidRPr="39A55AF5">
        <w:rPr>
          <w:rFonts w:ascii="Times New Roman" w:eastAsia="Times New Roman" w:hAnsi="Times New Roman" w:cs="Times New Roman"/>
          <w:sz w:val="28"/>
          <w:szCs w:val="28"/>
        </w:rPr>
        <w:t xml:space="preserve"> і ін.). </w:t>
      </w:r>
    </w:p>
    <w:p w14:paraId="12B4E5C7" w14:textId="02DF653A"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 xml:space="preserve">Якість обслуговування впливає на результати фінансової діяльності ресторану, оскільки формує стійкий потік споживачів, охочих скористатися запропонованими послугами і насолодитися рівнем сервісу, що надається. Із зростанням культури обслуговування збільшується товарообіг, підвищується рентабельність і знижуються витрати підприємств ресторанного бізнесу. </w:t>
      </w:r>
    </w:p>
    <w:p w14:paraId="2B3FA308" w14:textId="26902DD3"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 xml:space="preserve">Тому основними тенденціями розвитку ресторанного бізнесу є: </w:t>
      </w:r>
    </w:p>
    <w:p w14:paraId="4CDBEB8C" w14:textId="0F77FB5E"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 xml:space="preserve">➢ створення закладами ресторанного господарства сприятливого іміджу; </w:t>
      </w:r>
    </w:p>
    <w:p w14:paraId="336B9A6D" w14:textId="590022E0"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 xml:space="preserve">➢ своєчасні розрахунки з постачальниками; </w:t>
      </w:r>
    </w:p>
    <w:p w14:paraId="0621C752" w14:textId="2FCCC36D"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 xml:space="preserve">➢ формування позитивної думки про заклад у постійних споживачів. </w:t>
      </w:r>
    </w:p>
    <w:p w14:paraId="2353AA42" w14:textId="16A54CD7" w:rsidR="02075146" w:rsidRDefault="02075146" w:rsidP="39A55AF5">
      <w:pPr>
        <w:spacing w:after="0" w:line="360" w:lineRule="auto"/>
        <w:ind w:firstLine="1134"/>
        <w:jc w:val="both"/>
      </w:pPr>
      <w:r w:rsidRPr="39A55AF5">
        <w:rPr>
          <w:rFonts w:ascii="Times New Roman" w:eastAsia="Times New Roman" w:hAnsi="Times New Roman" w:cs="Times New Roman"/>
          <w:sz w:val="28"/>
          <w:szCs w:val="28"/>
        </w:rPr>
        <w:t>Таким чином, на сьогоднішній день спостерігається зростання кількості закладів ресторанного господарства різних форм власності, поліпшення якості рівня обслуговування, розширення та оновлення асортименту страв і напоїв, удосконалення форм і методів обслуговування.</w:t>
      </w:r>
    </w:p>
    <w:p w14:paraId="0DB639D3" w14:textId="5A959E3E" w:rsidR="7BA80D4F" w:rsidRDefault="7BA80D4F"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 xml:space="preserve">Побудова виробничої структури ґрунтується на вимогах принципів просторової організації ідеального процесу, таких як: спеціалізація, пропорційність, </w:t>
      </w:r>
      <w:proofErr w:type="spellStart"/>
      <w:r w:rsidRPr="39A55AF5">
        <w:rPr>
          <w:rFonts w:ascii="Times New Roman" w:eastAsia="Times New Roman" w:hAnsi="Times New Roman" w:cs="Times New Roman"/>
          <w:color w:val="000000" w:themeColor="text1"/>
          <w:sz w:val="28"/>
          <w:szCs w:val="28"/>
        </w:rPr>
        <w:t>прямоточність</w:t>
      </w:r>
      <w:proofErr w:type="spellEnd"/>
      <w:r w:rsidRPr="39A55AF5">
        <w:rPr>
          <w:rFonts w:ascii="Times New Roman" w:eastAsia="Times New Roman" w:hAnsi="Times New Roman" w:cs="Times New Roman"/>
          <w:color w:val="000000" w:themeColor="text1"/>
          <w:sz w:val="28"/>
          <w:szCs w:val="28"/>
        </w:rPr>
        <w:t>. Під час побудови оптимальної структури виробничої системи до її складу включаються тільки ті елементи і підсистеми, які забезпечують економію ресурсів.</w:t>
      </w:r>
    </w:p>
    <w:p w14:paraId="043FA3AB" w14:textId="6424CC41" w:rsidR="39A55AF5" w:rsidRDefault="39A55AF5" w:rsidP="39A55AF5">
      <w:pPr>
        <w:jc w:val="both"/>
        <w:rPr>
          <w:rFonts w:ascii="Roboto" w:eastAsia="Roboto" w:hAnsi="Roboto" w:cs="Roboto"/>
          <w:sz w:val="24"/>
          <w:szCs w:val="24"/>
        </w:rPr>
      </w:pPr>
    </w:p>
    <w:p w14:paraId="1F51750B" w14:textId="4398CFF4" w:rsidR="39A55AF5" w:rsidRDefault="39A55AF5" w:rsidP="39A55AF5">
      <w:pPr>
        <w:jc w:val="both"/>
        <w:rPr>
          <w:rFonts w:ascii="Roboto" w:eastAsia="Roboto" w:hAnsi="Roboto" w:cs="Roboto"/>
          <w:sz w:val="24"/>
          <w:szCs w:val="24"/>
        </w:rPr>
      </w:pPr>
    </w:p>
    <w:p w14:paraId="4C0AA8AB" w14:textId="78BDAE2B" w:rsidR="39A55AF5" w:rsidRDefault="39A55AF5" w:rsidP="39A55AF5">
      <w:pPr>
        <w:jc w:val="both"/>
        <w:rPr>
          <w:rFonts w:ascii="Roboto" w:eastAsia="Roboto" w:hAnsi="Roboto" w:cs="Roboto"/>
          <w:sz w:val="24"/>
          <w:szCs w:val="24"/>
        </w:rPr>
      </w:pPr>
    </w:p>
    <w:p w14:paraId="1CD00E10" w14:textId="18ECAB05" w:rsidR="39A55AF5" w:rsidRDefault="39A55AF5" w:rsidP="39A55AF5">
      <w:pPr>
        <w:jc w:val="both"/>
        <w:rPr>
          <w:rFonts w:ascii="Roboto" w:eastAsia="Roboto" w:hAnsi="Roboto" w:cs="Roboto"/>
          <w:sz w:val="24"/>
          <w:szCs w:val="24"/>
        </w:rPr>
      </w:pPr>
    </w:p>
    <w:p w14:paraId="54516422" w14:textId="2D35D9E9" w:rsidR="39A55AF5" w:rsidRDefault="39A55AF5" w:rsidP="39A55AF5">
      <w:pPr>
        <w:jc w:val="both"/>
        <w:rPr>
          <w:rFonts w:ascii="Roboto" w:eastAsia="Roboto" w:hAnsi="Roboto" w:cs="Roboto"/>
          <w:sz w:val="24"/>
          <w:szCs w:val="24"/>
        </w:rPr>
      </w:pPr>
    </w:p>
    <w:p w14:paraId="566603B7" w14:textId="79F0280F" w:rsidR="39A55AF5" w:rsidRDefault="39A55AF5" w:rsidP="39A55AF5">
      <w:pPr>
        <w:jc w:val="both"/>
        <w:rPr>
          <w:rFonts w:ascii="Roboto" w:eastAsia="Roboto" w:hAnsi="Roboto" w:cs="Roboto"/>
          <w:sz w:val="24"/>
          <w:szCs w:val="24"/>
        </w:rPr>
      </w:pPr>
    </w:p>
    <w:p w14:paraId="193B8D43" w14:textId="37113DD5" w:rsidR="39A55AF5" w:rsidRDefault="39A55AF5" w:rsidP="39A55AF5">
      <w:pPr>
        <w:jc w:val="both"/>
        <w:rPr>
          <w:rFonts w:ascii="Roboto" w:eastAsia="Roboto" w:hAnsi="Roboto" w:cs="Roboto"/>
          <w:sz w:val="24"/>
          <w:szCs w:val="24"/>
        </w:rPr>
      </w:pPr>
    </w:p>
    <w:p w14:paraId="32603E49" w14:textId="46B819A7" w:rsidR="39A55AF5" w:rsidRDefault="39A55AF5" w:rsidP="39A55AF5">
      <w:pPr>
        <w:jc w:val="both"/>
        <w:rPr>
          <w:rFonts w:ascii="Roboto" w:eastAsia="Roboto" w:hAnsi="Roboto" w:cs="Roboto"/>
          <w:sz w:val="24"/>
          <w:szCs w:val="24"/>
        </w:rPr>
      </w:pPr>
    </w:p>
    <w:p w14:paraId="2EBC2B9B" w14:textId="10DF1D7E" w:rsidR="39A55AF5" w:rsidRDefault="39A55AF5" w:rsidP="39A55AF5">
      <w:pPr>
        <w:jc w:val="both"/>
        <w:rPr>
          <w:rFonts w:ascii="Roboto" w:eastAsia="Roboto" w:hAnsi="Roboto" w:cs="Roboto"/>
          <w:sz w:val="24"/>
          <w:szCs w:val="24"/>
        </w:rPr>
      </w:pPr>
    </w:p>
    <w:p w14:paraId="7C64F756" w14:textId="43ADAF03" w:rsidR="39A55AF5" w:rsidRDefault="39A55AF5" w:rsidP="39A55AF5">
      <w:pPr>
        <w:jc w:val="both"/>
        <w:rPr>
          <w:rFonts w:ascii="Roboto" w:eastAsia="Roboto" w:hAnsi="Roboto" w:cs="Roboto"/>
          <w:sz w:val="24"/>
          <w:szCs w:val="24"/>
        </w:rPr>
      </w:pPr>
    </w:p>
    <w:p w14:paraId="756DC62A" w14:textId="32A59A94" w:rsidR="39A55AF5" w:rsidRDefault="39A55AF5" w:rsidP="39A55AF5">
      <w:pPr>
        <w:jc w:val="both"/>
        <w:rPr>
          <w:rFonts w:ascii="Roboto" w:eastAsia="Roboto" w:hAnsi="Roboto" w:cs="Roboto"/>
          <w:sz w:val="24"/>
          <w:szCs w:val="24"/>
        </w:rPr>
      </w:pPr>
    </w:p>
    <w:p w14:paraId="41F43AED" w14:textId="5E8D5DF4" w:rsidR="39A55AF5" w:rsidRDefault="39A55AF5" w:rsidP="39A55AF5">
      <w:pPr>
        <w:jc w:val="both"/>
        <w:rPr>
          <w:rFonts w:ascii="Roboto" w:eastAsia="Roboto" w:hAnsi="Roboto" w:cs="Roboto"/>
          <w:sz w:val="24"/>
          <w:szCs w:val="24"/>
        </w:rPr>
      </w:pPr>
    </w:p>
    <w:p w14:paraId="1D04EFD5" w14:textId="42F4C6F3" w:rsidR="39A55AF5" w:rsidRDefault="39A55AF5" w:rsidP="39A55AF5">
      <w:pPr>
        <w:jc w:val="both"/>
        <w:rPr>
          <w:rFonts w:ascii="Roboto" w:eastAsia="Roboto" w:hAnsi="Roboto" w:cs="Roboto"/>
          <w:sz w:val="24"/>
          <w:szCs w:val="24"/>
        </w:rPr>
      </w:pPr>
    </w:p>
    <w:p w14:paraId="40F51A52" w14:textId="5A4A79CC" w:rsidR="39A55AF5" w:rsidRDefault="39A55AF5" w:rsidP="39A55AF5">
      <w:pPr>
        <w:jc w:val="both"/>
        <w:rPr>
          <w:rFonts w:ascii="Roboto" w:eastAsia="Roboto" w:hAnsi="Roboto" w:cs="Roboto"/>
          <w:sz w:val="24"/>
          <w:szCs w:val="24"/>
        </w:rPr>
      </w:pPr>
    </w:p>
    <w:p w14:paraId="69A5A6FC" w14:textId="75D4721B" w:rsidR="39A55AF5" w:rsidRDefault="39A55AF5" w:rsidP="39A55AF5">
      <w:pPr>
        <w:jc w:val="both"/>
        <w:rPr>
          <w:rFonts w:ascii="Roboto" w:eastAsia="Roboto" w:hAnsi="Roboto" w:cs="Roboto"/>
          <w:sz w:val="24"/>
          <w:szCs w:val="24"/>
        </w:rPr>
      </w:pPr>
    </w:p>
    <w:p w14:paraId="4FA87493" w14:textId="28EFDB40" w:rsidR="39A55AF5" w:rsidRDefault="39A55AF5" w:rsidP="39A55AF5">
      <w:pPr>
        <w:jc w:val="both"/>
        <w:rPr>
          <w:rFonts w:ascii="Roboto" w:eastAsia="Roboto" w:hAnsi="Roboto" w:cs="Roboto"/>
          <w:sz w:val="24"/>
          <w:szCs w:val="24"/>
        </w:rPr>
      </w:pPr>
    </w:p>
    <w:p w14:paraId="200D2407" w14:textId="273AC074" w:rsidR="39A55AF5" w:rsidRDefault="39A55AF5" w:rsidP="39A55AF5">
      <w:pPr>
        <w:jc w:val="both"/>
        <w:rPr>
          <w:rFonts w:ascii="Roboto" w:eastAsia="Roboto" w:hAnsi="Roboto" w:cs="Roboto"/>
          <w:sz w:val="24"/>
          <w:szCs w:val="24"/>
        </w:rPr>
      </w:pPr>
    </w:p>
    <w:p w14:paraId="13F5D76B" w14:textId="3C2D9534" w:rsidR="00762206" w:rsidRDefault="00762206" w:rsidP="39A55AF5">
      <w:pPr>
        <w:jc w:val="both"/>
        <w:rPr>
          <w:rFonts w:ascii="Roboto" w:eastAsia="Roboto" w:hAnsi="Roboto" w:cs="Roboto"/>
          <w:sz w:val="24"/>
          <w:szCs w:val="24"/>
        </w:rPr>
      </w:pPr>
    </w:p>
    <w:p w14:paraId="3BC1AE5A" w14:textId="36C3FD3E" w:rsidR="00762206" w:rsidRDefault="00762206" w:rsidP="39A55AF5">
      <w:pPr>
        <w:jc w:val="both"/>
        <w:rPr>
          <w:rFonts w:ascii="Roboto" w:eastAsia="Roboto" w:hAnsi="Roboto" w:cs="Roboto"/>
          <w:sz w:val="24"/>
          <w:szCs w:val="24"/>
        </w:rPr>
      </w:pPr>
    </w:p>
    <w:p w14:paraId="17D712E9" w14:textId="0C1553CE" w:rsidR="00762206" w:rsidRDefault="00762206" w:rsidP="39A55AF5">
      <w:pPr>
        <w:jc w:val="both"/>
        <w:rPr>
          <w:rFonts w:ascii="Roboto" w:eastAsia="Roboto" w:hAnsi="Roboto" w:cs="Roboto"/>
          <w:sz w:val="24"/>
          <w:szCs w:val="24"/>
        </w:rPr>
      </w:pPr>
    </w:p>
    <w:p w14:paraId="293CB51E" w14:textId="14757BE5" w:rsidR="00762206" w:rsidRDefault="00762206" w:rsidP="39A55AF5">
      <w:pPr>
        <w:jc w:val="both"/>
        <w:rPr>
          <w:rFonts w:ascii="Roboto" w:eastAsia="Roboto" w:hAnsi="Roboto" w:cs="Roboto"/>
          <w:sz w:val="24"/>
          <w:szCs w:val="24"/>
        </w:rPr>
      </w:pPr>
    </w:p>
    <w:p w14:paraId="7A1EC68C" w14:textId="77777777" w:rsidR="00762206" w:rsidRDefault="00762206" w:rsidP="39A55AF5">
      <w:pPr>
        <w:jc w:val="both"/>
        <w:rPr>
          <w:rFonts w:ascii="Roboto" w:eastAsia="Roboto" w:hAnsi="Roboto" w:cs="Roboto"/>
          <w:sz w:val="24"/>
          <w:szCs w:val="24"/>
        </w:rPr>
      </w:pPr>
    </w:p>
    <w:p w14:paraId="52AA5E98" w14:textId="46734B7E" w:rsidR="39A55AF5" w:rsidRDefault="39A55AF5" w:rsidP="39A55AF5">
      <w:pPr>
        <w:jc w:val="both"/>
        <w:rPr>
          <w:rFonts w:ascii="Roboto" w:eastAsia="Roboto" w:hAnsi="Roboto" w:cs="Roboto"/>
          <w:sz w:val="24"/>
          <w:szCs w:val="24"/>
        </w:rPr>
      </w:pPr>
    </w:p>
    <w:p w14:paraId="21D73991" w14:textId="7D2BCDC7" w:rsidR="39A55AF5" w:rsidRDefault="39A55AF5" w:rsidP="39A55AF5">
      <w:pPr>
        <w:jc w:val="both"/>
        <w:rPr>
          <w:rFonts w:ascii="Roboto" w:eastAsia="Roboto" w:hAnsi="Roboto" w:cs="Roboto"/>
          <w:sz w:val="24"/>
          <w:szCs w:val="24"/>
        </w:rPr>
      </w:pPr>
    </w:p>
    <w:p w14:paraId="27A66A61" w14:textId="0E5CFFD2" w:rsidR="39A55AF5" w:rsidRDefault="39A55AF5" w:rsidP="39A55AF5">
      <w:pPr>
        <w:jc w:val="both"/>
        <w:rPr>
          <w:rFonts w:ascii="Roboto" w:eastAsia="Roboto" w:hAnsi="Roboto" w:cs="Roboto"/>
          <w:sz w:val="24"/>
          <w:szCs w:val="24"/>
        </w:rPr>
      </w:pPr>
    </w:p>
    <w:p w14:paraId="62EB1655" w14:textId="6A4FBDD8" w:rsidR="4328439C" w:rsidRDefault="4328439C" w:rsidP="39A55AF5">
      <w:pPr>
        <w:jc w:val="center"/>
        <w:rPr>
          <w:rFonts w:ascii="Times New Roman" w:eastAsia="Times New Roman" w:hAnsi="Times New Roman" w:cs="Times New Roman"/>
          <w:sz w:val="32"/>
          <w:szCs w:val="32"/>
        </w:rPr>
      </w:pPr>
      <w:r w:rsidRPr="39A55AF5">
        <w:rPr>
          <w:rFonts w:ascii="Times New Roman" w:eastAsia="Times New Roman" w:hAnsi="Times New Roman" w:cs="Times New Roman"/>
          <w:sz w:val="32"/>
          <w:szCs w:val="32"/>
        </w:rPr>
        <w:lastRenderedPageBreak/>
        <w:t>ВИСНОВОК</w:t>
      </w:r>
    </w:p>
    <w:p w14:paraId="1D666977" w14:textId="5599C9F2" w:rsidR="29540A0C" w:rsidRDefault="29540A0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Узагальнюючи результати представлених у курсовій роботі необхідно відзначити наступне: </w:t>
      </w:r>
    </w:p>
    <w:p w14:paraId="46774956" w14:textId="65DB6AC3" w:rsidR="29540A0C" w:rsidRDefault="29540A0C" w:rsidP="39A55AF5">
      <w:pPr>
        <w:spacing w:after="0" w:line="360" w:lineRule="auto"/>
        <w:ind w:firstLine="1134"/>
        <w:jc w:val="both"/>
        <w:rPr>
          <w:rFonts w:ascii="Times New Roman" w:eastAsia="Times New Roman" w:hAnsi="Times New Roman" w:cs="Times New Roman"/>
          <w:sz w:val="28"/>
          <w:szCs w:val="28"/>
        </w:rPr>
      </w:pPr>
      <w:r w:rsidRPr="39A55AF5">
        <w:rPr>
          <w:rFonts w:ascii="Times New Roman" w:eastAsia="Times New Roman" w:hAnsi="Times New Roman" w:cs="Times New Roman"/>
          <w:color w:val="000000" w:themeColor="text1"/>
          <w:sz w:val="28"/>
          <w:szCs w:val="28"/>
        </w:rPr>
        <w:t>Ресторанне господарство – це різновид організації економічної діяльності в аспекті надання послуг харчування, забезпечення відпочинку та дозвілля споживачів даних послуг. В науковій літературі представлена різноманітність досліджуваних закладів, зокрема існують класифікації об’єктів за різними ознаками</w:t>
      </w:r>
      <w:r w:rsidR="5FDD5722" w:rsidRPr="39A55AF5">
        <w:rPr>
          <w:rFonts w:ascii="Times New Roman" w:eastAsia="Times New Roman" w:hAnsi="Times New Roman" w:cs="Times New Roman"/>
          <w:color w:val="000000" w:themeColor="text1"/>
          <w:sz w:val="28"/>
          <w:szCs w:val="28"/>
        </w:rPr>
        <w:t>, в залежності від характеру та призначення виконуваних процесів, управління виробничим процесом</w:t>
      </w:r>
      <w:r w:rsidR="6B251DE2" w:rsidRPr="39A55AF5">
        <w:rPr>
          <w:rFonts w:ascii="Times New Roman" w:eastAsia="Times New Roman" w:hAnsi="Times New Roman" w:cs="Times New Roman"/>
          <w:color w:val="000000" w:themeColor="text1"/>
          <w:sz w:val="28"/>
          <w:szCs w:val="28"/>
        </w:rPr>
        <w:t>, який з</w:t>
      </w:r>
      <w:r w:rsidR="5FDD5722" w:rsidRPr="39A55AF5">
        <w:rPr>
          <w:rFonts w:ascii="Times New Roman" w:eastAsia="Times New Roman" w:hAnsi="Times New Roman" w:cs="Times New Roman"/>
          <w:color w:val="000000" w:themeColor="text1"/>
          <w:sz w:val="28"/>
          <w:szCs w:val="28"/>
        </w:rPr>
        <w:t>дійснюється шляхом оперативного планування</w:t>
      </w:r>
      <w:r w:rsidR="1AFB8043" w:rsidRPr="39A55AF5">
        <w:rPr>
          <w:rFonts w:ascii="Times New Roman" w:eastAsia="Times New Roman" w:hAnsi="Times New Roman" w:cs="Times New Roman"/>
          <w:color w:val="000000" w:themeColor="text1"/>
          <w:sz w:val="28"/>
          <w:szCs w:val="28"/>
        </w:rPr>
        <w:t>, також організація виробництва, яка є безпосередньо сукупністю принципів, форм та методів, заходів, які забезпечують раціональне поєднання робіт та процесів праці з предметами та знаряддями праці на підприємстві в часі та просторі</w:t>
      </w:r>
      <w:r w:rsidR="3773B1C3" w:rsidRPr="39A55AF5">
        <w:rPr>
          <w:rFonts w:ascii="Times New Roman" w:eastAsia="Times New Roman" w:hAnsi="Times New Roman" w:cs="Times New Roman"/>
          <w:color w:val="000000" w:themeColor="text1"/>
          <w:sz w:val="28"/>
          <w:szCs w:val="28"/>
        </w:rPr>
        <w:t xml:space="preserve">, </w:t>
      </w:r>
      <w:r w:rsidR="3773B1C3" w:rsidRPr="39A55AF5">
        <w:rPr>
          <w:rFonts w:ascii="Times New Roman" w:eastAsia="Times New Roman" w:hAnsi="Times New Roman" w:cs="Times New Roman"/>
          <w:sz w:val="28"/>
          <w:szCs w:val="28"/>
        </w:rPr>
        <w:t>класифікація виробничих процесів, які мають визначення класифікаційної ознаки: За призначенням; За характером; За стадією виготовлення продукції; За ступенем технологічної оснащеності; За ступенем технологічної оснащеності; За способом організації виробничого процесу.</w:t>
      </w:r>
    </w:p>
    <w:p w14:paraId="5666D6BA" w14:textId="55F323A9"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Виробничий процес є основою формування закладу ресторанного господарства, оскільки ресторанна справа безпосередньо пов'язана з виробництвом і обробкою продуктів харчування. Управління виробничим процесом включає в себе планування</w:t>
      </w:r>
      <w:r w:rsidR="5B4D6DCF" w:rsidRPr="39A55AF5">
        <w:rPr>
          <w:rFonts w:ascii="Times New Roman" w:eastAsia="Times New Roman" w:hAnsi="Times New Roman" w:cs="Times New Roman"/>
          <w:color w:val="000000" w:themeColor="text1"/>
          <w:sz w:val="28"/>
          <w:szCs w:val="28"/>
        </w:rPr>
        <w:t xml:space="preserve">, </w:t>
      </w:r>
      <w:r w:rsidRPr="39A55AF5">
        <w:rPr>
          <w:rFonts w:ascii="Times New Roman" w:eastAsia="Times New Roman" w:hAnsi="Times New Roman" w:cs="Times New Roman"/>
          <w:color w:val="000000" w:themeColor="text1"/>
          <w:sz w:val="28"/>
          <w:szCs w:val="28"/>
        </w:rPr>
        <w:t>закупівлю, приготування, їх подачу та обслуговування клієнтів. Якість цих процесів та послідовність дій, яка розвивалася впродовж тривалого часу, визначає якість послуг та задоволення клієнтів, що є критичним для успіху ресторанного бізнесу. Тому виробничий процес виступає основою для створення ефективного та прибуткового закладу ресторанного господарства.</w:t>
      </w:r>
    </w:p>
    <w:p w14:paraId="7D86D825" w14:textId="6835B235" w:rsidR="1B160CE4" w:rsidRDefault="1B160CE4" w:rsidP="39A55AF5">
      <w:pPr>
        <w:spacing w:after="0" w:line="360" w:lineRule="auto"/>
        <w:ind w:firstLine="1134"/>
        <w:jc w:val="both"/>
      </w:pPr>
      <w:r w:rsidRPr="39A55AF5">
        <w:rPr>
          <w:rFonts w:ascii="Times New Roman" w:eastAsia="Times New Roman" w:hAnsi="Times New Roman" w:cs="Times New Roman"/>
          <w:sz w:val="28"/>
          <w:szCs w:val="28"/>
        </w:rPr>
        <w:t>Впровадження принципів дозволяє підтримувати конкурентоспроможність закладу на ринку та забезпечує задоволення потреб клієнтів.</w:t>
      </w:r>
    </w:p>
    <w:p w14:paraId="17B115B5" w14:textId="55143AB4" w:rsidR="61B40433" w:rsidRDefault="61B40433" w:rsidP="39A55AF5">
      <w:pPr>
        <w:spacing w:after="0" w:line="360" w:lineRule="auto"/>
        <w:ind w:firstLine="1134"/>
        <w:jc w:val="both"/>
        <w:rPr>
          <w:rFonts w:ascii="Times New Roman" w:eastAsia="Times New Roman" w:hAnsi="Times New Roman" w:cs="Times New Roman"/>
          <w:b/>
          <w:bCs/>
          <w:sz w:val="32"/>
          <w:szCs w:val="32"/>
        </w:rPr>
      </w:pPr>
      <w:r w:rsidRPr="39A55AF5">
        <w:rPr>
          <w:rFonts w:ascii="Times New Roman" w:eastAsia="Times New Roman" w:hAnsi="Times New Roman" w:cs="Times New Roman"/>
          <w:color w:val="000000" w:themeColor="text1"/>
          <w:sz w:val="28"/>
          <w:szCs w:val="28"/>
        </w:rPr>
        <w:lastRenderedPageBreak/>
        <w:t>С</w:t>
      </w:r>
      <w:r w:rsidR="1B160CE4" w:rsidRPr="39A55AF5">
        <w:rPr>
          <w:rFonts w:ascii="Times New Roman" w:eastAsia="Times New Roman" w:hAnsi="Times New Roman" w:cs="Times New Roman"/>
          <w:color w:val="000000" w:themeColor="text1"/>
          <w:sz w:val="28"/>
          <w:szCs w:val="28"/>
        </w:rPr>
        <w:t>труктура закладів ресторанного господарства є необхідною для забезпечення ефективного функціонування та задоволення потреб як персоналу, так і клієнтів.</w:t>
      </w:r>
    </w:p>
    <w:p w14:paraId="6C1DEA3C" w14:textId="61A2B909" w:rsidR="410676CC" w:rsidRDefault="410676CC"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w:t>
      </w:r>
      <w:r w:rsidR="1B160CE4" w:rsidRPr="39A55AF5">
        <w:rPr>
          <w:rFonts w:ascii="Times New Roman" w:eastAsia="Times New Roman" w:hAnsi="Times New Roman" w:cs="Times New Roman"/>
          <w:color w:val="000000" w:themeColor="text1"/>
          <w:sz w:val="28"/>
          <w:szCs w:val="28"/>
        </w:rPr>
        <w:t xml:space="preserve"> сучасних умовах вважливе значення має організація ресторанного господарства</w:t>
      </w:r>
      <w:r w:rsidR="7B35C604" w:rsidRPr="39A55AF5">
        <w:rPr>
          <w:rFonts w:ascii="Times New Roman" w:eastAsia="Times New Roman" w:hAnsi="Times New Roman" w:cs="Times New Roman"/>
          <w:color w:val="000000" w:themeColor="text1"/>
          <w:sz w:val="28"/>
          <w:szCs w:val="28"/>
        </w:rPr>
        <w:t xml:space="preserve">, так як </w:t>
      </w:r>
      <w:r w:rsidR="1B160CE4" w:rsidRPr="39A55AF5">
        <w:rPr>
          <w:rFonts w:ascii="Times New Roman" w:eastAsia="Times New Roman" w:hAnsi="Times New Roman" w:cs="Times New Roman"/>
          <w:color w:val="000000" w:themeColor="text1"/>
          <w:sz w:val="28"/>
          <w:szCs w:val="28"/>
        </w:rPr>
        <w:t xml:space="preserve">це різновид організації економічної діяльності в аспекті надання послуг харчування, забезпечення відпочинку та дозвілля споживачів даних послуг. </w:t>
      </w:r>
    </w:p>
    <w:p w14:paraId="3601D064" w14:textId="1D8CDA41" w:rsidR="0703FFB3" w:rsidRDefault="0703FFB3"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Для удосконалення якості обслуговування у закладі необхідно акцентувати увагу на наданні високоякісних послуг, що стимулюватиме успіх даного закладу. Слід формувати меню та страви у відповідності до запитів та уподобань споживачів. Їжа у закладі повинна бути смачна, корисна та належним чином приготована, а офіціанти в процесі обслуговування заходів повинні бути швидкими, ввічливими та компетентними. Якісна та корисна їжа забезпечить в подальшому надходження нових клієнтів та зростання іміджу закладу.</w:t>
      </w:r>
    </w:p>
    <w:p w14:paraId="131DFD8F" w14:textId="1B890D75"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В науковій літературі представлена різноманітність досліджуваних закладів, зокрема існують об’єкти класифікації за різними ознаками, а саме, за специфікою контингенту споживачів – загальнодоступний заклад, закритий, обслуговують визначений контингент; асортиментом продукції, що випускається – заготівельні, </w:t>
      </w:r>
      <w:proofErr w:type="spellStart"/>
      <w:r w:rsidRPr="39A55AF5">
        <w:rPr>
          <w:rFonts w:ascii="Times New Roman" w:eastAsia="Times New Roman" w:hAnsi="Times New Roman" w:cs="Times New Roman"/>
          <w:color w:val="000000" w:themeColor="text1"/>
          <w:sz w:val="28"/>
          <w:szCs w:val="28"/>
        </w:rPr>
        <w:t>доготівельні</w:t>
      </w:r>
      <w:proofErr w:type="spellEnd"/>
      <w:r w:rsidRPr="39A55AF5">
        <w:rPr>
          <w:rFonts w:ascii="Times New Roman" w:eastAsia="Times New Roman" w:hAnsi="Times New Roman" w:cs="Times New Roman"/>
          <w:color w:val="000000" w:themeColor="text1"/>
          <w:sz w:val="28"/>
          <w:szCs w:val="28"/>
        </w:rPr>
        <w:t>, на сировині та на напівфабрикатах; характером виробництва – заклади самообслуговування та швидкого обслуговування; методами обслуговування – прості та сезонні; розміщенням на ринку товарів і послуг – пересувні та стаціонарні.</w:t>
      </w:r>
    </w:p>
    <w:p w14:paraId="65359BA2" w14:textId="66495069"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 аспекті функціонування та розвитку даних закладів також важливим є врахування вимог, що ставляться до даних закладів, а саме забезпечення безпеки харчування для життя та здоров’я відвідувачів закладу, гармонія зовнішнього та внутрішнього оформлення, обслуговуючий персонал закладу ресторанного господарства, надання вичерпної інформації про продукцію закладу, широке інформування споживачів про тип закладу, період обслуговування та ін.</w:t>
      </w:r>
    </w:p>
    <w:p w14:paraId="6700C87F" w14:textId="32216BD7"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Організація забезпечувальної системи закладів ресторанного господарства є важливим елементом успішної діяльності в галузі харчової індустрії</w:t>
      </w:r>
      <w:r w:rsidR="3A42FCD8" w:rsidRPr="39A55AF5">
        <w:rPr>
          <w:rFonts w:ascii="Times New Roman" w:eastAsia="Times New Roman" w:hAnsi="Times New Roman" w:cs="Times New Roman"/>
          <w:color w:val="000000" w:themeColor="text1"/>
          <w:sz w:val="28"/>
          <w:szCs w:val="28"/>
        </w:rPr>
        <w:t>, оскільки ц</w:t>
      </w:r>
      <w:r w:rsidRPr="39A55AF5">
        <w:rPr>
          <w:rFonts w:ascii="Times New Roman" w:eastAsia="Times New Roman" w:hAnsi="Times New Roman" w:cs="Times New Roman"/>
          <w:color w:val="000000" w:themeColor="text1"/>
          <w:sz w:val="28"/>
          <w:szCs w:val="28"/>
        </w:rPr>
        <w:t>ей процес включає в себе ретельне планування, ефективне управління запасами, контроль якості продуктів, управління відходами та дотримання стандартів безпеки та санітарії.</w:t>
      </w:r>
    </w:p>
    <w:p w14:paraId="759AD2A5" w14:textId="7EC38798"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Забезпечувальна система допомагає забезпечити постачання</w:t>
      </w:r>
      <w:r w:rsidR="5BEA4AD6" w:rsidRPr="39A55AF5">
        <w:rPr>
          <w:rFonts w:ascii="Times New Roman" w:eastAsia="Times New Roman" w:hAnsi="Times New Roman" w:cs="Times New Roman"/>
          <w:color w:val="000000" w:themeColor="text1"/>
          <w:sz w:val="28"/>
          <w:szCs w:val="28"/>
        </w:rPr>
        <w:t xml:space="preserve"> тих самих</w:t>
      </w:r>
      <w:r w:rsidRPr="39A55AF5">
        <w:rPr>
          <w:rFonts w:ascii="Times New Roman" w:eastAsia="Times New Roman" w:hAnsi="Times New Roman" w:cs="Times New Roman"/>
          <w:color w:val="000000" w:themeColor="text1"/>
          <w:sz w:val="28"/>
          <w:szCs w:val="28"/>
        </w:rPr>
        <w:t xml:space="preserve"> якісних продуктів та інгредієнтів, необхідних для приготування страв, зменшення витрат і мінімізацію відходів, а також забезпечує безпеку та здоров'я як персоналу, так і клієнтів закладу.</w:t>
      </w:r>
    </w:p>
    <w:p w14:paraId="575D6F9E" w14:textId="012F8D23" w:rsidR="1B160CE4" w:rsidRDefault="1B160CE4"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Завдяки належній організації забезпечувальної системи, заклади ресторанного господарства можуть</w:t>
      </w:r>
      <w:r w:rsidR="19956F71" w:rsidRPr="39A55AF5">
        <w:rPr>
          <w:rFonts w:ascii="Times New Roman" w:eastAsia="Times New Roman" w:hAnsi="Times New Roman" w:cs="Times New Roman"/>
          <w:color w:val="000000" w:themeColor="text1"/>
          <w:sz w:val="28"/>
          <w:szCs w:val="28"/>
        </w:rPr>
        <w:t xml:space="preserve"> </w:t>
      </w:r>
      <w:r w:rsidRPr="39A55AF5">
        <w:rPr>
          <w:rFonts w:ascii="Times New Roman" w:eastAsia="Times New Roman" w:hAnsi="Times New Roman" w:cs="Times New Roman"/>
          <w:color w:val="000000" w:themeColor="text1"/>
          <w:sz w:val="28"/>
          <w:szCs w:val="28"/>
        </w:rPr>
        <w:t>задовольняти потреби клієнтів та стати успішними у своїй галузі</w:t>
      </w:r>
      <w:r w:rsidR="4C578CC4" w:rsidRPr="39A55AF5">
        <w:rPr>
          <w:rFonts w:ascii="Times New Roman" w:eastAsia="Times New Roman" w:hAnsi="Times New Roman" w:cs="Times New Roman"/>
          <w:color w:val="000000" w:themeColor="text1"/>
          <w:sz w:val="28"/>
          <w:szCs w:val="28"/>
        </w:rPr>
        <w:t>,</w:t>
      </w:r>
      <w:r w:rsidR="4F1D3FA8" w:rsidRPr="39A55AF5">
        <w:rPr>
          <w:rFonts w:ascii="Times New Roman" w:eastAsia="Times New Roman" w:hAnsi="Times New Roman" w:cs="Times New Roman"/>
          <w:color w:val="000000" w:themeColor="text1"/>
          <w:sz w:val="28"/>
          <w:szCs w:val="28"/>
        </w:rPr>
        <w:t xml:space="preserve"> так </w:t>
      </w:r>
      <w:r w:rsidRPr="39A55AF5">
        <w:rPr>
          <w:rFonts w:ascii="Times New Roman" w:eastAsia="Times New Roman" w:hAnsi="Times New Roman" w:cs="Times New Roman"/>
          <w:color w:val="000000" w:themeColor="text1"/>
          <w:sz w:val="28"/>
          <w:szCs w:val="28"/>
        </w:rPr>
        <w:t>ефективн</w:t>
      </w:r>
      <w:r w:rsidR="3E9B3D85" w:rsidRPr="39A55AF5">
        <w:rPr>
          <w:rFonts w:ascii="Times New Roman" w:eastAsia="Times New Roman" w:hAnsi="Times New Roman" w:cs="Times New Roman"/>
          <w:color w:val="000000" w:themeColor="text1"/>
          <w:sz w:val="28"/>
          <w:szCs w:val="28"/>
        </w:rPr>
        <w:t>е</w:t>
      </w:r>
      <w:r w:rsidRPr="39A55AF5">
        <w:rPr>
          <w:rFonts w:ascii="Times New Roman" w:eastAsia="Times New Roman" w:hAnsi="Times New Roman" w:cs="Times New Roman"/>
          <w:color w:val="000000" w:themeColor="text1"/>
          <w:sz w:val="28"/>
          <w:szCs w:val="28"/>
        </w:rPr>
        <w:t xml:space="preserve"> управління забезпеченням </w:t>
      </w:r>
      <w:r w:rsidR="4C28E7F3" w:rsidRPr="39A55AF5">
        <w:rPr>
          <w:rFonts w:ascii="Times New Roman" w:eastAsia="Times New Roman" w:hAnsi="Times New Roman" w:cs="Times New Roman"/>
          <w:color w:val="000000" w:themeColor="text1"/>
          <w:sz w:val="28"/>
          <w:szCs w:val="28"/>
        </w:rPr>
        <w:t>всім необхідним стане</w:t>
      </w:r>
      <w:r w:rsidRPr="39A55AF5">
        <w:rPr>
          <w:rFonts w:ascii="Times New Roman" w:eastAsia="Times New Roman" w:hAnsi="Times New Roman" w:cs="Times New Roman"/>
          <w:color w:val="000000" w:themeColor="text1"/>
          <w:sz w:val="28"/>
          <w:szCs w:val="28"/>
        </w:rPr>
        <w:t xml:space="preserve"> ключовим чинником у розвитку та успіху закладів.</w:t>
      </w:r>
    </w:p>
    <w:p w14:paraId="47CDB258" w14:textId="7D23004D"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Досліджуючи питання, був </w:t>
      </w:r>
      <w:proofErr w:type="spellStart"/>
      <w:r w:rsidRPr="39A55AF5">
        <w:rPr>
          <w:rFonts w:ascii="Times New Roman" w:eastAsia="Times New Roman" w:hAnsi="Times New Roman" w:cs="Times New Roman"/>
          <w:color w:val="000000" w:themeColor="text1"/>
          <w:sz w:val="28"/>
          <w:szCs w:val="28"/>
        </w:rPr>
        <w:t>надений</w:t>
      </w:r>
      <w:proofErr w:type="spellEnd"/>
      <w:r w:rsidRPr="39A55AF5">
        <w:rPr>
          <w:rFonts w:ascii="Times New Roman" w:eastAsia="Times New Roman" w:hAnsi="Times New Roman" w:cs="Times New Roman"/>
          <w:color w:val="000000" w:themeColor="text1"/>
          <w:sz w:val="28"/>
          <w:szCs w:val="28"/>
        </w:rPr>
        <w:t xml:space="preserve"> приклад з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тут основою опера­тивного планування є виробнича програма, яка визначає асорти­мент і обсяг виготовленої продукції за робочу зміну. Необхідність оперативного планування зумовлена особливостями виробничої діяльності ресторанів: широким асортиментом реалізованої про­дукції, частою зміною асортименту страв, сировини, коливанням попиту тощо. Наявність виробничої програми (плану-меню) дозво­ляє менеджерам ресторанного сервісу урізноманітнити харчування протягом окремих днів тижня, співвідносити випуск страв з графіком їх почасової реалізації, своєчасно проводити закупівлю сировини у необхідному обсязі й асортименті, планувати чисель­ний і кваліфікаційний склад працівників виробництва й сфери об­слуговування й дбати про підвищення технічного рівня підпри­ємств.</w:t>
      </w:r>
    </w:p>
    <w:p w14:paraId="279FE1E2" w14:textId="573ED3B3"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В кафе самостійно вирішують питання забезпечення сировиною, продуктами, алкогольними напоями, тютюновими виробами і предметами матеріально-технічного призначення (устаткуванням, меблями, посудом, інвентарем тощо) відповідно до вимог санітарно-гігієнічних норм і правил.</w:t>
      </w:r>
    </w:p>
    <w:p w14:paraId="0B35D4AC" w14:textId="4E111242"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lastRenderedPageBreak/>
        <w:t>До кафе продукти й товари надходять від підприємств харчової промисловості, оптово-роздрібних підприємств, а також у порядку власних закупок на ринках, в магазинах та у населення. Операції з надходження та приймання продуктів на підприємствах ресторанного господарства оформлюються відповідними документами: договором (постачання; купівлі-продажу) та первинними документами, що фіксують факт надходження.</w:t>
      </w:r>
    </w:p>
    <w:p w14:paraId="4BE58752" w14:textId="1CFED471"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У 2004 році товарооборот підприємства зріс на 10,86% порівняно з 2003 роком. Також в 2004 році план з товарообороту було виконано на 101,31%. Виробіток на одного працюючого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в 2004 році зріс порівняно з 2003 на 7,69%, але в 2004 році план виробітку на одного працюючого було виконано лише на 98,42%.</w:t>
      </w:r>
    </w:p>
    <w:p w14:paraId="5578AE60" w14:textId="7079DDCE"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План товарообороту і випуску продукції по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було перевиконано на 16 тис. грн. тобто на 1,43%. Стосовно груп виробів то план було перевиконано по таких групах товарів як товари власного виробництва та спиртні напої відповідно на 3,62% та 3,55%. По таких групах як покупні продовольчі товари та інші послуги кафе план було недовиконано на 1,48% та 1,21% відповідно.</w:t>
      </w:r>
    </w:p>
    <w:p w14:paraId="111DF5E3" w14:textId="098E04E7"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При складанні меню в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повинна бути досягнута розмаїтість закусок, блюд і кулінарних виробів як по видах сировини (рибні, м</w:t>
      </w:r>
      <w:r w:rsidR="62BF4D7B" w:rsidRPr="39A55AF5">
        <w:rPr>
          <w:rFonts w:ascii="Times New Roman" w:eastAsia="Times New Roman" w:hAnsi="Times New Roman" w:cs="Times New Roman"/>
          <w:color w:val="000000" w:themeColor="text1"/>
          <w:sz w:val="28"/>
          <w:szCs w:val="28"/>
        </w:rPr>
        <w:t>’</w:t>
      </w:r>
      <w:r w:rsidRPr="39A55AF5">
        <w:rPr>
          <w:rFonts w:ascii="Times New Roman" w:eastAsia="Times New Roman" w:hAnsi="Times New Roman" w:cs="Times New Roman"/>
          <w:color w:val="000000" w:themeColor="text1"/>
          <w:sz w:val="28"/>
          <w:szCs w:val="28"/>
        </w:rPr>
        <w:t>ясні, із птиці, дичини, овочеві), так і по способах кулінарної обробки (відварні, припущенні, смажені, тушковані, запечені), а також правильне сполучення гарніру з основним продуктом.</w:t>
      </w:r>
    </w:p>
    <w:p w14:paraId="6F1B914B" w14:textId="0F21B19C"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Потрібно враховувати смакові якості їжі, зовнішнє оформлення блюд. Варто також мати на увазі, що в блюдах повинна досягатися смакова гармонія за рахунок сполучення різних, компонентів один з одним. Наприклад, журавлина — з дичиною, яблука — зі свининою, помідори — з телятиною, лимон — з рибою.</w:t>
      </w:r>
    </w:p>
    <w:p w14:paraId="0BE26A6F" w14:textId="0B145B50" w:rsidR="0753418D" w:rsidRDefault="0753418D" w:rsidP="39A55AF5">
      <w:pPr>
        <w:shd w:val="clear" w:color="auto" w:fill="FFFFFF" w:themeFill="background1"/>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Для збільшення товарообороту кафе “</w:t>
      </w:r>
      <w:proofErr w:type="spellStart"/>
      <w:r w:rsidRPr="39A55AF5">
        <w:rPr>
          <w:rFonts w:ascii="Times New Roman" w:eastAsia="Times New Roman" w:hAnsi="Times New Roman" w:cs="Times New Roman"/>
          <w:color w:val="000000" w:themeColor="text1"/>
          <w:sz w:val="28"/>
          <w:szCs w:val="28"/>
        </w:rPr>
        <w:t>Station</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One</w:t>
      </w:r>
      <w:proofErr w:type="spellEnd"/>
      <w:r w:rsidRPr="39A55AF5">
        <w:rPr>
          <w:rFonts w:ascii="Times New Roman" w:eastAsia="Times New Roman" w:hAnsi="Times New Roman" w:cs="Times New Roman"/>
          <w:color w:val="000000" w:themeColor="text1"/>
          <w:sz w:val="28"/>
          <w:szCs w:val="28"/>
        </w:rPr>
        <w:t xml:space="preserve">” потрібно розширювати випуск продукції власного виробництва. Важливим напрямком </w:t>
      </w:r>
      <w:r w:rsidRPr="39A55AF5">
        <w:rPr>
          <w:rFonts w:ascii="Times New Roman" w:eastAsia="Times New Roman" w:hAnsi="Times New Roman" w:cs="Times New Roman"/>
          <w:color w:val="000000" w:themeColor="text1"/>
          <w:sz w:val="28"/>
          <w:szCs w:val="28"/>
        </w:rPr>
        <w:lastRenderedPageBreak/>
        <w:t>збільшення товарообороту є розробка прогресивних технологій виробництва продукції на базі нової техніки.</w:t>
      </w:r>
    </w:p>
    <w:p w14:paraId="5FC4A082" w14:textId="19179BE6"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Завдяки оперативному плануванню виробництва підприємства можуть ефективно використовувати свої ресурси, мінімізувати витрати, забезпечити безперебійне виробництво та вчасне виконання замовлень. Крім того, оперативне планування дозволяє підприємствам швидко реагувати на зміни в ринкових умовах або виробничих процесах і адаптувати свою стратегію виробництва відповідно до нових умов.</w:t>
      </w:r>
    </w:p>
    <w:p w14:paraId="00FFA8E8" w14:textId="70517F9C"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Тому можна сказати, що оперативне планування виробництва </w:t>
      </w:r>
      <w:r w:rsidR="2B43B4D4" w:rsidRPr="39A55AF5">
        <w:rPr>
          <w:rFonts w:ascii="Times New Roman" w:eastAsia="Times New Roman" w:hAnsi="Times New Roman" w:cs="Times New Roman"/>
          <w:color w:val="000000" w:themeColor="text1"/>
          <w:sz w:val="28"/>
          <w:szCs w:val="28"/>
        </w:rPr>
        <w:t xml:space="preserve">також </w:t>
      </w:r>
      <w:r w:rsidRPr="39A55AF5">
        <w:rPr>
          <w:rFonts w:ascii="Times New Roman" w:eastAsia="Times New Roman" w:hAnsi="Times New Roman" w:cs="Times New Roman"/>
          <w:color w:val="000000" w:themeColor="text1"/>
          <w:sz w:val="28"/>
          <w:szCs w:val="28"/>
        </w:rPr>
        <w:t>є необхідним інструментом для досягнення успіху в сучасному бізнесі, допомагаючи підприємствам підтримувати конкурентоспроможність, забезпечувати високу якість продукції та задовольняти потреби клієнтів.</w:t>
      </w:r>
    </w:p>
    <w:p w14:paraId="1ADE3E84" w14:textId="62D549D2" w:rsidR="1B160CE4" w:rsidRDefault="1B160CE4" w:rsidP="39A55AF5">
      <w:pPr>
        <w:spacing w:after="0" w:line="360" w:lineRule="auto"/>
        <w:ind w:firstLine="1134"/>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Отже, вимоги до роботи суб’єктів господарської діяльності у сфері ресторанного господарства включають в себе дотримання стандартів якості обслуговування, безпеки харчових продуктів, санітарних, гігієнічних норм, а також відповідність фінансових, податкових вимог, та відповідно до закону організовувати роботу у сфері ресторанного господарства.</w:t>
      </w:r>
    </w:p>
    <w:p w14:paraId="07783190" w14:textId="434D44C0" w:rsidR="39A55AF5" w:rsidRDefault="39A55AF5" w:rsidP="39A55AF5">
      <w:pPr>
        <w:jc w:val="both"/>
        <w:rPr>
          <w:rFonts w:ascii="Times New Roman" w:eastAsia="Times New Roman" w:hAnsi="Times New Roman" w:cs="Times New Roman"/>
          <w:sz w:val="32"/>
          <w:szCs w:val="32"/>
        </w:rPr>
      </w:pPr>
    </w:p>
    <w:p w14:paraId="793E3973" w14:textId="6862C5D8" w:rsidR="39A55AF5" w:rsidRDefault="39A55AF5" w:rsidP="39A55AF5">
      <w:pPr>
        <w:jc w:val="center"/>
        <w:rPr>
          <w:rFonts w:ascii="Times New Roman" w:eastAsia="Times New Roman" w:hAnsi="Times New Roman" w:cs="Times New Roman"/>
          <w:sz w:val="32"/>
          <w:szCs w:val="32"/>
        </w:rPr>
      </w:pPr>
    </w:p>
    <w:p w14:paraId="5DFB802C" w14:textId="2E721F70" w:rsidR="39A55AF5" w:rsidRDefault="39A55AF5" w:rsidP="39A55AF5">
      <w:pPr>
        <w:jc w:val="center"/>
        <w:rPr>
          <w:rFonts w:ascii="Times New Roman" w:eastAsia="Times New Roman" w:hAnsi="Times New Roman" w:cs="Times New Roman"/>
          <w:sz w:val="32"/>
          <w:szCs w:val="32"/>
        </w:rPr>
      </w:pPr>
    </w:p>
    <w:p w14:paraId="2993DBC1" w14:textId="38C4C14B" w:rsidR="39A55AF5" w:rsidRDefault="39A55AF5" w:rsidP="39A55AF5">
      <w:pPr>
        <w:jc w:val="both"/>
        <w:rPr>
          <w:rFonts w:ascii="Times New Roman" w:eastAsia="Times New Roman" w:hAnsi="Times New Roman" w:cs="Times New Roman"/>
          <w:sz w:val="28"/>
          <w:szCs w:val="28"/>
        </w:rPr>
      </w:pPr>
    </w:p>
    <w:p w14:paraId="69797300" w14:textId="44474E7C" w:rsidR="39A55AF5" w:rsidRDefault="39A55AF5" w:rsidP="39A55AF5">
      <w:pPr>
        <w:jc w:val="both"/>
        <w:rPr>
          <w:rFonts w:ascii="Times New Roman" w:eastAsia="Times New Roman" w:hAnsi="Times New Roman" w:cs="Times New Roman"/>
          <w:sz w:val="28"/>
          <w:szCs w:val="28"/>
        </w:rPr>
      </w:pPr>
    </w:p>
    <w:p w14:paraId="7E389D60" w14:textId="393EB4F9" w:rsidR="00762206" w:rsidRDefault="00762206" w:rsidP="39A55AF5">
      <w:pPr>
        <w:jc w:val="both"/>
        <w:rPr>
          <w:rFonts w:ascii="Times New Roman" w:eastAsia="Times New Roman" w:hAnsi="Times New Roman" w:cs="Times New Roman"/>
          <w:sz w:val="28"/>
          <w:szCs w:val="28"/>
        </w:rPr>
      </w:pPr>
    </w:p>
    <w:p w14:paraId="35B19886" w14:textId="75685DEE" w:rsidR="00762206" w:rsidRDefault="00762206" w:rsidP="39A55AF5">
      <w:pPr>
        <w:jc w:val="both"/>
        <w:rPr>
          <w:rFonts w:ascii="Times New Roman" w:eastAsia="Times New Roman" w:hAnsi="Times New Roman" w:cs="Times New Roman"/>
          <w:sz w:val="28"/>
          <w:szCs w:val="28"/>
        </w:rPr>
      </w:pPr>
    </w:p>
    <w:p w14:paraId="3FE8673A" w14:textId="77777777" w:rsidR="00762206" w:rsidRDefault="00762206" w:rsidP="39A55AF5">
      <w:pPr>
        <w:jc w:val="both"/>
        <w:rPr>
          <w:rFonts w:ascii="Times New Roman" w:eastAsia="Times New Roman" w:hAnsi="Times New Roman" w:cs="Times New Roman"/>
          <w:sz w:val="28"/>
          <w:szCs w:val="28"/>
        </w:rPr>
      </w:pPr>
    </w:p>
    <w:p w14:paraId="2472E2E8" w14:textId="5EE1CAA5" w:rsidR="39A55AF5" w:rsidRDefault="39A55AF5" w:rsidP="39A55AF5">
      <w:pPr>
        <w:jc w:val="both"/>
        <w:rPr>
          <w:rFonts w:ascii="Times New Roman" w:eastAsia="Times New Roman" w:hAnsi="Times New Roman" w:cs="Times New Roman"/>
          <w:sz w:val="28"/>
          <w:szCs w:val="28"/>
        </w:rPr>
      </w:pPr>
    </w:p>
    <w:p w14:paraId="6557E4AC" w14:textId="34033BFE" w:rsidR="39A55AF5" w:rsidRDefault="39A55AF5" w:rsidP="39A55AF5">
      <w:pPr>
        <w:jc w:val="both"/>
        <w:rPr>
          <w:rFonts w:ascii="Times New Roman" w:eastAsia="Times New Roman" w:hAnsi="Times New Roman" w:cs="Times New Roman"/>
          <w:sz w:val="28"/>
          <w:szCs w:val="28"/>
        </w:rPr>
      </w:pPr>
    </w:p>
    <w:p w14:paraId="1502BADD" w14:textId="60E55A71" w:rsidR="39A55AF5" w:rsidRDefault="39A55AF5" w:rsidP="39A55AF5">
      <w:pPr>
        <w:jc w:val="both"/>
        <w:rPr>
          <w:rFonts w:ascii="Times New Roman" w:eastAsia="Times New Roman" w:hAnsi="Times New Roman" w:cs="Times New Roman"/>
          <w:sz w:val="28"/>
          <w:szCs w:val="28"/>
        </w:rPr>
      </w:pPr>
    </w:p>
    <w:p w14:paraId="1FEF10DF" w14:textId="608967E2" w:rsidR="1E798EE9" w:rsidRDefault="1E798EE9" w:rsidP="39A55AF5">
      <w:pPr>
        <w:jc w:val="center"/>
        <w:rPr>
          <w:rFonts w:ascii="Times New Roman" w:eastAsia="Times New Roman" w:hAnsi="Times New Roman" w:cs="Times New Roman"/>
          <w:b/>
          <w:color w:val="000000" w:themeColor="text1"/>
          <w:sz w:val="32"/>
          <w:szCs w:val="32"/>
        </w:rPr>
      </w:pPr>
      <w:r w:rsidRPr="39A55AF5">
        <w:rPr>
          <w:rFonts w:ascii="Times New Roman" w:eastAsia="Times New Roman" w:hAnsi="Times New Roman" w:cs="Times New Roman"/>
          <w:b/>
          <w:color w:val="000000" w:themeColor="text1"/>
          <w:sz w:val="32"/>
          <w:szCs w:val="32"/>
        </w:rPr>
        <w:lastRenderedPageBreak/>
        <w:t>Список використаних джерел:</w:t>
      </w:r>
    </w:p>
    <w:p w14:paraId="4E99D0BB" w14:textId="2CE337BC" w:rsidR="1E798EE9"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7">
        <w:r w:rsidR="1E798EE9" w:rsidRPr="39A55AF5">
          <w:rPr>
            <w:rStyle w:val="a4"/>
            <w:rFonts w:ascii="Times New Roman" w:eastAsia="Times New Roman" w:hAnsi="Times New Roman" w:cs="Times New Roman"/>
            <w:color w:val="000000" w:themeColor="text1"/>
            <w:sz w:val="28"/>
            <w:szCs w:val="28"/>
          </w:rPr>
          <w:t>https://ela.kpi.ua/server/api/core/bitstreams/8214615e-cfff-43e1-b6ad-8554724800cf/content</w:t>
        </w:r>
      </w:hyperlink>
    </w:p>
    <w:p w14:paraId="4936C246" w14:textId="5F3E0641" w:rsidR="1E798EE9"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8">
        <w:r w:rsidR="1E798EE9" w:rsidRPr="39A55AF5">
          <w:rPr>
            <w:rStyle w:val="a4"/>
            <w:rFonts w:ascii="Times New Roman" w:eastAsia="Times New Roman" w:hAnsi="Times New Roman" w:cs="Times New Roman"/>
            <w:color w:val="000000" w:themeColor="text1"/>
            <w:sz w:val="28"/>
            <w:szCs w:val="28"/>
          </w:rPr>
          <w:t>http://feb.tsatu.edu.ua/ebook/mn/ov/page6.html</w:t>
        </w:r>
      </w:hyperlink>
    </w:p>
    <w:p w14:paraId="3C25E4C9" w14:textId="28A6B355" w:rsidR="45423877" w:rsidRDefault="45423877"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https://lib.sale/restoran-gostinica-menedjment/harakteristika-virobnichih-protsesiv.html</w:t>
      </w:r>
    </w:p>
    <w:p w14:paraId="53CBD3D3" w14:textId="20D5ACEC" w:rsidR="5BC542E0"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9">
        <w:r w:rsidR="5BC542E0" w:rsidRPr="39A55AF5">
          <w:rPr>
            <w:rStyle w:val="a4"/>
            <w:rFonts w:ascii="Times New Roman" w:eastAsia="Times New Roman" w:hAnsi="Times New Roman" w:cs="Times New Roman"/>
            <w:color w:val="000000" w:themeColor="text1"/>
            <w:sz w:val="28"/>
            <w:szCs w:val="28"/>
          </w:rPr>
          <w:t>https://uteka.ua/ua/publication/commerce-12-xozyajstvennye-operacii-9-vspomogatelnoe-proizvodstvo-osobennosti-kalkulirovaniya-sebestoimosti</w:t>
        </w:r>
      </w:hyperlink>
    </w:p>
    <w:p w14:paraId="77E7BCFF" w14:textId="5C100D1B" w:rsidR="1E8F8DBD"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10">
        <w:r w:rsidR="1E8F8DBD" w:rsidRPr="39A55AF5">
          <w:rPr>
            <w:rStyle w:val="a4"/>
            <w:rFonts w:ascii="Times New Roman" w:eastAsia="Times New Roman" w:hAnsi="Times New Roman" w:cs="Times New Roman"/>
            <w:color w:val="000000" w:themeColor="text1"/>
            <w:sz w:val="28"/>
            <w:szCs w:val="28"/>
          </w:rPr>
          <w:t>https://pidru4niki.com/10020506/turizm/organizatsiyna_struktura_zakladiv_restorannogo_gospodarstva</w:t>
        </w:r>
      </w:hyperlink>
    </w:p>
    <w:p w14:paraId="6284C2A4" w14:textId="1E0DC45D" w:rsidR="4A30D3DA"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11">
        <w:r w:rsidR="4A30D3DA" w:rsidRPr="39A55AF5">
          <w:rPr>
            <w:rStyle w:val="a4"/>
            <w:rFonts w:ascii="Times New Roman" w:eastAsia="Times New Roman" w:hAnsi="Times New Roman" w:cs="Times New Roman"/>
            <w:color w:val="000000" w:themeColor="text1"/>
            <w:sz w:val="28"/>
            <w:szCs w:val="28"/>
          </w:rPr>
          <w:t>https://studfile.net/preview/5152208/page:2/</w:t>
        </w:r>
      </w:hyperlink>
    </w:p>
    <w:p w14:paraId="3704B72E" w14:textId="2A48BC51" w:rsidR="1FFB7421" w:rsidRDefault="1FFB7421" w:rsidP="39A55AF5">
      <w:pPr>
        <w:pStyle w:val="a3"/>
        <w:numPr>
          <w:ilvl w:val="0"/>
          <w:numId w:val="5"/>
        </w:numPr>
        <w:jc w:val="both"/>
        <w:rPr>
          <w:rFonts w:ascii="Times New Roman" w:eastAsia="Times New Roman" w:hAnsi="Times New Roman" w:cs="Times New Roman"/>
          <w:color w:val="000000" w:themeColor="text1"/>
          <w:sz w:val="28"/>
          <w:szCs w:val="28"/>
        </w:rPr>
      </w:pPr>
      <w:proofErr w:type="spellStart"/>
      <w:r w:rsidRPr="39A55AF5">
        <w:rPr>
          <w:rFonts w:ascii="Times New Roman" w:eastAsia="Times New Roman" w:hAnsi="Times New Roman" w:cs="Times New Roman"/>
          <w:color w:val="000000" w:themeColor="text1"/>
          <w:sz w:val="28"/>
          <w:szCs w:val="28"/>
        </w:rPr>
        <w:t>Усов</w:t>
      </w:r>
      <w:proofErr w:type="spellEnd"/>
      <w:r w:rsidRPr="39A55AF5">
        <w:rPr>
          <w:rFonts w:ascii="Times New Roman" w:eastAsia="Times New Roman" w:hAnsi="Times New Roman" w:cs="Times New Roman"/>
          <w:color w:val="000000" w:themeColor="text1"/>
          <w:sz w:val="28"/>
          <w:szCs w:val="28"/>
        </w:rPr>
        <w:t xml:space="preserve"> В.В. </w:t>
      </w:r>
      <w:proofErr w:type="spellStart"/>
      <w:r w:rsidRPr="39A55AF5">
        <w:rPr>
          <w:rFonts w:ascii="Times New Roman" w:eastAsia="Times New Roman" w:hAnsi="Times New Roman" w:cs="Times New Roman"/>
          <w:color w:val="000000" w:themeColor="text1"/>
          <w:sz w:val="28"/>
          <w:szCs w:val="28"/>
        </w:rPr>
        <w:t>Организация</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обслуживания</w:t>
      </w:r>
      <w:proofErr w:type="spellEnd"/>
      <w:r w:rsidRPr="39A55AF5">
        <w:rPr>
          <w:rFonts w:ascii="Times New Roman" w:eastAsia="Times New Roman" w:hAnsi="Times New Roman" w:cs="Times New Roman"/>
          <w:color w:val="000000" w:themeColor="text1"/>
          <w:sz w:val="28"/>
          <w:szCs w:val="28"/>
        </w:rPr>
        <w:t xml:space="preserve"> в ресторанах. </w:t>
      </w:r>
      <w:proofErr w:type="spellStart"/>
      <w:r w:rsidRPr="39A55AF5">
        <w:rPr>
          <w:rFonts w:ascii="Times New Roman" w:eastAsia="Times New Roman" w:hAnsi="Times New Roman" w:cs="Times New Roman"/>
          <w:color w:val="000000" w:themeColor="text1"/>
          <w:sz w:val="28"/>
          <w:szCs w:val="28"/>
        </w:rPr>
        <w:t>Учебник</w:t>
      </w:r>
      <w:proofErr w:type="spellEnd"/>
      <w:r w:rsidRPr="39A55AF5">
        <w:rPr>
          <w:rFonts w:ascii="Times New Roman" w:eastAsia="Times New Roman" w:hAnsi="Times New Roman" w:cs="Times New Roman"/>
          <w:color w:val="000000" w:themeColor="text1"/>
          <w:sz w:val="28"/>
          <w:szCs w:val="28"/>
        </w:rPr>
        <w:t xml:space="preserve">. М.: </w:t>
      </w:r>
      <w:proofErr w:type="spellStart"/>
      <w:r w:rsidRPr="39A55AF5">
        <w:rPr>
          <w:rFonts w:ascii="Times New Roman" w:eastAsia="Times New Roman" w:hAnsi="Times New Roman" w:cs="Times New Roman"/>
          <w:color w:val="000000" w:themeColor="text1"/>
          <w:sz w:val="28"/>
          <w:szCs w:val="28"/>
        </w:rPr>
        <w:t>Высшая</w:t>
      </w:r>
      <w:proofErr w:type="spellEnd"/>
      <w:r w:rsidRPr="39A55AF5">
        <w:rPr>
          <w:rFonts w:ascii="Times New Roman" w:eastAsia="Times New Roman" w:hAnsi="Times New Roman" w:cs="Times New Roman"/>
          <w:color w:val="000000" w:themeColor="text1"/>
          <w:sz w:val="28"/>
          <w:szCs w:val="28"/>
        </w:rPr>
        <w:t xml:space="preserve"> школа. 1990 г. – 208 с.</w:t>
      </w:r>
    </w:p>
    <w:p w14:paraId="7CBD0E6E" w14:textId="13E9D275" w:rsidR="1FFB7421" w:rsidRDefault="1FFB7421"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[Електронний ресурс] </w:t>
      </w:r>
      <w:proofErr w:type="spellStart"/>
      <w:r w:rsidRPr="39A55AF5">
        <w:rPr>
          <w:rFonts w:ascii="Times New Roman" w:eastAsia="Times New Roman" w:hAnsi="Times New Roman" w:cs="Times New Roman"/>
          <w:color w:val="000000" w:themeColor="text1"/>
          <w:sz w:val="28"/>
          <w:szCs w:val="28"/>
        </w:rPr>
        <w:t>deRestoran</w:t>
      </w:r>
      <w:proofErr w:type="spellEnd"/>
      <w:r w:rsidRPr="39A55AF5">
        <w:rPr>
          <w:rFonts w:ascii="Times New Roman" w:eastAsia="Times New Roman" w:hAnsi="Times New Roman" w:cs="Times New Roman"/>
          <w:color w:val="000000" w:themeColor="text1"/>
          <w:sz w:val="28"/>
          <w:szCs w:val="28"/>
        </w:rPr>
        <w:t xml:space="preserve"> Кафе та ресторани України. </w:t>
      </w:r>
    </w:p>
    <w:p w14:paraId="6B49C5F8" w14:textId="6F80B3B3" w:rsidR="3ECD147E" w:rsidRDefault="3ECD147E" w:rsidP="39A55AF5">
      <w:pPr>
        <w:pStyle w:val="a3"/>
        <w:numPr>
          <w:ilvl w:val="0"/>
          <w:numId w:val="5"/>
        </w:numPr>
        <w:jc w:val="both"/>
        <w:rPr>
          <w:rFonts w:ascii="Times New Roman" w:eastAsia="Times New Roman" w:hAnsi="Times New Roman" w:cs="Times New Roman"/>
          <w:color w:val="000000" w:themeColor="text1"/>
          <w:sz w:val="28"/>
          <w:szCs w:val="28"/>
        </w:rPr>
      </w:pPr>
      <w:proofErr w:type="spellStart"/>
      <w:r w:rsidRPr="39A55AF5">
        <w:rPr>
          <w:rFonts w:ascii="Times New Roman" w:eastAsia="Times New Roman" w:hAnsi="Times New Roman" w:cs="Times New Roman"/>
          <w:color w:val="000000" w:themeColor="text1"/>
          <w:sz w:val="28"/>
          <w:szCs w:val="28"/>
        </w:rPr>
        <w:t>Лахтіонова</w:t>
      </w:r>
      <w:proofErr w:type="spellEnd"/>
      <w:r w:rsidRPr="39A55AF5">
        <w:rPr>
          <w:rFonts w:ascii="Times New Roman" w:eastAsia="Times New Roman" w:hAnsi="Times New Roman" w:cs="Times New Roman"/>
          <w:color w:val="000000" w:themeColor="text1"/>
          <w:sz w:val="28"/>
          <w:szCs w:val="28"/>
        </w:rPr>
        <w:t xml:space="preserve"> Л. А. Фінансовий аналіз суб’єктів господарювання: Монографія. – К.: КНЕУ, 2001.- 387 с.</w:t>
      </w:r>
    </w:p>
    <w:p w14:paraId="729DE0EB" w14:textId="716FFA8A" w:rsidR="3ECD147E" w:rsidRDefault="3ECD147E" w:rsidP="39A55AF5">
      <w:pPr>
        <w:pStyle w:val="a3"/>
        <w:numPr>
          <w:ilvl w:val="0"/>
          <w:numId w:val="5"/>
        </w:numPr>
        <w:jc w:val="both"/>
        <w:rPr>
          <w:rFonts w:ascii="Times New Roman" w:eastAsia="Times New Roman" w:hAnsi="Times New Roman" w:cs="Times New Roman"/>
          <w:color w:val="000000" w:themeColor="text1"/>
          <w:sz w:val="28"/>
          <w:szCs w:val="28"/>
        </w:rPr>
      </w:pPr>
      <w:proofErr w:type="spellStart"/>
      <w:r w:rsidRPr="39A55AF5">
        <w:rPr>
          <w:rFonts w:ascii="Times New Roman" w:eastAsia="Times New Roman" w:hAnsi="Times New Roman" w:cs="Times New Roman"/>
          <w:color w:val="000000" w:themeColor="text1"/>
          <w:sz w:val="28"/>
          <w:szCs w:val="28"/>
        </w:rPr>
        <w:t>Голубков</w:t>
      </w:r>
      <w:proofErr w:type="spellEnd"/>
      <w:r w:rsidRPr="39A55AF5">
        <w:rPr>
          <w:rFonts w:ascii="Times New Roman" w:eastAsia="Times New Roman" w:hAnsi="Times New Roman" w:cs="Times New Roman"/>
          <w:color w:val="000000" w:themeColor="text1"/>
          <w:sz w:val="28"/>
          <w:szCs w:val="28"/>
        </w:rPr>
        <w:t xml:space="preserve"> Е.П. Маркетингові дослідження. Теорія і методологія. К.: АСК, 2000. — 221 с.</w:t>
      </w:r>
    </w:p>
    <w:p w14:paraId="10D86062" w14:textId="201DA9DF" w:rsidR="3ECD147E" w:rsidRDefault="3ECD147E"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Бланк И. А. </w:t>
      </w:r>
      <w:proofErr w:type="spellStart"/>
      <w:r w:rsidRPr="39A55AF5">
        <w:rPr>
          <w:rFonts w:ascii="Times New Roman" w:eastAsia="Times New Roman" w:hAnsi="Times New Roman" w:cs="Times New Roman"/>
          <w:color w:val="000000" w:themeColor="text1"/>
          <w:sz w:val="28"/>
          <w:szCs w:val="28"/>
        </w:rPr>
        <w:t>Торговый</w:t>
      </w:r>
      <w:proofErr w:type="spellEnd"/>
      <w:r w:rsidRPr="39A55AF5">
        <w:rPr>
          <w:rFonts w:ascii="Times New Roman" w:eastAsia="Times New Roman" w:hAnsi="Times New Roman" w:cs="Times New Roman"/>
          <w:color w:val="000000" w:themeColor="text1"/>
          <w:sz w:val="28"/>
          <w:szCs w:val="28"/>
        </w:rPr>
        <w:t xml:space="preserve"> менеджмент. – К.: </w:t>
      </w:r>
      <w:proofErr w:type="spellStart"/>
      <w:r w:rsidRPr="39A55AF5">
        <w:rPr>
          <w:rFonts w:ascii="Times New Roman" w:eastAsia="Times New Roman" w:hAnsi="Times New Roman" w:cs="Times New Roman"/>
          <w:color w:val="000000" w:themeColor="text1"/>
          <w:sz w:val="28"/>
          <w:szCs w:val="28"/>
        </w:rPr>
        <w:t>Украинско-Финский</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ин­ститут</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менеджмента</w:t>
      </w:r>
      <w:proofErr w:type="spellEnd"/>
      <w:r w:rsidRPr="39A55AF5">
        <w:rPr>
          <w:rFonts w:ascii="Times New Roman" w:eastAsia="Times New Roman" w:hAnsi="Times New Roman" w:cs="Times New Roman"/>
          <w:color w:val="000000" w:themeColor="text1"/>
          <w:sz w:val="28"/>
          <w:szCs w:val="28"/>
        </w:rPr>
        <w:t xml:space="preserve"> и </w:t>
      </w:r>
      <w:proofErr w:type="spellStart"/>
      <w:r w:rsidRPr="39A55AF5">
        <w:rPr>
          <w:rFonts w:ascii="Times New Roman" w:eastAsia="Times New Roman" w:hAnsi="Times New Roman" w:cs="Times New Roman"/>
          <w:color w:val="000000" w:themeColor="text1"/>
          <w:sz w:val="28"/>
          <w:szCs w:val="28"/>
        </w:rPr>
        <w:t>бизнеса</w:t>
      </w:r>
      <w:proofErr w:type="spellEnd"/>
      <w:r w:rsidRPr="39A55AF5">
        <w:rPr>
          <w:rFonts w:ascii="Times New Roman" w:eastAsia="Times New Roman" w:hAnsi="Times New Roman" w:cs="Times New Roman"/>
          <w:color w:val="000000" w:themeColor="text1"/>
          <w:sz w:val="28"/>
          <w:szCs w:val="28"/>
        </w:rPr>
        <w:t>, 1997.– 408 с.</w:t>
      </w:r>
    </w:p>
    <w:p w14:paraId="7C2634A4" w14:textId="07BFB70A" w:rsidR="7B116A96"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12">
        <w:r w:rsidR="7B116A96" w:rsidRPr="39A55AF5">
          <w:rPr>
            <w:rStyle w:val="a4"/>
            <w:rFonts w:ascii="Times New Roman" w:eastAsia="Times New Roman" w:hAnsi="Times New Roman" w:cs="Times New Roman"/>
            <w:color w:val="000000" w:themeColor="text1"/>
            <w:sz w:val="28"/>
            <w:szCs w:val="28"/>
          </w:rPr>
          <w:t>http://elibrary.donnuet.edu.ua/2016/1/2017_NP_Nazarenko_Nykyforov_Lokhman_ORG-%D0%BA%D0%BE%D0%BD%D0%B2%D0%B5%D1%80%D1%82%D0%B8%D1%80%D0%BE%D0%B2%D0%B0%D0%BD.pdf</w:t>
        </w:r>
      </w:hyperlink>
    </w:p>
    <w:p w14:paraId="282F467E" w14:textId="776498AA" w:rsidR="531E068A" w:rsidRDefault="531E068A"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Інструкція про облік роздрібного товарообороту і товарних запасів. Затверджено наказом Міністерства статистики України від 28.12.96 N 389.</w:t>
      </w:r>
    </w:p>
    <w:p w14:paraId="63E68951" w14:textId="217C2D33" w:rsidR="6EE08384"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13">
        <w:r w:rsidR="6EE08384" w:rsidRPr="39A55AF5">
          <w:rPr>
            <w:rStyle w:val="a4"/>
            <w:rFonts w:ascii="Times New Roman" w:eastAsia="Times New Roman" w:hAnsi="Times New Roman" w:cs="Times New Roman"/>
            <w:color w:val="000000" w:themeColor="text1"/>
            <w:sz w:val="28"/>
            <w:szCs w:val="28"/>
          </w:rPr>
          <w:t>file:///C:/Users/QUBE/Downloads/%D0%9E%D1%80%D0%B3%D0%B0%D0%BD%D1%96%D0%B7%D0%B0%D1%86%D1%96%D1%8F%20%D0%BF%D1%80%D0%BE%D1%86%D0%B5%D1%81%D1%83%20%D0%BE%D0%B1%D1%81%D0%BB%D1%83%D0%B3%D0%BE%D0%B2%D1%83%D0%B2%D0%B0%D0%BD%D0%BD%D1%8F%20%D1%81%D0%BF%D0%BE%D0%B6%D0%B8%D0%B2%D0%B0%D1%87%D1%96%D0%B2%20%D0%B2%20%D0%B7%D0%B0%D0%BA%D0%BB%D0%B0%D0%B4%D0%B0%D1%85%20%D1%80%D0%B5%D1%81%D1%82%D0%BE%D1%80%D0%B0%D0%BD%D0%BD%D0%BE%D0%B3%D0%BE%20%D0%B3%D0%BE%D1%81%D0%BF%D0%BE%D0%B4%D0%B0%D1%80%D1%81%D1%82%D0%B2%D0%B0%20(%D0%BD%D0%B0%20%D0%BF%D1%80%D0%B8%D0%BA%D0%BB%D0%B0%D0%B4%D1%96%20%D1%81%D1%82%D0%B5%D0%B9%D0%BA-</w:t>
        </w:r>
        <w:r w:rsidR="6EE08384" w:rsidRPr="39A55AF5">
          <w:rPr>
            <w:rStyle w:val="a4"/>
            <w:rFonts w:ascii="Times New Roman" w:eastAsia="Times New Roman" w:hAnsi="Times New Roman" w:cs="Times New Roman"/>
            <w:color w:val="000000" w:themeColor="text1"/>
            <w:sz w:val="28"/>
            <w:szCs w:val="28"/>
          </w:rPr>
          <w:lastRenderedPageBreak/>
          <w:t>%D1%85%D0%B0%D1%83%D1%81%D1%83%20%C2%AB%D0%9C%E2%80%99%D1%8F%D1%81%D0%BE%C2%BB)%20%20(1).pdf</w:t>
        </w:r>
      </w:hyperlink>
    </w:p>
    <w:p w14:paraId="6822A100" w14:textId="052B62DD" w:rsidR="6EE08384"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14" w:anchor=":~:text=APS%20(%D1%81%D0%BA%D0%BE%D1%80.,%D1%96%D0%BD%D1%82%D0%B5%D0%B3%D1%80%D0%B0%D1%86%D1%96%D1%97%20%D0%B2%D0%B8%D1%80%D0%BE%D0%B1%D0%BD%D0%B8%D1%86%D1%82%D0%B2%D0%B0%20%D0%B2%20%D0%BB%D0%B0%D0%BD%D1%86%D1%8E%D0%B6%D0%BE%D0%BA%20%D0%BF%D0%BE%D1%81%D1%">
        <w:r w:rsidR="6EE08384" w:rsidRPr="39A55AF5">
          <w:rPr>
            <w:rStyle w:val="a4"/>
            <w:rFonts w:ascii="Times New Roman" w:eastAsia="Times New Roman" w:hAnsi="Times New Roman" w:cs="Times New Roman"/>
            <w:color w:val="000000" w:themeColor="text1"/>
            <w:sz w:val="28"/>
            <w:szCs w:val="28"/>
          </w:rPr>
          <w:t>https://www.it.ua/products/proizvodstvo/operativnoe-planirovanie-aps#:~:text=APS%20(%D1%81%D0%BA%D0%BE%D1%80.,%D1%96%D0%BD%D1%82%D0%B5%D0%B3%D1%80%D0%B0%D1%86%D1%96%D1%97%20%D0%B2%D0%B8%D1%80%D0%BE%D0%B1%D0%BD%D0%B8%D1%86%D1%82%D0%B2%D0%B0%20%D0%B2%20%D0%BB%D0%B0%D0%BD%D1%86%D1%8E%D0%B6%D0%BE%D0%BA%20%D0%BF%D0%BE%D1%81%D1%82%D0%B0%D0%B2%D0%BE%D0%BA</w:t>
        </w:r>
      </w:hyperlink>
      <w:r w:rsidR="6EE08384" w:rsidRPr="39A55AF5">
        <w:rPr>
          <w:rFonts w:ascii="Times New Roman" w:eastAsia="Times New Roman" w:hAnsi="Times New Roman" w:cs="Times New Roman"/>
          <w:color w:val="000000" w:themeColor="text1"/>
          <w:sz w:val="28"/>
          <w:szCs w:val="28"/>
        </w:rPr>
        <w:t>.</w:t>
      </w:r>
    </w:p>
    <w:p w14:paraId="4A74D284" w14:textId="5DD95B34" w:rsidR="3D82F3D4" w:rsidRDefault="3D82F3D4" w:rsidP="39A55AF5">
      <w:pPr>
        <w:pStyle w:val="a3"/>
        <w:numPr>
          <w:ilvl w:val="0"/>
          <w:numId w:val="5"/>
        </w:numPr>
        <w:jc w:val="both"/>
        <w:rPr>
          <w:rFonts w:ascii="Times New Roman" w:eastAsia="Times New Roman" w:hAnsi="Times New Roman" w:cs="Times New Roman"/>
          <w:color w:val="000000" w:themeColor="text1"/>
          <w:sz w:val="28"/>
          <w:szCs w:val="28"/>
        </w:rPr>
      </w:pPr>
      <w:proofErr w:type="spellStart"/>
      <w:r w:rsidRPr="39A55AF5">
        <w:rPr>
          <w:rFonts w:ascii="Times New Roman" w:eastAsia="Times New Roman" w:hAnsi="Times New Roman" w:cs="Times New Roman"/>
          <w:color w:val="000000" w:themeColor="text1"/>
          <w:sz w:val="28"/>
          <w:szCs w:val="28"/>
        </w:rPr>
        <w:t>Лахтіонова</w:t>
      </w:r>
      <w:proofErr w:type="spellEnd"/>
      <w:r w:rsidRPr="39A55AF5">
        <w:rPr>
          <w:rFonts w:ascii="Times New Roman" w:eastAsia="Times New Roman" w:hAnsi="Times New Roman" w:cs="Times New Roman"/>
          <w:color w:val="000000" w:themeColor="text1"/>
          <w:sz w:val="28"/>
          <w:szCs w:val="28"/>
        </w:rPr>
        <w:t xml:space="preserve"> Л. А. Фінансовий аналіз суб’єктів господарювання: Монографія. – К.: КНЕУ, 2001.- 387 с.</w:t>
      </w:r>
    </w:p>
    <w:p w14:paraId="3D5BBFC4" w14:textId="2EC2DD38" w:rsidR="6EE08384" w:rsidRDefault="6EE08384"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 </w:t>
      </w:r>
      <w:hyperlink r:id="rId15">
        <w:r w:rsidRPr="39A55AF5">
          <w:rPr>
            <w:rStyle w:val="a4"/>
            <w:rFonts w:ascii="Times New Roman" w:eastAsia="Times New Roman" w:hAnsi="Times New Roman" w:cs="Times New Roman"/>
            <w:color w:val="000000" w:themeColor="text1"/>
            <w:sz w:val="28"/>
            <w:szCs w:val="28"/>
          </w:rPr>
          <w:t>http://yak.vlynko.com/?p=1570</w:t>
        </w:r>
      </w:hyperlink>
    </w:p>
    <w:p w14:paraId="6C113D4F" w14:textId="1C527D51" w:rsidR="2148FE3C" w:rsidRDefault="2148FE3C" w:rsidP="39A55AF5">
      <w:pPr>
        <w:pStyle w:val="a3"/>
        <w:numPr>
          <w:ilvl w:val="0"/>
          <w:numId w:val="5"/>
        </w:numPr>
        <w:jc w:val="both"/>
        <w:rPr>
          <w:rFonts w:ascii="Times New Roman" w:eastAsia="Times New Roman" w:hAnsi="Times New Roman" w:cs="Times New Roman"/>
          <w:color w:val="000000" w:themeColor="text1"/>
          <w:sz w:val="28"/>
          <w:szCs w:val="28"/>
        </w:rPr>
      </w:pPr>
      <w:proofErr w:type="spellStart"/>
      <w:r w:rsidRPr="39A55AF5">
        <w:rPr>
          <w:rFonts w:ascii="Times New Roman" w:eastAsia="Times New Roman" w:hAnsi="Times New Roman" w:cs="Times New Roman"/>
          <w:color w:val="000000" w:themeColor="text1"/>
          <w:sz w:val="28"/>
          <w:szCs w:val="28"/>
        </w:rPr>
        <w:t>Кононыхин</w:t>
      </w:r>
      <w:proofErr w:type="spellEnd"/>
      <w:r w:rsidRPr="39A55AF5">
        <w:rPr>
          <w:rFonts w:ascii="Times New Roman" w:eastAsia="Times New Roman" w:hAnsi="Times New Roman" w:cs="Times New Roman"/>
          <w:color w:val="000000" w:themeColor="text1"/>
          <w:sz w:val="28"/>
          <w:szCs w:val="28"/>
        </w:rPr>
        <w:t xml:space="preserve"> С.В. </w:t>
      </w:r>
      <w:proofErr w:type="spellStart"/>
      <w:r w:rsidRPr="39A55AF5">
        <w:rPr>
          <w:rFonts w:ascii="Times New Roman" w:eastAsia="Times New Roman" w:hAnsi="Times New Roman" w:cs="Times New Roman"/>
          <w:color w:val="000000" w:themeColor="text1"/>
          <w:sz w:val="28"/>
          <w:szCs w:val="28"/>
        </w:rPr>
        <w:t>Организация</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гостиничного</w:t>
      </w:r>
      <w:proofErr w:type="spellEnd"/>
      <w:r w:rsidRPr="39A55AF5">
        <w:rPr>
          <w:rFonts w:ascii="Times New Roman" w:eastAsia="Times New Roman" w:hAnsi="Times New Roman" w:cs="Times New Roman"/>
          <w:color w:val="000000" w:themeColor="text1"/>
          <w:sz w:val="28"/>
          <w:szCs w:val="28"/>
        </w:rPr>
        <w:t xml:space="preserve"> и ресторанного хазяйства: </w:t>
      </w:r>
      <w:proofErr w:type="spellStart"/>
      <w:r w:rsidRPr="39A55AF5">
        <w:rPr>
          <w:rFonts w:ascii="Times New Roman" w:eastAsia="Times New Roman" w:hAnsi="Times New Roman" w:cs="Times New Roman"/>
          <w:color w:val="000000" w:themeColor="text1"/>
          <w:sz w:val="28"/>
          <w:szCs w:val="28"/>
        </w:rPr>
        <w:t>Учебное</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пособие</w:t>
      </w:r>
      <w:proofErr w:type="spellEnd"/>
      <w:r w:rsidRPr="39A55AF5">
        <w:rPr>
          <w:rFonts w:ascii="Times New Roman" w:eastAsia="Times New Roman" w:hAnsi="Times New Roman" w:cs="Times New Roman"/>
          <w:color w:val="000000" w:themeColor="text1"/>
          <w:sz w:val="28"/>
          <w:szCs w:val="28"/>
        </w:rPr>
        <w:t xml:space="preserve"> / С.В. </w:t>
      </w:r>
      <w:proofErr w:type="spellStart"/>
      <w:r w:rsidRPr="39A55AF5">
        <w:rPr>
          <w:rFonts w:ascii="Times New Roman" w:eastAsia="Times New Roman" w:hAnsi="Times New Roman" w:cs="Times New Roman"/>
          <w:color w:val="000000" w:themeColor="text1"/>
          <w:sz w:val="28"/>
          <w:szCs w:val="28"/>
        </w:rPr>
        <w:t>Кононыхин</w:t>
      </w:r>
      <w:proofErr w:type="spellEnd"/>
      <w:r w:rsidRPr="39A55AF5">
        <w:rPr>
          <w:rFonts w:ascii="Times New Roman" w:eastAsia="Times New Roman" w:hAnsi="Times New Roman" w:cs="Times New Roman"/>
          <w:color w:val="000000" w:themeColor="text1"/>
          <w:sz w:val="28"/>
          <w:szCs w:val="28"/>
        </w:rPr>
        <w:t xml:space="preserve">. – </w:t>
      </w:r>
      <w:proofErr w:type="spellStart"/>
      <w:r w:rsidRPr="39A55AF5">
        <w:rPr>
          <w:rFonts w:ascii="Times New Roman" w:eastAsia="Times New Roman" w:hAnsi="Times New Roman" w:cs="Times New Roman"/>
          <w:color w:val="000000" w:themeColor="text1"/>
          <w:sz w:val="28"/>
          <w:szCs w:val="28"/>
        </w:rPr>
        <w:t>Донецкий</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институт</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туристического</w:t>
      </w:r>
      <w:proofErr w:type="spellEnd"/>
      <w:r w:rsidRPr="39A55AF5">
        <w:rPr>
          <w:rFonts w:ascii="Times New Roman" w:eastAsia="Times New Roman" w:hAnsi="Times New Roman" w:cs="Times New Roman"/>
          <w:color w:val="000000" w:themeColor="text1"/>
          <w:sz w:val="28"/>
          <w:szCs w:val="28"/>
        </w:rPr>
        <w:t xml:space="preserve"> </w:t>
      </w:r>
      <w:proofErr w:type="spellStart"/>
      <w:r w:rsidRPr="39A55AF5">
        <w:rPr>
          <w:rFonts w:ascii="Times New Roman" w:eastAsia="Times New Roman" w:hAnsi="Times New Roman" w:cs="Times New Roman"/>
          <w:color w:val="000000" w:themeColor="text1"/>
          <w:sz w:val="28"/>
          <w:szCs w:val="28"/>
        </w:rPr>
        <w:t>бизнеса</w:t>
      </w:r>
      <w:proofErr w:type="spellEnd"/>
      <w:r w:rsidRPr="39A55AF5">
        <w:rPr>
          <w:rFonts w:ascii="Times New Roman" w:eastAsia="Times New Roman" w:hAnsi="Times New Roman" w:cs="Times New Roman"/>
          <w:color w:val="000000" w:themeColor="text1"/>
          <w:sz w:val="28"/>
          <w:szCs w:val="28"/>
        </w:rPr>
        <w:t xml:space="preserve">. – </w:t>
      </w:r>
      <w:proofErr w:type="spellStart"/>
      <w:r w:rsidRPr="39A55AF5">
        <w:rPr>
          <w:rFonts w:ascii="Times New Roman" w:eastAsia="Times New Roman" w:hAnsi="Times New Roman" w:cs="Times New Roman"/>
          <w:color w:val="000000" w:themeColor="text1"/>
          <w:sz w:val="28"/>
          <w:szCs w:val="28"/>
        </w:rPr>
        <w:t>Донецк</w:t>
      </w:r>
      <w:proofErr w:type="spellEnd"/>
      <w:r w:rsidRPr="39A55AF5">
        <w:rPr>
          <w:rFonts w:ascii="Times New Roman" w:eastAsia="Times New Roman" w:hAnsi="Times New Roman" w:cs="Times New Roman"/>
          <w:color w:val="000000" w:themeColor="text1"/>
          <w:sz w:val="28"/>
          <w:szCs w:val="28"/>
        </w:rPr>
        <w:t>, 2010. – 300 с.</w:t>
      </w:r>
    </w:p>
    <w:p w14:paraId="7FAD6BF3" w14:textId="656BBB90" w:rsidR="5A8485CA" w:rsidRDefault="5A8485CA"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ДСТУ 4281 : 2004. Заклади ресторанного господарства. Класифікація. </w:t>
      </w:r>
    </w:p>
    <w:p w14:paraId="0E53C79E" w14:textId="56D11215" w:rsidR="5A8485CA" w:rsidRDefault="5A8485CA"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ДСТУ 3278-95. Стандартизація послуг. Основні положення. </w:t>
      </w:r>
    </w:p>
    <w:p w14:paraId="6F0EFB55" w14:textId="459C9844" w:rsidR="5A8485CA" w:rsidRDefault="5A8485CA"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ДСТУ 3862-99 Ресторанне господарство. Терміни та визначення.</w:t>
      </w:r>
    </w:p>
    <w:p w14:paraId="085B390C" w14:textId="733059C5" w:rsidR="5CE720BA" w:rsidRDefault="007C6178" w:rsidP="39A55AF5">
      <w:pPr>
        <w:pStyle w:val="a3"/>
        <w:numPr>
          <w:ilvl w:val="0"/>
          <w:numId w:val="5"/>
        </w:numPr>
        <w:jc w:val="both"/>
        <w:rPr>
          <w:rFonts w:ascii="Times New Roman" w:eastAsia="Times New Roman" w:hAnsi="Times New Roman" w:cs="Times New Roman"/>
          <w:color w:val="000000" w:themeColor="text1"/>
          <w:sz w:val="28"/>
          <w:szCs w:val="28"/>
        </w:rPr>
      </w:pPr>
      <w:hyperlink r:id="rId16">
        <w:r w:rsidR="5CE720BA" w:rsidRPr="39A55AF5">
          <w:rPr>
            <w:rStyle w:val="a4"/>
            <w:rFonts w:ascii="Times New Roman" w:eastAsia="Times New Roman" w:hAnsi="Times New Roman" w:cs="Times New Roman"/>
            <w:color w:val="000000" w:themeColor="text1"/>
            <w:sz w:val="28"/>
            <w:szCs w:val="28"/>
          </w:rPr>
          <w:t>https://i.factor.ua/ukr/journals/nibu/golden/g-03/article-1706.html</w:t>
        </w:r>
      </w:hyperlink>
    </w:p>
    <w:p w14:paraId="03B140D0" w14:textId="266CAE6B" w:rsidR="778A7885" w:rsidRDefault="778A7885"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Сайт з питань ресторанного бізнесу [Електронний ресурс]. – Режим доступу: &lt; </w:t>
      </w:r>
      <w:hyperlink r:id="rId17">
        <w:r w:rsidRPr="39A55AF5">
          <w:rPr>
            <w:rStyle w:val="a4"/>
            <w:rFonts w:ascii="Times New Roman" w:eastAsia="Times New Roman" w:hAnsi="Times New Roman" w:cs="Times New Roman"/>
            <w:color w:val="000000" w:themeColor="text1"/>
            <w:sz w:val="28"/>
            <w:szCs w:val="28"/>
          </w:rPr>
          <w:t>http://www.ukrbiz.net</w:t>
        </w:r>
      </w:hyperlink>
      <w:r w:rsidRPr="39A55AF5">
        <w:rPr>
          <w:rFonts w:ascii="Times New Roman" w:eastAsia="Times New Roman" w:hAnsi="Times New Roman" w:cs="Times New Roman"/>
          <w:color w:val="000000" w:themeColor="text1"/>
          <w:sz w:val="28"/>
          <w:szCs w:val="28"/>
        </w:rPr>
        <w:t>&gt;.</w:t>
      </w:r>
    </w:p>
    <w:p w14:paraId="606E0956" w14:textId="2BEF5D6E" w:rsidR="778A7885" w:rsidRDefault="778A7885" w:rsidP="39A55AF5">
      <w:pPr>
        <w:pStyle w:val="a3"/>
        <w:numPr>
          <w:ilvl w:val="0"/>
          <w:numId w:val="5"/>
        </w:numPr>
        <w:jc w:val="both"/>
        <w:rPr>
          <w:rFonts w:ascii="Times New Roman" w:eastAsia="Times New Roman" w:hAnsi="Times New Roman" w:cs="Times New Roman"/>
          <w:color w:val="000000" w:themeColor="text1"/>
          <w:sz w:val="28"/>
          <w:szCs w:val="28"/>
        </w:rPr>
      </w:pPr>
      <w:r w:rsidRPr="39A55AF5">
        <w:rPr>
          <w:rFonts w:ascii="Times New Roman" w:eastAsia="Times New Roman" w:hAnsi="Times New Roman" w:cs="Times New Roman"/>
          <w:color w:val="000000" w:themeColor="text1"/>
          <w:sz w:val="28"/>
          <w:szCs w:val="28"/>
        </w:rPr>
        <w:t xml:space="preserve">[Електронний ресурс] </w:t>
      </w:r>
      <w:proofErr w:type="spellStart"/>
      <w:r w:rsidRPr="39A55AF5">
        <w:rPr>
          <w:rFonts w:ascii="Times New Roman" w:eastAsia="Times New Roman" w:hAnsi="Times New Roman" w:cs="Times New Roman"/>
          <w:color w:val="000000" w:themeColor="text1"/>
          <w:sz w:val="28"/>
          <w:szCs w:val="28"/>
        </w:rPr>
        <w:t>Официальний</w:t>
      </w:r>
      <w:proofErr w:type="spellEnd"/>
      <w:r w:rsidRPr="39A55AF5">
        <w:rPr>
          <w:rFonts w:ascii="Times New Roman" w:eastAsia="Times New Roman" w:hAnsi="Times New Roman" w:cs="Times New Roman"/>
          <w:color w:val="000000" w:themeColor="text1"/>
          <w:sz w:val="28"/>
          <w:szCs w:val="28"/>
        </w:rPr>
        <w:t xml:space="preserve"> сайт </w:t>
      </w:r>
      <w:proofErr w:type="spellStart"/>
      <w:r w:rsidRPr="39A55AF5">
        <w:rPr>
          <w:rFonts w:ascii="Times New Roman" w:eastAsia="Times New Roman" w:hAnsi="Times New Roman" w:cs="Times New Roman"/>
          <w:color w:val="000000" w:themeColor="text1"/>
          <w:sz w:val="28"/>
          <w:szCs w:val="28"/>
        </w:rPr>
        <w:t>компании</w:t>
      </w:r>
      <w:proofErr w:type="spellEnd"/>
      <w:r w:rsidRPr="39A55AF5">
        <w:rPr>
          <w:rFonts w:ascii="Times New Roman" w:eastAsia="Times New Roman" w:hAnsi="Times New Roman" w:cs="Times New Roman"/>
          <w:color w:val="000000" w:themeColor="text1"/>
          <w:sz w:val="28"/>
          <w:szCs w:val="28"/>
        </w:rPr>
        <w:t xml:space="preserve"> «Ресторатор </w:t>
      </w:r>
      <w:proofErr w:type="spellStart"/>
      <w:r w:rsidRPr="39A55AF5">
        <w:rPr>
          <w:rFonts w:ascii="Times New Roman" w:eastAsia="Times New Roman" w:hAnsi="Times New Roman" w:cs="Times New Roman"/>
          <w:color w:val="000000" w:themeColor="text1"/>
          <w:sz w:val="28"/>
          <w:szCs w:val="28"/>
        </w:rPr>
        <w:t>Украина</w:t>
      </w:r>
      <w:proofErr w:type="spellEnd"/>
      <w:r w:rsidRPr="39A55AF5">
        <w:rPr>
          <w:rFonts w:ascii="Times New Roman" w:eastAsia="Times New Roman" w:hAnsi="Times New Roman" w:cs="Times New Roman"/>
          <w:color w:val="000000" w:themeColor="text1"/>
          <w:sz w:val="28"/>
          <w:szCs w:val="28"/>
        </w:rPr>
        <w:t>» .</w:t>
      </w:r>
    </w:p>
    <w:p w14:paraId="7DBCC0B6" w14:textId="38C047A1" w:rsidR="087E24FB" w:rsidRDefault="087E24FB" w:rsidP="39A55AF5">
      <w:pPr>
        <w:pStyle w:val="a3"/>
        <w:numPr>
          <w:ilvl w:val="0"/>
          <w:numId w:val="5"/>
        </w:numPr>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Декрет Кабінету Міністрів України «Про державний нагляд за додержанням стандартів, норм і правил та відповідальність за їх порушення». Чинний від 08.04.1993 р. </w:t>
      </w:r>
    </w:p>
    <w:p w14:paraId="79386586" w14:textId="61143445" w:rsidR="087E24FB" w:rsidRDefault="087E24FB" w:rsidP="39A55AF5">
      <w:pPr>
        <w:pStyle w:val="a3"/>
        <w:numPr>
          <w:ilvl w:val="0"/>
          <w:numId w:val="5"/>
        </w:numPr>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Декрет Кабінету Міністрів України «Про стандартизацію й сертифікацію».</w:t>
      </w:r>
    </w:p>
    <w:p w14:paraId="59540A8A" w14:textId="1522D054" w:rsidR="087E24FB" w:rsidRDefault="087E24FB" w:rsidP="39A55AF5">
      <w:pPr>
        <w:pStyle w:val="a3"/>
        <w:numPr>
          <w:ilvl w:val="0"/>
          <w:numId w:val="5"/>
        </w:numPr>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Закон України «Про підприємництво». Відомості Верховної Ради України із змінами та доповненнями, внесеними законами України від 21.12.1999 р. № 1328–XIV.</w:t>
      </w:r>
    </w:p>
    <w:p w14:paraId="46B9A7A6" w14:textId="1CAF7A43" w:rsidR="087E24FB" w:rsidRDefault="087E24FB" w:rsidP="39A55AF5">
      <w:pPr>
        <w:pStyle w:val="a3"/>
        <w:numPr>
          <w:ilvl w:val="0"/>
          <w:numId w:val="5"/>
        </w:numPr>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Закон України «Про захист прав споживачів». Постанова Верховної Ради України від 01.12.2005 р. № 3161-ІV. </w:t>
      </w:r>
    </w:p>
    <w:p w14:paraId="3424AC74" w14:textId="064755CC" w:rsidR="087E24FB" w:rsidRDefault="087E24FB" w:rsidP="39A55AF5">
      <w:pPr>
        <w:pStyle w:val="a3"/>
        <w:numPr>
          <w:ilvl w:val="0"/>
          <w:numId w:val="5"/>
        </w:numPr>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Закон України «Про забезпечення санітарного та епідеміологічного благополуччя населення». Постанова Верховної Ради України від 17.04.2002 р. </w:t>
      </w:r>
    </w:p>
    <w:p w14:paraId="7492353D" w14:textId="63C03ECE" w:rsidR="1E798EE9" w:rsidRDefault="087E24FB" w:rsidP="39A55AF5">
      <w:pPr>
        <w:pStyle w:val="a3"/>
        <w:numPr>
          <w:ilvl w:val="0"/>
          <w:numId w:val="5"/>
        </w:numPr>
        <w:jc w:val="both"/>
        <w:rPr>
          <w:rFonts w:ascii="Times New Roman" w:eastAsia="Times New Roman" w:hAnsi="Times New Roman" w:cs="Times New Roman"/>
          <w:sz w:val="28"/>
          <w:szCs w:val="28"/>
        </w:rPr>
      </w:pPr>
      <w:r w:rsidRPr="39A55AF5">
        <w:rPr>
          <w:rFonts w:ascii="Times New Roman" w:eastAsia="Times New Roman" w:hAnsi="Times New Roman" w:cs="Times New Roman"/>
          <w:sz w:val="28"/>
          <w:szCs w:val="28"/>
        </w:rPr>
        <w:t xml:space="preserve">Закон України «Про безпеку та якість харчових продуктів» від 23 грудня 1997 року № 771/97–ВР. </w:t>
      </w:r>
    </w:p>
    <w:sectPr w:rsidR="1E798EE9" w:rsidSect="00DB6B5F">
      <w:headerReference w:type="default" r:id="rId18"/>
      <w:pgSz w:w="11906" w:h="16838"/>
      <w:pgMar w:top="1134" w:right="566"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1D292" w14:textId="77777777" w:rsidR="007C6178" w:rsidRDefault="007C6178" w:rsidP="00175BD3">
      <w:pPr>
        <w:spacing w:after="0" w:line="240" w:lineRule="auto"/>
      </w:pPr>
      <w:r>
        <w:separator/>
      </w:r>
    </w:p>
  </w:endnote>
  <w:endnote w:type="continuationSeparator" w:id="0">
    <w:p w14:paraId="17522097" w14:textId="77777777" w:rsidR="007C6178" w:rsidRDefault="007C6178" w:rsidP="00175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C2B9B" w14:textId="77777777" w:rsidR="007C6178" w:rsidRDefault="007C6178" w:rsidP="00175BD3">
      <w:pPr>
        <w:spacing w:after="0" w:line="240" w:lineRule="auto"/>
      </w:pPr>
      <w:r>
        <w:separator/>
      </w:r>
    </w:p>
  </w:footnote>
  <w:footnote w:type="continuationSeparator" w:id="0">
    <w:p w14:paraId="13F3472C" w14:textId="77777777" w:rsidR="007C6178" w:rsidRDefault="007C6178" w:rsidP="00175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569920"/>
      <w:docPartObj>
        <w:docPartGallery w:val="Page Numbers (Top of Page)"/>
        <w:docPartUnique/>
      </w:docPartObj>
    </w:sdtPr>
    <w:sdtContent>
      <w:p w14:paraId="65491F53" w14:textId="58EBE760" w:rsidR="00175BD3" w:rsidRDefault="00175BD3">
        <w:pPr>
          <w:pStyle w:val="a5"/>
          <w:jc w:val="right"/>
        </w:pPr>
        <w:r>
          <w:fldChar w:fldCharType="begin"/>
        </w:r>
        <w:r>
          <w:instrText>PAGE   \* MERGEFORMAT</w:instrText>
        </w:r>
        <w:r>
          <w:fldChar w:fldCharType="separate"/>
        </w:r>
        <w:r w:rsidR="00762206" w:rsidRPr="00762206">
          <w:rPr>
            <w:noProof/>
            <w:lang w:val="ru-RU"/>
          </w:rPr>
          <w:t>4</w:t>
        </w:r>
        <w:r>
          <w:fldChar w:fldCharType="end"/>
        </w:r>
      </w:p>
    </w:sdtContent>
  </w:sdt>
  <w:p w14:paraId="3EDBE96A" w14:textId="77777777" w:rsidR="00175BD3" w:rsidRDefault="00175BD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4C1BF"/>
    <w:multiLevelType w:val="hybridMultilevel"/>
    <w:tmpl w:val="FFFFFFFF"/>
    <w:lvl w:ilvl="0" w:tplc="A8E01140">
      <w:start w:val="1"/>
      <w:numFmt w:val="decimal"/>
      <w:lvlText w:val="%1."/>
      <w:lvlJc w:val="left"/>
      <w:pPr>
        <w:ind w:left="720" w:hanging="360"/>
      </w:pPr>
    </w:lvl>
    <w:lvl w:ilvl="1" w:tplc="22B6F6D8">
      <w:start w:val="1"/>
      <w:numFmt w:val="lowerLetter"/>
      <w:lvlText w:val="%2."/>
      <w:lvlJc w:val="left"/>
      <w:pPr>
        <w:ind w:left="1440" w:hanging="360"/>
      </w:pPr>
    </w:lvl>
    <w:lvl w:ilvl="2" w:tplc="5CFA6C5E">
      <w:start w:val="1"/>
      <w:numFmt w:val="lowerRoman"/>
      <w:lvlText w:val="%3."/>
      <w:lvlJc w:val="right"/>
      <w:pPr>
        <w:ind w:left="2160" w:hanging="180"/>
      </w:pPr>
    </w:lvl>
    <w:lvl w:ilvl="3" w:tplc="A9383A26">
      <w:start w:val="1"/>
      <w:numFmt w:val="decimal"/>
      <w:lvlText w:val="%4."/>
      <w:lvlJc w:val="left"/>
      <w:pPr>
        <w:ind w:left="2880" w:hanging="360"/>
      </w:pPr>
    </w:lvl>
    <w:lvl w:ilvl="4" w:tplc="1DBC1F6A">
      <w:start w:val="1"/>
      <w:numFmt w:val="lowerLetter"/>
      <w:lvlText w:val="%5."/>
      <w:lvlJc w:val="left"/>
      <w:pPr>
        <w:ind w:left="3600" w:hanging="360"/>
      </w:pPr>
    </w:lvl>
    <w:lvl w:ilvl="5" w:tplc="8DB82CD0">
      <w:start w:val="1"/>
      <w:numFmt w:val="lowerRoman"/>
      <w:lvlText w:val="%6."/>
      <w:lvlJc w:val="right"/>
      <w:pPr>
        <w:ind w:left="4320" w:hanging="180"/>
      </w:pPr>
    </w:lvl>
    <w:lvl w:ilvl="6" w:tplc="83386994">
      <w:start w:val="1"/>
      <w:numFmt w:val="decimal"/>
      <w:lvlText w:val="%7."/>
      <w:lvlJc w:val="left"/>
      <w:pPr>
        <w:ind w:left="5040" w:hanging="360"/>
      </w:pPr>
    </w:lvl>
    <w:lvl w:ilvl="7" w:tplc="B816CF06">
      <w:start w:val="1"/>
      <w:numFmt w:val="lowerLetter"/>
      <w:lvlText w:val="%8."/>
      <w:lvlJc w:val="left"/>
      <w:pPr>
        <w:ind w:left="5760" w:hanging="360"/>
      </w:pPr>
    </w:lvl>
    <w:lvl w:ilvl="8" w:tplc="978673B4">
      <w:start w:val="1"/>
      <w:numFmt w:val="lowerRoman"/>
      <w:lvlText w:val="%9."/>
      <w:lvlJc w:val="right"/>
      <w:pPr>
        <w:ind w:left="6480" w:hanging="180"/>
      </w:pPr>
    </w:lvl>
  </w:abstractNum>
  <w:abstractNum w:abstractNumId="1" w15:restartNumberingAfterBreak="0">
    <w:nsid w:val="32260BB6"/>
    <w:multiLevelType w:val="multilevel"/>
    <w:tmpl w:val="BC30113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2" w15:restartNumberingAfterBreak="0">
    <w:nsid w:val="4239F02A"/>
    <w:multiLevelType w:val="hybridMultilevel"/>
    <w:tmpl w:val="FFFFFFFF"/>
    <w:lvl w:ilvl="0" w:tplc="61381A00">
      <w:start w:val="1"/>
      <w:numFmt w:val="decimal"/>
      <w:lvlText w:val="%1)"/>
      <w:lvlJc w:val="left"/>
      <w:pPr>
        <w:ind w:left="720" w:hanging="360"/>
      </w:pPr>
    </w:lvl>
    <w:lvl w:ilvl="1" w:tplc="B5CCECFC">
      <w:start w:val="1"/>
      <w:numFmt w:val="lowerLetter"/>
      <w:lvlText w:val="%2."/>
      <w:lvlJc w:val="left"/>
      <w:pPr>
        <w:ind w:left="1440" w:hanging="360"/>
      </w:pPr>
    </w:lvl>
    <w:lvl w:ilvl="2" w:tplc="080296DA">
      <w:start w:val="1"/>
      <w:numFmt w:val="lowerRoman"/>
      <w:lvlText w:val="%3."/>
      <w:lvlJc w:val="right"/>
      <w:pPr>
        <w:ind w:left="2160" w:hanging="180"/>
      </w:pPr>
    </w:lvl>
    <w:lvl w:ilvl="3" w:tplc="C3648648">
      <w:start w:val="1"/>
      <w:numFmt w:val="decimal"/>
      <w:lvlText w:val="%4."/>
      <w:lvlJc w:val="left"/>
      <w:pPr>
        <w:ind w:left="2880" w:hanging="360"/>
      </w:pPr>
    </w:lvl>
    <w:lvl w:ilvl="4" w:tplc="0C6843CA">
      <w:start w:val="1"/>
      <w:numFmt w:val="lowerLetter"/>
      <w:lvlText w:val="%5."/>
      <w:lvlJc w:val="left"/>
      <w:pPr>
        <w:ind w:left="3600" w:hanging="360"/>
      </w:pPr>
    </w:lvl>
    <w:lvl w:ilvl="5" w:tplc="039E4764">
      <w:start w:val="1"/>
      <w:numFmt w:val="lowerRoman"/>
      <w:lvlText w:val="%6."/>
      <w:lvlJc w:val="right"/>
      <w:pPr>
        <w:ind w:left="4320" w:hanging="180"/>
      </w:pPr>
    </w:lvl>
    <w:lvl w:ilvl="6" w:tplc="21C2961A">
      <w:start w:val="1"/>
      <w:numFmt w:val="decimal"/>
      <w:lvlText w:val="%7."/>
      <w:lvlJc w:val="left"/>
      <w:pPr>
        <w:ind w:left="5040" w:hanging="360"/>
      </w:pPr>
    </w:lvl>
    <w:lvl w:ilvl="7" w:tplc="F0D8463E">
      <w:start w:val="1"/>
      <w:numFmt w:val="lowerLetter"/>
      <w:lvlText w:val="%8."/>
      <w:lvlJc w:val="left"/>
      <w:pPr>
        <w:ind w:left="5760" w:hanging="360"/>
      </w:pPr>
    </w:lvl>
    <w:lvl w:ilvl="8" w:tplc="0F2A15C6">
      <w:start w:val="1"/>
      <w:numFmt w:val="lowerRoman"/>
      <w:lvlText w:val="%9."/>
      <w:lvlJc w:val="right"/>
      <w:pPr>
        <w:ind w:left="6480" w:hanging="180"/>
      </w:pPr>
    </w:lvl>
  </w:abstractNum>
  <w:abstractNum w:abstractNumId="3" w15:restartNumberingAfterBreak="0">
    <w:nsid w:val="50123050"/>
    <w:multiLevelType w:val="hybridMultilevel"/>
    <w:tmpl w:val="FFFFFFFF"/>
    <w:lvl w:ilvl="0" w:tplc="1B8A02F4">
      <w:start w:val="1"/>
      <w:numFmt w:val="bullet"/>
      <w:lvlText w:val="-"/>
      <w:lvlJc w:val="left"/>
      <w:pPr>
        <w:ind w:left="720" w:hanging="360"/>
      </w:pPr>
      <w:rPr>
        <w:rFonts w:ascii="Calibri" w:hAnsi="Calibri" w:hint="default"/>
      </w:rPr>
    </w:lvl>
    <w:lvl w:ilvl="1" w:tplc="BC0E15BA">
      <w:start w:val="1"/>
      <w:numFmt w:val="bullet"/>
      <w:lvlText w:val="o"/>
      <w:lvlJc w:val="left"/>
      <w:pPr>
        <w:ind w:left="1440" w:hanging="360"/>
      </w:pPr>
      <w:rPr>
        <w:rFonts w:ascii="Courier New" w:hAnsi="Courier New" w:hint="default"/>
      </w:rPr>
    </w:lvl>
    <w:lvl w:ilvl="2" w:tplc="E4AE913C">
      <w:start w:val="1"/>
      <w:numFmt w:val="bullet"/>
      <w:lvlText w:val=""/>
      <w:lvlJc w:val="left"/>
      <w:pPr>
        <w:ind w:left="2160" w:hanging="360"/>
      </w:pPr>
      <w:rPr>
        <w:rFonts w:ascii="Wingdings" w:hAnsi="Wingdings" w:hint="default"/>
      </w:rPr>
    </w:lvl>
    <w:lvl w:ilvl="3" w:tplc="19F4EFC6">
      <w:start w:val="1"/>
      <w:numFmt w:val="bullet"/>
      <w:lvlText w:val=""/>
      <w:lvlJc w:val="left"/>
      <w:pPr>
        <w:ind w:left="2880" w:hanging="360"/>
      </w:pPr>
      <w:rPr>
        <w:rFonts w:ascii="Symbol" w:hAnsi="Symbol" w:hint="default"/>
      </w:rPr>
    </w:lvl>
    <w:lvl w:ilvl="4" w:tplc="FF506538">
      <w:start w:val="1"/>
      <w:numFmt w:val="bullet"/>
      <w:lvlText w:val="o"/>
      <w:lvlJc w:val="left"/>
      <w:pPr>
        <w:ind w:left="3600" w:hanging="360"/>
      </w:pPr>
      <w:rPr>
        <w:rFonts w:ascii="Courier New" w:hAnsi="Courier New" w:hint="default"/>
      </w:rPr>
    </w:lvl>
    <w:lvl w:ilvl="5" w:tplc="A240F100">
      <w:start w:val="1"/>
      <w:numFmt w:val="bullet"/>
      <w:lvlText w:val=""/>
      <w:lvlJc w:val="left"/>
      <w:pPr>
        <w:ind w:left="4320" w:hanging="360"/>
      </w:pPr>
      <w:rPr>
        <w:rFonts w:ascii="Wingdings" w:hAnsi="Wingdings" w:hint="default"/>
      </w:rPr>
    </w:lvl>
    <w:lvl w:ilvl="6" w:tplc="568EDF32">
      <w:start w:val="1"/>
      <w:numFmt w:val="bullet"/>
      <w:lvlText w:val=""/>
      <w:lvlJc w:val="left"/>
      <w:pPr>
        <w:ind w:left="5040" w:hanging="360"/>
      </w:pPr>
      <w:rPr>
        <w:rFonts w:ascii="Symbol" w:hAnsi="Symbol" w:hint="default"/>
      </w:rPr>
    </w:lvl>
    <w:lvl w:ilvl="7" w:tplc="34367706">
      <w:start w:val="1"/>
      <w:numFmt w:val="bullet"/>
      <w:lvlText w:val="o"/>
      <w:lvlJc w:val="left"/>
      <w:pPr>
        <w:ind w:left="5760" w:hanging="360"/>
      </w:pPr>
      <w:rPr>
        <w:rFonts w:ascii="Courier New" w:hAnsi="Courier New" w:hint="default"/>
      </w:rPr>
    </w:lvl>
    <w:lvl w:ilvl="8" w:tplc="84367EE8">
      <w:start w:val="1"/>
      <w:numFmt w:val="bullet"/>
      <w:lvlText w:val=""/>
      <w:lvlJc w:val="left"/>
      <w:pPr>
        <w:ind w:left="6480" w:hanging="360"/>
      </w:pPr>
      <w:rPr>
        <w:rFonts w:ascii="Wingdings" w:hAnsi="Wingdings" w:hint="default"/>
      </w:rPr>
    </w:lvl>
  </w:abstractNum>
  <w:abstractNum w:abstractNumId="4" w15:restartNumberingAfterBreak="0">
    <w:nsid w:val="60159D38"/>
    <w:multiLevelType w:val="hybridMultilevel"/>
    <w:tmpl w:val="FFFFFFFF"/>
    <w:lvl w:ilvl="0" w:tplc="0208286C">
      <w:start w:val="1"/>
      <w:numFmt w:val="decimal"/>
      <w:lvlText w:val="%1)"/>
      <w:lvlJc w:val="left"/>
      <w:pPr>
        <w:ind w:left="720" w:hanging="360"/>
      </w:pPr>
    </w:lvl>
    <w:lvl w:ilvl="1" w:tplc="3F6C9714">
      <w:start w:val="1"/>
      <w:numFmt w:val="lowerLetter"/>
      <w:lvlText w:val="%2."/>
      <w:lvlJc w:val="left"/>
      <w:pPr>
        <w:ind w:left="1440" w:hanging="360"/>
      </w:pPr>
    </w:lvl>
    <w:lvl w:ilvl="2" w:tplc="783404FC">
      <w:start w:val="1"/>
      <w:numFmt w:val="lowerRoman"/>
      <w:lvlText w:val="%3."/>
      <w:lvlJc w:val="right"/>
      <w:pPr>
        <w:ind w:left="2160" w:hanging="180"/>
      </w:pPr>
    </w:lvl>
    <w:lvl w:ilvl="3" w:tplc="841466BC">
      <w:start w:val="1"/>
      <w:numFmt w:val="decimal"/>
      <w:lvlText w:val="%4."/>
      <w:lvlJc w:val="left"/>
      <w:pPr>
        <w:ind w:left="2880" w:hanging="360"/>
      </w:pPr>
    </w:lvl>
    <w:lvl w:ilvl="4" w:tplc="C89A371C">
      <w:start w:val="1"/>
      <w:numFmt w:val="lowerLetter"/>
      <w:lvlText w:val="%5."/>
      <w:lvlJc w:val="left"/>
      <w:pPr>
        <w:ind w:left="3600" w:hanging="360"/>
      </w:pPr>
    </w:lvl>
    <w:lvl w:ilvl="5" w:tplc="BF1AF180">
      <w:start w:val="1"/>
      <w:numFmt w:val="lowerRoman"/>
      <w:lvlText w:val="%6."/>
      <w:lvlJc w:val="right"/>
      <w:pPr>
        <w:ind w:left="4320" w:hanging="180"/>
      </w:pPr>
    </w:lvl>
    <w:lvl w:ilvl="6" w:tplc="4260DFBE">
      <w:start w:val="1"/>
      <w:numFmt w:val="decimal"/>
      <w:lvlText w:val="%7."/>
      <w:lvlJc w:val="left"/>
      <w:pPr>
        <w:ind w:left="5040" w:hanging="360"/>
      </w:pPr>
    </w:lvl>
    <w:lvl w:ilvl="7" w:tplc="FAA4168A">
      <w:start w:val="1"/>
      <w:numFmt w:val="lowerLetter"/>
      <w:lvlText w:val="%8."/>
      <w:lvlJc w:val="left"/>
      <w:pPr>
        <w:ind w:left="5760" w:hanging="360"/>
      </w:pPr>
    </w:lvl>
    <w:lvl w:ilvl="8" w:tplc="31AC08C8">
      <w:start w:val="1"/>
      <w:numFmt w:val="lowerRoman"/>
      <w:lvlText w:val="%9."/>
      <w:lvlJc w:val="right"/>
      <w:pPr>
        <w:ind w:left="6480" w:hanging="180"/>
      </w:pPr>
    </w:lvl>
  </w:abstractNum>
  <w:abstractNum w:abstractNumId="5" w15:restartNumberingAfterBreak="0">
    <w:nsid w:val="78D42FB5"/>
    <w:multiLevelType w:val="hybridMultilevel"/>
    <w:tmpl w:val="FFFFFFFF"/>
    <w:lvl w:ilvl="0" w:tplc="E03CF83E">
      <w:start w:val="1"/>
      <w:numFmt w:val="bullet"/>
      <w:lvlText w:val="-"/>
      <w:lvlJc w:val="left"/>
      <w:pPr>
        <w:ind w:left="720" w:hanging="360"/>
      </w:pPr>
      <w:rPr>
        <w:rFonts w:ascii="Calibri" w:hAnsi="Calibri" w:hint="default"/>
      </w:rPr>
    </w:lvl>
    <w:lvl w:ilvl="1" w:tplc="03449CE0">
      <w:start w:val="1"/>
      <w:numFmt w:val="bullet"/>
      <w:lvlText w:val="o"/>
      <w:lvlJc w:val="left"/>
      <w:pPr>
        <w:ind w:left="1440" w:hanging="360"/>
      </w:pPr>
      <w:rPr>
        <w:rFonts w:ascii="Courier New" w:hAnsi="Courier New" w:hint="default"/>
      </w:rPr>
    </w:lvl>
    <w:lvl w:ilvl="2" w:tplc="C62E5326">
      <w:start w:val="1"/>
      <w:numFmt w:val="bullet"/>
      <w:lvlText w:val=""/>
      <w:lvlJc w:val="left"/>
      <w:pPr>
        <w:ind w:left="2160" w:hanging="360"/>
      </w:pPr>
      <w:rPr>
        <w:rFonts w:ascii="Wingdings" w:hAnsi="Wingdings" w:hint="default"/>
      </w:rPr>
    </w:lvl>
    <w:lvl w:ilvl="3" w:tplc="4672EAD6">
      <w:start w:val="1"/>
      <w:numFmt w:val="bullet"/>
      <w:lvlText w:val=""/>
      <w:lvlJc w:val="left"/>
      <w:pPr>
        <w:ind w:left="2880" w:hanging="360"/>
      </w:pPr>
      <w:rPr>
        <w:rFonts w:ascii="Symbol" w:hAnsi="Symbol" w:hint="default"/>
      </w:rPr>
    </w:lvl>
    <w:lvl w:ilvl="4" w:tplc="C89EF902">
      <w:start w:val="1"/>
      <w:numFmt w:val="bullet"/>
      <w:lvlText w:val="o"/>
      <w:lvlJc w:val="left"/>
      <w:pPr>
        <w:ind w:left="3600" w:hanging="360"/>
      </w:pPr>
      <w:rPr>
        <w:rFonts w:ascii="Courier New" w:hAnsi="Courier New" w:hint="default"/>
      </w:rPr>
    </w:lvl>
    <w:lvl w:ilvl="5" w:tplc="650AD092">
      <w:start w:val="1"/>
      <w:numFmt w:val="bullet"/>
      <w:lvlText w:val=""/>
      <w:lvlJc w:val="left"/>
      <w:pPr>
        <w:ind w:left="4320" w:hanging="360"/>
      </w:pPr>
      <w:rPr>
        <w:rFonts w:ascii="Wingdings" w:hAnsi="Wingdings" w:hint="default"/>
      </w:rPr>
    </w:lvl>
    <w:lvl w:ilvl="6" w:tplc="2722C06A">
      <w:start w:val="1"/>
      <w:numFmt w:val="bullet"/>
      <w:lvlText w:val=""/>
      <w:lvlJc w:val="left"/>
      <w:pPr>
        <w:ind w:left="5040" w:hanging="360"/>
      </w:pPr>
      <w:rPr>
        <w:rFonts w:ascii="Symbol" w:hAnsi="Symbol" w:hint="default"/>
      </w:rPr>
    </w:lvl>
    <w:lvl w:ilvl="7" w:tplc="1E702432">
      <w:start w:val="1"/>
      <w:numFmt w:val="bullet"/>
      <w:lvlText w:val="o"/>
      <w:lvlJc w:val="left"/>
      <w:pPr>
        <w:ind w:left="5760" w:hanging="360"/>
      </w:pPr>
      <w:rPr>
        <w:rFonts w:ascii="Courier New" w:hAnsi="Courier New" w:hint="default"/>
      </w:rPr>
    </w:lvl>
    <w:lvl w:ilvl="8" w:tplc="0AA6ED74">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932B98"/>
    <w:rsid w:val="00080AF7"/>
    <w:rsid w:val="000D546B"/>
    <w:rsid w:val="000E9BD1"/>
    <w:rsid w:val="00153816"/>
    <w:rsid w:val="00175BD3"/>
    <w:rsid w:val="002E287A"/>
    <w:rsid w:val="0047056F"/>
    <w:rsid w:val="00644924"/>
    <w:rsid w:val="00762206"/>
    <w:rsid w:val="007C6178"/>
    <w:rsid w:val="00804E24"/>
    <w:rsid w:val="0082941B"/>
    <w:rsid w:val="00837F3F"/>
    <w:rsid w:val="009F686F"/>
    <w:rsid w:val="00AE163C"/>
    <w:rsid w:val="00B971CF"/>
    <w:rsid w:val="00BA2561"/>
    <w:rsid w:val="00C46C3B"/>
    <w:rsid w:val="00C52ED0"/>
    <w:rsid w:val="00DB6B5F"/>
    <w:rsid w:val="00E4757B"/>
    <w:rsid w:val="011719C8"/>
    <w:rsid w:val="0147AF57"/>
    <w:rsid w:val="01B8FD38"/>
    <w:rsid w:val="01EC8899"/>
    <w:rsid w:val="02075146"/>
    <w:rsid w:val="025308E9"/>
    <w:rsid w:val="02887FD6"/>
    <w:rsid w:val="02949B41"/>
    <w:rsid w:val="02EF628D"/>
    <w:rsid w:val="03449635"/>
    <w:rsid w:val="039730C2"/>
    <w:rsid w:val="04ED1ADC"/>
    <w:rsid w:val="0512DB8E"/>
    <w:rsid w:val="05A3E31B"/>
    <w:rsid w:val="05FDAC49"/>
    <w:rsid w:val="061774F1"/>
    <w:rsid w:val="066871EA"/>
    <w:rsid w:val="067DD8BA"/>
    <w:rsid w:val="06BA714F"/>
    <w:rsid w:val="0703FFB3"/>
    <w:rsid w:val="0753418D"/>
    <w:rsid w:val="079DFA06"/>
    <w:rsid w:val="07CF9E1C"/>
    <w:rsid w:val="07E20801"/>
    <w:rsid w:val="07F62EA2"/>
    <w:rsid w:val="083A419C"/>
    <w:rsid w:val="087E24FB"/>
    <w:rsid w:val="08EAB468"/>
    <w:rsid w:val="08FE138E"/>
    <w:rsid w:val="09354D0B"/>
    <w:rsid w:val="09880CF9"/>
    <w:rsid w:val="09A95A7D"/>
    <w:rsid w:val="09C0A55A"/>
    <w:rsid w:val="0A1F8EE1"/>
    <w:rsid w:val="0A4051B8"/>
    <w:rsid w:val="0B452ADE"/>
    <w:rsid w:val="0BAF76A8"/>
    <w:rsid w:val="0C05F3B7"/>
    <w:rsid w:val="0C46EE49"/>
    <w:rsid w:val="0D23250F"/>
    <w:rsid w:val="0D4DA30E"/>
    <w:rsid w:val="0D76A65C"/>
    <w:rsid w:val="0E0F49F3"/>
    <w:rsid w:val="0E5FEE4B"/>
    <w:rsid w:val="0EAC1E69"/>
    <w:rsid w:val="0EE7176A"/>
    <w:rsid w:val="0F3A9ED3"/>
    <w:rsid w:val="0F8C6AE4"/>
    <w:rsid w:val="0FECE29F"/>
    <w:rsid w:val="10390ED9"/>
    <w:rsid w:val="1082E7CB"/>
    <w:rsid w:val="10A9535D"/>
    <w:rsid w:val="111C68AB"/>
    <w:rsid w:val="116F7BEE"/>
    <w:rsid w:val="11D74D32"/>
    <w:rsid w:val="12244F94"/>
    <w:rsid w:val="124A177F"/>
    <w:rsid w:val="126DC819"/>
    <w:rsid w:val="129074CB"/>
    <w:rsid w:val="12A57349"/>
    <w:rsid w:val="12C40BA6"/>
    <w:rsid w:val="12C6CE2D"/>
    <w:rsid w:val="1371E403"/>
    <w:rsid w:val="137E61E0"/>
    <w:rsid w:val="137EA493"/>
    <w:rsid w:val="139AA167"/>
    <w:rsid w:val="13A3E54E"/>
    <w:rsid w:val="142CA43C"/>
    <w:rsid w:val="1451D7F5"/>
    <w:rsid w:val="147D72B2"/>
    <w:rsid w:val="153FB5AF"/>
    <w:rsid w:val="167C4244"/>
    <w:rsid w:val="17B92B2E"/>
    <w:rsid w:val="181D4C59"/>
    <w:rsid w:val="186C5AE2"/>
    <w:rsid w:val="187FB336"/>
    <w:rsid w:val="1929F746"/>
    <w:rsid w:val="1930CB0C"/>
    <w:rsid w:val="19324878"/>
    <w:rsid w:val="19956F71"/>
    <w:rsid w:val="1A7E72D8"/>
    <w:rsid w:val="1AFB8043"/>
    <w:rsid w:val="1B0887F4"/>
    <w:rsid w:val="1B160CE4"/>
    <w:rsid w:val="1BEA45B8"/>
    <w:rsid w:val="1C55F8F1"/>
    <w:rsid w:val="1C7E943B"/>
    <w:rsid w:val="1D47C423"/>
    <w:rsid w:val="1D9D08DE"/>
    <w:rsid w:val="1DC9EBB9"/>
    <w:rsid w:val="1E798EE9"/>
    <w:rsid w:val="1E8CDE77"/>
    <w:rsid w:val="1E8F8DBD"/>
    <w:rsid w:val="1E9530A4"/>
    <w:rsid w:val="1EB4A43D"/>
    <w:rsid w:val="1EBB851D"/>
    <w:rsid w:val="1EFD43C7"/>
    <w:rsid w:val="1FE9191F"/>
    <w:rsid w:val="1FFB7421"/>
    <w:rsid w:val="20FF1C88"/>
    <w:rsid w:val="2148FE3C"/>
    <w:rsid w:val="218C8975"/>
    <w:rsid w:val="21CFC1A6"/>
    <w:rsid w:val="21F859F6"/>
    <w:rsid w:val="21FF20C8"/>
    <w:rsid w:val="226AB1E5"/>
    <w:rsid w:val="22BE3CF4"/>
    <w:rsid w:val="23069A79"/>
    <w:rsid w:val="23CB7045"/>
    <w:rsid w:val="2441A25F"/>
    <w:rsid w:val="24E7AE46"/>
    <w:rsid w:val="24FB7258"/>
    <w:rsid w:val="25672A7B"/>
    <w:rsid w:val="256F8797"/>
    <w:rsid w:val="25AB2F3C"/>
    <w:rsid w:val="25E748C0"/>
    <w:rsid w:val="25EF51F1"/>
    <w:rsid w:val="267A3573"/>
    <w:rsid w:val="26C8C091"/>
    <w:rsid w:val="26DE8EEF"/>
    <w:rsid w:val="26E9E8AA"/>
    <w:rsid w:val="2701BB41"/>
    <w:rsid w:val="27895152"/>
    <w:rsid w:val="279B475E"/>
    <w:rsid w:val="28832955"/>
    <w:rsid w:val="29540A0C"/>
    <w:rsid w:val="29AA1763"/>
    <w:rsid w:val="29CEB3A4"/>
    <w:rsid w:val="2A932B98"/>
    <w:rsid w:val="2B1A8871"/>
    <w:rsid w:val="2B43B4D4"/>
    <w:rsid w:val="2BBD59CD"/>
    <w:rsid w:val="2C01A355"/>
    <w:rsid w:val="2C5E9375"/>
    <w:rsid w:val="2C82934E"/>
    <w:rsid w:val="2CABAC29"/>
    <w:rsid w:val="2D4F3CCC"/>
    <w:rsid w:val="2DD0B60F"/>
    <w:rsid w:val="2E0A88E2"/>
    <w:rsid w:val="2ED07877"/>
    <w:rsid w:val="2F0C4133"/>
    <w:rsid w:val="2F1D535C"/>
    <w:rsid w:val="2F7D3413"/>
    <w:rsid w:val="2FFC93A2"/>
    <w:rsid w:val="2FFDB1C0"/>
    <w:rsid w:val="30A3497E"/>
    <w:rsid w:val="31200288"/>
    <w:rsid w:val="315B6BAD"/>
    <w:rsid w:val="318F296C"/>
    <w:rsid w:val="31907361"/>
    <w:rsid w:val="32268840"/>
    <w:rsid w:val="322C8526"/>
    <w:rsid w:val="323FF855"/>
    <w:rsid w:val="32B549FA"/>
    <w:rsid w:val="32F2A3BD"/>
    <w:rsid w:val="331753DC"/>
    <w:rsid w:val="33AB7923"/>
    <w:rsid w:val="33B1989C"/>
    <w:rsid w:val="3402117F"/>
    <w:rsid w:val="34B99EEF"/>
    <w:rsid w:val="36117BCB"/>
    <w:rsid w:val="365DF9CE"/>
    <w:rsid w:val="370189E0"/>
    <w:rsid w:val="3773B1C3"/>
    <w:rsid w:val="3793F129"/>
    <w:rsid w:val="37AE777D"/>
    <w:rsid w:val="38560468"/>
    <w:rsid w:val="3873D781"/>
    <w:rsid w:val="387A7DE7"/>
    <w:rsid w:val="3898303D"/>
    <w:rsid w:val="38C6891E"/>
    <w:rsid w:val="39018C64"/>
    <w:rsid w:val="396FA8E5"/>
    <w:rsid w:val="39A55AF5"/>
    <w:rsid w:val="39AD914C"/>
    <w:rsid w:val="3A42FCD8"/>
    <w:rsid w:val="3A444D8D"/>
    <w:rsid w:val="3ACA53E7"/>
    <w:rsid w:val="3AE6FD30"/>
    <w:rsid w:val="3B0FAD7E"/>
    <w:rsid w:val="3B17058B"/>
    <w:rsid w:val="3B7532F0"/>
    <w:rsid w:val="3BAAC8B7"/>
    <w:rsid w:val="3C662448"/>
    <w:rsid w:val="3C793F33"/>
    <w:rsid w:val="3CB2D5EC"/>
    <w:rsid w:val="3D4748A4"/>
    <w:rsid w:val="3D82F3D4"/>
    <w:rsid w:val="3DCD0D09"/>
    <w:rsid w:val="3DE69E2A"/>
    <w:rsid w:val="3E323E98"/>
    <w:rsid w:val="3E59669F"/>
    <w:rsid w:val="3E651850"/>
    <w:rsid w:val="3E99114B"/>
    <w:rsid w:val="3E9B3D85"/>
    <w:rsid w:val="3EAB05A6"/>
    <w:rsid w:val="3ECD147E"/>
    <w:rsid w:val="3F2148C5"/>
    <w:rsid w:val="3FE36F6C"/>
    <w:rsid w:val="40811F0D"/>
    <w:rsid w:val="40C76C2A"/>
    <w:rsid w:val="410676CC"/>
    <w:rsid w:val="416B5831"/>
    <w:rsid w:val="41762F95"/>
    <w:rsid w:val="41BBC894"/>
    <w:rsid w:val="41F7D6D9"/>
    <w:rsid w:val="4328439C"/>
    <w:rsid w:val="43869EC4"/>
    <w:rsid w:val="43A6AEBD"/>
    <w:rsid w:val="44C8D8C8"/>
    <w:rsid w:val="4512532F"/>
    <w:rsid w:val="45423877"/>
    <w:rsid w:val="4636808D"/>
    <w:rsid w:val="464E7FC5"/>
    <w:rsid w:val="4654FA73"/>
    <w:rsid w:val="4662240B"/>
    <w:rsid w:val="46B21F9F"/>
    <w:rsid w:val="472B1686"/>
    <w:rsid w:val="47462318"/>
    <w:rsid w:val="4817DB7F"/>
    <w:rsid w:val="48406DD6"/>
    <w:rsid w:val="4840E78A"/>
    <w:rsid w:val="48929579"/>
    <w:rsid w:val="48A0C5C8"/>
    <w:rsid w:val="48BB6B91"/>
    <w:rsid w:val="48E00C4E"/>
    <w:rsid w:val="494943A3"/>
    <w:rsid w:val="4A30D3DA"/>
    <w:rsid w:val="4A55BE86"/>
    <w:rsid w:val="4A943448"/>
    <w:rsid w:val="4B3FDEB5"/>
    <w:rsid w:val="4BBD6E28"/>
    <w:rsid w:val="4BD8F034"/>
    <w:rsid w:val="4C28E7F3"/>
    <w:rsid w:val="4C578CC4"/>
    <w:rsid w:val="4C89C53E"/>
    <w:rsid w:val="4CEB4CA2"/>
    <w:rsid w:val="4D0398FD"/>
    <w:rsid w:val="4D23DED3"/>
    <w:rsid w:val="4D2E5E7E"/>
    <w:rsid w:val="4DCDD9DC"/>
    <w:rsid w:val="4E25C576"/>
    <w:rsid w:val="4E3A4094"/>
    <w:rsid w:val="4E6213BD"/>
    <w:rsid w:val="4F1D3FA8"/>
    <w:rsid w:val="4F5FC419"/>
    <w:rsid w:val="4FB6044C"/>
    <w:rsid w:val="4FFABFD7"/>
    <w:rsid w:val="508FE231"/>
    <w:rsid w:val="50A27EC9"/>
    <w:rsid w:val="5137E318"/>
    <w:rsid w:val="51F3C9D0"/>
    <w:rsid w:val="520C80E3"/>
    <w:rsid w:val="522B91CF"/>
    <w:rsid w:val="52389A45"/>
    <w:rsid w:val="52861DD0"/>
    <w:rsid w:val="52FF5CBC"/>
    <w:rsid w:val="531E068A"/>
    <w:rsid w:val="5448022D"/>
    <w:rsid w:val="54DD9F8A"/>
    <w:rsid w:val="5578750A"/>
    <w:rsid w:val="55AEAD51"/>
    <w:rsid w:val="55CB2BEA"/>
    <w:rsid w:val="5651E3AA"/>
    <w:rsid w:val="569A7106"/>
    <w:rsid w:val="56B176CD"/>
    <w:rsid w:val="574A6BFA"/>
    <w:rsid w:val="578269EC"/>
    <w:rsid w:val="58B866FE"/>
    <w:rsid w:val="59AC29F1"/>
    <w:rsid w:val="5A05E78C"/>
    <w:rsid w:val="5A5D2997"/>
    <w:rsid w:val="5A8485CA"/>
    <w:rsid w:val="5A966BC7"/>
    <w:rsid w:val="5B0C833E"/>
    <w:rsid w:val="5B4D6DCF"/>
    <w:rsid w:val="5BC542E0"/>
    <w:rsid w:val="5BEA4AD6"/>
    <w:rsid w:val="5BF8F9F8"/>
    <w:rsid w:val="5C1DDD1D"/>
    <w:rsid w:val="5C5A57A7"/>
    <w:rsid w:val="5C8F777F"/>
    <w:rsid w:val="5CDA71CF"/>
    <w:rsid w:val="5CE720BA"/>
    <w:rsid w:val="5D2BDE38"/>
    <w:rsid w:val="5D6D28C7"/>
    <w:rsid w:val="5E03A36C"/>
    <w:rsid w:val="5E7E1DA8"/>
    <w:rsid w:val="5E7F0AAC"/>
    <w:rsid w:val="5E7F9B14"/>
    <w:rsid w:val="5E9E4784"/>
    <w:rsid w:val="5F1653FF"/>
    <w:rsid w:val="5F5D75FD"/>
    <w:rsid w:val="5FA2CE99"/>
    <w:rsid w:val="5FDD5722"/>
    <w:rsid w:val="60AFEBBF"/>
    <w:rsid w:val="60DD909B"/>
    <w:rsid w:val="60F9465E"/>
    <w:rsid w:val="6123E5C8"/>
    <w:rsid w:val="61B40433"/>
    <w:rsid w:val="623DAA15"/>
    <w:rsid w:val="62AAD010"/>
    <w:rsid w:val="62BF4D7B"/>
    <w:rsid w:val="62D800AC"/>
    <w:rsid w:val="6337D66C"/>
    <w:rsid w:val="6338666E"/>
    <w:rsid w:val="636B17FC"/>
    <w:rsid w:val="63743515"/>
    <w:rsid w:val="6377ACF4"/>
    <w:rsid w:val="63975E2F"/>
    <w:rsid w:val="6473187F"/>
    <w:rsid w:val="651AFD2F"/>
    <w:rsid w:val="65204BF3"/>
    <w:rsid w:val="65A6A072"/>
    <w:rsid w:val="65DBCFE2"/>
    <w:rsid w:val="661F92C1"/>
    <w:rsid w:val="6621901F"/>
    <w:rsid w:val="665E5CD8"/>
    <w:rsid w:val="6711D1D5"/>
    <w:rsid w:val="67284B7B"/>
    <w:rsid w:val="672EC723"/>
    <w:rsid w:val="676887E2"/>
    <w:rsid w:val="67FCFA9A"/>
    <w:rsid w:val="6845B22E"/>
    <w:rsid w:val="684838B5"/>
    <w:rsid w:val="68AC94EE"/>
    <w:rsid w:val="68BEF11A"/>
    <w:rsid w:val="695845D5"/>
    <w:rsid w:val="6960335B"/>
    <w:rsid w:val="69CA2655"/>
    <w:rsid w:val="6A60BE61"/>
    <w:rsid w:val="6AABBB70"/>
    <w:rsid w:val="6B206242"/>
    <w:rsid w:val="6B251DE2"/>
    <w:rsid w:val="6B2FF062"/>
    <w:rsid w:val="6B8B8DD7"/>
    <w:rsid w:val="6BE13224"/>
    <w:rsid w:val="6CED54BF"/>
    <w:rsid w:val="6D1D96AB"/>
    <w:rsid w:val="6D9C8449"/>
    <w:rsid w:val="6EBFEC5A"/>
    <w:rsid w:val="6EE08384"/>
    <w:rsid w:val="6F1449BB"/>
    <w:rsid w:val="6FEDCFD3"/>
    <w:rsid w:val="7037C35B"/>
    <w:rsid w:val="711D55D4"/>
    <w:rsid w:val="7243AE4C"/>
    <w:rsid w:val="72E7B513"/>
    <w:rsid w:val="7303A1F6"/>
    <w:rsid w:val="733035E9"/>
    <w:rsid w:val="737DDD01"/>
    <w:rsid w:val="7394599C"/>
    <w:rsid w:val="74B801EC"/>
    <w:rsid w:val="7517F28D"/>
    <w:rsid w:val="756BB3AE"/>
    <w:rsid w:val="756C9142"/>
    <w:rsid w:val="758088FA"/>
    <w:rsid w:val="75BF170D"/>
    <w:rsid w:val="75DF9AF8"/>
    <w:rsid w:val="763B42B8"/>
    <w:rsid w:val="76866487"/>
    <w:rsid w:val="7699D73D"/>
    <w:rsid w:val="76A313FC"/>
    <w:rsid w:val="76D72524"/>
    <w:rsid w:val="772F5228"/>
    <w:rsid w:val="773C936D"/>
    <w:rsid w:val="778A7885"/>
    <w:rsid w:val="77CBF1CE"/>
    <w:rsid w:val="7808C0C8"/>
    <w:rsid w:val="782C6AFF"/>
    <w:rsid w:val="784F32AE"/>
    <w:rsid w:val="78D547B5"/>
    <w:rsid w:val="7908B5EB"/>
    <w:rsid w:val="7995C668"/>
    <w:rsid w:val="7A0B3333"/>
    <w:rsid w:val="7A1D5666"/>
    <w:rsid w:val="7A3A6F3F"/>
    <w:rsid w:val="7AB18EAF"/>
    <w:rsid w:val="7B116A96"/>
    <w:rsid w:val="7B35C604"/>
    <w:rsid w:val="7B49C506"/>
    <w:rsid w:val="7BA80D4F"/>
    <w:rsid w:val="7C16C93C"/>
    <w:rsid w:val="7C238ABB"/>
    <w:rsid w:val="7C7CB1D9"/>
    <w:rsid w:val="7CD5705B"/>
    <w:rsid w:val="7CE59567"/>
    <w:rsid w:val="7D018F56"/>
    <w:rsid w:val="7D3BCFC6"/>
    <w:rsid w:val="7D77FCB0"/>
    <w:rsid w:val="7DAA721C"/>
    <w:rsid w:val="7E1134C5"/>
    <w:rsid w:val="7E22D53E"/>
    <w:rsid w:val="7E27A533"/>
    <w:rsid w:val="7E71235A"/>
    <w:rsid w:val="7E74E5B6"/>
    <w:rsid w:val="7E8546AD"/>
    <w:rsid w:val="7EB130D3"/>
    <w:rsid w:val="7EC887C6"/>
    <w:rsid w:val="7F1CFE41"/>
    <w:rsid w:val="7F26B8B4"/>
    <w:rsid w:val="7F7BF56A"/>
    <w:rsid w:val="7F8F6F76"/>
    <w:rsid w:val="7FB4529B"/>
    <w:rsid w:val="7FC79143"/>
    <w:rsid w:val="7FEC91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2B98"/>
  <w15:chartTrackingRefBased/>
  <w15:docId w15:val="{D5DFCBD8-2818-6745-8F37-0EC58503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rPr>
  </w:style>
  <w:style w:type="paragraph" w:styleId="a5">
    <w:name w:val="header"/>
    <w:basedOn w:val="a"/>
    <w:link w:val="a6"/>
    <w:uiPriority w:val="99"/>
    <w:unhideWhenUsed/>
    <w:rsid w:val="00175BD3"/>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175BD3"/>
  </w:style>
  <w:style w:type="paragraph" w:styleId="a7">
    <w:name w:val="footer"/>
    <w:basedOn w:val="a"/>
    <w:link w:val="a8"/>
    <w:uiPriority w:val="99"/>
    <w:unhideWhenUsed/>
    <w:rsid w:val="00175BD3"/>
    <w:pPr>
      <w:tabs>
        <w:tab w:val="center" w:pos="4844"/>
        <w:tab w:val="right" w:pos="9689"/>
      </w:tabs>
      <w:spacing w:after="0" w:line="240" w:lineRule="auto"/>
    </w:pPr>
  </w:style>
  <w:style w:type="character" w:customStyle="1" w:styleId="a8">
    <w:name w:val="Нижний колонтитул Знак"/>
    <w:basedOn w:val="a0"/>
    <w:link w:val="a7"/>
    <w:uiPriority w:val="99"/>
    <w:rsid w:val="00175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b.tsatu.edu.ua/ebook/mn/ov/page6.html" TargetMode="External"/><Relationship Id="rId13" Type="http://schemas.openxmlformats.org/officeDocument/2006/relationships/hyperlink" Target="file:///C:/Users/QUBE/Downloads/%D0%9E%D1%80%D0%B3%D0%B0%D0%BD%D1%96%D0%B7%D0%B0%D1%86%D1%96%D1%8F%20%D0%BF%D1%80%D0%BE%D1%86%D0%B5%D1%81%D1%83%20%D0%BE%D0%B1%D1%81%D0%BB%D1%83%D0%B3%D0%BE%D0%B2%D1%83%D0%B2%D0%B0%D0%BD%D0%BD%D1%8F%20%D1%81%D0%BF%D0%BE%D0%B6%D0%B8%D0%B2%D0%B0%D1%87%D1%96%D0%B2%20%D0%B2%20%D0%B7%D0%B0%D0%BA%D0%BB%D0%B0%D0%B4%D0%B0%D1%85%20%D1%80%D0%B5%D1%81%D1%82%D0%BE%D1%80%D0%B0%D0%BD%D0%BD%D0%BE%D0%B3%D0%BE%20%D0%B3%D0%BE%D1%81%D0%BF%D0%BE%D0%B4%D0%B0%D1%80%D1%81%D1%82%D0%B2%D0%B0%20(%D0%BD%D0%B0%20%D0%BF%D1%80%D0%B8%D0%BA%D0%BB%D0%B0%D0%B4%D1%96%20%D1%81%D1%82%D0%B5%D0%B9%D0%BA-%D1%85%D0%B0%D1%83%D1%81%D1%83%20%C2%AB%D0%9C%E2%80%99%D1%8F%D1%81%D0%BE%C2%BB)%20%20(1).pdf"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la.kpi.ua/server/api/core/bitstreams/8214615e-cfff-43e1-b6ad-8554724800cf/content" TargetMode="External"/><Relationship Id="rId12" Type="http://schemas.openxmlformats.org/officeDocument/2006/relationships/hyperlink" Target="http://elibrary.donnuet.edu.ua/2016/1/2017_NP_Nazarenko_Nykyforov_Lokhman_ORG-%D0%BA%D0%BE%D0%BD%D0%B2%D0%B5%D1%80%D1%82%D0%B8%D1%80%D0%BE%D0%B2%D0%B0%D0%BD.pdf" TargetMode="External"/><Relationship Id="rId17" Type="http://schemas.openxmlformats.org/officeDocument/2006/relationships/hyperlink" Target="http://www.ukrbiz.net" TargetMode="External"/><Relationship Id="rId2" Type="http://schemas.openxmlformats.org/officeDocument/2006/relationships/styles" Target="styles.xml"/><Relationship Id="rId16" Type="http://schemas.openxmlformats.org/officeDocument/2006/relationships/hyperlink" Target="https://i.factor.ua/ukr/journals/nibu/golden/g-03/article-1706.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file.net/preview/5152208/page:2/" TargetMode="External"/><Relationship Id="rId5" Type="http://schemas.openxmlformats.org/officeDocument/2006/relationships/footnotes" Target="footnotes.xml"/><Relationship Id="rId15" Type="http://schemas.openxmlformats.org/officeDocument/2006/relationships/hyperlink" Target="http://yak.vlynko.com/?p=1570" TargetMode="External"/><Relationship Id="rId10" Type="http://schemas.openxmlformats.org/officeDocument/2006/relationships/hyperlink" Target="https://pidru4niki.com/10020506/turizm/organizatsiyna_struktura_zakladiv_restorannogo_gospodarstv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teka.ua/ua/publication/commerce-12-xozyajstvennye-operacii-9-vspomogatelnoe-proizvodstvo-osobennosti-kalkulirovaniya-sebestoimosti" TargetMode="External"/><Relationship Id="rId14" Type="http://schemas.openxmlformats.org/officeDocument/2006/relationships/hyperlink" Target="https://www.it.ua/products/proizvodstvo/operativnoe-planirovanie-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43</Pages>
  <Words>10824</Words>
  <Characters>61699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Богдана Сас</dc:creator>
  <cp:keywords/>
  <dc:description/>
  <cp:lastModifiedBy>Владиммир-ДВ</cp:lastModifiedBy>
  <cp:revision>6</cp:revision>
  <dcterms:created xsi:type="dcterms:W3CDTF">2024-04-01T15:43:00Z</dcterms:created>
  <dcterms:modified xsi:type="dcterms:W3CDTF">2024-04-01T16:19:00Z</dcterms:modified>
</cp:coreProperties>
</file>