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8983575"/>
        <w:docPartObj>
          <w:docPartGallery w:val="Cover Pages"/>
          <w:docPartUnique/>
        </w:docPartObj>
      </w:sdtPr>
      <w:sdtEndPr>
        <w:rPr>
          <w:rFonts w:ascii="Times New Roman" w:eastAsia="Times New Roman" w:hAnsi="Times New Roman" w:cs="Times New Roman"/>
          <w:b/>
          <w:sz w:val="28"/>
          <w:szCs w:val="28"/>
          <w:lang w:val="uk-UA" w:eastAsia="ru-RU"/>
        </w:rPr>
      </w:sdtEndPr>
      <w:sdtContent>
        <w:p w:rsidR="00D74AED" w:rsidRDefault="00AC1DCE">
          <w:r>
            <w:rPr>
              <w:noProof/>
              <w:lang w:eastAsia="ru-RU"/>
            </w:rPr>
            <mc:AlternateContent>
              <mc:Choice Requires="wps">
                <w:drawing>
                  <wp:anchor distT="0" distB="0" distL="114300" distR="114300" simplePos="0" relativeHeight="251659264" behindDoc="0" locked="0" layoutInCell="1" allowOverlap="1" wp14:anchorId="4515A4DE" wp14:editId="6A62A779">
                    <wp:simplePos x="0" y="0"/>
                    <wp:positionH relativeFrom="rightMargin">
                      <wp:align>left</wp:align>
                    </wp:positionH>
                    <wp:positionV relativeFrom="paragraph">
                      <wp:posOffset>-570847</wp:posOffset>
                    </wp:positionV>
                    <wp:extent cx="53975" cy="98407"/>
                    <wp:effectExtent l="0" t="0" r="3175" b="0"/>
                    <wp:wrapNone/>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flipV="1">
                              <a:off x="0" y="0"/>
                              <a:ext cx="53975" cy="9840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4AED" w:rsidRDefault="00D74AED">
                                <w:pPr>
                                  <w:pStyle w:val="a8"/>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15A4DE" id="Прямоугольник 132" o:spid="_x0000_s1026" style="position:absolute;margin-left:0;margin-top:-44.95pt;width:4.25pt;height:7.75pt;flip:x y;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" fillcolor="#5b9bd5 [3204]" stroked="f" strokeweight="1pt">
                    <v:path arrowok="t"/>
                    <o:lock v:ext="edit" aspectratio="t"/>
                    <v:textbox inset="3.6pt,,3.6pt">
                      <w:txbxContent>
                        <w:p w:rsidR="00D74AED" w:rsidRDefault="00D74AED">
                          <w:pPr>
                            <w:pStyle w:val="a8"/>
                            <w:jc w:val="right"/>
                            <w:rPr>
                              <w:color w:val="FFFFFF" w:themeColor="background1"/>
                              <w:sz w:val="24"/>
                              <w:szCs w:val="24"/>
                            </w:rPr>
                          </w:pPr>
                        </w:p>
                      </w:txbxContent>
                    </v:textbox>
                    <w10:wrap anchorx="margin"/>
                  </v:rect>
                </w:pict>
              </mc:Fallback>
            </mc:AlternateContent>
          </w:r>
        </w:p>
        <w:p w:rsidR="00D74AED" w:rsidRDefault="00D74AED">
          <w:pPr>
            <w:rPr>
              <w:rFonts w:ascii="Times New Roman" w:eastAsia="Times New Roman" w:hAnsi="Times New Roman" w:cs="Times New Roman"/>
              <w:b/>
              <w:sz w:val="28"/>
              <w:szCs w:val="28"/>
              <w:lang w:val="uk-UA" w:eastAsia="ru-RU"/>
            </w:rPr>
          </w:pPr>
          <w:r>
            <w:rPr>
              <w:noProof/>
              <w:lang w:eastAsia="ru-RU"/>
            </w:rPr>
            <mc:AlternateContent>
              <mc:Choice Requires="wps">
                <w:drawing>
                  <wp:anchor distT="0" distB="0" distL="182880" distR="182880" simplePos="0" relativeHeight="251660288" behindDoc="0" locked="0" layoutInCell="1" allowOverlap="1" wp14:anchorId="0AF25CEE" wp14:editId="0EE3D3E8">
                    <wp:simplePos x="0" y="0"/>
                    <mc:AlternateContent>
                      <mc:Choice Requires="wp14">
                        <wp:positionH relativeFrom="margin">
                          <wp14:pctPosHOffset>7700</wp14:pctPosHOffset>
                        </wp:positionH>
                      </mc:Choice>
                      <mc:Fallback>
                        <wp:positionH relativeFrom="page">
                          <wp:posOffset>1537335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4AED" w:rsidRPr="00370885" w:rsidRDefault="00AC1DCE" w:rsidP="00D74AED">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val="uk-UA" w:eastAsia="ru-RU"/>
                                  </w:rPr>
                                  <w:t xml:space="preserve">ЗАВДАННЯ №1    </w:t>
                                </w:r>
                                <w:r w:rsidR="00D74AED" w:rsidRPr="00370885">
                                  <w:rPr>
                                    <w:rFonts w:ascii="Times New Roman" w:eastAsia="Times New Roman" w:hAnsi="Times New Roman" w:cs="Times New Roman"/>
                                    <w:sz w:val="44"/>
                                    <w:szCs w:val="44"/>
                                    <w:lang w:eastAsia="ru-RU"/>
                                  </w:rPr>
                                  <w:t>Виходячи з професіограми педагога опишіть психологічні типи</w:t>
                                </w:r>
                              </w:p>
                              <w:p w:rsidR="00D74AED" w:rsidRPr="00370885" w:rsidRDefault="00D74AED" w:rsidP="00D74AED">
                                <w:pPr>
                                  <w:spacing w:after="0" w:line="240" w:lineRule="auto"/>
                                  <w:jc w:val="center"/>
                                  <w:rPr>
                                    <w:rFonts w:ascii="Times New Roman" w:eastAsia="Times New Roman" w:hAnsi="Times New Roman" w:cs="Times New Roman"/>
                                    <w:sz w:val="44"/>
                                    <w:szCs w:val="44"/>
                                    <w:lang w:val="uk-UA" w:eastAsia="ru-RU"/>
                                  </w:rPr>
                                </w:pPr>
                                <w:r w:rsidRPr="00370885">
                                  <w:rPr>
                                    <w:rFonts w:ascii="Times New Roman" w:eastAsia="Times New Roman" w:hAnsi="Times New Roman" w:cs="Times New Roman"/>
                                    <w:sz w:val="44"/>
                                    <w:szCs w:val="44"/>
                                    <w:lang w:eastAsia="ru-RU"/>
                                  </w:rPr>
                                  <w:t>вчителів.</w:t>
                                </w:r>
                              </w:p>
                              <w:p w:rsidR="00D74AED" w:rsidRDefault="00D74AED">
                                <w:pPr>
                                  <w:pStyle w:val="a8"/>
                                  <w:spacing w:before="80" w:after="40"/>
                                  <w:rPr>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AF25CEE" id="_x0000_t202" coordsize="21600,21600" o:spt="202" path="m,l,21600r21600,l21600,xe">
                    <v:stroke joinstyle="miter"/>
                    <v:path gradientshapeok="t" o:connecttype="rect"/>
                  </v:shapetype>
                  <v:shape id="Текстовое поле 131" o:spid="_x0000_s1027"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" filled="f" stroked="f" strokeweight=".5pt">
                    <v:textbox style="mso-fit-shape-to-text:t" inset="0,0,0,0">
                      <w:txbxContent>
                        <w:p w:rsidR="00D74AED" w:rsidRPr="00370885" w:rsidRDefault="00AC1DCE" w:rsidP="00D74AED">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val="uk-UA" w:eastAsia="ru-RU"/>
                            </w:rPr>
                            <w:t xml:space="preserve">ЗАВДАННЯ №1    </w:t>
                          </w:r>
                          <w:r w:rsidR="00D74AED" w:rsidRPr="00370885">
                            <w:rPr>
                              <w:rFonts w:ascii="Times New Roman" w:eastAsia="Times New Roman" w:hAnsi="Times New Roman" w:cs="Times New Roman"/>
                              <w:sz w:val="44"/>
                              <w:szCs w:val="44"/>
                              <w:lang w:eastAsia="ru-RU"/>
                            </w:rPr>
                            <w:t>Виходячи з професіограми педагога опишіть психологічні типи</w:t>
                          </w:r>
                        </w:p>
                        <w:p w:rsidR="00D74AED" w:rsidRPr="00370885" w:rsidRDefault="00D74AED" w:rsidP="00D74AED">
                          <w:pPr>
                            <w:spacing w:after="0" w:line="240" w:lineRule="auto"/>
                            <w:jc w:val="center"/>
                            <w:rPr>
                              <w:rFonts w:ascii="Times New Roman" w:eastAsia="Times New Roman" w:hAnsi="Times New Roman" w:cs="Times New Roman"/>
                              <w:sz w:val="44"/>
                              <w:szCs w:val="44"/>
                              <w:lang w:val="uk-UA" w:eastAsia="ru-RU"/>
                            </w:rPr>
                          </w:pPr>
                          <w:r w:rsidRPr="00370885">
                            <w:rPr>
                              <w:rFonts w:ascii="Times New Roman" w:eastAsia="Times New Roman" w:hAnsi="Times New Roman" w:cs="Times New Roman"/>
                              <w:sz w:val="44"/>
                              <w:szCs w:val="44"/>
                              <w:lang w:eastAsia="ru-RU"/>
                            </w:rPr>
                            <w:t>вчителів.</w:t>
                          </w:r>
                        </w:p>
                        <w:p w:rsidR="00D74AED" w:rsidRDefault="00D74AED">
                          <w:pPr>
                            <w:pStyle w:val="a8"/>
                            <w:spacing w:before="80" w:after="40"/>
                            <w:rPr>
                              <w:caps/>
                              <w:color w:val="4472C4" w:themeColor="accent5"/>
                              <w:sz w:val="24"/>
                              <w:szCs w:val="24"/>
                            </w:rPr>
                          </w:pPr>
                        </w:p>
                      </w:txbxContent>
                    </v:textbox>
                    <w10:wrap type="square" anchorx="margin" anchory="page"/>
                  </v:shape>
                </w:pict>
              </mc:Fallback>
            </mc:AlternateContent>
          </w:r>
          <w:r>
            <w:rPr>
              <w:rFonts w:ascii="Times New Roman" w:eastAsia="Times New Roman" w:hAnsi="Times New Roman" w:cs="Times New Roman"/>
              <w:b/>
              <w:sz w:val="28"/>
              <w:szCs w:val="28"/>
              <w:lang w:val="uk-UA" w:eastAsia="ru-RU"/>
            </w:rPr>
            <w:br w:type="page"/>
          </w:r>
        </w:p>
      </w:sdtContent>
    </w:sdt>
    <w:p w:rsidR="00066BAC" w:rsidRDefault="00066BAC">
      <w:pPr>
        <w:rPr>
          <w:rFonts w:ascii="Times New Roman" w:eastAsia="Times New Roman" w:hAnsi="Times New Roman" w:cs="Times New Roman"/>
          <w:b/>
          <w:sz w:val="28"/>
          <w:szCs w:val="28"/>
          <w:lang w:val="uk-UA" w:eastAsia="ru-RU"/>
        </w:rPr>
      </w:pPr>
    </w:p>
    <w:p w:rsidR="00066BAC" w:rsidRDefault="00066BAC" w:rsidP="00066BAC">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ЗМІСТ</w:t>
      </w:r>
    </w:p>
    <w:p w:rsidR="00066BAC" w:rsidRDefault="00066BAC" w:rsidP="00066BAC">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ВСТУП………………………………………………………………………3</w:t>
      </w:r>
    </w:p>
    <w:p w:rsidR="00066BAC" w:rsidRDefault="00066BAC" w:rsidP="00066BA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Основні поняття та складові професіограми педагога…………………5</w:t>
      </w:r>
    </w:p>
    <w:p w:rsidR="00066BAC" w:rsidRDefault="00066BAC" w:rsidP="00066BA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Основні психологічні типи вчителів на основі їх професіограми……..8</w:t>
      </w:r>
    </w:p>
    <w:p w:rsidR="00066BAC" w:rsidRDefault="00066BAC" w:rsidP="00066BA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ВИСНОВКИ………………………………………………………………13</w:t>
      </w:r>
    </w:p>
    <w:p w:rsidR="00066BAC" w:rsidRDefault="00066BAC" w:rsidP="00066BAC">
      <w:pPr>
        <w:tabs>
          <w:tab w:val="left" w:pos="629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ДЖЕРЕЛ…………….…………………14</w:t>
      </w:r>
      <w:r>
        <w:rPr>
          <w:rFonts w:ascii="Times New Roman" w:hAnsi="Times New Roman" w:cs="Times New Roman"/>
          <w:sz w:val="28"/>
          <w:szCs w:val="28"/>
          <w:lang w:val="uk-UA"/>
        </w:rPr>
        <w:tab/>
      </w:r>
    </w:p>
    <w:p w:rsidR="00066BAC" w:rsidRDefault="00066BAC" w:rsidP="00066BA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ДОДАТКИ……………………………………………………………….15</w:t>
      </w:r>
    </w:p>
    <w:p w:rsidR="00066BAC" w:rsidRPr="009321EC" w:rsidRDefault="00066BAC" w:rsidP="00066BAC">
      <w:pPr>
        <w:spacing w:line="360" w:lineRule="auto"/>
        <w:ind w:firstLine="709"/>
        <w:jc w:val="both"/>
        <w:rPr>
          <w:rFonts w:ascii="Times New Roman" w:hAnsi="Times New Roman" w:cs="Times New Roman"/>
          <w:sz w:val="28"/>
          <w:szCs w:val="28"/>
          <w:lang w:val="uk-UA"/>
        </w:rPr>
      </w:pPr>
    </w:p>
    <w:p w:rsidR="00066BAC" w:rsidRPr="007213D7" w:rsidRDefault="00066BAC" w:rsidP="00066BAC">
      <w:pPr>
        <w:spacing w:line="360" w:lineRule="auto"/>
        <w:ind w:firstLine="709"/>
        <w:jc w:val="both"/>
        <w:rPr>
          <w:rFonts w:ascii="Times New Roman" w:eastAsia="Times New Roman" w:hAnsi="Times New Roman" w:cs="Times New Roman"/>
          <w:sz w:val="28"/>
          <w:szCs w:val="28"/>
          <w:lang w:val="uk-UA" w:eastAsia="ru-RU"/>
        </w:rPr>
      </w:pPr>
    </w:p>
    <w:p w:rsidR="00066BAC" w:rsidRDefault="00066BAC" w:rsidP="00066BAC">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7213D7" w:rsidRDefault="007213D7">
      <w:pPr>
        <w:rPr>
          <w:rFonts w:ascii="Times New Roman" w:eastAsia="Times New Roman" w:hAnsi="Times New Roman" w:cs="Times New Roman"/>
          <w:b/>
          <w:sz w:val="28"/>
          <w:szCs w:val="28"/>
          <w:lang w:val="uk-UA" w:eastAsia="ru-RU"/>
        </w:rPr>
      </w:pPr>
    </w:p>
    <w:p w:rsidR="003356C3" w:rsidRPr="003356C3" w:rsidRDefault="003356C3" w:rsidP="003356C3">
      <w:pPr>
        <w:spacing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ВСТУП</w:t>
      </w:r>
    </w:p>
    <w:p w:rsidR="009321EC" w:rsidRDefault="009321EC" w:rsidP="00DC0C3E">
      <w:pPr>
        <w:spacing w:line="360" w:lineRule="auto"/>
        <w:ind w:firstLine="709"/>
        <w:jc w:val="right"/>
        <w:rPr>
          <w:rFonts w:ascii="Times New Roman" w:hAnsi="Times New Roman" w:cs="Times New Roman"/>
          <w:sz w:val="28"/>
          <w:szCs w:val="28"/>
        </w:rPr>
      </w:pPr>
      <w:r w:rsidRPr="003356C3">
        <w:rPr>
          <w:rFonts w:ascii="Times New Roman" w:hAnsi="Times New Roman" w:cs="Times New Roman"/>
          <w:sz w:val="28"/>
          <w:szCs w:val="28"/>
        </w:rPr>
        <w:t xml:space="preserve"> </w:t>
      </w:r>
      <w:r w:rsidR="003356C3" w:rsidRPr="003356C3">
        <w:rPr>
          <w:rFonts w:ascii="Times New Roman" w:hAnsi="Times New Roman" w:cs="Times New Roman"/>
          <w:sz w:val="28"/>
          <w:szCs w:val="28"/>
        </w:rPr>
        <w:t>«Він актор, але його глядачі і слухачі не аплодують йому. Він скульптор, але його роботи ніхто не бачить. Він лікар, але його пацієнти рідко дякують за лікування та далеко не завжди бажають лікуватися. Де ж йому взяти сили для щоденного натхнення? Тільки в самому собі, тільки у св</w:t>
      </w:r>
      <w:r>
        <w:rPr>
          <w:rFonts w:ascii="Times New Roman" w:hAnsi="Times New Roman" w:cs="Times New Roman"/>
          <w:sz w:val="28"/>
          <w:szCs w:val="28"/>
        </w:rPr>
        <w:t xml:space="preserve">ідомості величі своєї справи », </w:t>
      </w:r>
      <w:r w:rsidR="003356C3" w:rsidRPr="003356C3">
        <w:rPr>
          <w:rFonts w:ascii="Times New Roman" w:hAnsi="Times New Roman" w:cs="Times New Roman"/>
          <w:sz w:val="28"/>
          <w:szCs w:val="28"/>
        </w:rPr>
        <w:t xml:space="preserve">  </w:t>
      </w:r>
      <w:r w:rsidRPr="003356C3">
        <w:rPr>
          <w:rFonts w:ascii="Times New Roman" w:hAnsi="Times New Roman" w:cs="Times New Roman"/>
          <w:sz w:val="28"/>
          <w:szCs w:val="28"/>
        </w:rPr>
        <w:t>С.Л. Соловейчик</w:t>
      </w:r>
    </w:p>
    <w:p w:rsidR="009321EC" w:rsidRPr="009321EC" w:rsidRDefault="009321EC" w:rsidP="009321EC">
      <w:pPr>
        <w:spacing w:line="360" w:lineRule="auto"/>
        <w:ind w:firstLine="709"/>
        <w:jc w:val="both"/>
        <w:rPr>
          <w:rFonts w:ascii="Times New Roman" w:hAnsi="Times New Roman" w:cs="Times New Roman"/>
          <w:sz w:val="28"/>
          <w:szCs w:val="28"/>
        </w:rPr>
      </w:pPr>
      <w:r w:rsidRPr="009321EC">
        <w:rPr>
          <w:rFonts w:ascii="Times New Roman" w:hAnsi="Times New Roman" w:cs="Times New Roman"/>
          <w:sz w:val="28"/>
          <w:szCs w:val="28"/>
        </w:rPr>
        <w:t xml:space="preserve">   Останнім часом все частіше починає з’являтися таке поняття як</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"професіограма" різних професій. Як правило, професіограма являє собою комплекс вимог, необхідних</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для "ідеального" працівника, що займає ту чи іншу посаду. Професіограми можуть мати як загальний</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характер, наприклад, професіограма менеджера, педагога, лікаря, так і бути більш конкретними й</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складатися керівниками або співробітниками кадрової служби підприємства стосовно конкретної</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посади.</w:t>
      </w:r>
    </w:p>
    <w:p w:rsidR="009321EC" w:rsidRDefault="009321EC" w:rsidP="009321EC">
      <w:pPr>
        <w:spacing w:line="360" w:lineRule="auto"/>
        <w:ind w:firstLine="709"/>
        <w:jc w:val="both"/>
        <w:rPr>
          <w:rFonts w:ascii="Times New Roman" w:hAnsi="Times New Roman" w:cs="Times New Roman"/>
          <w:sz w:val="28"/>
          <w:szCs w:val="28"/>
          <w:lang w:val="uk-UA"/>
        </w:rPr>
      </w:pPr>
      <w:r w:rsidRPr="009321EC">
        <w:rPr>
          <w:rFonts w:ascii="Times New Roman" w:hAnsi="Times New Roman" w:cs="Times New Roman"/>
          <w:sz w:val="28"/>
          <w:szCs w:val="28"/>
        </w:rPr>
        <w:t xml:space="preserve">   Проблема професіограми вчителя сьогодні цікавить вчених-педагогів, психологів, соціологів.</w:t>
      </w:r>
      <w:r>
        <w:rPr>
          <w:rFonts w:ascii="Times New Roman" w:hAnsi="Times New Roman" w:cs="Times New Roman"/>
          <w:sz w:val="28"/>
          <w:szCs w:val="28"/>
          <w:lang w:val="uk-UA"/>
        </w:rPr>
        <w:t xml:space="preserve"> </w:t>
      </w:r>
      <w:r w:rsidRPr="009321EC">
        <w:rPr>
          <w:rFonts w:ascii="Times New Roman" w:hAnsi="Times New Roman" w:cs="Times New Roman"/>
          <w:sz w:val="28"/>
          <w:szCs w:val="28"/>
          <w:lang w:val="uk-UA"/>
        </w:rPr>
        <w:t>Подібний інтерес пов’язаний, насамперед з тим, що професіограма дозволяє з нової, сучасної точки зору</w:t>
      </w:r>
      <w:r>
        <w:rPr>
          <w:rFonts w:ascii="Times New Roman" w:hAnsi="Times New Roman" w:cs="Times New Roman"/>
          <w:sz w:val="28"/>
          <w:szCs w:val="28"/>
          <w:lang w:val="uk-UA"/>
        </w:rPr>
        <w:t xml:space="preserve"> </w:t>
      </w:r>
      <w:r w:rsidRPr="009321EC">
        <w:rPr>
          <w:rFonts w:ascii="Times New Roman" w:hAnsi="Times New Roman" w:cs="Times New Roman"/>
          <w:sz w:val="28"/>
          <w:szCs w:val="28"/>
          <w:lang w:val="uk-UA"/>
        </w:rPr>
        <w:t>підійти до розуміння й визначення педагогічної професії, уточнити її роль в сучасному світі, донести</w:t>
      </w:r>
      <w:r>
        <w:rPr>
          <w:rFonts w:ascii="Times New Roman" w:hAnsi="Times New Roman" w:cs="Times New Roman"/>
          <w:sz w:val="28"/>
          <w:szCs w:val="28"/>
          <w:lang w:val="uk-UA"/>
        </w:rPr>
        <w:t xml:space="preserve"> </w:t>
      </w:r>
      <w:r w:rsidRPr="009321EC">
        <w:rPr>
          <w:rFonts w:ascii="Times New Roman" w:hAnsi="Times New Roman" w:cs="Times New Roman"/>
          <w:sz w:val="28"/>
          <w:szCs w:val="28"/>
          <w:lang w:val="uk-UA"/>
        </w:rPr>
        <w:t>важливість педагогічної професії до студентів і молодих фахівців, підкріпити їх мотивацію і прагнення</w:t>
      </w:r>
      <w:r>
        <w:rPr>
          <w:rFonts w:ascii="Times New Roman" w:hAnsi="Times New Roman" w:cs="Times New Roman"/>
          <w:sz w:val="28"/>
          <w:szCs w:val="28"/>
          <w:lang w:val="uk-UA"/>
        </w:rPr>
        <w:t xml:space="preserve"> </w:t>
      </w:r>
      <w:r w:rsidRPr="009321EC">
        <w:rPr>
          <w:rFonts w:ascii="Times New Roman" w:hAnsi="Times New Roman" w:cs="Times New Roman"/>
          <w:sz w:val="28"/>
          <w:szCs w:val="28"/>
          <w:lang w:val="uk-UA"/>
        </w:rPr>
        <w:t>знайти себе саме в професії педагога, незважаючи на складності, які відчувають її представники в</w:t>
      </w:r>
      <w:r>
        <w:rPr>
          <w:rFonts w:ascii="Times New Roman" w:hAnsi="Times New Roman" w:cs="Times New Roman"/>
          <w:sz w:val="28"/>
          <w:szCs w:val="28"/>
          <w:lang w:val="uk-UA"/>
        </w:rPr>
        <w:t xml:space="preserve"> </w:t>
      </w:r>
      <w:r w:rsidRPr="009321EC">
        <w:rPr>
          <w:rFonts w:ascii="Times New Roman" w:hAnsi="Times New Roman" w:cs="Times New Roman"/>
          <w:sz w:val="28"/>
          <w:szCs w:val="28"/>
          <w:lang w:val="uk-UA"/>
        </w:rPr>
        <w:t>сучасному світі.</w:t>
      </w:r>
    </w:p>
    <w:p w:rsidR="00DC0C3E" w:rsidRDefault="00DC0C3E" w:rsidP="009321EC">
      <w:pPr>
        <w:spacing w:line="360" w:lineRule="auto"/>
        <w:ind w:firstLine="709"/>
        <w:jc w:val="both"/>
        <w:rPr>
          <w:rFonts w:ascii="Times New Roman" w:hAnsi="Times New Roman" w:cs="Times New Roman"/>
          <w:sz w:val="28"/>
          <w:szCs w:val="28"/>
          <w:lang w:val="uk-UA"/>
        </w:rPr>
      </w:pPr>
      <w:r w:rsidRPr="00DC0C3E">
        <w:rPr>
          <w:rFonts w:ascii="Times New Roman" w:hAnsi="Times New Roman" w:cs="Times New Roman"/>
          <w:b/>
          <w:sz w:val="28"/>
          <w:szCs w:val="28"/>
          <w:lang w:val="uk-UA"/>
        </w:rPr>
        <w:t>Мета роботи:</w:t>
      </w:r>
      <w:r>
        <w:rPr>
          <w:rFonts w:ascii="Times New Roman" w:hAnsi="Times New Roman" w:cs="Times New Roman"/>
          <w:sz w:val="28"/>
          <w:szCs w:val="28"/>
          <w:lang w:val="uk-UA"/>
        </w:rPr>
        <w:t xml:space="preserve"> на основі професіограми педагога, визначити основні психологічні типи вчителів.</w:t>
      </w:r>
    </w:p>
    <w:p w:rsidR="00DC0C3E" w:rsidRPr="00DC0C3E" w:rsidRDefault="00DC0C3E" w:rsidP="009321EC">
      <w:pPr>
        <w:spacing w:line="360" w:lineRule="auto"/>
        <w:ind w:firstLine="709"/>
        <w:jc w:val="both"/>
        <w:rPr>
          <w:rFonts w:ascii="Times New Roman" w:hAnsi="Times New Roman" w:cs="Times New Roman"/>
          <w:b/>
          <w:sz w:val="28"/>
          <w:szCs w:val="28"/>
          <w:lang w:val="uk-UA"/>
        </w:rPr>
      </w:pPr>
      <w:r w:rsidRPr="00DC0C3E">
        <w:rPr>
          <w:rFonts w:ascii="Times New Roman" w:hAnsi="Times New Roman" w:cs="Times New Roman"/>
          <w:b/>
          <w:sz w:val="28"/>
          <w:szCs w:val="28"/>
          <w:lang w:val="uk-UA"/>
        </w:rPr>
        <w:t xml:space="preserve">Завдання роботи: </w:t>
      </w:r>
    </w:p>
    <w:p w:rsidR="00DC0C3E" w:rsidRDefault="00DC0C3E" w:rsidP="009321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Охарактеризувати основні поняття та складові професіограми педагога.</w:t>
      </w:r>
    </w:p>
    <w:p w:rsidR="00DC0C3E" w:rsidRPr="009321EC" w:rsidRDefault="00DC0C3E" w:rsidP="00AC1DC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Визначити основні психологічні типи вчителів на основі їх професіограми</w:t>
      </w:r>
      <w:r w:rsidR="00EF18F4">
        <w:rPr>
          <w:rFonts w:ascii="Times New Roman" w:hAnsi="Times New Roman" w:cs="Times New Roman"/>
          <w:sz w:val="28"/>
          <w:szCs w:val="28"/>
          <w:lang w:val="uk-UA"/>
        </w:rPr>
        <w:t>.</w:t>
      </w:r>
    </w:p>
    <w:p w:rsidR="009321EC" w:rsidRDefault="009321EC" w:rsidP="009321EC">
      <w:pPr>
        <w:spacing w:line="360" w:lineRule="auto"/>
        <w:ind w:firstLine="709"/>
        <w:jc w:val="both"/>
        <w:rPr>
          <w:rFonts w:ascii="Times New Roman" w:hAnsi="Times New Roman" w:cs="Times New Roman"/>
          <w:sz w:val="28"/>
          <w:szCs w:val="28"/>
        </w:rPr>
      </w:pPr>
      <w:r w:rsidRPr="009321EC">
        <w:rPr>
          <w:rFonts w:ascii="Times New Roman" w:hAnsi="Times New Roman" w:cs="Times New Roman"/>
          <w:sz w:val="28"/>
          <w:szCs w:val="28"/>
          <w:lang w:val="uk-UA"/>
        </w:rPr>
        <w:lastRenderedPageBreak/>
        <w:t xml:space="preserve">   </w:t>
      </w:r>
      <w:r w:rsidRPr="00DC0C3E">
        <w:rPr>
          <w:rFonts w:ascii="Times New Roman" w:hAnsi="Times New Roman" w:cs="Times New Roman"/>
          <w:b/>
          <w:sz w:val="28"/>
          <w:szCs w:val="28"/>
          <w:lang w:val="uk-UA"/>
        </w:rPr>
        <w:t>Аналіз останніх досліджень і публікацій</w:t>
      </w:r>
      <w:r w:rsidRPr="00DC0C3E">
        <w:rPr>
          <w:rFonts w:ascii="Times New Roman" w:hAnsi="Times New Roman" w:cs="Times New Roman"/>
          <w:sz w:val="28"/>
          <w:szCs w:val="28"/>
          <w:lang w:val="uk-UA"/>
        </w:rPr>
        <w:t>. Питання професіограми є сферою інтересів таких</w:t>
      </w:r>
      <w:r>
        <w:rPr>
          <w:rFonts w:ascii="Times New Roman" w:hAnsi="Times New Roman" w:cs="Times New Roman"/>
          <w:sz w:val="28"/>
          <w:szCs w:val="28"/>
          <w:lang w:val="uk-UA"/>
        </w:rPr>
        <w:t xml:space="preserve"> </w:t>
      </w:r>
      <w:r w:rsidRPr="00DC0C3E">
        <w:rPr>
          <w:rFonts w:ascii="Times New Roman" w:hAnsi="Times New Roman" w:cs="Times New Roman"/>
          <w:sz w:val="28"/>
          <w:szCs w:val="28"/>
          <w:lang w:val="uk-UA"/>
        </w:rPr>
        <w:t>вчених, як І.А. Зимняя, Є.І. Холо</w:t>
      </w:r>
      <w:r w:rsidRPr="009321EC">
        <w:rPr>
          <w:rFonts w:ascii="Times New Roman" w:hAnsi="Times New Roman" w:cs="Times New Roman"/>
          <w:sz w:val="28"/>
          <w:szCs w:val="28"/>
        </w:rPr>
        <w:t>стов, П.Д. Павленок, В.А. Крутецький та ін. І.А. Зимняя у своїх</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дослідженнях, розглядаючи проблему професіоналізму педагога, вважає, що при побудові професіограми</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необхідно враховувати три основні вимоги: професійну компетентність, гуманістичну спрямованість і</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міжособистісні відносини. Даний термін вона визначає як ідеальну модель "вчителя, викладача, класного</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керівника, педагога, зразок, еталон, в якій представлені основні якості особистості, якими повинен</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 xml:space="preserve">володіти вчитель: знання, вміння, навички для виконання професійних функцій" [3]. </w:t>
      </w:r>
    </w:p>
    <w:p w:rsidR="009321EC" w:rsidRDefault="009321EC" w:rsidP="009321EC">
      <w:pPr>
        <w:spacing w:line="360" w:lineRule="auto"/>
        <w:ind w:firstLine="709"/>
        <w:jc w:val="both"/>
        <w:rPr>
          <w:rFonts w:ascii="Times New Roman" w:hAnsi="Times New Roman" w:cs="Times New Roman"/>
          <w:sz w:val="28"/>
          <w:szCs w:val="28"/>
        </w:rPr>
      </w:pPr>
      <w:r w:rsidRPr="009321EC">
        <w:rPr>
          <w:rFonts w:ascii="Times New Roman" w:hAnsi="Times New Roman" w:cs="Times New Roman"/>
          <w:sz w:val="28"/>
          <w:szCs w:val="28"/>
        </w:rPr>
        <w:t>Відомий психолог</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В.А. Крутецький пропонує наступну структуру професіонально значущих якостей особистості та вмінь,</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які необхідно мати вчителю: світогляд особистості ("виховує лише той, хто сам вихований"); позитивне</w:t>
      </w:r>
      <w:r>
        <w:rPr>
          <w:rFonts w:ascii="Times New Roman" w:hAnsi="Times New Roman" w:cs="Times New Roman"/>
          <w:sz w:val="28"/>
          <w:szCs w:val="28"/>
          <w:lang w:val="uk-UA"/>
        </w:rPr>
        <w:t xml:space="preserve"> с</w:t>
      </w:r>
      <w:r w:rsidRPr="009321EC">
        <w:rPr>
          <w:rFonts w:ascii="Times New Roman" w:hAnsi="Times New Roman" w:cs="Times New Roman"/>
          <w:sz w:val="28"/>
          <w:szCs w:val="28"/>
        </w:rPr>
        <w:t>тавлення до педагогічної діяльності ("не може бути хорошим учителем той, хто байдуже ставиться до</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своєї роботи"); педагогічні здібності; професійно-педагогічні знання, вміння та навички – знання в галузі</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 xml:space="preserve">предмета й технології навчання [4, с. 322-333]. </w:t>
      </w:r>
    </w:p>
    <w:p w:rsidR="009321EC" w:rsidRPr="009321EC" w:rsidRDefault="009321EC" w:rsidP="009321EC">
      <w:pPr>
        <w:spacing w:line="360" w:lineRule="auto"/>
        <w:ind w:firstLine="709"/>
        <w:jc w:val="both"/>
        <w:rPr>
          <w:rFonts w:ascii="Times New Roman" w:hAnsi="Times New Roman" w:cs="Times New Roman"/>
          <w:sz w:val="28"/>
          <w:szCs w:val="28"/>
        </w:rPr>
      </w:pPr>
      <w:r w:rsidRPr="009321EC">
        <w:rPr>
          <w:rFonts w:ascii="Times New Roman" w:hAnsi="Times New Roman" w:cs="Times New Roman"/>
          <w:sz w:val="28"/>
          <w:szCs w:val="28"/>
        </w:rPr>
        <w:t>В.А. Сухомлинський виділяє чотири ознаки педагогічної</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культури вчителя: володіння академічними знаннями, необхідними і достатніми для того, щоб можна</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було звернутися до розуму й серця вихованця; регулярне вивчення й аналіз літератури (педагогічної,</w:t>
      </w:r>
      <w:r>
        <w:rPr>
          <w:rFonts w:ascii="Times New Roman" w:hAnsi="Times New Roman" w:cs="Times New Roman"/>
          <w:sz w:val="28"/>
          <w:szCs w:val="28"/>
          <w:lang w:val="uk-UA"/>
        </w:rPr>
        <w:t xml:space="preserve"> </w:t>
      </w:r>
      <w:r w:rsidRPr="009321EC">
        <w:rPr>
          <w:rFonts w:ascii="Times New Roman" w:hAnsi="Times New Roman" w:cs="Times New Roman"/>
          <w:sz w:val="28"/>
          <w:szCs w:val="28"/>
        </w:rPr>
        <w:t>психологічної, методичної тощо); володіння знаннями про різні методи вивчення дитини; володіння</w:t>
      </w:r>
      <w:r>
        <w:rPr>
          <w:rFonts w:ascii="Times New Roman" w:hAnsi="Times New Roman" w:cs="Times New Roman"/>
          <w:sz w:val="28"/>
          <w:szCs w:val="28"/>
          <w:lang w:val="uk-UA"/>
        </w:rPr>
        <w:t xml:space="preserve"> </w:t>
      </w:r>
      <w:r w:rsidR="00B040DA">
        <w:rPr>
          <w:rFonts w:ascii="Times New Roman" w:hAnsi="Times New Roman" w:cs="Times New Roman"/>
          <w:sz w:val="28"/>
          <w:szCs w:val="28"/>
        </w:rPr>
        <w:t>мовною культурою [8</w:t>
      </w:r>
      <w:r w:rsidRPr="009321EC">
        <w:rPr>
          <w:rFonts w:ascii="Times New Roman" w:hAnsi="Times New Roman" w:cs="Times New Roman"/>
          <w:sz w:val="28"/>
          <w:szCs w:val="28"/>
        </w:rPr>
        <w:t>, с. 53-66].</w:t>
      </w:r>
    </w:p>
    <w:p w:rsidR="009321EC" w:rsidRDefault="009321EC"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AC1DCE">
      <w:pPr>
        <w:spacing w:line="360" w:lineRule="auto"/>
        <w:jc w:val="both"/>
        <w:rPr>
          <w:rFonts w:ascii="Times New Roman" w:hAnsi="Times New Roman" w:cs="Times New Roman"/>
          <w:sz w:val="28"/>
          <w:szCs w:val="28"/>
        </w:rPr>
      </w:pPr>
    </w:p>
    <w:p w:rsidR="00AC1DCE" w:rsidRDefault="00AC1DCE" w:rsidP="003356C3">
      <w:pPr>
        <w:spacing w:line="360" w:lineRule="auto"/>
        <w:ind w:firstLine="709"/>
        <w:jc w:val="both"/>
        <w:rPr>
          <w:rFonts w:ascii="Times New Roman" w:hAnsi="Times New Roman" w:cs="Times New Roman"/>
          <w:b/>
          <w:sz w:val="28"/>
          <w:szCs w:val="28"/>
          <w:lang w:val="uk-UA"/>
        </w:rPr>
      </w:pPr>
    </w:p>
    <w:p w:rsidR="00DC0C3E" w:rsidRPr="00DC0C3E" w:rsidRDefault="00DC0C3E" w:rsidP="003356C3">
      <w:pPr>
        <w:spacing w:line="360" w:lineRule="auto"/>
        <w:ind w:firstLine="709"/>
        <w:jc w:val="both"/>
        <w:rPr>
          <w:rFonts w:ascii="Times New Roman" w:hAnsi="Times New Roman" w:cs="Times New Roman"/>
          <w:sz w:val="28"/>
          <w:szCs w:val="28"/>
          <w:lang w:val="uk-UA"/>
        </w:rPr>
      </w:pPr>
      <w:r w:rsidRPr="00DC0C3E">
        <w:rPr>
          <w:rFonts w:ascii="Times New Roman" w:hAnsi="Times New Roman" w:cs="Times New Roman"/>
          <w:b/>
          <w:sz w:val="28"/>
          <w:szCs w:val="28"/>
          <w:lang w:val="uk-UA"/>
        </w:rPr>
        <w:lastRenderedPageBreak/>
        <w:t>1. Основні поняття та складові професіограми педагога</w:t>
      </w:r>
      <w:r w:rsidR="00EF18F4">
        <w:rPr>
          <w:rFonts w:ascii="Times New Roman" w:hAnsi="Times New Roman" w:cs="Times New Roman"/>
          <w:b/>
          <w:sz w:val="28"/>
          <w:szCs w:val="28"/>
          <w:lang w:val="uk-UA"/>
        </w:rPr>
        <w:t>.</w:t>
      </w:r>
    </w:p>
    <w:p w:rsidR="003356C3" w:rsidRDefault="003356C3" w:rsidP="003356C3">
      <w:pPr>
        <w:spacing w:line="360" w:lineRule="auto"/>
        <w:ind w:firstLine="709"/>
        <w:jc w:val="both"/>
        <w:rPr>
          <w:rFonts w:ascii="Times New Roman" w:hAnsi="Times New Roman" w:cs="Times New Roman"/>
          <w:sz w:val="28"/>
          <w:szCs w:val="28"/>
        </w:rPr>
      </w:pPr>
      <w:r w:rsidRPr="00DC0C3E">
        <w:rPr>
          <w:rFonts w:ascii="Times New Roman" w:hAnsi="Times New Roman" w:cs="Times New Roman"/>
          <w:sz w:val="28"/>
          <w:szCs w:val="28"/>
          <w:lang w:val="uk-UA"/>
        </w:rPr>
        <w:t xml:space="preserve">На мою думку, викладання вимагає повної самовіддачі, цілковитої витрати розумових, фізичних та духовних сил, вчитель зобов’язаний бути дуже тонким психологом, щоб уміти розпізнати найкращі якості та схильності у свого учня та допомогти їх розкрити. </w:t>
      </w:r>
      <w:r w:rsidRPr="003356C3">
        <w:rPr>
          <w:rFonts w:ascii="Times New Roman" w:hAnsi="Times New Roman" w:cs="Times New Roman"/>
          <w:sz w:val="28"/>
          <w:szCs w:val="28"/>
        </w:rPr>
        <w:t xml:space="preserve">Учитель завжди намагається знайти індивідуальний підхід до учня, бо кожен дитина має свій неперевершений та дивовижний талант від природи, а головна задача вчителя - допомогти розкритись його здібностям.   Від педагогів вимагається багато чого: бути коректними, уважно ставитися до дітей, виявляти цікавість до своєї роботи, предмету. </w:t>
      </w:r>
    </w:p>
    <w:p w:rsidR="00DC0C3E" w:rsidRDefault="00EF18F4" w:rsidP="003356C3">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 xml:space="preserve">Узагальнений портрет вчителя або сукупність професійно зумовлених вимог до </w:t>
      </w:r>
      <w:r>
        <w:rPr>
          <w:rFonts w:ascii="Times New Roman" w:hAnsi="Times New Roman" w:cs="Times New Roman"/>
          <w:sz w:val="28"/>
          <w:szCs w:val="28"/>
          <w:lang w:val="uk-UA"/>
        </w:rPr>
        <w:t>педагога</w:t>
      </w:r>
      <w:r w:rsidRPr="00EF18F4">
        <w:rPr>
          <w:rFonts w:ascii="Times New Roman" w:hAnsi="Times New Roman" w:cs="Times New Roman"/>
          <w:sz w:val="28"/>
          <w:szCs w:val="28"/>
        </w:rPr>
        <w:t xml:space="preserve"> називають різними термінами: "професіограма особистості вчителя-вихователя", "професійна придатність", "професійна готовність". П</w:t>
      </w:r>
      <w:r>
        <w:rPr>
          <w:rFonts w:ascii="Times New Roman" w:hAnsi="Times New Roman" w:cs="Times New Roman"/>
          <w:sz w:val="28"/>
          <w:szCs w:val="28"/>
        </w:rPr>
        <w:t xml:space="preserve">рофесіограма вчителя </w:t>
      </w:r>
      <w:r w:rsidRPr="00EF18F4">
        <w:rPr>
          <w:rFonts w:ascii="Times New Roman" w:hAnsi="Times New Roman" w:cs="Times New Roman"/>
          <w:sz w:val="28"/>
          <w:szCs w:val="28"/>
        </w:rPr>
        <w:t>є свого роду реєстром, що включає сукупність особисто-ділових рис, певний об'єм суспільно-політичних, психолого-педагогічних й спеціальних знань, а також програму педагогічних умінь й навичок, необхідних для виконання вчителем його повсякденних професійних обов'язків.</w:t>
      </w:r>
    </w:p>
    <w:p w:rsidR="00EF18F4" w:rsidRPr="00D74AED" w:rsidRDefault="00EF18F4" w:rsidP="00EF18F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EF18F4">
        <w:rPr>
          <w:rFonts w:ascii="Times New Roman" w:hAnsi="Times New Roman" w:cs="Times New Roman"/>
          <w:sz w:val="28"/>
          <w:szCs w:val="28"/>
        </w:rPr>
        <w:t>а основі аналізу психолого-педагогічної літератури можна визначити складові</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професіограми сучасного вчителя </w:t>
      </w:r>
      <w:r>
        <w:rPr>
          <w:rFonts w:ascii="Times New Roman" w:hAnsi="Times New Roman" w:cs="Times New Roman"/>
          <w:sz w:val="28"/>
          <w:szCs w:val="28"/>
          <w:lang w:val="uk-UA"/>
        </w:rPr>
        <w:t>з усіма її складовими.</w:t>
      </w:r>
      <w:r w:rsidR="00B040DA" w:rsidRPr="00B040DA">
        <w:rPr>
          <w:rFonts w:ascii="Times New Roman" w:hAnsi="Times New Roman" w:cs="Times New Roman"/>
          <w:sz w:val="28"/>
          <w:szCs w:val="28"/>
        </w:rPr>
        <w:t xml:space="preserve"> </w:t>
      </w:r>
      <w:r w:rsidR="00B040DA" w:rsidRPr="00D74AED">
        <w:rPr>
          <w:rFonts w:ascii="Times New Roman" w:hAnsi="Times New Roman" w:cs="Times New Roman"/>
          <w:sz w:val="28"/>
          <w:szCs w:val="28"/>
        </w:rPr>
        <w:t>[2, 3, 7]</w:t>
      </w:r>
    </w:p>
    <w:p w:rsidR="00EF18F4" w:rsidRPr="00EF18F4" w:rsidRDefault="00EF18F4" w:rsidP="00EF18F4">
      <w:pPr>
        <w:spacing w:line="360" w:lineRule="auto"/>
        <w:ind w:firstLine="709"/>
        <w:jc w:val="both"/>
        <w:rPr>
          <w:rFonts w:ascii="Times New Roman" w:hAnsi="Times New Roman" w:cs="Times New Roman"/>
          <w:b/>
          <w:sz w:val="28"/>
          <w:szCs w:val="28"/>
        </w:rPr>
      </w:pPr>
      <w:r w:rsidRPr="00EF18F4">
        <w:rPr>
          <w:rFonts w:ascii="Times New Roman" w:hAnsi="Times New Roman" w:cs="Times New Roman"/>
          <w:b/>
          <w:sz w:val="28"/>
          <w:szCs w:val="28"/>
        </w:rPr>
        <w:t>І. Педагогічна спрямованість особистості</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1. Любов до дітей.</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2. Психологічна готовність до викладацької діяльності</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3. Психологічно-педагогічна культура.</w:t>
      </w:r>
    </w:p>
    <w:p w:rsidR="00EF18F4" w:rsidRPr="00EF18F4" w:rsidRDefault="00EF18F4" w:rsidP="00EF18F4">
      <w:pPr>
        <w:spacing w:line="360" w:lineRule="auto"/>
        <w:ind w:firstLine="709"/>
        <w:jc w:val="both"/>
        <w:rPr>
          <w:rFonts w:ascii="Times New Roman" w:hAnsi="Times New Roman" w:cs="Times New Roman"/>
          <w:b/>
          <w:sz w:val="28"/>
          <w:szCs w:val="28"/>
        </w:rPr>
      </w:pPr>
      <w:r w:rsidRPr="00EF18F4">
        <w:rPr>
          <w:rFonts w:ascii="Times New Roman" w:hAnsi="Times New Roman" w:cs="Times New Roman"/>
          <w:b/>
          <w:sz w:val="28"/>
          <w:szCs w:val="28"/>
        </w:rPr>
        <w:t>ІІ. Особливості пізнавальної сфери педагога</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1. Педагогічна і психологічна спостережливість, здатність довільно концентрувати та розподіляти увагу.</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lastRenderedPageBreak/>
        <w:t>2. Творча спрямованість уяви.</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3. Логічність мислення, здатність доводити, чуття нового, гнучкість розуму.</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4. Культура мовлення, багатство словникового запасу тощо.</w:t>
      </w:r>
    </w:p>
    <w:p w:rsidR="00EF18F4" w:rsidRPr="00EF18F4" w:rsidRDefault="00EF18F4" w:rsidP="00EF18F4">
      <w:pPr>
        <w:spacing w:line="360" w:lineRule="auto"/>
        <w:ind w:firstLine="709"/>
        <w:jc w:val="both"/>
        <w:rPr>
          <w:rFonts w:ascii="Times New Roman" w:hAnsi="Times New Roman" w:cs="Times New Roman"/>
          <w:b/>
          <w:sz w:val="28"/>
          <w:szCs w:val="28"/>
        </w:rPr>
      </w:pPr>
      <w:r w:rsidRPr="00EF18F4">
        <w:rPr>
          <w:rFonts w:ascii="Times New Roman" w:hAnsi="Times New Roman" w:cs="Times New Roman"/>
          <w:b/>
          <w:sz w:val="28"/>
          <w:szCs w:val="28"/>
        </w:rPr>
        <w:t>ІІІ. Педагогічний вияв емоційно-вольової сфери</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1. Виразність і світлість почуттів, "сердечність розуму".</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2. Здатність свідомо керувати своїми емоціями, регулювати свої дії, поведінку, володіти собою.</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3. Терпеливість, самостійність, рішучість, вимогливість, організованість і  дисциплінованість.</w:t>
      </w:r>
    </w:p>
    <w:p w:rsidR="00EF18F4" w:rsidRPr="00EF18F4" w:rsidRDefault="00EF18F4" w:rsidP="00EF18F4">
      <w:pPr>
        <w:spacing w:line="360" w:lineRule="auto"/>
        <w:ind w:firstLine="709"/>
        <w:jc w:val="both"/>
        <w:rPr>
          <w:rFonts w:ascii="Times New Roman" w:hAnsi="Times New Roman" w:cs="Times New Roman"/>
          <w:b/>
          <w:sz w:val="28"/>
          <w:szCs w:val="28"/>
        </w:rPr>
      </w:pPr>
      <w:r w:rsidRPr="00EF18F4">
        <w:rPr>
          <w:rFonts w:ascii="Times New Roman" w:hAnsi="Times New Roman" w:cs="Times New Roman"/>
          <w:b/>
          <w:sz w:val="28"/>
          <w:szCs w:val="28"/>
        </w:rPr>
        <w:t>ІV. Характерологічні і типологічні особливості педагога</w:t>
      </w:r>
    </w:p>
    <w:p w:rsidR="00EF18F4" w:rsidRPr="00EF18F4" w:rsidRDefault="00EF18F4" w:rsidP="00EF18F4">
      <w:pPr>
        <w:spacing w:line="360" w:lineRule="auto"/>
        <w:ind w:firstLine="709"/>
        <w:jc w:val="both"/>
        <w:rPr>
          <w:rFonts w:ascii="Times New Roman" w:hAnsi="Times New Roman" w:cs="Times New Roman"/>
          <w:sz w:val="28"/>
          <w:szCs w:val="28"/>
          <w:lang w:val="uk-UA"/>
        </w:rPr>
      </w:pPr>
      <w:r w:rsidRPr="00EF18F4">
        <w:rPr>
          <w:rFonts w:ascii="Times New Roman" w:hAnsi="Times New Roman" w:cs="Times New Roman"/>
          <w:sz w:val="28"/>
          <w:szCs w:val="28"/>
        </w:rPr>
        <w:t>1.</w:t>
      </w:r>
      <w:r>
        <w:rPr>
          <w:rFonts w:ascii="Times New Roman" w:hAnsi="Times New Roman" w:cs="Times New Roman"/>
          <w:sz w:val="28"/>
          <w:szCs w:val="28"/>
          <w:lang w:val="uk-UA"/>
        </w:rPr>
        <w:t xml:space="preserve"> </w:t>
      </w:r>
      <w:r w:rsidRPr="00EF18F4">
        <w:rPr>
          <w:rFonts w:ascii="Times New Roman" w:hAnsi="Times New Roman" w:cs="Times New Roman"/>
          <w:sz w:val="28"/>
          <w:szCs w:val="28"/>
        </w:rPr>
        <w:t>Сила, врівноваженість та рухливість нервово-психічних процесів</w:t>
      </w:r>
      <w:r>
        <w:rPr>
          <w:rFonts w:ascii="Times New Roman" w:hAnsi="Times New Roman" w:cs="Times New Roman"/>
          <w:sz w:val="28"/>
          <w:szCs w:val="28"/>
          <w:lang w:val="uk-UA"/>
        </w:rPr>
        <w:t>.</w:t>
      </w:r>
    </w:p>
    <w:p w:rsidR="00EF18F4" w:rsidRPr="00EF18F4" w:rsidRDefault="00EF18F4" w:rsidP="00EF18F4">
      <w:pPr>
        <w:spacing w:line="360" w:lineRule="auto"/>
        <w:ind w:firstLine="709"/>
        <w:jc w:val="both"/>
        <w:rPr>
          <w:rFonts w:ascii="Times New Roman" w:hAnsi="Times New Roman" w:cs="Times New Roman"/>
          <w:sz w:val="28"/>
          <w:szCs w:val="28"/>
          <w:lang w:val="uk-UA"/>
        </w:rPr>
      </w:pPr>
      <w:r w:rsidRPr="00EF18F4">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EF18F4">
        <w:rPr>
          <w:rFonts w:ascii="Times New Roman" w:hAnsi="Times New Roman" w:cs="Times New Roman"/>
          <w:sz w:val="28"/>
          <w:szCs w:val="28"/>
          <w:lang w:val="uk-UA"/>
        </w:rPr>
        <w:t>Комунікативність.</w:t>
      </w:r>
    </w:p>
    <w:p w:rsidR="00EF18F4" w:rsidRPr="00EF18F4" w:rsidRDefault="00EF18F4" w:rsidP="00EF18F4">
      <w:pPr>
        <w:spacing w:line="360" w:lineRule="auto"/>
        <w:ind w:firstLine="709"/>
        <w:jc w:val="both"/>
        <w:rPr>
          <w:rFonts w:ascii="Times New Roman" w:hAnsi="Times New Roman" w:cs="Times New Roman"/>
          <w:sz w:val="28"/>
          <w:szCs w:val="28"/>
          <w:lang w:val="uk-UA"/>
        </w:rPr>
      </w:pPr>
      <w:r w:rsidRPr="00EF18F4">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EF18F4">
        <w:rPr>
          <w:rFonts w:ascii="Times New Roman" w:hAnsi="Times New Roman" w:cs="Times New Roman"/>
          <w:sz w:val="28"/>
          <w:szCs w:val="28"/>
          <w:lang w:val="uk-UA"/>
        </w:rPr>
        <w:t>Педагогічний оптимізм, гуманність.</w:t>
      </w:r>
    </w:p>
    <w:p w:rsidR="00EF18F4" w:rsidRPr="00EF18F4" w:rsidRDefault="00EF18F4" w:rsidP="00EF18F4">
      <w:pPr>
        <w:spacing w:line="360" w:lineRule="auto"/>
        <w:ind w:firstLine="709"/>
        <w:jc w:val="both"/>
        <w:rPr>
          <w:rFonts w:ascii="Times New Roman" w:hAnsi="Times New Roman" w:cs="Times New Roman"/>
          <w:sz w:val="28"/>
          <w:szCs w:val="28"/>
          <w:lang w:val="uk-UA"/>
        </w:rPr>
      </w:pPr>
      <w:r w:rsidRPr="00EF18F4">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EF18F4">
        <w:rPr>
          <w:rFonts w:ascii="Times New Roman" w:hAnsi="Times New Roman" w:cs="Times New Roman"/>
          <w:sz w:val="28"/>
          <w:szCs w:val="28"/>
          <w:lang w:val="uk-UA"/>
        </w:rPr>
        <w:t>Об'єктивність в оцінці учнів і самооцінці.</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5.</w:t>
      </w:r>
      <w:r>
        <w:rPr>
          <w:rFonts w:ascii="Times New Roman" w:hAnsi="Times New Roman" w:cs="Times New Roman"/>
          <w:sz w:val="28"/>
          <w:szCs w:val="28"/>
          <w:lang w:val="uk-UA"/>
        </w:rPr>
        <w:t xml:space="preserve"> </w:t>
      </w:r>
      <w:r w:rsidRPr="00EF18F4">
        <w:rPr>
          <w:rFonts w:ascii="Times New Roman" w:hAnsi="Times New Roman" w:cs="Times New Roman"/>
          <w:sz w:val="28"/>
          <w:szCs w:val="28"/>
        </w:rPr>
        <w:t>Схильність до громадянської діяльності.</w:t>
      </w:r>
    </w:p>
    <w:p w:rsidR="00EF18F4" w:rsidRPr="00EF18F4" w:rsidRDefault="00EF18F4" w:rsidP="00EF18F4">
      <w:pPr>
        <w:spacing w:line="360" w:lineRule="auto"/>
        <w:ind w:firstLine="709"/>
        <w:jc w:val="both"/>
        <w:rPr>
          <w:rFonts w:ascii="Times New Roman" w:hAnsi="Times New Roman" w:cs="Times New Roman"/>
          <w:b/>
          <w:sz w:val="28"/>
          <w:szCs w:val="28"/>
        </w:rPr>
      </w:pPr>
      <w:r w:rsidRPr="00EF18F4">
        <w:rPr>
          <w:rFonts w:ascii="Times New Roman" w:hAnsi="Times New Roman" w:cs="Times New Roman"/>
          <w:b/>
          <w:sz w:val="28"/>
          <w:szCs w:val="28"/>
        </w:rPr>
        <w:t>V. Протипоказання до педагогічної роботи.</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1. Дефекти мови, органів слуху й зору.</w:t>
      </w:r>
    </w:p>
    <w:p w:rsidR="00EF18F4" w:rsidRP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2. Серцево-судинні захворювання.</w:t>
      </w:r>
    </w:p>
    <w:p w:rsidR="00EF18F4" w:rsidRDefault="00EF18F4" w:rsidP="00EF18F4">
      <w:pPr>
        <w:spacing w:line="360" w:lineRule="auto"/>
        <w:ind w:firstLine="709"/>
        <w:jc w:val="both"/>
        <w:rPr>
          <w:rFonts w:ascii="Times New Roman" w:hAnsi="Times New Roman" w:cs="Times New Roman"/>
          <w:sz w:val="28"/>
          <w:szCs w:val="28"/>
        </w:rPr>
      </w:pPr>
      <w:r w:rsidRPr="00EF18F4">
        <w:rPr>
          <w:rFonts w:ascii="Times New Roman" w:hAnsi="Times New Roman" w:cs="Times New Roman"/>
          <w:sz w:val="28"/>
          <w:szCs w:val="28"/>
        </w:rPr>
        <w:t>3. Виражена неврівноваженість, піддатливість гнітючим настроям, підвищена</w:t>
      </w:r>
      <w:r>
        <w:rPr>
          <w:rFonts w:ascii="Times New Roman" w:hAnsi="Times New Roman" w:cs="Times New Roman"/>
          <w:sz w:val="28"/>
          <w:szCs w:val="28"/>
          <w:lang w:val="uk-UA"/>
        </w:rPr>
        <w:t xml:space="preserve"> </w:t>
      </w:r>
      <w:r w:rsidRPr="00EF18F4">
        <w:rPr>
          <w:rFonts w:ascii="Times New Roman" w:hAnsi="Times New Roman" w:cs="Times New Roman"/>
          <w:sz w:val="28"/>
          <w:szCs w:val="28"/>
        </w:rPr>
        <w:t>дратівливість.</w:t>
      </w:r>
    </w:p>
    <w:p w:rsidR="00EF18F4" w:rsidRPr="00EF18F4" w:rsidRDefault="00EF18F4" w:rsidP="00EF18F4">
      <w:pPr>
        <w:widowControl w:val="0"/>
        <w:autoSpaceDE w:val="0"/>
        <w:autoSpaceDN w:val="0"/>
        <w:adjustRightInd w:val="0"/>
        <w:snapToGrid w:val="0"/>
        <w:spacing w:after="0" w:line="360" w:lineRule="auto"/>
        <w:ind w:firstLine="708"/>
        <w:jc w:val="both"/>
        <w:rPr>
          <w:rFonts w:ascii="Times New Roman" w:hAnsi="Times New Roman" w:cs="Times New Roman"/>
          <w:sz w:val="28"/>
          <w:szCs w:val="28"/>
        </w:rPr>
      </w:pPr>
      <w:r w:rsidRPr="00EF18F4">
        <w:rPr>
          <w:rFonts w:ascii="Times New Roman" w:hAnsi="Times New Roman" w:cs="Times New Roman"/>
          <w:color w:val="000000"/>
          <w:sz w:val="28"/>
          <w:szCs w:val="28"/>
        </w:rPr>
        <w:t>Інтегративним показником професіоналізму вчителя є індивідуальний стиль методичної</w:t>
      </w:r>
      <w:r>
        <w:rPr>
          <w:rFonts w:ascii="Times New Roman" w:hAnsi="Times New Roman" w:cs="Times New Roman"/>
          <w:sz w:val="28"/>
          <w:szCs w:val="28"/>
          <w:lang w:val="uk-UA"/>
        </w:rPr>
        <w:t xml:space="preserve"> </w:t>
      </w:r>
      <w:r w:rsidRPr="00EF18F4">
        <w:rPr>
          <w:rFonts w:ascii="Times New Roman" w:hAnsi="Times New Roman" w:cs="Times New Roman"/>
          <w:color w:val="000000"/>
          <w:sz w:val="28"/>
          <w:szCs w:val="28"/>
        </w:rPr>
        <w:t>діяльності. Таким чином, оптимальне поєднання індивідуального стилю, помножене на почуття</w:t>
      </w:r>
      <w:r>
        <w:rPr>
          <w:rFonts w:ascii="Times New Roman" w:hAnsi="Times New Roman" w:cs="Times New Roman"/>
          <w:sz w:val="28"/>
          <w:szCs w:val="28"/>
          <w:lang w:val="uk-UA"/>
        </w:rPr>
        <w:t xml:space="preserve"> </w:t>
      </w:r>
      <w:r w:rsidRPr="00EF18F4">
        <w:rPr>
          <w:rFonts w:ascii="Times New Roman" w:hAnsi="Times New Roman" w:cs="Times New Roman"/>
          <w:color w:val="000000"/>
          <w:sz w:val="28"/>
          <w:szCs w:val="28"/>
        </w:rPr>
        <w:t xml:space="preserve">особистої відповідальності за </w:t>
      </w:r>
      <w:r w:rsidRPr="00EF18F4">
        <w:rPr>
          <w:rFonts w:ascii="Times New Roman" w:hAnsi="Times New Roman" w:cs="Times New Roman"/>
          <w:color w:val="000000"/>
          <w:sz w:val="28"/>
          <w:szCs w:val="28"/>
        </w:rPr>
        <w:lastRenderedPageBreak/>
        <w:t>результати своєї діяльності по духовному розвитку молоді за допомогою</w:t>
      </w:r>
      <w:r>
        <w:rPr>
          <w:rFonts w:ascii="Times New Roman" w:hAnsi="Times New Roman" w:cs="Times New Roman"/>
          <w:sz w:val="28"/>
          <w:szCs w:val="28"/>
          <w:lang w:val="uk-UA"/>
        </w:rPr>
        <w:t xml:space="preserve"> </w:t>
      </w:r>
      <w:r>
        <w:rPr>
          <w:rFonts w:ascii="Times New Roman" w:hAnsi="Times New Roman" w:cs="Times New Roman"/>
          <w:color w:val="000000"/>
          <w:sz w:val="28"/>
          <w:szCs w:val="28"/>
        </w:rPr>
        <w:t>навчального предмета</w:t>
      </w:r>
      <w:r w:rsidRPr="00EF18F4">
        <w:rPr>
          <w:rFonts w:ascii="Times New Roman" w:hAnsi="Times New Roman" w:cs="Times New Roman"/>
          <w:color w:val="000000"/>
          <w:sz w:val="28"/>
          <w:szCs w:val="28"/>
        </w:rPr>
        <w:t>, є умовою професійної ком</w:t>
      </w:r>
      <w:r>
        <w:rPr>
          <w:rFonts w:ascii="Times New Roman" w:hAnsi="Times New Roman" w:cs="Times New Roman"/>
          <w:color w:val="000000"/>
          <w:sz w:val="28"/>
          <w:szCs w:val="28"/>
        </w:rPr>
        <w:t>петентності вчителя</w:t>
      </w:r>
      <w:r w:rsidRPr="00EF18F4">
        <w:rPr>
          <w:rFonts w:ascii="Times New Roman" w:hAnsi="Times New Roman" w:cs="Times New Roman"/>
          <w:color w:val="000000"/>
          <w:sz w:val="28"/>
          <w:szCs w:val="28"/>
        </w:rPr>
        <w:t>.</w:t>
      </w:r>
    </w:p>
    <w:p w:rsidR="00EF18F4" w:rsidRPr="00EF18F4" w:rsidRDefault="00EF18F4" w:rsidP="00EF18F4">
      <w:pPr>
        <w:widowControl w:val="0"/>
        <w:autoSpaceDE w:val="0"/>
        <w:autoSpaceDN w:val="0"/>
        <w:adjustRightInd w:val="0"/>
        <w:snapToGrid w:val="0"/>
        <w:spacing w:after="0" w:line="360" w:lineRule="auto"/>
        <w:jc w:val="both"/>
        <w:rPr>
          <w:rFonts w:ascii="Times New Roman" w:hAnsi="Times New Roman" w:cs="Times New Roman"/>
          <w:sz w:val="28"/>
          <w:szCs w:val="28"/>
        </w:rPr>
      </w:pPr>
      <w:r w:rsidRPr="00EF18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EF18F4">
        <w:rPr>
          <w:rFonts w:ascii="Times New Roman" w:hAnsi="Times New Roman" w:cs="Times New Roman"/>
          <w:color w:val="000000"/>
          <w:sz w:val="28"/>
          <w:szCs w:val="28"/>
        </w:rPr>
        <w:t>Слід зазначити, що розвиток професійної майстерності можливо тільки через розвиток</w:t>
      </w:r>
      <w:r>
        <w:rPr>
          <w:rFonts w:ascii="Times New Roman" w:hAnsi="Times New Roman" w:cs="Times New Roman"/>
          <w:sz w:val="28"/>
          <w:szCs w:val="28"/>
          <w:lang w:val="uk-UA"/>
        </w:rPr>
        <w:t xml:space="preserve"> </w:t>
      </w:r>
      <w:r w:rsidRPr="00EF18F4">
        <w:rPr>
          <w:rFonts w:ascii="Times New Roman" w:hAnsi="Times New Roman" w:cs="Times New Roman"/>
          <w:color w:val="000000"/>
          <w:sz w:val="28"/>
          <w:szCs w:val="28"/>
        </w:rPr>
        <w:t>індивідуального стилю викладання, що в свою чергу призводить до зміни професійних якостей.</w:t>
      </w:r>
    </w:p>
    <w:p w:rsidR="00EF18F4" w:rsidRPr="00D74AED" w:rsidRDefault="00EF18F4" w:rsidP="00EF18F4">
      <w:pPr>
        <w:widowControl w:val="0"/>
        <w:autoSpaceDE w:val="0"/>
        <w:autoSpaceDN w:val="0"/>
        <w:adjustRightInd w:val="0"/>
        <w:snapToGrid w:val="0"/>
        <w:spacing w:after="0" w:line="360" w:lineRule="auto"/>
        <w:jc w:val="both"/>
        <w:rPr>
          <w:rFonts w:ascii="Times New Roman" w:hAnsi="Times New Roman" w:cs="Times New Roman"/>
          <w:sz w:val="28"/>
          <w:szCs w:val="28"/>
        </w:rPr>
      </w:pPr>
      <w:r w:rsidRPr="00EF18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Таким чином, вчитель</w:t>
      </w:r>
      <w:r w:rsidRPr="00EF18F4">
        <w:rPr>
          <w:rFonts w:ascii="Times New Roman" w:hAnsi="Times New Roman" w:cs="Times New Roman"/>
          <w:color w:val="000000"/>
          <w:sz w:val="28"/>
          <w:szCs w:val="28"/>
        </w:rPr>
        <w:t xml:space="preserve"> (професіонал) – це людина, здатна вибудувати траєкторію свого</w:t>
      </w:r>
      <w:r>
        <w:rPr>
          <w:rFonts w:ascii="Times New Roman" w:hAnsi="Times New Roman" w:cs="Times New Roman"/>
          <w:sz w:val="28"/>
          <w:szCs w:val="28"/>
          <w:lang w:val="uk-UA"/>
        </w:rPr>
        <w:t xml:space="preserve"> </w:t>
      </w:r>
      <w:r w:rsidRPr="00EF18F4">
        <w:rPr>
          <w:rFonts w:ascii="Times New Roman" w:hAnsi="Times New Roman" w:cs="Times New Roman"/>
          <w:color w:val="000000"/>
          <w:sz w:val="28"/>
          <w:szCs w:val="28"/>
        </w:rPr>
        <w:t>духовного й особи</w:t>
      </w:r>
      <w:r>
        <w:rPr>
          <w:rFonts w:ascii="Times New Roman" w:hAnsi="Times New Roman" w:cs="Times New Roman"/>
          <w:color w:val="000000"/>
          <w:sz w:val="28"/>
          <w:szCs w:val="28"/>
        </w:rPr>
        <w:t xml:space="preserve">стісного професійного розвитку, </w:t>
      </w:r>
      <w:r w:rsidRPr="00EF18F4">
        <w:rPr>
          <w:rFonts w:ascii="Times New Roman" w:hAnsi="Times New Roman" w:cs="Times New Roman"/>
          <w:color w:val="000000"/>
          <w:sz w:val="28"/>
          <w:szCs w:val="28"/>
        </w:rPr>
        <w:t>пов’язаного з освоєнням і вибором культурних</w:t>
      </w:r>
      <w:r>
        <w:rPr>
          <w:rFonts w:ascii="Times New Roman" w:hAnsi="Times New Roman" w:cs="Times New Roman"/>
          <w:sz w:val="28"/>
          <w:szCs w:val="28"/>
          <w:lang w:val="uk-UA"/>
        </w:rPr>
        <w:t xml:space="preserve"> </w:t>
      </w:r>
      <w:r w:rsidRPr="00EF18F4">
        <w:rPr>
          <w:rFonts w:ascii="Times New Roman" w:hAnsi="Times New Roman" w:cs="Times New Roman"/>
          <w:color w:val="000000"/>
          <w:sz w:val="28"/>
          <w:szCs w:val="28"/>
        </w:rPr>
        <w:t>смислів історичного розвитку, самовизначенням у системі цінностей педагогічної діяльності.</w:t>
      </w:r>
      <w:r w:rsidR="00B040DA" w:rsidRPr="00B040DA">
        <w:rPr>
          <w:rFonts w:ascii="Times New Roman" w:hAnsi="Times New Roman" w:cs="Times New Roman"/>
          <w:color w:val="000000"/>
          <w:sz w:val="28"/>
          <w:szCs w:val="28"/>
        </w:rPr>
        <w:t xml:space="preserve"> </w:t>
      </w:r>
      <w:r w:rsidR="007213D7" w:rsidRPr="00D74AED">
        <w:rPr>
          <w:rFonts w:ascii="Times New Roman" w:hAnsi="Times New Roman" w:cs="Times New Roman"/>
          <w:color w:val="000000"/>
          <w:sz w:val="28"/>
          <w:szCs w:val="28"/>
        </w:rPr>
        <w:t xml:space="preserve">[5, </w:t>
      </w:r>
      <w:r w:rsidR="007213D7">
        <w:rPr>
          <w:rFonts w:ascii="Times New Roman" w:hAnsi="Times New Roman" w:cs="Times New Roman"/>
          <w:color w:val="000000"/>
          <w:sz w:val="28"/>
          <w:szCs w:val="28"/>
          <w:lang w:val="en-US"/>
        </w:rPr>
        <w:t>c</w:t>
      </w:r>
      <w:r w:rsidR="007213D7" w:rsidRPr="00D74AED">
        <w:rPr>
          <w:rFonts w:ascii="Times New Roman" w:hAnsi="Times New Roman" w:cs="Times New Roman"/>
          <w:color w:val="000000"/>
          <w:sz w:val="28"/>
          <w:szCs w:val="28"/>
        </w:rPr>
        <w:t>.18]</w:t>
      </w:r>
    </w:p>
    <w:p w:rsidR="00EF18F4" w:rsidRPr="00EF18F4" w:rsidRDefault="00EF18F4" w:rsidP="00EF18F4">
      <w:pPr>
        <w:spacing w:line="360" w:lineRule="auto"/>
        <w:ind w:firstLine="709"/>
        <w:jc w:val="both"/>
        <w:rPr>
          <w:rFonts w:ascii="Times New Roman" w:hAnsi="Times New Roman" w:cs="Times New Roman"/>
          <w:sz w:val="28"/>
          <w:szCs w:val="28"/>
        </w:rPr>
      </w:pPr>
    </w:p>
    <w:p w:rsidR="00EF18F4" w:rsidRPr="00EF18F4" w:rsidRDefault="00EF18F4" w:rsidP="00EF18F4">
      <w:pPr>
        <w:spacing w:line="360" w:lineRule="auto"/>
        <w:ind w:firstLine="709"/>
        <w:jc w:val="both"/>
        <w:rPr>
          <w:rFonts w:ascii="Times New Roman" w:hAnsi="Times New Roman" w:cs="Times New Roman"/>
          <w:sz w:val="28"/>
          <w:szCs w:val="28"/>
        </w:rPr>
      </w:pPr>
    </w:p>
    <w:p w:rsidR="00EF18F4" w:rsidRPr="00EF18F4" w:rsidRDefault="00EF18F4" w:rsidP="00EF18F4">
      <w:pPr>
        <w:spacing w:line="360" w:lineRule="auto"/>
        <w:ind w:firstLine="709"/>
        <w:jc w:val="both"/>
        <w:rPr>
          <w:rFonts w:ascii="Times New Roman" w:hAnsi="Times New Roman" w:cs="Times New Roman"/>
          <w:sz w:val="28"/>
          <w:szCs w:val="28"/>
          <w:lang w:val="uk-UA"/>
        </w:rPr>
      </w:pPr>
    </w:p>
    <w:p w:rsidR="00EF18F4" w:rsidRDefault="00EF18F4"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3356C3">
      <w:pPr>
        <w:spacing w:line="360" w:lineRule="auto"/>
        <w:ind w:firstLine="709"/>
        <w:jc w:val="both"/>
        <w:rPr>
          <w:rFonts w:ascii="Times New Roman" w:hAnsi="Times New Roman" w:cs="Times New Roman"/>
          <w:sz w:val="28"/>
          <w:szCs w:val="28"/>
        </w:rPr>
      </w:pPr>
    </w:p>
    <w:p w:rsidR="00DC0C3E" w:rsidRDefault="00DC0C3E" w:rsidP="00066BAC">
      <w:pPr>
        <w:spacing w:line="360" w:lineRule="auto"/>
        <w:jc w:val="both"/>
        <w:rPr>
          <w:rFonts w:ascii="Times New Roman" w:hAnsi="Times New Roman" w:cs="Times New Roman"/>
          <w:sz w:val="28"/>
          <w:szCs w:val="28"/>
        </w:rPr>
      </w:pPr>
    </w:p>
    <w:p w:rsidR="00AC1DCE" w:rsidRDefault="00AC1DCE" w:rsidP="00EF18F4">
      <w:pPr>
        <w:spacing w:line="360" w:lineRule="auto"/>
        <w:ind w:firstLine="709"/>
        <w:jc w:val="both"/>
        <w:rPr>
          <w:rFonts w:ascii="Times New Roman" w:hAnsi="Times New Roman" w:cs="Times New Roman"/>
          <w:b/>
          <w:sz w:val="28"/>
          <w:szCs w:val="28"/>
          <w:lang w:val="uk-UA"/>
        </w:rPr>
      </w:pPr>
    </w:p>
    <w:p w:rsidR="00AC1DCE" w:rsidRDefault="00AC1DCE" w:rsidP="00EF18F4">
      <w:pPr>
        <w:spacing w:line="360" w:lineRule="auto"/>
        <w:ind w:firstLine="709"/>
        <w:jc w:val="both"/>
        <w:rPr>
          <w:rFonts w:ascii="Times New Roman" w:hAnsi="Times New Roman" w:cs="Times New Roman"/>
          <w:b/>
          <w:sz w:val="28"/>
          <w:szCs w:val="28"/>
          <w:lang w:val="uk-UA"/>
        </w:rPr>
      </w:pPr>
    </w:p>
    <w:p w:rsidR="00AC1DCE" w:rsidRDefault="00AC1DCE" w:rsidP="00EF18F4">
      <w:pPr>
        <w:spacing w:line="360" w:lineRule="auto"/>
        <w:ind w:firstLine="709"/>
        <w:jc w:val="both"/>
        <w:rPr>
          <w:rFonts w:ascii="Times New Roman" w:hAnsi="Times New Roman" w:cs="Times New Roman"/>
          <w:b/>
          <w:sz w:val="28"/>
          <w:szCs w:val="28"/>
          <w:lang w:val="uk-UA"/>
        </w:rPr>
      </w:pPr>
    </w:p>
    <w:p w:rsidR="00DC0C3E" w:rsidRPr="00EF18F4" w:rsidRDefault="00EF18F4" w:rsidP="00EF18F4">
      <w:pPr>
        <w:spacing w:line="360" w:lineRule="auto"/>
        <w:ind w:firstLine="709"/>
        <w:jc w:val="both"/>
        <w:rPr>
          <w:rFonts w:ascii="Times New Roman" w:hAnsi="Times New Roman" w:cs="Times New Roman"/>
          <w:b/>
          <w:sz w:val="28"/>
          <w:szCs w:val="28"/>
          <w:lang w:val="uk-UA"/>
        </w:rPr>
      </w:pPr>
      <w:r w:rsidRPr="00EF18F4">
        <w:rPr>
          <w:rFonts w:ascii="Times New Roman" w:hAnsi="Times New Roman" w:cs="Times New Roman"/>
          <w:b/>
          <w:sz w:val="28"/>
          <w:szCs w:val="28"/>
          <w:lang w:val="uk-UA"/>
        </w:rPr>
        <w:lastRenderedPageBreak/>
        <w:t>2. Основні психологічні типи вчителів на основі професіограми педагога</w:t>
      </w:r>
      <w:r>
        <w:rPr>
          <w:rFonts w:ascii="Times New Roman" w:hAnsi="Times New Roman" w:cs="Times New Roman"/>
          <w:b/>
          <w:sz w:val="28"/>
          <w:szCs w:val="28"/>
          <w:lang w:val="uk-UA"/>
        </w:rPr>
        <w:t>.</w:t>
      </w:r>
    </w:p>
    <w:p w:rsidR="003356C3" w:rsidRDefault="003356C3" w:rsidP="003356C3">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 xml:space="preserve">На мою думку, сучасному вчителю необхідно володіти такими якостями як терпіння, інтелігентність, освіченість, тактовність, уважність, мобільність, ерудованість та стресовитривалість, мати почуття стилю, смаку, міри, на гарному рівня володіти технічними засобами та сучасними освітніми новинками.   </w:t>
      </w:r>
    </w:p>
    <w:p w:rsidR="002950E3" w:rsidRDefault="003356C3" w:rsidP="003356C3">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 xml:space="preserve">Відмінними рисами справжнього педагога повинні бути нестримне бажання постійно саморозвитватися, самовдосконалюватись, неперервне розширення власного кругозору, вдосконалення та пошук нових методів викладання. </w:t>
      </w:r>
    </w:p>
    <w:p w:rsidR="002950E3" w:rsidRPr="00D74AED" w:rsidRDefault="003356C3" w:rsidP="003356C3">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Справжній вчитель не перестає здобувати нові знання все життя, бо педагогіка – це наука, яка не стоїть на місці, це постійний рух тільки в перед, у ногу з часом. Творчий наставник завжди використовує у викладанні сучасні та цікаві методи та прийоми. Відвідування різноманітних семінарів, курсів та мастер-класів – ще одна складова цієї професії.  </w:t>
      </w:r>
      <w:r w:rsidR="007213D7" w:rsidRPr="00D74AED">
        <w:rPr>
          <w:rFonts w:ascii="Times New Roman" w:hAnsi="Times New Roman" w:cs="Times New Roman"/>
          <w:sz w:val="28"/>
          <w:szCs w:val="28"/>
        </w:rPr>
        <w:t xml:space="preserve">[1, </w:t>
      </w:r>
      <w:r w:rsidR="007213D7">
        <w:rPr>
          <w:rFonts w:ascii="Times New Roman" w:hAnsi="Times New Roman" w:cs="Times New Roman"/>
          <w:sz w:val="28"/>
          <w:szCs w:val="28"/>
          <w:lang w:val="en-US"/>
        </w:rPr>
        <w:t>c</w:t>
      </w:r>
      <w:r w:rsidR="007213D7" w:rsidRPr="00D74AED">
        <w:rPr>
          <w:rFonts w:ascii="Times New Roman" w:hAnsi="Times New Roman" w:cs="Times New Roman"/>
          <w:sz w:val="28"/>
          <w:szCs w:val="28"/>
        </w:rPr>
        <w:t>.137-141]</w:t>
      </w:r>
    </w:p>
    <w:p w:rsidR="002950E3" w:rsidRDefault="003356C3" w:rsidP="003356C3">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 xml:space="preserve"> Сучасне життя безупинно змінюється і з кожним роком у дітей з’являються нові інтереси та нові ідеали, але, щоб здобути довіру та повагу у школярів, вчителю не обов’язково поділяти їх погляди, але знати про них просто необхідно. </w:t>
      </w:r>
    </w:p>
    <w:p w:rsidR="002950E3" w:rsidRDefault="003356C3" w:rsidP="003356C3">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 xml:space="preserve">По-справжньому гарний педагог  повинен  проявляти максимальну делікатність у відносинах з дітьми, бути уважним до того, що їм подобається. Необхідно враховувати, що все сказане ним може сильно вплинути на інтелектуальний та духовний </w:t>
      </w:r>
      <w:r w:rsidR="002950E3">
        <w:rPr>
          <w:rFonts w:ascii="Times New Roman" w:hAnsi="Times New Roman" w:cs="Times New Roman"/>
          <w:sz w:val="28"/>
          <w:szCs w:val="28"/>
        </w:rPr>
        <w:t>розвиток дитини. Н. К. Крупська</w:t>
      </w:r>
      <w:r w:rsidRPr="003356C3">
        <w:rPr>
          <w:rFonts w:ascii="Times New Roman" w:hAnsi="Times New Roman" w:cs="Times New Roman"/>
          <w:sz w:val="28"/>
          <w:szCs w:val="28"/>
        </w:rPr>
        <w:t xml:space="preserve">  говорила: «Для хлопців ідеї невіддільні від особистості. Те, що говорить улюблений вчитель, сприймається зовсім інакше, ніж те, що говорить зневажувана чи чужа їм людина”. Тільки при правильних взаємовідносинах можна вчити і виховувати. </w:t>
      </w:r>
      <w:r w:rsidRPr="003356C3">
        <w:rPr>
          <w:rFonts w:ascii="Times New Roman" w:hAnsi="Times New Roman" w:cs="Times New Roman"/>
          <w:sz w:val="28"/>
          <w:szCs w:val="28"/>
        </w:rPr>
        <w:lastRenderedPageBreak/>
        <w:t xml:space="preserve">Не лякати, не лестити та задобрювати, а зрозуміти та підібрати особливий ключик до кожного. </w:t>
      </w:r>
      <w:r w:rsidR="007213D7" w:rsidRPr="00D74AED">
        <w:rPr>
          <w:rFonts w:ascii="Times New Roman" w:hAnsi="Times New Roman" w:cs="Times New Roman"/>
          <w:sz w:val="28"/>
          <w:szCs w:val="28"/>
        </w:rPr>
        <w:t>[</w:t>
      </w:r>
      <w:r w:rsidR="007213D7">
        <w:rPr>
          <w:rFonts w:ascii="Times New Roman" w:hAnsi="Times New Roman" w:cs="Times New Roman"/>
          <w:sz w:val="28"/>
          <w:szCs w:val="28"/>
          <w:lang w:val="en-US"/>
        </w:rPr>
        <w:t>c</w:t>
      </w:r>
      <w:r w:rsidR="007213D7" w:rsidRPr="00D74AED">
        <w:rPr>
          <w:rFonts w:ascii="Times New Roman" w:hAnsi="Times New Roman" w:cs="Times New Roman"/>
          <w:sz w:val="28"/>
          <w:szCs w:val="28"/>
        </w:rPr>
        <w:t>. 6]</w:t>
      </w:r>
      <w:r w:rsidRPr="003356C3">
        <w:rPr>
          <w:rFonts w:ascii="Times New Roman" w:hAnsi="Times New Roman" w:cs="Times New Roman"/>
          <w:sz w:val="28"/>
          <w:szCs w:val="28"/>
        </w:rPr>
        <w:t>   </w:t>
      </w:r>
    </w:p>
    <w:p w:rsidR="002950E3" w:rsidRPr="002950E3" w:rsidRDefault="002950E3" w:rsidP="002950E3">
      <w:pPr>
        <w:spacing w:line="360" w:lineRule="auto"/>
        <w:ind w:firstLine="709"/>
        <w:jc w:val="both"/>
        <w:rPr>
          <w:rFonts w:ascii="Times New Roman" w:hAnsi="Times New Roman" w:cs="Times New Roman"/>
          <w:sz w:val="28"/>
          <w:szCs w:val="28"/>
        </w:rPr>
      </w:pPr>
      <w:r w:rsidRPr="002950E3">
        <w:rPr>
          <w:rFonts w:ascii="Times New Roman" w:hAnsi="Times New Roman" w:cs="Times New Roman"/>
          <w:sz w:val="28"/>
          <w:szCs w:val="28"/>
        </w:rPr>
        <w:t>Проведений аналіз даних, що пропонується науковою літературою, дозволив намалювати такий портрет особистості викладача:</w:t>
      </w:r>
    </w:p>
    <w:p w:rsidR="002950E3" w:rsidRP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Pr="002950E3">
        <w:rPr>
          <w:rFonts w:ascii="Times New Roman" w:hAnsi="Times New Roman" w:cs="Times New Roman"/>
          <w:sz w:val="28"/>
          <w:szCs w:val="28"/>
        </w:rPr>
        <w:t>Здібності, уміння, знання, навички: високий рівень інтелекту, професійні знання, уміння гарно подати матеріал; організаторські здібності; уміння здійснювати індивідуальний підхід до студента.</w:t>
      </w:r>
    </w:p>
    <w:p w:rsidR="002950E3" w:rsidRP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Pr="002950E3">
        <w:rPr>
          <w:rFonts w:ascii="Times New Roman" w:hAnsi="Times New Roman" w:cs="Times New Roman"/>
          <w:sz w:val="28"/>
          <w:szCs w:val="28"/>
        </w:rPr>
        <w:t>Спрямованість і мотивація діяльності, захопленість.</w:t>
      </w:r>
    </w:p>
    <w:p w:rsidR="002950E3" w:rsidRP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2950E3">
        <w:rPr>
          <w:rFonts w:ascii="Times New Roman" w:hAnsi="Times New Roman" w:cs="Times New Roman"/>
          <w:sz w:val="28"/>
          <w:szCs w:val="28"/>
        </w:rPr>
        <w:t>Риси характеру, які виражають ставлення і спрямованість на справедливість, принциповість, послідовність, сумлінність тощо; вольові: наполегливість, самостійність, цілеспрямованість.</w:t>
      </w:r>
    </w:p>
    <w:p w:rsidR="002950E3" w:rsidRP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Pr="002950E3">
        <w:rPr>
          <w:rFonts w:ascii="Times New Roman" w:hAnsi="Times New Roman" w:cs="Times New Roman"/>
          <w:sz w:val="28"/>
          <w:szCs w:val="28"/>
        </w:rPr>
        <w:t>Якості, пов'язані з темпераментом: розважливість, сензитивність, відповідність реакції зовнішньому збуднику.</w:t>
      </w:r>
    </w:p>
    <w:p w:rsidR="002950E3" w:rsidRP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5. </w:t>
      </w:r>
      <w:r w:rsidRPr="002950E3">
        <w:rPr>
          <w:rFonts w:ascii="Times New Roman" w:hAnsi="Times New Roman" w:cs="Times New Roman"/>
          <w:sz w:val="28"/>
          <w:szCs w:val="28"/>
        </w:rPr>
        <w:t>Комунікативні якості: комунікабельність, почуття міри, педагогічний такт, товариськість, соціальна чутливість (емпатія).</w:t>
      </w:r>
    </w:p>
    <w:p w:rsidR="002950E3" w:rsidRDefault="002950E3" w:rsidP="002950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6. </w:t>
      </w:r>
      <w:r w:rsidRPr="002950E3">
        <w:rPr>
          <w:rFonts w:ascii="Times New Roman" w:hAnsi="Times New Roman" w:cs="Times New Roman"/>
          <w:sz w:val="28"/>
          <w:szCs w:val="28"/>
        </w:rPr>
        <w:t>Інші психічні властивості: високі моральні якості, зрілість, екстравертність, домінантність, емоційна стабільність.</w:t>
      </w:r>
    </w:p>
    <w:p w:rsidR="002950E3" w:rsidRPr="007213D7" w:rsidRDefault="002950E3" w:rsidP="002950E3">
      <w:pPr>
        <w:spacing w:line="360" w:lineRule="auto"/>
        <w:ind w:firstLine="709"/>
        <w:jc w:val="both"/>
        <w:rPr>
          <w:rFonts w:ascii="Times New Roman" w:hAnsi="Times New Roman" w:cs="Times New Roman"/>
          <w:sz w:val="28"/>
          <w:szCs w:val="28"/>
        </w:rPr>
      </w:pPr>
      <w:r w:rsidRPr="002950E3">
        <w:rPr>
          <w:rFonts w:ascii="Times New Roman" w:hAnsi="Times New Roman" w:cs="Times New Roman"/>
          <w:sz w:val="28"/>
          <w:szCs w:val="28"/>
        </w:rPr>
        <w:t>Розрізняють три типових стилі роботи викладачів:</w:t>
      </w:r>
      <w:r>
        <w:rPr>
          <w:rFonts w:ascii="Times New Roman" w:hAnsi="Times New Roman" w:cs="Times New Roman"/>
          <w:sz w:val="28"/>
          <w:szCs w:val="28"/>
          <w:lang w:val="uk-UA"/>
        </w:rPr>
        <w:t xml:space="preserve"> </w:t>
      </w:r>
      <w:r w:rsidRPr="002950E3">
        <w:rPr>
          <w:rFonts w:ascii="Times New Roman" w:hAnsi="Times New Roman" w:cs="Times New Roman"/>
          <w:sz w:val="28"/>
          <w:szCs w:val="28"/>
        </w:rPr>
        <w:t>авторитарний, демократичний та ліберальний</w:t>
      </w:r>
      <w:r>
        <w:rPr>
          <w:rFonts w:ascii="Times New Roman" w:hAnsi="Times New Roman" w:cs="Times New Roman"/>
          <w:sz w:val="28"/>
          <w:szCs w:val="28"/>
          <w:lang w:val="uk-UA"/>
        </w:rPr>
        <w:t>.</w:t>
      </w:r>
      <w:r w:rsidR="007213D7" w:rsidRPr="007213D7">
        <w:rPr>
          <w:rFonts w:ascii="Times New Roman" w:hAnsi="Times New Roman" w:cs="Times New Roman"/>
          <w:sz w:val="28"/>
          <w:szCs w:val="28"/>
        </w:rPr>
        <w:t>[1,2,5]</w:t>
      </w:r>
    </w:p>
    <w:p w:rsidR="002950E3" w:rsidRPr="002950E3" w:rsidRDefault="00600418" w:rsidP="002950E3">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Авторитарни</w:t>
      </w:r>
      <w:r w:rsidR="002950E3" w:rsidRPr="002950E3">
        <w:rPr>
          <w:rFonts w:ascii="Times New Roman" w:hAnsi="Times New Roman" w:cs="Times New Roman"/>
          <w:b/>
          <w:sz w:val="28"/>
          <w:szCs w:val="28"/>
        </w:rPr>
        <w:t>й</w:t>
      </w:r>
      <w:r w:rsidR="002950E3" w:rsidRPr="002950E3">
        <w:rPr>
          <w:rFonts w:ascii="Times New Roman" w:hAnsi="Times New Roman" w:cs="Times New Roman"/>
          <w:sz w:val="28"/>
          <w:szCs w:val="28"/>
        </w:rPr>
        <w:t xml:space="preserve"> - характеризується високою централізацією влади, самовладним вирішенням більшості питань навчального процесу, обмеженими контактами з </w:t>
      </w:r>
      <w:r w:rsidR="002950E3">
        <w:rPr>
          <w:rFonts w:ascii="Times New Roman" w:hAnsi="Times New Roman" w:cs="Times New Roman"/>
          <w:sz w:val="28"/>
          <w:szCs w:val="28"/>
          <w:lang w:val="uk-UA"/>
        </w:rPr>
        <w:t>учнями</w:t>
      </w:r>
      <w:r w:rsidR="002950E3" w:rsidRPr="002950E3">
        <w:rPr>
          <w:rFonts w:ascii="Times New Roman" w:hAnsi="Times New Roman" w:cs="Times New Roman"/>
          <w:sz w:val="28"/>
          <w:szCs w:val="28"/>
        </w:rPr>
        <w:t xml:space="preserve">. Сповідають принципи примусової педагогіки. Але сконцентрувати управління навчальним процесом в своїх руках вони не дуже добре вміють і використовують можливості своїх </w:t>
      </w:r>
      <w:r w:rsidR="002950E3">
        <w:rPr>
          <w:rFonts w:ascii="Times New Roman" w:hAnsi="Times New Roman" w:cs="Times New Roman"/>
          <w:sz w:val="28"/>
          <w:szCs w:val="28"/>
          <w:lang w:val="uk-UA"/>
        </w:rPr>
        <w:t>учнів</w:t>
      </w:r>
      <w:r w:rsidR="002950E3" w:rsidRPr="002950E3">
        <w:rPr>
          <w:rFonts w:ascii="Times New Roman" w:hAnsi="Times New Roman" w:cs="Times New Roman"/>
          <w:sz w:val="28"/>
          <w:szCs w:val="28"/>
        </w:rPr>
        <w:t>, не прислуховуючись до їхньої думки. Внаслідок цього зростає ймовірність допущення педагогічних помилок, знижується ефективність навчально-виховного процесу.</w:t>
      </w:r>
    </w:p>
    <w:p w:rsidR="002950E3" w:rsidRPr="002950E3" w:rsidRDefault="00600418" w:rsidP="002950E3">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Демократични</w:t>
      </w:r>
      <w:r w:rsidR="002950E3" w:rsidRPr="002950E3">
        <w:rPr>
          <w:rFonts w:ascii="Times New Roman" w:hAnsi="Times New Roman" w:cs="Times New Roman"/>
          <w:b/>
          <w:sz w:val="28"/>
          <w:szCs w:val="28"/>
        </w:rPr>
        <w:t>й</w:t>
      </w:r>
      <w:r w:rsidR="002950E3" w:rsidRPr="002950E3">
        <w:rPr>
          <w:rFonts w:ascii="Times New Roman" w:hAnsi="Times New Roman" w:cs="Times New Roman"/>
          <w:sz w:val="28"/>
          <w:szCs w:val="28"/>
        </w:rPr>
        <w:t xml:space="preserve"> - характеризується, на противагу авторитарному, бажанням залучити до педагогічного процесу якнайбільше </w:t>
      </w:r>
      <w:r w:rsidR="002950E3">
        <w:rPr>
          <w:rFonts w:ascii="Times New Roman" w:hAnsi="Times New Roman" w:cs="Times New Roman"/>
          <w:sz w:val="28"/>
          <w:szCs w:val="28"/>
          <w:lang w:val="uk-UA"/>
        </w:rPr>
        <w:t>учнів</w:t>
      </w:r>
      <w:r w:rsidR="002950E3" w:rsidRPr="002950E3">
        <w:rPr>
          <w:rFonts w:ascii="Times New Roman" w:hAnsi="Times New Roman" w:cs="Times New Roman"/>
          <w:sz w:val="28"/>
          <w:szCs w:val="28"/>
        </w:rPr>
        <w:t>, створити умови для розвитку педагогіки співробітництва, але стратегію управління навчальним процесом педагог залишає за собою.</w:t>
      </w:r>
    </w:p>
    <w:p w:rsidR="002950E3" w:rsidRPr="002950E3" w:rsidRDefault="002950E3" w:rsidP="002950E3">
      <w:pPr>
        <w:spacing w:line="360" w:lineRule="auto"/>
        <w:ind w:firstLine="709"/>
        <w:jc w:val="both"/>
        <w:rPr>
          <w:rFonts w:ascii="Times New Roman" w:hAnsi="Times New Roman" w:cs="Times New Roman"/>
          <w:sz w:val="28"/>
          <w:szCs w:val="28"/>
        </w:rPr>
      </w:pPr>
      <w:r w:rsidRPr="002950E3">
        <w:rPr>
          <w:rFonts w:ascii="Times New Roman" w:hAnsi="Times New Roman" w:cs="Times New Roman"/>
          <w:sz w:val="28"/>
          <w:szCs w:val="28"/>
        </w:rPr>
        <w:t xml:space="preserve">Педагог демократичного стилю спокійно сприймає критику на свою адресу, легко входить в контакт з </w:t>
      </w:r>
      <w:r w:rsidR="00600418">
        <w:rPr>
          <w:rFonts w:ascii="Times New Roman" w:hAnsi="Times New Roman" w:cs="Times New Roman"/>
          <w:sz w:val="28"/>
          <w:szCs w:val="28"/>
          <w:lang w:val="uk-UA"/>
        </w:rPr>
        <w:t>учнями</w:t>
      </w:r>
      <w:r w:rsidRPr="002950E3">
        <w:rPr>
          <w:rFonts w:ascii="Times New Roman" w:hAnsi="Times New Roman" w:cs="Times New Roman"/>
          <w:sz w:val="28"/>
          <w:szCs w:val="28"/>
        </w:rPr>
        <w:t xml:space="preserve"> і колегами, спирається на їх думку, критично сприймає зауваження. Звідси переваги демократичного стилю педагогічної діяльності.</w:t>
      </w:r>
    </w:p>
    <w:p w:rsidR="002950E3" w:rsidRPr="002950E3" w:rsidRDefault="00600418" w:rsidP="002950E3">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Ліберальни</w:t>
      </w:r>
      <w:r w:rsidR="002950E3" w:rsidRPr="00600418">
        <w:rPr>
          <w:rFonts w:ascii="Times New Roman" w:hAnsi="Times New Roman" w:cs="Times New Roman"/>
          <w:b/>
          <w:sz w:val="28"/>
          <w:szCs w:val="28"/>
        </w:rPr>
        <w:t>й</w:t>
      </w:r>
      <w:r w:rsidR="002950E3" w:rsidRPr="002950E3">
        <w:rPr>
          <w:rFonts w:ascii="Times New Roman" w:hAnsi="Times New Roman" w:cs="Times New Roman"/>
          <w:sz w:val="28"/>
          <w:szCs w:val="28"/>
        </w:rPr>
        <w:t xml:space="preserve"> стиль роботи викладача характеризується некомпетентністю в педагогічній справі. Викладач такого типу перекладає відповідальність за ефективність навчального процесу тільки на </w:t>
      </w:r>
      <w:r>
        <w:rPr>
          <w:rFonts w:ascii="Times New Roman" w:hAnsi="Times New Roman" w:cs="Times New Roman"/>
          <w:sz w:val="28"/>
          <w:szCs w:val="28"/>
          <w:lang w:val="uk-UA"/>
        </w:rPr>
        <w:t>учнів</w:t>
      </w:r>
      <w:r w:rsidR="002950E3" w:rsidRPr="002950E3">
        <w:rPr>
          <w:rFonts w:ascii="Times New Roman" w:hAnsi="Times New Roman" w:cs="Times New Roman"/>
          <w:sz w:val="28"/>
          <w:szCs w:val="28"/>
        </w:rPr>
        <w:t>, пускає його на самоплин. Така “педагогічна” діяльність приносить негативні результати.</w:t>
      </w:r>
    </w:p>
    <w:p w:rsidR="002950E3" w:rsidRPr="002950E3" w:rsidRDefault="002950E3" w:rsidP="002950E3">
      <w:pPr>
        <w:spacing w:line="360" w:lineRule="auto"/>
        <w:ind w:firstLine="709"/>
        <w:jc w:val="both"/>
        <w:rPr>
          <w:rFonts w:ascii="Times New Roman" w:hAnsi="Times New Roman" w:cs="Times New Roman"/>
          <w:sz w:val="28"/>
          <w:szCs w:val="28"/>
        </w:rPr>
      </w:pPr>
      <w:r w:rsidRPr="002950E3">
        <w:rPr>
          <w:rFonts w:ascii="Times New Roman" w:hAnsi="Times New Roman" w:cs="Times New Roman"/>
          <w:sz w:val="28"/>
          <w:szCs w:val="28"/>
        </w:rPr>
        <w:t xml:space="preserve">Жоден з розглянутих типових стилів роботи в </w:t>
      </w:r>
      <w:r w:rsidR="00600418">
        <w:rPr>
          <w:rFonts w:ascii="Times New Roman" w:hAnsi="Times New Roman" w:cs="Times New Roman"/>
          <w:sz w:val="28"/>
          <w:szCs w:val="28"/>
          <w:lang w:val="uk-UA"/>
        </w:rPr>
        <w:t>самостійно практично</w:t>
      </w:r>
      <w:r w:rsidRPr="002950E3">
        <w:rPr>
          <w:rFonts w:ascii="Times New Roman" w:hAnsi="Times New Roman" w:cs="Times New Roman"/>
          <w:sz w:val="28"/>
          <w:szCs w:val="28"/>
        </w:rPr>
        <w:t xml:space="preserve"> не існу</w:t>
      </w:r>
      <w:r w:rsidR="00600418">
        <w:rPr>
          <w:rFonts w:ascii="Times New Roman" w:hAnsi="Times New Roman" w:cs="Times New Roman"/>
          <w:sz w:val="28"/>
          <w:szCs w:val="28"/>
          <w:lang w:val="uk-UA"/>
        </w:rPr>
        <w:t>є</w:t>
      </w:r>
      <w:r w:rsidRPr="002950E3">
        <w:rPr>
          <w:rFonts w:ascii="Times New Roman" w:hAnsi="Times New Roman" w:cs="Times New Roman"/>
          <w:sz w:val="28"/>
          <w:szCs w:val="28"/>
        </w:rPr>
        <w:t>.</w:t>
      </w:r>
    </w:p>
    <w:p w:rsidR="002950E3" w:rsidRDefault="002950E3" w:rsidP="00600418">
      <w:pPr>
        <w:spacing w:line="360" w:lineRule="auto"/>
        <w:ind w:firstLine="709"/>
        <w:jc w:val="both"/>
        <w:rPr>
          <w:rFonts w:ascii="Times New Roman" w:hAnsi="Times New Roman" w:cs="Times New Roman"/>
          <w:sz w:val="28"/>
          <w:szCs w:val="28"/>
        </w:rPr>
      </w:pPr>
      <w:r w:rsidRPr="002950E3">
        <w:rPr>
          <w:rFonts w:ascii="Times New Roman" w:hAnsi="Times New Roman" w:cs="Times New Roman"/>
          <w:sz w:val="28"/>
          <w:szCs w:val="28"/>
        </w:rPr>
        <w:t>В індивідуальному стилі роботи кожного викладача домінує якийсь певний,</w:t>
      </w:r>
      <w:r w:rsidR="00600418">
        <w:rPr>
          <w:rFonts w:ascii="Times New Roman" w:hAnsi="Times New Roman" w:cs="Times New Roman"/>
          <w:sz w:val="28"/>
          <w:szCs w:val="28"/>
          <w:lang w:val="uk-UA"/>
        </w:rPr>
        <w:t xml:space="preserve"> </w:t>
      </w:r>
      <w:r w:rsidRPr="002950E3">
        <w:rPr>
          <w:rFonts w:ascii="Times New Roman" w:hAnsi="Times New Roman" w:cs="Times New Roman"/>
          <w:sz w:val="28"/>
          <w:szCs w:val="28"/>
        </w:rPr>
        <w:t>що і визначає результати його педагогічної діяльності.</w:t>
      </w:r>
    </w:p>
    <w:p w:rsidR="00600418" w:rsidRPr="00600418" w:rsidRDefault="00600418" w:rsidP="0060041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Пропоную розглянути один з типів характеристики психологічних типів вчителів</w:t>
      </w:r>
      <w:r w:rsidRPr="00600418">
        <w:rPr>
          <w:rFonts w:ascii="Times New Roman" w:hAnsi="Times New Roman" w:cs="Times New Roman"/>
          <w:sz w:val="28"/>
          <w:szCs w:val="28"/>
        </w:rPr>
        <w:t>, що яскраво демонструє взаємозв’язок учителя й учня (</w:t>
      </w:r>
      <w:r w:rsidRPr="00600418">
        <w:rPr>
          <w:rFonts w:ascii="Times New Roman" w:hAnsi="Times New Roman" w:cs="Times New Roman"/>
          <w:i/>
          <w:iCs/>
          <w:sz w:val="28"/>
          <w:szCs w:val="28"/>
        </w:rPr>
        <w:t>За книгою О. С. Нурєєва, О. В. Скворчевська «Імідж класного керівника»</w:t>
      </w:r>
      <w:r>
        <w:rPr>
          <w:rFonts w:ascii="Times New Roman" w:hAnsi="Times New Roman" w:cs="Times New Roman"/>
          <w:i/>
          <w:iCs/>
          <w:sz w:val="28"/>
          <w:szCs w:val="28"/>
          <w:lang w:val="uk-UA"/>
        </w:rPr>
        <w:t>)</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«Самодур»</w:t>
      </w:r>
      <w:r w:rsidRPr="00600418">
        <w:rPr>
          <w:rFonts w:ascii="Times New Roman" w:hAnsi="Times New Roman" w:cs="Times New Roman"/>
          <w:sz w:val="28"/>
          <w:szCs w:val="28"/>
        </w:rPr>
        <w:t>. Девіз: «Ви винні, що я посередність».</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Яскравий представник агресивного обивателя, якого за іронією долі занесло до школи. Цей тип страшний та руйнівний для учнів. Нездатність до творчості та неприязнь до дітей виливаються в суворий контроль, намагання обмежити учнів жорсткими заборонами.</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«Фауст»</w:t>
      </w:r>
      <w:r w:rsidRPr="00600418">
        <w:rPr>
          <w:rFonts w:ascii="Times New Roman" w:hAnsi="Times New Roman" w:cs="Times New Roman"/>
          <w:sz w:val="28"/>
          <w:szCs w:val="28"/>
        </w:rPr>
        <w:t>. Девіз: «Я зроблю тебе таким, яким хочу бачити».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lastRenderedPageBreak/>
        <w:t>Учитель формує, «ліпить» учня відповідно до власних уявлень про потрібну суспільству людину. Дуже багато талановитих учителів вбачають саме в цьому сенс своєї праці.</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«Наполеон».</w:t>
      </w:r>
      <w:r w:rsidRPr="00600418">
        <w:rPr>
          <w:rFonts w:ascii="Times New Roman" w:hAnsi="Times New Roman" w:cs="Times New Roman"/>
          <w:sz w:val="28"/>
          <w:szCs w:val="28"/>
        </w:rPr>
        <w:t> Девіз: «Учні — неприємний, але необхідний засіб для моєї творчої діяльності».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Неприязне ставлення до дітей поєднується з відвертим використанням їх у власних цілях. Такий учитель нагадує полководця, для якого «солдати — це гарматне м’ясо». Має чудові творчі здібності, може продемонструвати гарні методичні знахідки. Високо цінується керівництвом. Але діти його не люблять. Вони не можуть побачити особистість цього вчителя.</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«Нарцис»</w:t>
      </w:r>
      <w:r w:rsidRPr="00600418">
        <w:rPr>
          <w:rFonts w:ascii="Times New Roman" w:hAnsi="Times New Roman" w:cs="Times New Roman"/>
          <w:sz w:val="28"/>
          <w:szCs w:val="28"/>
        </w:rPr>
        <w:t>. Девіз: «Я працюю творчо, а ви мені заважаєте».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Неприязне ставлення до учнів, але без активного маніпулювання ними, концентрування на власних творчих завданнях. Такий учитель схожий на лектора, що самовіддано читає лекцію й уважно стежить за зовнішньою реакцією слухачів. Насправді йому абсолютно байдуже, що думають учні. Його не цікавить учень як людина. Головне — власне задоволення в роботі. Інший приклад — академічний учений, який розумом сприймає цінність та унікальність інших людей, але в педагогічній діяльності вирішує тільки свої наукові завдання, намагаючись не виявляти ніякого насильства щодо дітей.</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«Кіт Леопольд».</w:t>
      </w:r>
      <w:r w:rsidRPr="00600418">
        <w:rPr>
          <w:rFonts w:ascii="Times New Roman" w:hAnsi="Times New Roman" w:cs="Times New Roman"/>
          <w:sz w:val="28"/>
          <w:szCs w:val="28"/>
        </w:rPr>
        <w:t> Девіз: «Діти, давайте жити дружно».</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Для цього типу характерна обмежена творча активність, сором’язливість, повага та любов до дитини. Виявляється пасивне бажання не зашкодити. Такий учитель нагадує садівника, який настільки любить деревце, що не наважується навіть його полити, обкопати, обрізати гілочки. Він сподівається, що деревце виросте без будь-якої допомоги. Такий підхід може загубити деревце.</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lastRenderedPageBreak/>
        <w:t>Тип учителя «Спостерігач».</w:t>
      </w:r>
      <w:r w:rsidRPr="00600418">
        <w:rPr>
          <w:rFonts w:ascii="Times New Roman" w:hAnsi="Times New Roman" w:cs="Times New Roman"/>
          <w:sz w:val="28"/>
          <w:szCs w:val="28"/>
        </w:rPr>
        <w:t> Девіз: «Я вас не займаю, і ви мене не чіпайте».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Педагогічна діяльність у цьому випадку перетворюється на пасивне невтручання з недоброзичливим відтінком. Відсутність творчості робить такого вчителя нездатним до реальної педагогічної роботи.</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«Штампувальник».</w:t>
      </w:r>
      <w:r w:rsidRPr="00600418">
        <w:rPr>
          <w:rFonts w:ascii="Times New Roman" w:hAnsi="Times New Roman" w:cs="Times New Roman"/>
          <w:sz w:val="28"/>
          <w:szCs w:val="28"/>
        </w:rPr>
        <w:t> Девіз: «Я вас люблю, але якщо буде потрібно...»</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Можливо, це найпоширеніший тип учителя. Він любить дітей, але відсутність творчого джерела штовхає його на вчинки діяти за шаблоном, стереотипом, застарілим зразком; він однаково підходить до роботи з різними класами, різними віковими категоріями дітей. Тому часто реалізує владний підхід стосовно учнів.</w:t>
      </w:r>
      <w:r w:rsidRPr="00600418">
        <w:rPr>
          <w:rFonts w:ascii="Times New Roman" w:hAnsi="Times New Roman" w:cs="Times New Roman"/>
          <w:sz w:val="28"/>
          <w:szCs w:val="28"/>
          <w:lang w:val="uk-UA"/>
        </w:rPr>
        <w:t xml:space="preserve"> </w:t>
      </w:r>
      <w:r>
        <w:rPr>
          <w:rFonts w:ascii="Times New Roman" w:hAnsi="Times New Roman" w:cs="Times New Roman"/>
          <w:sz w:val="28"/>
          <w:szCs w:val="28"/>
          <w:lang w:val="uk-UA"/>
        </w:rPr>
        <w:t>(Дод. 1)</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Тип учителя «Самоактуалізатор».</w:t>
      </w:r>
      <w:r w:rsidRPr="00600418">
        <w:rPr>
          <w:rFonts w:ascii="Times New Roman" w:hAnsi="Times New Roman" w:cs="Times New Roman"/>
          <w:sz w:val="28"/>
          <w:szCs w:val="28"/>
        </w:rPr>
        <w:t> Девіз: «Ти так само неповторний, як і я, але ми зрозуміємо одне одного!»</w:t>
      </w:r>
    </w:p>
    <w:p w:rsidR="00600418" w:rsidRDefault="00600418" w:rsidP="00600418">
      <w:pPr>
        <w:spacing w:line="360" w:lineRule="auto"/>
        <w:ind w:firstLine="709"/>
        <w:jc w:val="both"/>
        <w:rPr>
          <w:rFonts w:ascii="Times New Roman" w:hAnsi="Times New Roman" w:cs="Times New Roman"/>
          <w:sz w:val="28"/>
          <w:szCs w:val="28"/>
          <w:lang w:val="uk-UA"/>
        </w:rPr>
      </w:pPr>
      <w:r w:rsidRPr="00600418">
        <w:rPr>
          <w:rFonts w:ascii="Times New Roman" w:hAnsi="Times New Roman" w:cs="Times New Roman"/>
          <w:sz w:val="28"/>
          <w:szCs w:val="28"/>
        </w:rPr>
        <w:t>Як нам здається, саме такий учитель спрямований на саморозвиток. Система взаємин базується на повазі, любові до дітей, сприйнятті їх як особистостей. Такий учитель має великий творчий потенціал, формує відповідну систему педагогічної діяльності, яка спрямована на розвиток унікальності кожного учня.</w:t>
      </w:r>
      <w:r>
        <w:rPr>
          <w:rFonts w:ascii="Times New Roman" w:hAnsi="Times New Roman" w:cs="Times New Roman"/>
          <w:sz w:val="28"/>
          <w:szCs w:val="28"/>
          <w:lang w:val="uk-UA"/>
        </w:rPr>
        <w:t xml:space="preserve"> (Дод. 1)</w:t>
      </w:r>
    </w:p>
    <w:p w:rsidR="00600418" w:rsidRDefault="00600418" w:rsidP="00600418">
      <w:pPr>
        <w:spacing w:line="360" w:lineRule="auto"/>
        <w:ind w:firstLine="709"/>
        <w:jc w:val="both"/>
        <w:rPr>
          <w:rFonts w:ascii="Times New Roman" w:hAnsi="Times New Roman" w:cs="Times New Roman"/>
          <w:sz w:val="28"/>
          <w:szCs w:val="28"/>
          <w:lang w:val="uk-UA"/>
        </w:rPr>
      </w:pPr>
    </w:p>
    <w:p w:rsidR="00600418" w:rsidRDefault="00600418" w:rsidP="00600418">
      <w:pPr>
        <w:spacing w:line="360" w:lineRule="auto"/>
        <w:ind w:firstLine="709"/>
        <w:jc w:val="both"/>
        <w:rPr>
          <w:rFonts w:ascii="Times New Roman" w:hAnsi="Times New Roman" w:cs="Times New Roman"/>
          <w:sz w:val="28"/>
          <w:szCs w:val="28"/>
          <w:lang w:val="uk-UA"/>
        </w:rPr>
      </w:pPr>
    </w:p>
    <w:p w:rsidR="00600418" w:rsidRDefault="00600418" w:rsidP="00600418">
      <w:pPr>
        <w:spacing w:line="360" w:lineRule="auto"/>
        <w:ind w:firstLine="709"/>
        <w:jc w:val="both"/>
        <w:rPr>
          <w:rFonts w:ascii="Times New Roman" w:hAnsi="Times New Roman" w:cs="Times New Roman"/>
          <w:sz w:val="28"/>
          <w:szCs w:val="28"/>
          <w:lang w:val="uk-UA"/>
        </w:rPr>
      </w:pPr>
    </w:p>
    <w:p w:rsidR="00600418" w:rsidRDefault="00600418" w:rsidP="00066BAC">
      <w:pPr>
        <w:spacing w:line="360" w:lineRule="auto"/>
        <w:jc w:val="both"/>
        <w:rPr>
          <w:rFonts w:ascii="Times New Roman" w:hAnsi="Times New Roman" w:cs="Times New Roman"/>
          <w:sz w:val="28"/>
          <w:szCs w:val="28"/>
          <w:lang w:val="uk-UA"/>
        </w:rPr>
      </w:pPr>
    </w:p>
    <w:p w:rsidR="00066BAC" w:rsidRDefault="00066BAC" w:rsidP="00600418">
      <w:pPr>
        <w:spacing w:line="360" w:lineRule="auto"/>
        <w:ind w:firstLine="709"/>
        <w:jc w:val="both"/>
        <w:rPr>
          <w:rFonts w:ascii="Times New Roman" w:hAnsi="Times New Roman" w:cs="Times New Roman"/>
          <w:b/>
          <w:sz w:val="28"/>
          <w:szCs w:val="28"/>
          <w:lang w:val="uk-UA"/>
        </w:rPr>
      </w:pPr>
    </w:p>
    <w:p w:rsidR="00066BAC" w:rsidRDefault="00066BAC" w:rsidP="00600418">
      <w:pPr>
        <w:spacing w:line="360" w:lineRule="auto"/>
        <w:ind w:firstLine="709"/>
        <w:jc w:val="both"/>
        <w:rPr>
          <w:rFonts w:ascii="Times New Roman" w:hAnsi="Times New Roman" w:cs="Times New Roman"/>
          <w:b/>
          <w:sz w:val="28"/>
          <w:szCs w:val="28"/>
          <w:lang w:val="uk-UA"/>
        </w:rPr>
      </w:pPr>
    </w:p>
    <w:p w:rsidR="00AC1DCE" w:rsidRDefault="00AC1DCE" w:rsidP="00600418">
      <w:pPr>
        <w:spacing w:line="360" w:lineRule="auto"/>
        <w:ind w:firstLine="709"/>
        <w:jc w:val="both"/>
        <w:rPr>
          <w:rFonts w:ascii="Times New Roman" w:hAnsi="Times New Roman" w:cs="Times New Roman"/>
          <w:b/>
          <w:sz w:val="28"/>
          <w:szCs w:val="28"/>
          <w:lang w:val="uk-UA"/>
        </w:rPr>
      </w:pPr>
    </w:p>
    <w:p w:rsidR="00600418" w:rsidRDefault="00600418" w:rsidP="00600418">
      <w:pPr>
        <w:spacing w:line="360" w:lineRule="auto"/>
        <w:ind w:firstLine="709"/>
        <w:jc w:val="both"/>
        <w:rPr>
          <w:rFonts w:ascii="Times New Roman" w:hAnsi="Times New Roman" w:cs="Times New Roman"/>
          <w:b/>
          <w:sz w:val="28"/>
          <w:szCs w:val="28"/>
          <w:lang w:val="uk-UA"/>
        </w:rPr>
      </w:pPr>
      <w:r w:rsidRPr="00600418">
        <w:rPr>
          <w:rFonts w:ascii="Times New Roman" w:hAnsi="Times New Roman" w:cs="Times New Roman"/>
          <w:b/>
          <w:sz w:val="28"/>
          <w:szCs w:val="28"/>
          <w:lang w:val="uk-UA"/>
        </w:rPr>
        <w:lastRenderedPageBreak/>
        <w:t>ВИСНОВКИ</w:t>
      </w:r>
    </w:p>
    <w:p w:rsidR="00AD42CC" w:rsidRDefault="00AD42CC" w:rsidP="00AD42CC">
      <w:pPr>
        <w:spacing w:line="360" w:lineRule="auto"/>
        <w:ind w:firstLine="709"/>
        <w:jc w:val="both"/>
        <w:rPr>
          <w:rFonts w:ascii="Times New Roman" w:hAnsi="Times New Roman" w:cs="Times New Roman"/>
          <w:sz w:val="28"/>
          <w:szCs w:val="28"/>
        </w:rPr>
      </w:pPr>
      <w:r w:rsidRPr="00AD42CC">
        <w:rPr>
          <w:rFonts w:ascii="Times New Roman" w:hAnsi="Times New Roman" w:cs="Times New Roman"/>
          <w:sz w:val="28"/>
          <w:szCs w:val="28"/>
        </w:rPr>
        <w:t>Перехід українського суспільства у новий стан свого розвитку закономірно</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 xml:space="preserve">поєднується з удосконаленням усіх соціальних інститутів і систем, у тому числі й системи освіти. </w:t>
      </w:r>
    </w:p>
    <w:p w:rsidR="00AD42CC" w:rsidRDefault="00AD42CC" w:rsidP="00AD42CC">
      <w:pPr>
        <w:spacing w:line="360" w:lineRule="auto"/>
        <w:ind w:firstLine="709"/>
        <w:jc w:val="both"/>
        <w:rPr>
          <w:rFonts w:ascii="Times New Roman" w:hAnsi="Times New Roman" w:cs="Times New Roman"/>
          <w:sz w:val="28"/>
          <w:szCs w:val="28"/>
        </w:rPr>
      </w:pPr>
      <w:r w:rsidRPr="00AD42CC">
        <w:rPr>
          <w:rFonts w:ascii="Times New Roman" w:hAnsi="Times New Roman" w:cs="Times New Roman"/>
          <w:sz w:val="28"/>
          <w:szCs w:val="28"/>
        </w:rPr>
        <w:t>Однак,</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які б реформи й модернізації в галузі освіти не відбувалися, всі вони зрештою фокусуються на вчителеві</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як творчій, соціально активній, професійно компетентній особистості, котра адаптована до</w:t>
      </w:r>
      <w:r w:rsidRPr="00AD42CC">
        <w:rPr>
          <w:rFonts w:ascii="Times New Roman" w:hAnsi="Times New Roman" w:cs="Times New Roman"/>
          <w:sz w:val="28"/>
          <w:szCs w:val="28"/>
          <w:lang w:val="uk-UA"/>
        </w:rPr>
        <w:t xml:space="preserve"> </w:t>
      </w:r>
      <w:r w:rsidRPr="00AD42CC">
        <w:rPr>
          <w:rFonts w:ascii="Times New Roman" w:hAnsi="Times New Roman" w:cs="Times New Roman"/>
          <w:sz w:val="28"/>
          <w:szCs w:val="28"/>
        </w:rPr>
        <w:t>неоднозначних суспільних реалій і спроможна передавати свій досвід молодому поколінню у навчально-виховному процесі загаль</w:t>
      </w:r>
      <w:r>
        <w:rPr>
          <w:rFonts w:ascii="Times New Roman" w:hAnsi="Times New Roman" w:cs="Times New Roman"/>
          <w:sz w:val="28"/>
          <w:szCs w:val="28"/>
        </w:rPr>
        <w:t>ноосвітніх навчальних закладів.</w:t>
      </w:r>
    </w:p>
    <w:p w:rsidR="00AD42CC" w:rsidRDefault="00AD42CC" w:rsidP="00AD42CC">
      <w:pPr>
        <w:spacing w:line="360" w:lineRule="auto"/>
        <w:ind w:firstLine="709"/>
        <w:jc w:val="both"/>
        <w:rPr>
          <w:rFonts w:ascii="Times New Roman" w:hAnsi="Times New Roman" w:cs="Times New Roman"/>
          <w:sz w:val="28"/>
          <w:szCs w:val="28"/>
        </w:rPr>
      </w:pPr>
      <w:r w:rsidRPr="00AD42CC">
        <w:rPr>
          <w:rFonts w:ascii="Times New Roman" w:hAnsi="Times New Roman" w:cs="Times New Roman"/>
          <w:sz w:val="28"/>
          <w:szCs w:val="28"/>
        </w:rPr>
        <w:t>Виходячи з реалій сьогодення, професіограма</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вчителя не є усталеним поняттям, бо суспільний розвиток висуває до складових професіограми нові</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вимоги, що знаходить відображення в нових вимогах до особистості та професійної діяльності вчителя,</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рівня його знань, вмінь і навичок.</w:t>
      </w:r>
    </w:p>
    <w:p w:rsidR="00600418" w:rsidRPr="00AD42CC" w:rsidRDefault="003356C3" w:rsidP="00AD42CC">
      <w:pPr>
        <w:spacing w:line="360" w:lineRule="auto"/>
        <w:ind w:firstLine="709"/>
        <w:jc w:val="both"/>
        <w:rPr>
          <w:rFonts w:ascii="Times New Roman" w:hAnsi="Times New Roman" w:cs="Times New Roman"/>
          <w:sz w:val="28"/>
          <w:szCs w:val="28"/>
        </w:rPr>
      </w:pPr>
      <w:r w:rsidRPr="003356C3">
        <w:rPr>
          <w:rFonts w:ascii="Times New Roman" w:hAnsi="Times New Roman" w:cs="Times New Roman"/>
          <w:sz w:val="28"/>
          <w:szCs w:val="28"/>
        </w:rPr>
        <w:t>Я вважаю, що не кожна людина може бути вчителем, так як ця професія вимагає колосальної та кропіткої праці, саможертовності, величезного терпіння, любові до дітей та непідкупного інтересу до своєї професії. Тому важко переоцінити заслуги талановитого педагога, який відкриває перед дитиною двері у світ знань, впливає на формування його життєвої позиції та пріоритетів, закладає ґрунтовні основи його майбутнього. </w:t>
      </w:r>
      <w:r w:rsidRPr="003356C3">
        <w:rPr>
          <w:rFonts w:ascii="Times New Roman" w:hAnsi="Times New Roman" w:cs="Times New Roman"/>
          <w:sz w:val="28"/>
          <w:szCs w:val="28"/>
          <w:lang w:val="uk-UA"/>
        </w:rPr>
        <w:t xml:space="preserve"> </w:t>
      </w:r>
    </w:p>
    <w:p w:rsidR="00AD42CC" w:rsidRDefault="00AD42CC"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C1DCE" w:rsidRDefault="00AC1DCE" w:rsidP="00600418">
      <w:pPr>
        <w:spacing w:line="360" w:lineRule="auto"/>
        <w:ind w:firstLine="709"/>
        <w:jc w:val="both"/>
        <w:rPr>
          <w:rFonts w:ascii="Times New Roman" w:hAnsi="Times New Roman" w:cs="Times New Roman"/>
          <w:b/>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AD42CC" w:rsidRPr="00AD42CC" w:rsidRDefault="00AD42CC" w:rsidP="00AD42CC">
      <w:pPr>
        <w:spacing w:line="360" w:lineRule="auto"/>
        <w:ind w:firstLine="709"/>
        <w:jc w:val="both"/>
        <w:rPr>
          <w:rFonts w:ascii="Times New Roman" w:hAnsi="Times New Roman" w:cs="Times New Roman"/>
          <w:sz w:val="28"/>
          <w:szCs w:val="28"/>
          <w:lang w:val="uk-UA"/>
        </w:rPr>
      </w:pPr>
      <w:r w:rsidRPr="00AD42CC">
        <w:rPr>
          <w:rFonts w:ascii="Times New Roman" w:hAnsi="Times New Roman" w:cs="Times New Roman"/>
          <w:sz w:val="28"/>
          <w:szCs w:val="28"/>
          <w:lang w:val="uk-UA"/>
        </w:rPr>
        <w:t xml:space="preserve">1. Абдулліна О.А. </w:t>
      </w:r>
      <w:r>
        <w:rPr>
          <w:rFonts w:ascii="Times New Roman" w:hAnsi="Times New Roman" w:cs="Times New Roman"/>
          <w:sz w:val="28"/>
          <w:szCs w:val="28"/>
          <w:lang w:val="uk-UA"/>
        </w:rPr>
        <w:t>«</w:t>
      </w:r>
      <w:r w:rsidRPr="00AD42CC">
        <w:rPr>
          <w:rFonts w:ascii="Times New Roman" w:hAnsi="Times New Roman" w:cs="Times New Roman"/>
          <w:sz w:val="28"/>
          <w:szCs w:val="28"/>
          <w:lang w:val="uk-UA"/>
        </w:rPr>
        <w:t>Моніторинг якості професійної підготовки</w:t>
      </w:r>
      <w:r w:rsidR="00B040DA">
        <w:rPr>
          <w:rFonts w:ascii="Times New Roman" w:hAnsi="Times New Roman" w:cs="Times New Roman"/>
          <w:sz w:val="28"/>
          <w:szCs w:val="28"/>
          <w:lang w:val="uk-UA"/>
        </w:rPr>
        <w:t>»</w:t>
      </w:r>
      <w:r w:rsidR="007213D7">
        <w:rPr>
          <w:rFonts w:ascii="Times New Roman" w:hAnsi="Times New Roman" w:cs="Times New Roman"/>
          <w:sz w:val="28"/>
          <w:szCs w:val="28"/>
          <w:lang w:val="uk-UA"/>
        </w:rPr>
        <w:t xml:space="preserve"> / /</w:t>
      </w:r>
      <w:r w:rsidR="00B040DA">
        <w:rPr>
          <w:rFonts w:ascii="Times New Roman" w:hAnsi="Times New Roman" w:cs="Times New Roman"/>
          <w:sz w:val="28"/>
          <w:szCs w:val="28"/>
          <w:lang w:val="uk-UA"/>
        </w:rPr>
        <w:t>Академія</w:t>
      </w:r>
      <w:r w:rsidRPr="00AD42CC">
        <w:rPr>
          <w:rFonts w:ascii="Times New Roman" w:hAnsi="Times New Roman" w:cs="Times New Roman"/>
          <w:sz w:val="28"/>
          <w:szCs w:val="28"/>
          <w:lang w:val="uk-UA"/>
        </w:rPr>
        <w:t xml:space="preserve">. 1998. </w:t>
      </w:r>
      <w:r>
        <w:rPr>
          <w:rFonts w:ascii="Times New Roman" w:hAnsi="Times New Roman" w:cs="Times New Roman"/>
          <w:sz w:val="28"/>
          <w:szCs w:val="28"/>
        </w:rPr>
        <w:t>N</w:t>
      </w:r>
      <w:r w:rsidRPr="00AD42CC">
        <w:rPr>
          <w:rFonts w:ascii="Times New Roman" w:hAnsi="Times New Roman" w:cs="Times New Roman"/>
          <w:sz w:val="28"/>
          <w:szCs w:val="28"/>
          <w:lang w:val="uk-UA"/>
        </w:rPr>
        <w:t xml:space="preserve"> 3.</w:t>
      </w:r>
    </w:p>
    <w:p w:rsidR="00AD42CC" w:rsidRDefault="00AD42CC" w:rsidP="00AD42CC">
      <w:pPr>
        <w:spacing w:line="360" w:lineRule="auto"/>
        <w:ind w:firstLine="709"/>
        <w:jc w:val="both"/>
        <w:rPr>
          <w:rFonts w:ascii="Times New Roman" w:hAnsi="Times New Roman" w:cs="Times New Roman"/>
          <w:sz w:val="28"/>
          <w:szCs w:val="28"/>
          <w:lang w:val="uk-UA"/>
        </w:rPr>
      </w:pPr>
      <w:r w:rsidRPr="00AD42CC">
        <w:rPr>
          <w:rFonts w:ascii="Times New Roman" w:hAnsi="Times New Roman" w:cs="Times New Roman"/>
          <w:sz w:val="28"/>
          <w:szCs w:val="28"/>
          <w:lang w:val="uk-UA"/>
        </w:rPr>
        <w:t xml:space="preserve">2. Бєлкін А.С., Силіна С.М. </w:t>
      </w:r>
      <w:r w:rsidR="00B040DA">
        <w:rPr>
          <w:rFonts w:ascii="Times New Roman" w:hAnsi="Times New Roman" w:cs="Times New Roman"/>
          <w:sz w:val="28"/>
          <w:szCs w:val="28"/>
          <w:lang w:val="uk-UA"/>
        </w:rPr>
        <w:t>«</w:t>
      </w:r>
      <w:r w:rsidRPr="00AD42CC">
        <w:rPr>
          <w:rFonts w:ascii="Times New Roman" w:hAnsi="Times New Roman" w:cs="Times New Roman"/>
          <w:sz w:val="28"/>
          <w:szCs w:val="28"/>
          <w:lang w:val="uk-UA"/>
        </w:rPr>
        <w:t>Професіографічний моніторинг підготовки фахівця в системі вищої педагогічної ос</w:t>
      </w:r>
      <w:r>
        <w:rPr>
          <w:rFonts w:ascii="Times New Roman" w:hAnsi="Times New Roman" w:cs="Times New Roman"/>
          <w:sz w:val="28"/>
          <w:szCs w:val="28"/>
          <w:lang w:val="uk-UA"/>
        </w:rPr>
        <w:t>віти</w:t>
      </w:r>
      <w:r w:rsidR="00B040DA">
        <w:rPr>
          <w:rFonts w:ascii="Times New Roman" w:hAnsi="Times New Roman" w:cs="Times New Roman"/>
          <w:sz w:val="28"/>
          <w:szCs w:val="28"/>
          <w:lang w:val="uk-UA"/>
        </w:rPr>
        <w:t>». Вип. 4. Шадринськ, 2001</w:t>
      </w:r>
      <w:r>
        <w:rPr>
          <w:rFonts w:ascii="Times New Roman" w:hAnsi="Times New Roman" w:cs="Times New Roman"/>
          <w:sz w:val="28"/>
          <w:szCs w:val="28"/>
          <w:lang w:val="uk-UA"/>
        </w:rPr>
        <w:t xml:space="preserve">. </w:t>
      </w:r>
    </w:p>
    <w:p w:rsidR="00AD42CC" w:rsidRPr="00D74AED" w:rsidRDefault="00AD42CC" w:rsidP="00AD42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Зимня І</w:t>
      </w:r>
      <w:r w:rsidRPr="00AD42CC">
        <w:rPr>
          <w:rFonts w:ascii="Times New Roman" w:hAnsi="Times New Roman" w:cs="Times New Roman"/>
          <w:sz w:val="28"/>
          <w:szCs w:val="28"/>
        </w:rPr>
        <w:t xml:space="preserve">.А. </w:t>
      </w:r>
      <w:r w:rsidR="00B040DA">
        <w:rPr>
          <w:rFonts w:ascii="Times New Roman" w:hAnsi="Times New Roman" w:cs="Times New Roman"/>
          <w:sz w:val="28"/>
          <w:szCs w:val="28"/>
          <w:lang w:val="uk-UA"/>
        </w:rPr>
        <w:t>«</w:t>
      </w:r>
      <w:r w:rsidRPr="00AD42CC">
        <w:rPr>
          <w:rFonts w:ascii="Times New Roman" w:hAnsi="Times New Roman" w:cs="Times New Roman"/>
          <w:sz w:val="28"/>
          <w:szCs w:val="28"/>
        </w:rPr>
        <w:t>Ключ</w:t>
      </w:r>
      <w:r>
        <w:rPr>
          <w:rFonts w:ascii="Times New Roman" w:hAnsi="Times New Roman" w:cs="Times New Roman"/>
          <w:sz w:val="28"/>
          <w:szCs w:val="28"/>
          <w:lang w:val="uk-UA"/>
        </w:rPr>
        <w:t>ові компетенції</w:t>
      </w:r>
      <w:r w:rsidRPr="00AD42CC">
        <w:rPr>
          <w:rFonts w:ascii="Times New Roman" w:hAnsi="Times New Roman" w:cs="Times New Roman"/>
          <w:sz w:val="28"/>
          <w:szCs w:val="28"/>
        </w:rPr>
        <w:t>– н</w:t>
      </w:r>
      <w:r>
        <w:rPr>
          <w:rFonts w:ascii="Times New Roman" w:hAnsi="Times New Roman" w:cs="Times New Roman"/>
          <w:sz w:val="28"/>
          <w:szCs w:val="28"/>
        </w:rPr>
        <w:t xml:space="preserve">ова парадигма результату </w:t>
      </w:r>
      <w:r w:rsidR="00B040DA">
        <w:rPr>
          <w:rFonts w:ascii="Times New Roman" w:hAnsi="Times New Roman" w:cs="Times New Roman"/>
          <w:sz w:val="28"/>
          <w:szCs w:val="28"/>
          <w:lang w:val="uk-UA"/>
        </w:rPr>
        <w:t>ос</w:t>
      </w:r>
      <w:r>
        <w:rPr>
          <w:rFonts w:ascii="Times New Roman" w:hAnsi="Times New Roman" w:cs="Times New Roman"/>
          <w:sz w:val="28"/>
          <w:szCs w:val="28"/>
          <w:lang w:val="uk-UA"/>
        </w:rPr>
        <w:t>віти</w:t>
      </w:r>
      <w:r w:rsidR="00B040DA">
        <w:rPr>
          <w:rFonts w:ascii="Times New Roman" w:hAnsi="Times New Roman" w:cs="Times New Roman"/>
          <w:sz w:val="28"/>
          <w:szCs w:val="28"/>
          <w:lang w:val="uk-UA"/>
        </w:rPr>
        <w:t>»</w:t>
      </w:r>
      <w:r w:rsidRPr="00AD42CC">
        <w:rPr>
          <w:rFonts w:ascii="Times New Roman" w:hAnsi="Times New Roman" w:cs="Times New Roman"/>
          <w:sz w:val="28"/>
          <w:szCs w:val="28"/>
        </w:rPr>
        <w:t xml:space="preserve"> </w:t>
      </w:r>
      <w:r w:rsidR="00B040DA">
        <w:rPr>
          <w:rFonts w:ascii="Times New Roman" w:hAnsi="Times New Roman" w:cs="Times New Roman"/>
          <w:sz w:val="28"/>
          <w:szCs w:val="28"/>
          <w:lang w:val="uk-UA"/>
        </w:rPr>
        <w:t>Академія</w:t>
      </w:r>
      <w:r w:rsidR="00B040DA" w:rsidRPr="00AD42CC">
        <w:rPr>
          <w:rFonts w:ascii="Times New Roman" w:hAnsi="Times New Roman" w:cs="Times New Roman"/>
          <w:sz w:val="28"/>
          <w:szCs w:val="28"/>
          <w:lang w:val="uk-UA"/>
        </w:rPr>
        <w:t xml:space="preserve">. </w:t>
      </w:r>
      <w:r w:rsidR="00B040DA">
        <w:rPr>
          <w:rFonts w:ascii="Times New Roman" w:hAnsi="Times New Roman" w:cs="Times New Roman"/>
          <w:sz w:val="28"/>
          <w:szCs w:val="28"/>
          <w:lang w:val="uk-UA"/>
        </w:rPr>
        <w:t xml:space="preserve">2003, </w:t>
      </w:r>
      <w:r w:rsidR="00B040DA" w:rsidRPr="00AD42CC">
        <w:rPr>
          <w:rFonts w:ascii="Times New Roman" w:hAnsi="Times New Roman" w:cs="Times New Roman"/>
          <w:sz w:val="28"/>
          <w:szCs w:val="28"/>
          <w:lang w:val="uk-UA"/>
        </w:rPr>
        <w:t xml:space="preserve">. </w:t>
      </w:r>
      <w:r w:rsidR="00B040DA" w:rsidRPr="00B040DA">
        <w:rPr>
          <w:rFonts w:ascii="Times New Roman" w:hAnsi="Times New Roman" w:cs="Times New Roman"/>
          <w:sz w:val="28"/>
          <w:szCs w:val="28"/>
          <w:lang w:val="en-US"/>
        </w:rPr>
        <w:t>N</w:t>
      </w:r>
      <w:r w:rsidR="00B040DA" w:rsidRPr="00AD42CC">
        <w:rPr>
          <w:rFonts w:ascii="Times New Roman" w:hAnsi="Times New Roman" w:cs="Times New Roman"/>
          <w:sz w:val="28"/>
          <w:szCs w:val="28"/>
          <w:lang w:val="uk-UA"/>
        </w:rPr>
        <w:t xml:space="preserve"> 3</w:t>
      </w:r>
      <w:r w:rsidR="00B040DA">
        <w:rPr>
          <w:rFonts w:ascii="Times New Roman" w:hAnsi="Times New Roman" w:cs="Times New Roman"/>
          <w:sz w:val="28"/>
          <w:szCs w:val="28"/>
          <w:lang w:val="uk-UA"/>
        </w:rPr>
        <w:t>4</w:t>
      </w:r>
      <w:r w:rsidRPr="00D74AED">
        <w:rPr>
          <w:rFonts w:ascii="Times New Roman" w:hAnsi="Times New Roman" w:cs="Times New Roman"/>
          <w:sz w:val="28"/>
          <w:szCs w:val="28"/>
        </w:rPr>
        <w:t>.</w:t>
      </w:r>
    </w:p>
    <w:p w:rsidR="00B040DA" w:rsidRDefault="00B040DA" w:rsidP="00B040DA">
      <w:pPr>
        <w:spacing w:line="360" w:lineRule="auto"/>
        <w:ind w:firstLine="709"/>
        <w:jc w:val="both"/>
        <w:rPr>
          <w:rFonts w:ascii="Times New Roman" w:hAnsi="Times New Roman" w:cs="Times New Roman"/>
          <w:sz w:val="28"/>
          <w:szCs w:val="28"/>
        </w:rPr>
      </w:pPr>
      <w:r w:rsidRPr="00B040DA">
        <w:rPr>
          <w:rFonts w:ascii="Times New Roman" w:hAnsi="Times New Roman" w:cs="Times New Roman"/>
          <w:sz w:val="28"/>
          <w:szCs w:val="28"/>
        </w:rPr>
        <w:t xml:space="preserve">4. </w:t>
      </w:r>
      <w:r>
        <w:rPr>
          <w:rFonts w:ascii="Times New Roman" w:hAnsi="Times New Roman" w:cs="Times New Roman"/>
          <w:sz w:val="28"/>
          <w:szCs w:val="28"/>
          <w:lang w:val="uk-UA"/>
        </w:rPr>
        <w:t>Крутецький В.А., «</w:t>
      </w:r>
      <w:r w:rsidRPr="00B040DA">
        <w:rPr>
          <w:rFonts w:ascii="Times New Roman" w:hAnsi="Times New Roman" w:cs="Times New Roman"/>
          <w:sz w:val="28"/>
          <w:szCs w:val="28"/>
        </w:rPr>
        <w:t xml:space="preserve"> Психологія»</w:t>
      </w:r>
      <w:r>
        <w:rPr>
          <w:rFonts w:ascii="Times New Roman" w:hAnsi="Times New Roman" w:cs="Times New Roman"/>
          <w:sz w:val="28"/>
          <w:szCs w:val="28"/>
          <w:lang w:val="uk-UA"/>
        </w:rPr>
        <w:t xml:space="preserve"> </w:t>
      </w:r>
      <w:r w:rsidRPr="00B040DA">
        <w:rPr>
          <w:rFonts w:ascii="Times New Roman" w:hAnsi="Times New Roman" w:cs="Times New Roman"/>
          <w:sz w:val="28"/>
          <w:szCs w:val="28"/>
        </w:rPr>
        <w:t xml:space="preserve">/. – </w:t>
      </w:r>
      <w:r>
        <w:rPr>
          <w:rFonts w:ascii="Times New Roman" w:hAnsi="Times New Roman" w:cs="Times New Roman"/>
          <w:sz w:val="28"/>
          <w:szCs w:val="28"/>
          <w:lang w:val="en-US"/>
        </w:rPr>
        <w:t>M</w:t>
      </w:r>
      <w:r w:rsidRPr="00B040DA">
        <w:rPr>
          <w:rFonts w:ascii="Times New Roman" w:hAnsi="Times New Roman" w:cs="Times New Roman"/>
          <w:sz w:val="28"/>
          <w:szCs w:val="28"/>
        </w:rPr>
        <w:t>., 1999. – 336 с.</w:t>
      </w:r>
    </w:p>
    <w:p w:rsidR="00B040DA" w:rsidRPr="00B040DA" w:rsidRDefault="00B040DA" w:rsidP="00B040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AD42CC">
        <w:rPr>
          <w:rFonts w:ascii="Times New Roman" w:hAnsi="Times New Roman" w:cs="Times New Roman"/>
          <w:sz w:val="28"/>
          <w:szCs w:val="28"/>
        </w:rPr>
        <w:t>Нурєєва</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О. С., Скворчевська</w:t>
      </w:r>
      <w:r>
        <w:rPr>
          <w:rFonts w:ascii="Times New Roman" w:hAnsi="Times New Roman" w:cs="Times New Roman"/>
          <w:sz w:val="28"/>
          <w:szCs w:val="28"/>
          <w:lang w:val="uk-UA"/>
        </w:rPr>
        <w:t xml:space="preserve"> </w:t>
      </w:r>
      <w:r w:rsidRPr="00AD42CC">
        <w:rPr>
          <w:rFonts w:ascii="Times New Roman" w:hAnsi="Times New Roman" w:cs="Times New Roman"/>
          <w:sz w:val="28"/>
          <w:szCs w:val="28"/>
        </w:rPr>
        <w:t>О. В.  «Імідж класного керівника»</w:t>
      </w:r>
      <w:r>
        <w:rPr>
          <w:rFonts w:ascii="Times New Roman" w:hAnsi="Times New Roman" w:cs="Times New Roman"/>
          <w:sz w:val="28"/>
          <w:szCs w:val="28"/>
          <w:lang w:val="uk-UA"/>
        </w:rPr>
        <w:t xml:space="preserve">, </w:t>
      </w:r>
      <w:r w:rsidRPr="00B040DA">
        <w:rPr>
          <w:rFonts w:ascii="Times New Roman" w:hAnsi="Times New Roman" w:cs="Times New Roman"/>
          <w:sz w:val="28"/>
          <w:szCs w:val="28"/>
        </w:rPr>
        <w:t>- Х. : Видавнича група "Основа", 2007. - 176 с</w:t>
      </w:r>
    </w:p>
    <w:p w:rsidR="00AD42CC" w:rsidRDefault="00B040DA" w:rsidP="00B040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AD42CC" w:rsidRPr="00AD42CC">
        <w:rPr>
          <w:rFonts w:ascii="Times New Roman" w:hAnsi="Times New Roman" w:cs="Times New Roman"/>
          <w:sz w:val="28"/>
          <w:szCs w:val="28"/>
          <w:lang w:val="uk-UA"/>
        </w:rPr>
        <w:t xml:space="preserve">Сластенін В.А. </w:t>
      </w:r>
      <w:r>
        <w:rPr>
          <w:rFonts w:ascii="Times New Roman" w:hAnsi="Times New Roman" w:cs="Times New Roman"/>
          <w:sz w:val="28"/>
          <w:szCs w:val="28"/>
          <w:lang w:val="uk-UA"/>
        </w:rPr>
        <w:t>«</w:t>
      </w:r>
      <w:r w:rsidR="00AD42CC" w:rsidRPr="00AD42CC">
        <w:rPr>
          <w:rFonts w:ascii="Times New Roman" w:hAnsi="Times New Roman" w:cs="Times New Roman"/>
          <w:sz w:val="28"/>
          <w:szCs w:val="28"/>
          <w:lang w:val="uk-UA"/>
        </w:rPr>
        <w:t>Педагогіка: Навчальний посібник для студентів вищих педагогічних навчальних закладів</w:t>
      </w:r>
      <w:r>
        <w:rPr>
          <w:rFonts w:ascii="Times New Roman" w:hAnsi="Times New Roman" w:cs="Times New Roman"/>
          <w:sz w:val="28"/>
          <w:szCs w:val="28"/>
          <w:lang w:val="uk-UA"/>
        </w:rPr>
        <w:t>»</w:t>
      </w:r>
      <w:r w:rsidR="00AD42CC" w:rsidRPr="00AD42CC">
        <w:rPr>
          <w:rFonts w:ascii="Times New Roman" w:hAnsi="Times New Roman" w:cs="Times New Roman"/>
          <w:sz w:val="28"/>
          <w:szCs w:val="28"/>
          <w:lang w:val="uk-UA"/>
        </w:rPr>
        <w:t xml:space="preserve"> / В.В. Ісаєв, Є.М. Шиянов; Сластенін В.А. </w:t>
      </w:r>
      <w:r w:rsidR="00AD42CC">
        <w:rPr>
          <w:rFonts w:ascii="Times New Roman" w:hAnsi="Times New Roman" w:cs="Times New Roman"/>
          <w:sz w:val="28"/>
          <w:szCs w:val="28"/>
          <w:lang w:val="uk-UA"/>
        </w:rPr>
        <w:t xml:space="preserve">- М.: Академія, 2002. - 576 с. </w:t>
      </w:r>
    </w:p>
    <w:p w:rsidR="00AD42CC" w:rsidRDefault="00B040DA" w:rsidP="00AD42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7. </w:t>
      </w:r>
      <w:r w:rsidR="00AD42CC" w:rsidRPr="00AD42CC">
        <w:rPr>
          <w:rFonts w:ascii="Times New Roman" w:hAnsi="Times New Roman" w:cs="Times New Roman"/>
          <w:sz w:val="28"/>
          <w:szCs w:val="28"/>
        </w:rPr>
        <w:t xml:space="preserve"> Смирнова М.А. </w:t>
      </w:r>
      <w:r>
        <w:rPr>
          <w:rFonts w:ascii="Times New Roman" w:hAnsi="Times New Roman" w:cs="Times New Roman"/>
          <w:sz w:val="28"/>
          <w:szCs w:val="28"/>
          <w:lang w:val="uk-UA"/>
        </w:rPr>
        <w:t>«</w:t>
      </w:r>
      <w:r w:rsidR="00AD42CC" w:rsidRPr="00AD42CC">
        <w:rPr>
          <w:rFonts w:ascii="Times New Roman" w:hAnsi="Times New Roman" w:cs="Times New Roman"/>
          <w:sz w:val="28"/>
          <w:szCs w:val="28"/>
        </w:rPr>
        <w:t>Застосування експертної системи для оцінки якості педагогічної підготовки майбутнього вчителя</w:t>
      </w:r>
      <w:r>
        <w:rPr>
          <w:rFonts w:ascii="Times New Roman" w:hAnsi="Times New Roman" w:cs="Times New Roman"/>
          <w:sz w:val="28"/>
          <w:szCs w:val="28"/>
          <w:lang w:val="uk-UA"/>
        </w:rPr>
        <w:t>»</w:t>
      </w:r>
      <w:r>
        <w:rPr>
          <w:rFonts w:ascii="Times New Roman" w:hAnsi="Times New Roman" w:cs="Times New Roman"/>
          <w:sz w:val="28"/>
          <w:szCs w:val="28"/>
        </w:rPr>
        <w:t>: Ди</w:t>
      </w:r>
      <w:r w:rsidR="00AD42CC" w:rsidRPr="00AD42CC">
        <w:rPr>
          <w:rFonts w:ascii="Times New Roman" w:hAnsi="Times New Roman" w:cs="Times New Roman"/>
          <w:sz w:val="28"/>
          <w:szCs w:val="28"/>
        </w:rPr>
        <w:t xml:space="preserve">с ... канд. пед. наук. Тула, 1997. </w:t>
      </w:r>
    </w:p>
    <w:p w:rsidR="00B040DA" w:rsidRDefault="00B040DA" w:rsidP="00AD42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8. </w:t>
      </w:r>
      <w:r w:rsidRPr="00B040DA">
        <w:rPr>
          <w:rFonts w:ascii="Times New Roman" w:hAnsi="Times New Roman" w:cs="Times New Roman"/>
          <w:sz w:val="28"/>
          <w:szCs w:val="28"/>
        </w:rPr>
        <w:t>Сухомлинс</w:t>
      </w:r>
      <w:r>
        <w:rPr>
          <w:rFonts w:ascii="Times New Roman" w:hAnsi="Times New Roman" w:cs="Times New Roman"/>
          <w:sz w:val="28"/>
          <w:szCs w:val="28"/>
          <w:lang w:val="uk-UA"/>
        </w:rPr>
        <w:t>ь</w:t>
      </w:r>
      <w:r>
        <w:rPr>
          <w:rFonts w:ascii="Times New Roman" w:hAnsi="Times New Roman" w:cs="Times New Roman"/>
          <w:sz w:val="28"/>
          <w:szCs w:val="28"/>
        </w:rPr>
        <w:t>кий В.</w:t>
      </w:r>
      <w:r>
        <w:rPr>
          <w:rFonts w:ascii="Times New Roman" w:hAnsi="Times New Roman" w:cs="Times New Roman"/>
          <w:sz w:val="28"/>
          <w:szCs w:val="28"/>
          <w:lang w:val="uk-UA"/>
        </w:rPr>
        <w:t>О</w:t>
      </w:r>
      <w:r w:rsidRPr="00B040DA">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Сто порад в</w:t>
      </w:r>
      <w:r w:rsidRPr="00B040DA">
        <w:rPr>
          <w:rFonts w:ascii="Times New Roman" w:hAnsi="Times New Roman" w:cs="Times New Roman"/>
          <w:sz w:val="28"/>
          <w:szCs w:val="28"/>
        </w:rPr>
        <w:t>чителю</w:t>
      </w:r>
      <w:r>
        <w:rPr>
          <w:rFonts w:ascii="Times New Roman" w:hAnsi="Times New Roman" w:cs="Times New Roman"/>
          <w:sz w:val="28"/>
          <w:szCs w:val="28"/>
          <w:lang w:val="uk-UA"/>
        </w:rPr>
        <w:t>»</w:t>
      </w:r>
      <w:r>
        <w:rPr>
          <w:rFonts w:ascii="Times New Roman" w:hAnsi="Times New Roman" w:cs="Times New Roman"/>
          <w:sz w:val="28"/>
          <w:szCs w:val="28"/>
        </w:rPr>
        <w:t xml:space="preserve"> / В.А. Сухомлинский. – Киї</w:t>
      </w:r>
      <w:r w:rsidRPr="00B040DA">
        <w:rPr>
          <w:rFonts w:ascii="Times New Roman" w:hAnsi="Times New Roman" w:cs="Times New Roman"/>
          <w:sz w:val="28"/>
          <w:szCs w:val="28"/>
        </w:rPr>
        <w:t>в, 1984. – 254 с.</w:t>
      </w:r>
    </w:p>
    <w:p w:rsidR="00B040DA" w:rsidRPr="00B040DA" w:rsidRDefault="00B040DA" w:rsidP="00B040DA">
      <w:pPr>
        <w:spacing w:line="360" w:lineRule="auto"/>
        <w:jc w:val="both"/>
        <w:rPr>
          <w:rFonts w:ascii="Times New Roman" w:hAnsi="Times New Roman" w:cs="Times New Roman"/>
          <w:sz w:val="28"/>
          <w:szCs w:val="28"/>
          <w:lang w:val="uk-UA"/>
        </w:rPr>
      </w:pPr>
    </w:p>
    <w:p w:rsidR="00AD42CC" w:rsidRPr="00AD42CC" w:rsidRDefault="00AD42CC" w:rsidP="00AD42CC">
      <w:pPr>
        <w:spacing w:line="360" w:lineRule="auto"/>
        <w:ind w:firstLine="709"/>
        <w:jc w:val="both"/>
        <w:rPr>
          <w:rFonts w:ascii="Times New Roman" w:hAnsi="Times New Roman" w:cs="Times New Roman"/>
          <w:sz w:val="28"/>
          <w:szCs w:val="28"/>
        </w:rPr>
      </w:pPr>
    </w:p>
    <w:p w:rsidR="00AD42CC" w:rsidRPr="00AD42CC" w:rsidRDefault="00AD42CC" w:rsidP="00AD42CC">
      <w:pPr>
        <w:spacing w:line="360" w:lineRule="auto"/>
        <w:ind w:firstLine="709"/>
        <w:jc w:val="both"/>
        <w:rPr>
          <w:rFonts w:ascii="Times New Roman" w:hAnsi="Times New Roman" w:cs="Times New Roman"/>
          <w:sz w:val="28"/>
          <w:szCs w:val="28"/>
        </w:rPr>
      </w:pPr>
    </w:p>
    <w:p w:rsidR="00AD42CC" w:rsidRDefault="00AD42CC" w:rsidP="00AD42CC">
      <w:pPr>
        <w:spacing w:line="360" w:lineRule="auto"/>
        <w:jc w:val="both"/>
        <w:rPr>
          <w:rFonts w:ascii="Times New Roman" w:hAnsi="Times New Roman" w:cs="Times New Roman"/>
          <w:b/>
          <w:sz w:val="28"/>
          <w:szCs w:val="28"/>
          <w:lang w:val="uk-UA"/>
        </w:rPr>
      </w:pPr>
    </w:p>
    <w:p w:rsidR="00AD42CC" w:rsidRPr="00AD42CC" w:rsidRDefault="00AD42CC" w:rsidP="00600418">
      <w:pPr>
        <w:spacing w:line="360" w:lineRule="auto"/>
        <w:ind w:firstLine="709"/>
        <w:jc w:val="both"/>
        <w:rPr>
          <w:rFonts w:ascii="Times New Roman" w:hAnsi="Times New Roman" w:cs="Times New Roman"/>
          <w:sz w:val="28"/>
          <w:szCs w:val="28"/>
          <w:lang w:val="uk-UA"/>
        </w:rPr>
      </w:pPr>
    </w:p>
    <w:p w:rsidR="00AD42CC" w:rsidRDefault="00AD42CC" w:rsidP="00600418">
      <w:pPr>
        <w:spacing w:line="360" w:lineRule="auto"/>
        <w:ind w:firstLine="709"/>
        <w:jc w:val="both"/>
        <w:rPr>
          <w:rFonts w:ascii="Times New Roman" w:hAnsi="Times New Roman" w:cs="Times New Roman"/>
          <w:b/>
          <w:sz w:val="28"/>
          <w:szCs w:val="28"/>
          <w:lang w:val="uk-UA"/>
        </w:rPr>
      </w:pPr>
    </w:p>
    <w:p w:rsidR="00AC1DCE" w:rsidRDefault="00AC1DCE" w:rsidP="00600418">
      <w:pPr>
        <w:spacing w:line="360" w:lineRule="auto"/>
        <w:ind w:firstLine="709"/>
        <w:jc w:val="both"/>
        <w:rPr>
          <w:rFonts w:ascii="Times New Roman" w:hAnsi="Times New Roman" w:cs="Times New Roman"/>
          <w:b/>
          <w:sz w:val="28"/>
          <w:szCs w:val="28"/>
          <w:lang w:val="uk-UA"/>
        </w:rPr>
      </w:pPr>
    </w:p>
    <w:p w:rsidR="00600418" w:rsidRDefault="00600418" w:rsidP="00600418">
      <w:pPr>
        <w:spacing w:line="360" w:lineRule="auto"/>
        <w:ind w:firstLine="709"/>
        <w:jc w:val="both"/>
        <w:rPr>
          <w:rFonts w:ascii="Times New Roman" w:hAnsi="Times New Roman" w:cs="Times New Roman"/>
          <w:b/>
          <w:sz w:val="28"/>
          <w:szCs w:val="28"/>
          <w:lang w:val="uk-UA"/>
        </w:rPr>
      </w:pPr>
      <w:r w:rsidRPr="00600418">
        <w:rPr>
          <w:rFonts w:ascii="Times New Roman" w:hAnsi="Times New Roman" w:cs="Times New Roman"/>
          <w:b/>
          <w:sz w:val="28"/>
          <w:szCs w:val="28"/>
          <w:lang w:val="uk-UA"/>
        </w:rPr>
        <w:lastRenderedPageBreak/>
        <w:t>ДОДАТКИ</w:t>
      </w:r>
      <w:r w:rsidR="00AD42CC">
        <w:rPr>
          <w:rFonts w:ascii="Times New Roman" w:hAnsi="Times New Roman" w:cs="Times New Roman"/>
          <w:b/>
          <w:sz w:val="28"/>
          <w:szCs w:val="28"/>
          <w:lang w:val="uk-UA"/>
        </w:rPr>
        <w:t>:</w:t>
      </w:r>
    </w:p>
    <w:p w:rsidR="00600418" w:rsidRPr="00600418" w:rsidRDefault="00600418" w:rsidP="00600418">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 xml:space="preserve">1. </w:t>
      </w:r>
      <w:r>
        <w:rPr>
          <w:rFonts w:ascii="Times New Roman" w:hAnsi="Times New Roman" w:cs="Times New Roman"/>
          <w:b/>
          <w:bCs/>
          <w:sz w:val="28"/>
          <w:szCs w:val="28"/>
          <w:lang w:val="uk-UA"/>
        </w:rPr>
        <w:t>Ілюстрація прикладів</w:t>
      </w:r>
      <w:r w:rsidRPr="00600418">
        <w:rPr>
          <w:rFonts w:ascii="Times New Roman" w:hAnsi="Times New Roman" w:cs="Times New Roman"/>
          <w:b/>
          <w:bCs/>
          <w:sz w:val="28"/>
          <w:szCs w:val="28"/>
        </w:rPr>
        <w:t xml:space="preserve"> навчальних ситуацій, що характеризують поведінку вчителів деяких з наведених типів.</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«Самодур»</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Урок історії.</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Сідайте, досить дуріти! Я не хочу голосові зв’язки та нерви на вас витрачати. Усі зібралися? Дзвоника не було? То що? Раніше сядете, раніше вийдете! Працюємо: списали завдання з дошки, виконуйте...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е н ь. Я ось тут не зрозумів...</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То репетитора найми! Мені додатково за це не платять.</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«Фауст»</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Учитель, класний керівник 8-А класу, отримав указівку провести роботу з ученицею Світланою, яка пропускає уроки, але має непогані здібності.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Вийдіть усі з класу, залишиться тільки Світлана.</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 в і т л а н а. Я вас слухаю.</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Тебе нічого не турбує?!</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 в і т л а н а. У мене все добре.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Як у сім’ї, у класі? Усе гаразд?</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 в і т л а н а. Я... (</w:t>
      </w:r>
      <w:r w:rsidRPr="00600418">
        <w:rPr>
          <w:rFonts w:ascii="Times New Roman" w:hAnsi="Times New Roman" w:cs="Times New Roman"/>
          <w:i/>
          <w:iCs/>
          <w:sz w:val="28"/>
          <w:szCs w:val="28"/>
        </w:rPr>
        <w:t>Видно, що могла б розповісти дещо цікаве для класного керівника</w:t>
      </w:r>
      <w:r w:rsidRPr="00600418">
        <w:rPr>
          <w:rFonts w:ascii="Times New Roman" w:hAnsi="Times New Roman" w:cs="Times New Roman"/>
          <w:sz w:val="28"/>
          <w:szCs w:val="28"/>
        </w:rPr>
        <w:t>.)</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Мене не цікавлять твої проблеми. Ти повинна бути у школі, на кожному уроці!</w:t>
      </w:r>
    </w:p>
    <w:p w:rsidR="00AC1DCE" w:rsidRDefault="00600418" w:rsidP="00AC1DCE">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 в і т л а н а. Це ваше рішення...</w:t>
      </w:r>
    </w:p>
    <w:p w:rsidR="00600418" w:rsidRPr="00600418" w:rsidRDefault="00600418" w:rsidP="00AC1DCE">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lastRenderedPageBreak/>
        <w:t>У ч и т е л ь. Моє рішення?! А яке твоє? (</w:t>
      </w:r>
      <w:r w:rsidRPr="00600418">
        <w:rPr>
          <w:rFonts w:ascii="Times New Roman" w:hAnsi="Times New Roman" w:cs="Times New Roman"/>
          <w:i/>
          <w:iCs/>
          <w:sz w:val="28"/>
          <w:szCs w:val="28"/>
        </w:rPr>
        <w:t>Голос неймовірно підвищився</w:t>
      </w:r>
      <w:r w:rsidRPr="00600418">
        <w:rPr>
          <w:rFonts w:ascii="Times New Roman" w:hAnsi="Times New Roman" w:cs="Times New Roman"/>
          <w:sz w:val="28"/>
          <w:szCs w:val="28"/>
        </w:rPr>
        <w:t>.) (</w:t>
      </w:r>
      <w:r w:rsidRPr="00600418">
        <w:rPr>
          <w:rFonts w:ascii="Times New Roman" w:hAnsi="Times New Roman" w:cs="Times New Roman"/>
          <w:i/>
          <w:iCs/>
          <w:sz w:val="28"/>
          <w:szCs w:val="28"/>
        </w:rPr>
        <w:t>Пауза. Опанувавши себе</w:t>
      </w:r>
      <w:r w:rsidRPr="00600418">
        <w:rPr>
          <w:rFonts w:ascii="Times New Roman" w:hAnsi="Times New Roman" w:cs="Times New Roman"/>
          <w:sz w:val="28"/>
          <w:szCs w:val="28"/>
        </w:rPr>
        <w:t>.) Я впевнений, що ти із завтрашнього дня постійно відвідуватимеш уроки. Розмову закінчено.</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Учитель першим виходить із класу.</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«Наполеон»</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Сільська місцевість. Урок біології.</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Сьогодні в нас буде незвичайний урок. Ми працюватимемо на свіжому повітрі, конкретніше — на моїй дачній ділянці. Хто працюватиме продуктивно та якісно, найшвидше вибере картоплю, той отримає 12 балів, а хто не виконає цього завдання, той отримає 1 або 2 бали. Інші отримають з метою заохочення по одній картоплині!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«Нарцис»</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Урок фізики.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На сьогоднішньому уроці ми з вами опинилися за межами Землі! Я підійшла творчо до підготовки цього матеріалу, вважаю, що він відповідає високому рівню сприйняття, і ви повинні гідно оцінити мою роботу.</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Учні слухають матеріал, деякі ставлять запитання.</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е н ь . Я не зрозумів, як же з’являються «чорні діри»?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w:t>
      </w:r>
      <w:r w:rsidRPr="00600418">
        <w:rPr>
          <w:rFonts w:ascii="Times New Roman" w:hAnsi="Times New Roman" w:cs="Times New Roman"/>
          <w:i/>
          <w:iCs/>
          <w:sz w:val="28"/>
          <w:szCs w:val="28"/>
        </w:rPr>
        <w:t>розгублено</w:t>
      </w:r>
      <w:r w:rsidRPr="00600418">
        <w:rPr>
          <w:rFonts w:ascii="Times New Roman" w:hAnsi="Times New Roman" w:cs="Times New Roman"/>
          <w:sz w:val="28"/>
          <w:szCs w:val="28"/>
        </w:rPr>
        <w:t>). «Чорні діри»? Це цікаво, але про них пізніше. А зараз не відволікайте мене... (</w:t>
      </w:r>
      <w:r w:rsidRPr="00600418">
        <w:rPr>
          <w:rFonts w:ascii="Times New Roman" w:hAnsi="Times New Roman" w:cs="Times New Roman"/>
          <w:i/>
          <w:iCs/>
          <w:sz w:val="28"/>
          <w:szCs w:val="28"/>
        </w:rPr>
        <w:t>Продовжує викладати матеріал за власним планом</w:t>
      </w:r>
      <w:r w:rsidRPr="00600418">
        <w:rPr>
          <w:rFonts w:ascii="Times New Roman" w:hAnsi="Times New Roman" w:cs="Times New Roman"/>
          <w:sz w:val="28"/>
          <w:szCs w:val="28"/>
        </w:rPr>
        <w:t>.)</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«Кіт Леопольд»</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Урок у початковій школі.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Діти, сьогодні ми з вами повинні опрацювати тему «Сонце та здоров’я людей». Давайте подивимось у вікно на це чудове сонечко.</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lastRenderedPageBreak/>
        <w:t>У ч н і. Не хочемо дивитися, давайте співати...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Давайте пригадаємо пісню, яку співали Черепаха та Левеня. І, разом...</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н і. Не хочемо, давайте підемо до їдальні, ми зголодніли.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Давайте заспіваємо, пісня така весела, така чудова.</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i/>
          <w:iCs/>
          <w:sz w:val="28"/>
          <w:szCs w:val="28"/>
        </w:rPr>
        <w:t>Я на солнышке лежу,</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i/>
          <w:iCs/>
          <w:sz w:val="28"/>
          <w:szCs w:val="28"/>
        </w:rPr>
        <w:t>Я на солнышко гляжу...</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н і. Ні! Ні! Підемо до їдальні...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Добре, пішли. Закінчимо пізніше...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«Спостерігач»</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Кожен клас має підготувати до 1 квітня програму КВК. Класний керівник приходить із повідомленням до своїх учнів.</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Я не буду готувати КВК! Не знаю, як це робити.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н і. Ми самі підготуємо команду. Ви нам тільки допоможіть підібрати матеріал, будь ласка!</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Допомогти вам не можу, тому що болить голова. Головне для мене не хвилюватися! У мене тиск... Робіть усе самі. Мене не чіпайте! Я тільки прийду подивитися на ваш виступ. (Собі під ніс.) Бач, КВК захотілося! І навіщо потрібні ці КВК — понавигадують усіляких дурниць, щоб заважати спокійній роботі...</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b/>
          <w:bCs/>
          <w:sz w:val="28"/>
          <w:szCs w:val="28"/>
        </w:rPr>
        <w:t>Ситуація, що є характерною для типу «Штампувальник»</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Урок математики в початковій школі. Учень біля дошки розв’язує задачу цікавим, неординарним способом.</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У ч и т е л ь. Сергію, ти повинен розв’язувати так, як ми вчили.</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 е р г і й. Але ж це розв’язання правильне!</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lastRenderedPageBreak/>
        <w:t>У ч и т е л ь. А ми з вами розв’язували інакше, у підручнику також запропоновано інший спосіб розв’язання. Користуватися треба саме ним!</w:t>
      </w:r>
    </w:p>
    <w:p w:rsidR="00600418" w:rsidRP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 Діти, не пишіть у зошиті розв’язання Сергія, запишіть так, як запропоновано у підручнику.</w:t>
      </w:r>
    </w:p>
    <w:p w:rsidR="00600418" w:rsidRDefault="00600418" w:rsidP="00600418">
      <w:pPr>
        <w:spacing w:line="360" w:lineRule="auto"/>
        <w:ind w:firstLine="709"/>
        <w:jc w:val="both"/>
        <w:rPr>
          <w:rFonts w:ascii="Times New Roman" w:hAnsi="Times New Roman" w:cs="Times New Roman"/>
          <w:sz w:val="28"/>
          <w:szCs w:val="28"/>
        </w:rPr>
      </w:pPr>
      <w:r w:rsidRPr="00600418">
        <w:rPr>
          <w:rFonts w:ascii="Times New Roman" w:hAnsi="Times New Roman" w:cs="Times New Roman"/>
          <w:sz w:val="28"/>
          <w:szCs w:val="28"/>
        </w:rPr>
        <w:t>Сергій розгублений і ображений, але не сперечається, утім, вогник в очах згас.</w:t>
      </w: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p w:rsidR="00AC1DCE" w:rsidRDefault="00AC1DCE" w:rsidP="00600418">
      <w:pPr>
        <w:spacing w:line="360" w:lineRule="auto"/>
        <w:ind w:firstLine="709"/>
        <w:jc w:val="both"/>
        <w:rPr>
          <w:rFonts w:ascii="Times New Roman" w:hAnsi="Times New Roman" w:cs="Times New Roman"/>
          <w:sz w:val="28"/>
          <w:szCs w:val="28"/>
        </w:rPr>
      </w:pPr>
    </w:p>
    <w:sdt>
      <w:sdtPr>
        <w:id w:val="1596208361"/>
        <w:docPartObj>
          <w:docPartGallery w:val="Cover Pages"/>
          <w:docPartUnique/>
        </w:docPartObj>
      </w:sdtPr>
      <w:sdtEndPr>
        <w:rPr>
          <w:rFonts w:ascii="Times New Roman" w:hAnsi="Times New Roman" w:cs="Times New Roman"/>
          <w:sz w:val="28"/>
          <w:szCs w:val="28"/>
          <w:lang w:val="uk-UA"/>
        </w:rPr>
      </w:sdtEndPr>
      <w:sdtContent>
        <w:p w:rsidR="00AC1DCE" w:rsidRPr="00AC1DCE" w:rsidRDefault="00AC1DCE" w:rsidP="00AC1DCE"/>
        <w:p w:rsidR="00AC1DCE" w:rsidRPr="00AC1DCE" w:rsidRDefault="00AC1DCE" w:rsidP="00AC1DCE">
          <w:pPr>
            <w:rPr>
              <w:rFonts w:ascii="Times New Roman" w:hAnsi="Times New Roman" w:cs="Times New Roman"/>
              <w:sz w:val="28"/>
              <w:szCs w:val="28"/>
              <w:lang w:val="uk-UA"/>
            </w:rPr>
          </w:pPr>
          <w:r w:rsidRPr="00AC1DCE">
            <w:rPr>
              <w:noProof/>
            </w:rPr>
            <mc:AlternateContent>
              <mc:Choice Requires="wps">
                <w:drawing>
                  <wp:anchor distT="0" distB="0" distL="182880" distR="182880" simplePos="0" relativeHeight="251663360" behindDoc="0" locked="0" layoutInCell="1" allowOverlap="1" wp14:anchorId="58E7E4DB" wp14:editId="53437CA0">
                    <wp:simplePos x="0" y="0"/>
                    <wp:positionH relativeFrom="margin">
                      <wp:posOffset>120015</wp:posOffset>
                    </wp:positionH>
                    <wp:positionV relativeFrom="page">
                      <wp:posOffset>5772150</wp:posOffset>
                    </wp:positionV>
                    <wp:extent cx="5505450" cy="1743075"/>
                    <wp:effectExtent l="0" t="0" r="0" b="9525"/>
                    <wp:wrapSquare wrapText="bothSides"/>
                    <wp:docPr id="3" name="Текстовое поле 131"/>
                    <wp:cNvGraphicFramePr/>
                    <a:graphic xmlns:a="http://schemas.openxmlformats.org/drawingml/2006/main">
                      <a:graphicData uri="http://schemas.microsoft.com/office/word/2010/wordprocessingShape">
                        <wps:wsp>
                          <wps:cNvSpPr txBox="1"/>
                          <wps:spPr>
                            <a:xfrm>
                              <a:off x="0" y="0"/>
                              <a:ext cx="5505450" cy="1743075"/>
                            </a:xfrm>
                            <a:prstGeom prst="rect">
                              <a:avLst/>
                            </a:prstGeom>
                            <a:noFill/>
                            <a:ln w="6350">
                              <a:noFill/>
                            </a:ln>
                            <a:effectLst/>
                          </wps:spPr>
                          <wps:txbx>
                            <w:txbxContent>
                              <w:p w:rsidR="00AC1DCE" w:rsidRPr="00D91E40" w:rsidRDefault="00AC1DCE" w:rsidP="00AC1DCE">
                                <w:pPr>
                                  <w:autoSpaceDE w:val="0"/>
                                  <w:autoSpaceDN w:val="0"/>
                                  <w:adjustRightInd w:val="0"/>
                                  <w:spacing w:after="0" w:line="240" w:lineRule="auto"/>
                                  <w:jc w:val="both"/>
                                  <w:rPr>
                                    <w:rFonts w:ascii="Times New Roman" w:hAnsi="Times New Roman" w:cs="Times New Roman"/>
                                    <w:sz w:val="36"/>
                                    <w:szCs w:val="36"/>
                                  </w:rPr>
                                </w:pPr>
                                <w:r>
                                  <w:rPr>
                                    <w:rFonts w:ascii="Times New Roman" w:hAnsi="Times New Roman" w:cs="Times New Roman"/>
                                    <w:sz w:val="36"/>
                                    <w:szCs w:val="36"/>
                                    <w:lang w:val="uk-UA"/>
                                  </w:rPr>
                                  <w:t xml:space="preserve">ЗАВДАННЯ №2    </w:t>
                                </w:r>
                                <w:r w:rsidRPr="00D91E40">
                                  <w:rPr>
                                    <w:rFonts w:ascii="Times New Roman" w:hAnsi="Times New Roman" w:cs="Times New Roman"/>
                                    <w:sz w:val="36"/>
                                    <w:szCs w:val="36"/>
                                  </w:rPr>
                                  <w:t>Коли Л. Армстронга запитали, що таке джаз, то він відповів: "Людина,</w:t>
                                </w:r>
                                <w:r w:rsidRPr="00D91E40">
                                  <w:rPr>
                                    <w:rFonts w:ascii="Times New Roman" w:hAnsi="Times New Roman" w:cs="Times New Roman"/>
                                    <w:sz w:val="36"/>
                                    <w:szCs w:val="36"/>
                                    <w:lang w:val="uk-UA"/>
                                  </w:rPr>
                                  <w:t xml:space="preserve"> </w:t>
                                </w:r>
                                <w:r w:rsidRPr="00D91E40">
                                  <w:rPr>
                                    <w:rFonts w:ascii="Times New Roman" w:hAnsi="Times New Roman" w:cs="Times New Roman"/>
                                    <w:sz w:val="36"/>
                                    <w:szCs w:val="36"/>
                                  </w:rPr>
                                  <w:t xml:space="preserve">якщо ти запитуєш у Бога, ти ніколи не довідаєшся сама". </w:t>
                                </w:r>
                                <w:r w:rsidRPr="00D91E40">
                                  <w:rPr>
                                    <w:rFonts w:ascii="Times New Roman" w:hAnsi="Times New Roman" w:cs="Times New Roman"/>
                                    <w:i/>
                                    <w:iCs/>
                                    <w:sz w:val="36"/>
                                    <w:szCs w:val="36"/>
                                  </w:rPr>
                                  <w:t>Поясніть, що</w:t>
                                </w:r>
                                <w:r w:rsidRPr="00D91E40">
                                  <w:rPr>
                                    <w:rFonts w:ascii="Times New Roman" w:hAnsi="Times New Roman" w:cs="Times New Roman"/>
                                    <w:sz w:val="36"/>
                                    <w:szCs w:val="36"/>
                                    <w:lang w:val="uk-UA"/>
                                  </w:rPr>
                                  <w:t xml:space="preserve"> </w:t>
                                </w:r>
                                <w:r w:rsidRPr="00D91E40">
                                  <w:rPr>
                                    <w:rFonts w:ascii="Times New Roman" w:hAnsi="Times New Roman" w:cs="Times New Roman"/>
                                    <w:i/>
                                    <w:iCs/>
                                    <w:sz w:val="36"/>
                                    <w:szCs w:val="36"/>
                                  </w:rPr>
                                  <w:t>прагнув своєю відповіддю сказати великий музикант. Які висновки в області</w:t>
                                </w:r>
                                <w:r w:rsidRPr="00D91E40">
                                  <w:rPr>
                                    <w:rFonts w:ascii="Times New Roman" w:hAnsi="Times New Roman" w:cs="Times New Roman"/>
                                    <w:i/>
                                    <w:iCs/>
                                    <w:sz w:val="36"/>
                                    <w:szCs w:val="36"/>
                                    <w:lang w:val="uk-UA"/>
                                  </w:rPr>
                                  <w:t xml:space="preserve"> </w:t>
                                </w:r>
                                <w:r w:rsidRPr="00D91E40">
                                  <w:rPr>
                                    <w:rFonts w:ascii="Times New Roman" w:hAnsi="Times New Roman" w:cs="Times New Roman"/>
                                    <w:i/>
                                    <w:iCs/>
                                    <w:sz w:val="36"/>
                                    <w:szCs w:val="36"/>
                                  </w:rPr>
                                  <w:t>психології навчання з нього випливають?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E7E4DB" id="_x0000_s1028" type="#_x0000_t202" style="position:absolute;margin-left:9.45pt;margin-top:454.5pt;width:433.5pt;height:137.25pt;z-index:25166336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" filled="f" stroked="f" strokeweight=".5pt">
                    <v:textbox inset="0,0,0,0">
                      <w:txbxContent>
                        <w:p w:rsidR="00AC1DCE" w:rsidRPr="00D91E40" w:rsidRDefault="00AC1DCE" w:rsidP="00AC1DCE">
                          <w:pPr>
                            <w:autoSpaceDE w:val="0"/>
                            <w:autoSpaceDN w:val="0"/>
                            <w:adjustRightInd w:val="0"/>
                            <w:spacing w:after="0" w:line="240" w:lineRule="auto"/>
                            <w:jc w:val="both"/>
                            <w:rPr>
                              <w:rFonts w:ascii="Times New Roman" w:hAnsi="Times New Roman" w:cs="Times New Roman"/>
                              <w:sz w:val="36"/>
                              <w:szCs w:val="36"/>
                            </w:rPr>
                          </w:pPr>
                          <w:r>
                            <w:rPr>
                              <w:rFonts w:ascii="Times New Roman" w:hAnsi="Times New Roman" w:cs="Times New Roman"/>
                              <w:sz w:val="36"/>
                              <w:szCs w:val="36"/>
                              <w:lang w:val="uk-UA"/>
                            </w:rPr>
                            <w:t xml:space="preserve">ЗАВДАННЯ №2    </w:t>
                          </w:r>
                          <w:r w:rsidRPr="00D91E40">
                            <w:rPr>
                              <w:rFonts w:ascii="Times New Roman" w:hAnsi="Times New Roman" w:cs="Times New Roman"/>
                              <w:sz w:val="36"/>
                              <w:szCs w:val="36"/>
                            </w:rPr>
                            <w:t>Коли Л. Армстронга запитали, що таке джаз, то він відповів: "Людина,</w:t>
                          </w:r>
                          <w:r w:rsidRPr="00D91E40">
                            <w:rPr>
                              <w:rFonts w:ascii="Times New Roman" w:hAnsi="Times New Roman" w:cs="Times New Roman"/>
                              <w:sz w:val="36"/>
                              <w:szCs w:val="36"/>
                              <w:lang w:val="uk-UA"/>
                            </w:rPr>
                            <w:t xml:space="preserve"> </w:t>
                          </w:r>
                          <w:r w:rsidRPr="00D91E40">
                            <w:rPr>
                              <w:rFonts w:ascii="Times New Roman" w:hAnsi="Times New Roman" w:cs="Times New Roman"/>
                              <w:sz w:val="36"/>
                              <w:szCs w:val="36"/>
                            </w:rPr>
                            <w:t xml:space="preserve">якщо ти запитуєш у Бога, ти ніколи не довідаєшся сама". </w:t>
                          </w:r>
                          <w:r w:rsidRPr="00D91E40">
                            <w:rPr>
                              <w:rFonts w:ascii="Times New Roman" w:hAnsi="Times New Roman" w:cs="Times New Roman"/>
                              <w:i/>
                              <w:iCs/>
                              <w:sz w:val="36"/>
                              <w:szCs w:val="36"/>
                            </w:rPr>
                            <w:t>Поясніть, що</w:t>
                          </w:r>
                          <w:r w:rsidRPr="00D91E40">
                            <w:rPr>
                              <w:rFonts w:ascii="Times New Roman" w:hAnsi="Times New Roman" w:cs="Times New Roman"/>
                              <w:sz w:val="36"/>
                              <w:szCs w:val="36"/>
                              <w:lang w:val="uk-UA"/>
                            </w:rPr>
                            <w:t xml:space="preserve"> </w:t>
                          </w:r>
                          <w:r w:rsidRPr="00D91E40">
                            <w:rPr>
                              <w:rFonts w:ascii="Times New Roman" w:hAnsi="Times New Roman" w:cs="Times New Roman"/>
                              <w:i/>
                              <w:iCs/>
                              <w:sz w:val="36"/>
                              <w:szCs w:val="36"/>
                            </w:rPr>
                            <w:t>прагнув своєю відповіддю сказати великий музикант. Які висновки в області</w:t>
                          </w:r>
                          <w:r w:rsidRPr="00D91E40">
                            <w:rPr>
                              <w:rFonts w:ascii="Times New Roman" w:hAnsi="Times New Roman" w:cs="Times New Roman"/>
                              <w:i/>
                              <w:iCs/>
                              <w:sz w:val="36"/>
                              <w:szCs w:val="36"/>
                              <w:lang w:val="uk-UA"/>
                            </w:rPr>
                            <w:t xml:space="preserve"> </w:t>
                          </w:r>
                          <w:r w:rsidRPr="00D91E40">
                            <w:rPr>
                              <w:rFonts w:ascii="Times New Roman" w:hAnsi="Times New Roman" w:cs="Times New Roman"/>
                              <w:i/>
                              <w:iCs/>
                              <w:sz w:val="36"/>
                              <w:szCs w:val="36"/>
                            </w:rPr>
                            <w:t>психології навчання з нього випливають?</w:t>
                          </w:r>
                        </w:p>
                      </w:txbxContent>
                    </v:textbox>
                    <w10:wrap type="square" anchorx="margin" anchory="page"/>
                  </v:shape>
                </w:pict>
              </mc:Fallback>
            </mc:AlternateContent>
          </w:r>
          <w:r w:rsidRPr="00AC1DCE">
            <w:rPr>
              <w:noProof/>
            </w:rPr>
            <mc:AlternateContent>
              <mc:Choice Requires="wps">
                <w:drawing>
                  <wp:anchor distT="0" distB="0" distL="114300" distR="114300" simplePos="0" relativeHeight="251662336" behindDoc="0" locked="0" layoutInCell="1" allowOverlap="1" wp14:anchorId="5F10E283" wp14:editId="25CE9402">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color w:val="FFFFFF" w:themeColor="background1"/>
                                    <w:sz w:val="24"/>
                                    <w:szCs w:val="24"/>
                                  </w:rPr>
                                  <w:alias w:val="Год"/>
                                  <w:tag w:val=""/>
                                  <w:id w:val="-785116381"/>
                                  <w:showingPlcHdr/>
                                  <w:dataBinding w:prefixMappings="xmlns:ns0='http://schemas.microsoft.com/office/2006/coverPageProps' " w:xpath="/ns0:CoverPageProperties[1]/ns0:PublishDate[1]" w:storeItemID="{55AF091B-3C7A-41E3-B477-F2FDAA23CFDA}"/>
                                  <w:date>
                                    <w:dateFormat w:val="yyyy"/>
                                    <w:lid w:val="ru-RU"/>
                                    <w:storeMappedDataAs w:val="dateTime"/>
                                    <w:calendar w:val="gregorian"/>
                                  </w:date>
                                </w:sdtPr>
                                <w:sdtContent>
                                  <w:p w:rsidR="00AC1DCE" w:rsidRDefault="00AC1DCE" w:rsidP="00AC1DCE">
                                    <w:pPr>
                                      <w:pStyle w:val="a8"/>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F10E283" id="Прямоугольник 4" o:spid="_x0000_s1029" style="position:absolute;margin-left:-4.4pt;margin-top:0;width:46.8pt;height:77.75pt;z-index:25166233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" fillcolor="#5b9bd5" stroked="f" strokeweight="1pt">
                    <v:path arrowok="t"/>
                    <o:lock v:ext="edit" aspectratio="t"/>
                    <v:textbox inset="3.6pt,,3.6pt">
                      <w:txbxContent>
                        <w:sdt>
                          <w:sdtPr>
                            <w:rPr>
                              <w:color w:val="FFFFFF" w:themeColor="background1"/>
                              <w:sz w:val="24"/>
                              <w:szCs w:val="24"/>
                            </w:rPr>
                            <w:alias w:val="Год"/>
                            <w:tag w:val=""/>
                            <w:id w:val="-785116381"/>
                            <w:showingPlcHdr/>
                            <w:dataBinding w:prefixMappings="xmlns:ns0='http://schemas.microsoft.com/office/2006/coverPageProps' " w:xpath="/ns0:CoverPageProperties[1]/ns0:PublishDate[1]" w:storeItemID="{55AF091B-3C7A-41E3-B477-F2FDAA23CFDA}"/>
                            <w:date>
                              <w:dateFormat w:val="yyyy"/>
                              <w:lid w:val="ru-RU"/>
                              <w:storeMappedDataAs w:val="dateTime"/>
                              <w:calendar w:val="gregorian"/>
                            </w:date>
                          </w:sdtPr>
                          <w:sdtContent>
                            <w:p w:rsidR="00AC1DCE" w:rsidRDefault="00AC1DCE" w:rsidP="00AC1DCE">
                              <w:pPr>
                                <w:pStyle w:val="a8"/>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sidRPr="00AC1DCE">
            <w:rPr>
              <w:rFonts w:ascii="Times New Roman" w:hAnsi="Times New Roman" w:cs="Times New Roman"/>
              <w:sz w:val="28"/>
              <w:szCs w:val="28"/>
              <w:lang w:val="uk-UA"/>
            </w:rPr>
            <w:br w:type="page"/>
          </w:r>
        </w:p>
      </w:sdtContent>
    </w:sdt>
    <w:p w:rsidR="00AC1DCE" w:rsidRPr="00AC1DCE" w:rsidRDefault="00AC1DCE" w:rsidP="00AC1DCE">
      <w:pPr>
        <w:spacing w:after="0" w:line="360" w:lineRule="auto"/>
        <w:jc w:val="center"/>
        <w:rPr>
          <w:rFonts w:ascii="Times New Roman" w:hAnsi="Times New Roman" w:cs="Times New Roman"/>
          <w:sz w:val="28"/>
          <w:szCs w:val="28"/>
          <w:lang w:val="uk-UA"/>
        </w:rPr>
      </w:pPr>
      <w:r w:rsidRPr="00AC1DCE">
        <w:rPr>
          <w:rFonts w:ascii="Times New Roman" w:hAnsi="Times New Roman" w:cs="Times New Roman"/>
          <w:sz w:val="28"/>
          <w:szCs w:val="28"/>
          <w:lang w:val="uk-UA"/>
        </w:rPr>
        <w:lastRenderedPageBreak/>
        <w:t>Зміст</w:t>
      </w:r>
    </w:p>
    <w:p w:rsidR="00AC1DCE" w:rsidRPr="00AC1DCE" w:rsidRDefault="00AC1DCE" w:rsidP="00AC1DCE">
      <w:pPr>
        <w:spacing w:after="0" w:line="360" w:lineRule="auto"/>
        <w:rPr>
          <w:rFonts w:ascii="Times New Roman" w:hAnsi="Times New Roman" w:cs="Times New Roman"/>
          <w:sz w:val="28"/>
          <w:szCs w:val="28"/>
          <w:lang w:val="uk-UA"/>
        </w:rPr>
      </w:pP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Вступ………………………………………………………………………….……2</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1.Творчість як механізм психологічного розвитку особистості…………….…4</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2.Мотивація як процес актуалізації потреб індивіда……………………….…..6</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3.Самореалізація особистості……………………………………………...……..8</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4.Характер і темперамент рушійна сила життєвого шляху……………….…11</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ВИСНОВОК…………………………………………………………………….16</w:t>
      </w:r>
    </w:p>
    <w:p w:rsidR="00AC1DCE" w:rsidRPr="00AC1DCE" w:rsidRDefault="00AC1DCE" w:rsidP="00AC1DCE">
      <w:pPr>
        <w:spacing w:after="12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t>СПИСОК ВИКОРИСТАНИХ ДЖЕРЕЛ……………………………………….18</w:t>
      </w:r>
    </w:p>
    <w:p w:rsidR="00AC1DCE" w:rsidRPr="00AC1DCE" w:rsidRDefault="00AC1DCE" w:rsidP="00AC1DCE">
      <w:pPr>
        <w:spacing w:after="0" w:line="360" w:lineRule="auto"/>
        <w:rPr>
          <w:rFonts w:ascii="Times New Roman" w:hAnsi="Times New Roman" w:cs="Times New Roman"/>
          <w:sz w:val="28"/>
          <w:szCs w:val="28"/>
          <w:lang w:val="uk-UA"/>
        </w:rPr>
      </w:pPr>
    </w:p>
    <w:p w:rsidR="00AC1DCE" w:rsidRPr="00AC1DCE" w:rsidRDefault="00AC1DCE" w:rsidP="00AC1DCE">
      <w:pPr>
        <w:spacing w:after="0" w:line="360" w:lineRule="auto"/>
        <w:rPr>
          <w:rFonts w:ascii="Times New Roman" w:hAnsi="Times New Roman" w:cs="Times New Roman"/>
          <w:sz w:val="28"/>
          <w:szCs w:val="28"/>
          <w:lang w:val="uk-UA"/>
        </w:rPr>
      </w:pPr>
      <w:r w:rsidRPr="00AC1DCE">
        <w:rPr>
          <w:rFonts w:ascii="Times New Roman" w:hAnsi="Times New Roman" w:cs="Times New Roman"/>
          <w:sz w:val="28"/>
          <w:szCs w:val="28"/>
          <w:lang w:val="uk-UA"/>
        </w:rPr>
        <w:br w:type="page"/>
      </w:r>
    </w:p>
    <w:p w:rsidR="00AC1DCE" w:rsidRPr="00AC1DCE" w:rsidRDefault="00AC1DCE" w:rsidP="00AC1DCE">
      <w:pPr>
        <w:spacing w:after="0" w:line="360" w:lineRule="auto"/>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Вступ</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У житті сучасної людини поліфонічно поєднані сенси багатьох культур, що генерують смислову перспективу персонального, особистісного ставлення до життя, що осягається. Можливість і здатність осмислити навколишнє і своє життя з'являється у взаємодії індивіда із зовнішнім світом, у спілкуванні з іншими людьми і самим собою.</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Людина осмислює (наділяє сенсами) все, що її оточує, а також власні дії, вчинки, моральне значення своєї діяльності — для самоствердження. На певному рівні соціально-психологічної зрілості особистості в структурі самосвідомості виникає потреба, задовільнення якої являє собою складне і необхідне завдання: осмислення буття людини і визначення сенсу власного життя, свого призначення, покликання.</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Мета даної роботи полягає у розкритті цитати Луї Армстронга з точки зору психології навчання як способу самовдосконалення особистості:</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p>
    <w:p w:rsidR="00AC1DCE" w:rsidRPr="00AC1DCE" w:rsidRDefault="00AC1DCE" w:rsidP="00AC1DCE">
      <w:pPr>
        <w:spacing w:after="0" w:line="360" w:lineRule="auto"/>
        <w:ind w:firstLine="708"/>
        <w:jc w:val="both"/>
        <w:rPr>
          <w:rFonts w:ascii="Times New Roman" w:hAnsi="Times New Roman" w:cs="Times New Roman"/>
          <w:b/>
          <w:sz w:val="28"/>
          <w:szCs w:val="28"/>
          <w:lang w:val="uk-UA"/>
        </w:rPr>
      </w:pPr>
      <w:r w:rsidRPr="00AC1DCE">
        <w:rPr>
          <w:rFonts w:ascii="Times New Roman" w:hAnsi="Times New Roman" w:cs="Times New Roman"/>
          <w:b/>
          <w:sz w:val="28"/>
          <w:szCs w:val="28"/>
          <w:lang w:val="uk-UA"/>
        </w:rPr>
        <w:t>Коли Л. Армстронга запитали, що таке джаз, то він відповів: «Людина, якщо ти запитуєш у Бога, ти ніколи не довідаєшся сама»</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Що ж насправді мав на увазі Луї? Ми спробуємо розкрити значення цих слів як поклик до розвитку особистості, самодисципліни, мотивації. Адже якщо ти не прикладаєш зусиль до розвитку власної особистості, то будуть залишатись лише одні питання на протязі всього життєвого шляху.</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Якщо розглядати особистість як результат розвитку, то слід зазначити, що тільки на певному рівні психічного розвитку людина стає особистістю. Цей рівень характеризується появою певної спрямованості особистості, власних поглядів і відносин, власних вимог, оцінок і самооцінок. На цьому рівні розвитку людина здатна свідомо впливати не тільки на навколишню дійсність, але також і на власну особистість, змінюючи в своїх цілях самого себе.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lastRenderedPageBreak/>
        <w:t xml:space="preserve">Серед характеристик особистості XXI століття пріоритетне місце займає її компетентність і професіоналізм, що забезпечують затребуваність і конкурентоспроможність у суспільстві.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У поняття "компетентність" сьогодні включається не тільки відповідність займаній посаді, здатність вирішувати професійні завдання, але і відкритість новому досвіду, здатність приймати відповідальні рішення і знаходити вихід із нештатних ситуацій, потреба і здатність до особистісного саморозвитку, самовдосконалення та професійного зростання протягом всього життя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З точки зору сучасної психології, в основі процесу самовдосконалення лежить внутрішній механізм подолання суперечності між наявним рівнем особистісного зростання і деяким уявним його станом. Мета самовдосконалення недосяжна ніколи, вона тікає постійно, як лінія горизонту. </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Тому межі самовдосконалення особистості не існує. У будь – якій діяльності можна виділити дві сторони - адаптивну і творчу. Творча є визначальною у процесі самовдосконалення. Більшість людей зупиняються у своєму розвитку на рівні адаптаційних процесів, тобто процесів пристосування до умов існування.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Повсякденна робота вимагає від людини тривалого інтелектуальної напруги, вольових зусиль, емоційного напруження. Сила особистості виявляється в здатності людини зберігати почуття власної гідності при самих несприятливі збіги обставин. Долаючи перешкоди, людина стає сильнішою. Значить в подальшому він може відчувати себе впевненим, знайде гідний спосіб діяти у пропонованих життям обставин.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Людина, контролює свої дії і вчинки, є господарем свого життя, долі, кар'єри. Для нього властиві такі якості як хоробрість, співчуття, терпіння. </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Безплідне очікування при пасивному ставленні до життя позитивних результатів не принесе, а викличе лише почуття образи та гнів. </w:t>
      </w: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numPr>
          <w:ilvl w:val="0"/>
          <w:numId w:val="1"/>
        </w:numPr>
        <w:spacing w:after="0" w:line="360" w:lineRule="auto"/>
        <w:contextualSpacing/>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Творчість як механізм психологічного розвитку особистості</w:t>
      </w: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Творчість - це діяльність, що породжує щось нове, ніколи раніше не існувало. Воно пов'язане зі здатністю людини нестандартно мислити. Цим даром наділений кожний у більшому чи меншому ступені, оскільки творчість - це реалізація неповторності і унікальності людської особистості. Будь-яку діяльність можна назвати більш-менш творчої.</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Беручи до уваги творчість Армстронга, що справила великий вплив на музику XX століття, можна впевнено сказати, що людина за допомогою своєї наполеглевості, психологічної впевненості змогла доторкнутись до гармонії самореалізації людини в суспільстві. Луї Армстронг був одним з найбільш видатних музикантів, які коли-небудь грали джаз і одночасно однією з найсуперечливіших фігур у ньому. Будучи трубачем-революціонером, Армстронг заклав фундамент всіх наступних джазових революцій. З приходом Луї Армстронга пішли в тінь м'яке забарвлення звуку і колективні імпровізації. Яскравий звук труби, дивовижна вібрація, запаморочливі переходи, ритмічна розкутість і невичерпна фантазія його імпровізацій розширило уявлення про можливості труби і музиканта, який грає на ній. Завдяки Армстронгу джаз пішов по сольному шляху розвитку.</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Творча активність виникає в умовах вирішення творчих завдань, і будь-яка людина на якийсь час може стати творцем.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Творча людина з працею "вписується" в життя соціальної групи, хоча він відкритий для оточуючих і користується певною популярністю. Загальноприйняті цінності він приймає тільки в тому випадку, якщо вони збігаються з його власними. Ця людина допитлива і постійно прагне оперувати знаннями з різних областей. Сприйняття світу у таких людей постійно оновлюється. Творчим людям властиві також здатність до здивування та захоплення, мрійливість.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lastRenderedPageBreak/>
        <w:t xml:space="preserve">Всі діти – творчі особистості, однак навчання в школі побудовано таким чином, що дитина, як правило, перетворюється на розумного, консервативного й розважливого дорослого конформіста з середніми творчими здібностями.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Поєднання здібностей, яке створює основу для відмінного виконання складної творчої діяльності, називається обдарованістю.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Внутрішньо – психологічні та фізіологічні критерії обдарованості характеризуються розвиненістю, своєрідністю протікання і реалізації всіх психічних і нервово – фізіологічних процесів.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Глибина, ясність, реординарність теоретичного або образного мислення; свобода мовного самовираження; багатство творчої уяви; міцність і оперативність логічної, зорової, слуховий, емоційної, сенсорно – рухової пам'яті; швидкість реакцій, гнучкість нервової та фізичної організації тіла; інтелектуальна розкутість.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Творча діяльність робить наше життя більш привабливою; на творчості тримається мистецтво, а без нього неможливий прогрес науки.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Дослідниками встановлено, що розвиток творчого потенціалу залежить від особливості виховання і навчання, ніж від віку, тому умови розвитку творчих можливостей надзвичайно важливо.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Виховання творчих можливостей у ВНЗ має базуватися на обліку індивідуальних особливостей та застосування індивідуальних методів роботи. Це дозволяє студентам комфортно висловлювати свої думки і почуття.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Вчені також виявили, що творчі особистості розглядають свою роботу, як улюблене заняття. Вони працюють годинами, рухомі цікавістю і бажанням досягти поставленої мети. Люди, які займаються творчістю, як правило, ревні трудівники.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numPr>
          <w:ilvl w:val="0"/>
          <w:numId w:val="1"/>
        </w:numPr>
        <w:spacing w:after="0" w:line="360" w:lineRule="auto"/>
        <w:contextualSpacing/>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Мотивація як процес актуалізації потреб індивіда</w:t>
      </w: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Мотивація як психологічне явище трактується по – різному. В одному випадку – як сукупність факторів, що визначають поведінку. В іншому – як сукупність мотивів. У третьому – як спонукання, що викликає активність організму і визначає її спрямованість. І так далі. Для однозначності сприйняття поняття «мотивація» у даному тексті будемо розглядати мотивацію як динамічний процес формування мотиву (як основи вчинку). Говорячи про зовнішню мотивації необхідно взяти до уваги, що обставини, умови, ситуації набувають значення для мотивації тільки тоді, коли стають значущими для людини, для задоволення потреби, бажання.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Тому зовнішні фактори повинні в процесі мотивації трансформуватися у внутрішні. При позитивній мотивації у людини виникає спонукання до безпосередньої реалізації потреби. Негативна мотивація, навпаки, виступає як самозаборона, що гальмує спонукання до реалізації потреби.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Наприклад, перебування поруч з об'єктом свого потягу може викликати як позитивну мотивацію, так і негативну (у випадки нерозділеного кохання). Мотивація, розглянута як процес, теоретично може бути представлена ​​у вигляді шести наступних одна за іншої стадії. Природно, такий розгляд процесу носить досить умовний характер, тому що в реальному житті немає настільки чіткого розмежування стадій і немає відособлених процесів мотивації. Однак для з'ясування того, як розгортається процес мотивації, яка його логіка і складові частини, може бути прийнятна і корисна нижче наводиться модель.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Перша стадія – виникнення потреб. Потреба виявляється у виді того, що людина починає відчувати, що йому чогось не вистачає. Виявляється вона в конкретний час і починає "вимагати" від людини, щоб він знайшов можливість і зробив якісь кроки для її усунення.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lastRenderedPageBreak/>
        <w:t xml:space="preserve">Друга стадія – пошук шляхів усунення потреби. Якщо потреба виникла і створює проблеми для людини, то він починає шукати можливості усунути її: задовольнити, придушити, не зауважувати. Виникає необхідність щось зробити, щось зробити. </w:t>
      </w:r>
    </w:p>
    <w:p w:rsidR="00AC1DCE" w:rsidRPr="00AC1DCE" w:rsidRDefault="00AC1DCE" w:rsidP="00AC1DCE">
      <w:pPr>
        <w:spacing w:after="0" w:line="360" w:lineRule="auto"/>
        <w:ind w:firstLine="708"/>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Третя стадія – визначення цілей дії. Людина фіксує, що і якими засобами він повинен робити, чого домогтися, що одержати для того, щоб усунути потребу. На даній стадії відбувається ув'язування чотирьох моментів: </w:t>
      </w:r>
    </w:p>
    <w:p w:rsidR="00AC1DCE" w:rsidRPr="00AC1DCE" w:rsidRDefault="00AC1DCE" w:rsidP="00AC1DCE">
      <w:pPr>
        <w:numPr>
          <w:ilvl w:val="0"/>
          <w:numId w:val="2"/>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Що я повинен одержати, щоб усунути потребу; </w:t>
      </w:r>
    </w:p>
    <w:p w:rsidR="00AC1DCE" w:rsidRPr="00AC1DCE" w:rsidRDefault="00AC1DCE" w:rsidP="00AC1DCE">
      <w:pPr>
        <w:numPr>
          <w:ilvl w:val="0"/>
          <w:numId w:val="2"/>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Що я повинен зробити, щоб отримати те, що бажаю; </w:t>
      </w:r>
    </w:p>
    <w:p w:rsidR="00AC1DCE" w:rsidRPr="00AC1DCE" w:rsidRDefault="00AC1DCE" w:rsidP="00AC1DCE">
      <w:pPr>
        <w:numPr>
          <w:ilvl w:val="0"/>
          <w:numId w:val="2"/>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Якою мірою я можу домогтися того, чого бажаю; </w:t>
      </w:r>
    </w:p>
    <w:p w:rsidR="00AC1DCE" w:rsidRPr="00AC1DCE" w:rsidRDefault="00AC1DCE" w:rsidP="00AC1DCE">
      <w:pPr>
        <w:numPr>
          <w:ilvl w:val="0"/>
          <w:numId w:val="2"/>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Наскільки те, що я можу одержати, може усунути потребу.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Четверта стадія – здійснення дії. На цій стадії людина витрачає зусилля для того, щоб здійснити дії, які, в кінцевому рахунку, повинні надати йому можливість одержання чогось, щоб усунути потребу. Так як процес роботи робить зворотний вплив на мотивацію, то на цій стадії може відбуватися коригування цілей.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П'ята стадія – одержання винагороди за здійснення дії. Проробивши визначену роботу, людина або безпосередньо одержує те, що він може використовувати для усунення потреби, або те, що він може обміняти на бажаний для нього об'єкт. На даній стадії з'ясовується те, наскільки виконання дій дало бажаний результат. У залежності від цього відбувається або ослаблення, або зберігання, або ж посилення мотивації до дії.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Шоста стадія – усунення потреби. У залежності від ступеня зняття напруги, що викликається потребою, а також від того, викликає усунення потреби ослаблення або посилення мотивації діяльності, людина або припиняє діяльність до виникнення нової потреби, або продовжує шукати можливості і здійснювати дії по усуненню потреби. </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p>
    <w:p w:rsidR="00AC1DCE" w:rsidRDefault="00AC1DCE" w:rsidP="00AC1DCE">
      <w:pPr>
        <w:spacing w:after="0" w:line="360" w:lineRule="auto"/>
        <w:ind w:firstLine="360"/>
        <w:jc w:val="both"/>
        <w:rPr>
          <w:rFonts w:ascii="Times New Roman" w:hAnsi="Times New Roman" w:cs="Times New Roman"/>
          <w:sz w:val="28"/>
          <w:szCs w:val="28"/>
          <w:lang w:val="uk-UA"/>
        </w:rPr>
      </w:pP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p>
    <w:p w:rsidR="00AC1DCE" w:rsidRPr="00AC1DCE" w:rsidRDefault="00AC1DCE" w:rsidP="00AC1DCE">
      <w:pPr>
        <w:spacing w:after="0" w:line="360" w:lineRule="auto"/>
        <w:ind w:firstLine="360"/>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3. Самореалізація особистості</w:t>
      </w: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p>
    <w:p w:rsidR="00AC1DCE" w:rsidRPr="00AC1DCE" w:rsidRDefault="00AC1DCE" w:rsidP="00AC1DCE">
      <w:pPr>
        <w:spacing w:after="0" w:line="360" w:lineRule="auto"/>
        <w:ind w:firstLine="360"/>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Мабуть одна з найголовніших цілей в житті людини є самореалізація.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Відомо, що повне розкриття здібностей людини можливе лише суспільно значимої діяльності. До того ж важливо, щоб здійснення цього діяльності детермінувалась як ззовні (суспільством), а й внутрішньої потребою самої особистості. Діяльність особистості цьому випадку стає самодіяльністю, а реалізація її здібностей у цій діяльності набуває характеру самореалізації.</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З. Фрейд був одним з перших, хто спробував побачити в домінантних інстинктах людини потреба у самореалізації. Самореалізація, за З.Фрейдом, локалізується в несвідомому шарі людської психіки і виявляється в «прагнення до задоволення», властивому людині від народження. Цією інстинктивної потреби у самореалізації протистоять нав'язані суспільством імперативні вимоги культури (норми, традиції, правил і т.д.), основна функція яких у цензурі за несвідомим, в придушенні інстинкту подібних потреб.</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Чимало сторінок присвячує характеристиці потреби у самореалізації Е.Фромм. Він пов'язує її до потреб людини у ідентизації і цілісності. Людина, зазначає Фрейд, відрізняється від тварини тим, що він прагне вийти межі безпосередніх утилітарних запитів, знати як те, що необхідно йому для виживання, а й прагне пізнати сенс усього життя і сутність свого «Я». Ця самореалізація досягається індивідом з допомогою вироблюваної їм системи орієнтацій спілкування з на інших людей. Ідентизація і те «відчуття», що дозволяє індивіду цілком обгрунтовано сказати себе як і справу «Я», і соціальний середовище активно впливає цю потребу. Потреба самореалізації, за Фроммом, є екзистенціальна потреба людини - психічний стан, вічне й незмінного у своїй основі. Соціальні умови можуть поліпшити лише способи її задоволення: вони можуть знайти вихід творчості у руйнуванні, у коханні й у злочині тощо.</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lastRenderedPageBreak/>
        <w:t xml:space="preserve">          Для мислителів матеріалістів, підлягає сумніву, що прагнення людини до самореалізації має інстинктивне походження, що включає у собі:</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numPr>
          <w:ilvl w:val="0"/>
          <w:numId w:val="3"/>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Трудовий спосіб існування;</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numPr>
          <w:ilvl w:val="0"/>
          <w:numId w:val="3"/>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Наявність свідомості;</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numPr>
          <w:ilvl w:val="0"/>
          <w:numId w:val="3"/>
        </w:numPr>
        <w:spacing w:after="0" w:line="360" w:lineRule="auto"/>
        <w:contextualSpacing/>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Специфічність відносин між людьми.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Завдяки цьому людина стала «громадською твариною». Але соціальне становлення людини супроводжувалося формуванням і такий фундаментальної, суто людського потреби, якою стало прагнення відокремленню й відособленню. Саме прагнення відокремленню й відособленню, що стало можливим на певної історичної щаблі розвитку суспільства, стало передумовою розвитку людську індивідуальність, отже й потреби у самореалізації. Отже, це означає, що потреба, прагнення самореалізації - родова потребу людини.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Особливість потреби у самореалізації у тому, що задовольняючи їх у одиничних актах діяльності (наприклад, написання роману, створення мистецького твору) особистість будь-коли може задовольнити її повністю.</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Задовольняючи базову потреба у самореалізації у різних напрямах, особистість ставить перед собою життєві мети, віднаходить своє місце у системі суспільних зв'язків і стосунків. Було б грубої утопією конструювати єдину модель самореалізації «взагалі». Самореалізації «взагалі» немає. Конкретні форми, способи, види самореалізації в різних людей різні.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Саме тому, говорячи про всебічної і гармонійно розвиненою особистості, потрібно підкреслювати як багатства і всебічність її здібностей, а й (що ні менш важлива) багатства і розмаїття потреб, у яких здійснюється всебічна самореалізація людини.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          Плоди цивілізації і управлінням культури, якими щодня користуємося ми у повсякденні ми сприймаємо чимось цілком природне, як </w:t>
      </w:r>
      <w:r w:rsidRPr="00AC1DCE">
        <w:rPr>
          <w:rFonts w:ascii="Times New Roman" w:hAnsi="Times New Roman" w:cs="Times New Roman"/>
          <w:sz w:val="28"/>
          <w:szCs w:val="28"/>
          <w:lang w:val="uk-UA"/>
        </w:rPr>
        <w:lastRenderedPageBreak/>
        <w:t>наслідок розвитку виробничих та громадських відносин. Але за таким безликим поданням криється безліч дослідників та великих майстрів що опановують світ процесі своєї людської діяльності. Саме творча діяльність наших попередників і сучасників є основою прогресу матеріального та духовної виробництва.</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4.Характер і темперамент рушійна сила життєвого шляху</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взаємозалежний з іншими сторонами особистості, зокрема з темпераментом і здібностями. Характер, як і темперамент, є досить стійким і мало – змінюваним. Темперамент на форму прояву характеру, своєрідно забарвлює ті чи інші його риси. Так, наполегливість у холерика виражається кипучою діяльністю, у флегматика – у зосередженому обмірковуванні. Холерик трудиться енергійно, жагуче, флегматик – методично, не поспішаючи. З іншого боку, і сам темперамент перебудовується під впливом характеру: людина із сильним характером може придушити деякі негативні сторони свого темпераменту, контролювати його прояву.</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З характером нерозривно зв'язані і здатності. Високий рівень здібностей зв'язаний з такими рисами характеру, як колективізм – почуття нерозривного зв'язку з колективом, бажання працювати для його блага, віра у свої сили і можливості, з'єднана з постійною незадоволеністю своїми досягненнями, високою вимогливістю до себе, умінням критично відноситися до своєї справи. Розквіт здібностей зв'язаний з умінням наполегливо переборювати труднощі, не падати духом під впливом невдач, працювати організовано, виявляти ініціативу.</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Зв'язок характеру і здібностей виражається й у тім, що формування таких рис характеру, як працьовитість, ініціативність, рішучість, організованість, наполегливість, відбувається в тій же діяльності дитини, у якій формуються і його здібності. Наприклад, у процесі праці як одного з основних видів діяльності розвивається, з одного боку, здатність до праці, а з іншого боку - працьовитість як риса характеру.</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У спілкуванні з людьми характер людини виявляється в манері поводження, у способах реагування на дії і вчинки людей. Манера спілкування може бути більш – менш делікатною, тактовною чи безцеремонною, ввічливою чи грубою. Характер на відміну від темпераменту обумовлений не </w:t>
      </w:r>
      <w:r w:rsidRPr="00AC1DCE">
        <w:rPr>
          <w:rFonts w:ascii="Times New Roman" w:hAnsi="Times New Roman" w:cs="Times New Roman"/>
          <w:sz w:val="28"/>
          <w:szCs w:val="28"/>
          <w:lang w:val="uk-UA"/>
        </w:rPr>
        <w:lastRenderedPageBreak/>
        <w:t>стільки властивостями нервової системи, скільки культурою людини, його вихованням.</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Коли говорять про наявність у когось визначеного характеру, тим самим указують на відому однобокість його психічної організації, відому дисгармонію психіки, По суті справи, про нормальний "ідеальному," людині не можна сказати, який у нього характер, тому що все його поводження є простою реакцією на зовнішні впливи.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 це нерозривне ціле. Але вивчити і зрозуміти таке складне ціле, як характер, не можна, не виділивши в ньому окремих сторін чи типових проявів (рис характеру). Загальні риси характеру виявляються у відносинах особистості до суспільних обов'язків і боргу, до людей, до самої себе.</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Відношення до суспільних обов'язків і боргу насамперед виявляється у відношенні особистості до суспільної праці. У цьому зв'язку виявляються такі риси характеру, як працьовитість, сумлінність, наполегливість, ощадливість, і протилежні їм – лінощі, недбалість, пасивність, марнотратство.</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Відношення людини до праці впливає на формування його інших особистісних якостей. Д. И. Писарєв писав: "Характер загартовується працею, і хто ніколи не добував собі власною працею насущної їжі, той у більшій частині залишається назавжди слабкою, млявою і безхарактерною людиною".</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Відношення до людей наочно виступає в таких рисах характеру, як товариськість, увічливість, доброзичливість і т. п. Антиподами цих рис є замкнутість, безтактність, недоброзичливість. Як затверджував В. Гюго, "у кожних чоловік три характери: той, котрий йому приписують; той, котрий він сам собі приписує; і, нарешті, той, котрий є в дійсності". З метою з'ясування суті свого характеру людині корисно знати думка про себе колективу, у якому він працює і проводить значну частину свого життя. І насамперед те, наскільки упорядковані в нього відносини з людьми, наскільки він потрібний людям, наскільки він авторитетний серед них.</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Відношення до самого себе виявляється в самооцінці своїх дій. Твереза самооцінка – це одне з умов удосконалювання особистості, що допомагають </w:t>
      </w:r>
      <w:r w:rsidRPr="00AC1DCE">
        <w:rPr>
          <w:rFonts w:ascii="Times New Roman" w:hAnsi="Times New Roman" w:cs="Times New Roman"/>
          <w:sz w:val="28"/>
          <w:szCs w:val="28"/>
          <w:lang w:val="uk-UA"/>
        </w:rPr>
        <w:lastRenderedPageBreak/>
        <w:t>виробляти такі риси характеру, як скромність, принциповість, самодисципліна.</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Негативними рисами характеру є підвищена зарозумілість, зарозумілість і хвастощі. Людина, що володіє цими рисами, звичайно неуживчивий у колективі, мимоволі створює в ньому перед-конфліктне і конфліктні ситуації. Небажана й інша крайність у характері людини - недооцінка своїх достоїнств, боязкість у висловленні своїх позицій, у відстоюванні своїх поглядів.</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Скромність і самокритичність повинні сполучатися з загостреним почуттям власного достоїнства, заснованому на свідомості дійсної значимості своєї особистості, на наявності відомих успіхів у праці на загальну користь.</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Принциповість – одне з коштовних особистісних якостей, що додають характеру діяльну спрямованість.</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Вольові риси характеру. Під волею розуміється складний психічний процес, що викликає активність людини і будить його діяти направлено.</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Воля є здатністю людини переборювати перешкоди, домагатися поставленої мети. Конкретно вона виступає в таких рисах характеру, як цілеспрямованість, рішучість, наполегливість, мужність. Дані риси характеру можуть сприяти досягненню як суспільно корисних, так і антигромадських цілей. Для цього важливо визначити, який мотив вольового поводження людини. "Хоробрий учинок, мотив якого складається в поневоленні іншої людини, у захопленні чужого добра, у просуванні по службі, і хоробрий учинок, мотив якого полягає в тім, щоб допомогти загальній справі, володіють, звичайно зовсім різними психологічними якостями".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По вольовій активності характери підрозділяються на сильні і слабкі. Люди сильним характером мають стійкі цілі, ініціативні, сміливо приймають рішення і реалізують їх, мають велику витримку, мужні і сміливі. Людей, у яких ці якості слабко виражені чи окремі з них відсутні, відносять до категорії слабохарактерних. Їм властиво пасивний прояв своїх ділових і особистих якостей. Найчастіше такі люди, маючи самі гарні наміри, не домагаються </w:t>
      </w:r>
      <w:r w:rsidRPr="00AC1DCE">
        <w:rPr>
          <w:rFonts w:ascii="Times New Roman" w:hAnsi="Times New Roman" w:cs="Times New Roman"/>
          <w:sz w:val="28"/>
          <w:szCs w:val="28"/>
          <w:lang w:val="uk-UA"/>
        </w:rPr>
        <w:lastRenderedPageBreak/>
        <w:t>значимих результатів у роботі, навчанні. Багато хто з них щиро переживають своє невміння самостійне, наполегливо і рішуче діяти.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 якість особистості, що узагальнює найбільш виражені, тісно взаємозалежні і тому що чітко виявляються в різних видах діяльності властивості особистості.</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 "каркас" і підструктура особистості, накладена на її основні підструктури.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Після обговорення питання про формування характеру природно тепер звернутися до з'ясування того, як співвідносяться характер і особистість.</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У загальній структурі особистості характер займає центральне місце, поєднуючи всі інші властивості й особливості поведінки. Характер людини, безсумнівно, впливає на його пізнавальні процеси – сприйняття, увага, уява, мислення і пам'ять. Цей вплив здійснюється через вольові й інструментальні риси характеру. Емоційне життя людини знаходиться під прямим впливом характеру. Те ж саме можна сказати про мотивацію і про саму волю. У першу черзі характер визначає індивідуальність і своєрідність особистості.</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Від інших рис особистості характер відрізняється насамперед своєю стійкістю і, як ми змогли переконатися, більш раннім формуванням. Якщо, наприклад, потреби, інтереси, схильності, соціальні установки, світогляд людини в цілому можуть мінятися практично в плині всього життя людини, то його характер, один раз сформувавши, залишається вже більш-менш стійким. Виключення, мабуть, складають тільки випадки важких захворювань, що захоплюють мозок людини, а також відбуваються з віком глибокі органічні зміни в центральній нервовій системі, слідом за якими по чисто органічних причинах може мінятися характер людини. Нарешті, деякі його зміни можуть відбуватися в період життєвих криз, що також не можна розглядати як цілком нормальні явища.</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Одна з їхніх рис характеру людини, що виявляють особливу вікову і тимчасову стійкість, є товариськість чи зв'язана з нею по змісту риса – </w:t>
      </w:r>
      <w:r w:rsidRPr="00AC1DCE">
        <w:rPr>
          <w:rFonts w:ascii="Times New Roman" w:hAnsi="Times New Roman" w:cs="Times New Roman"/>
          <w:sz w:val="28"/>
          <w:szCs w:val="28"/>
          <w:lang w:val="uk-UA"/>
        </w:rPr>
        <w:lastRenderedPageBreak/>
        <w:t xml:space="preserve">замкнутість, а також більш загальні риси характеру, до складу яких дві названі входять як складові, - екстраверсія і інтроверсія.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Екстраверсія і інтроверсія як риси особистості виражають, відповідно, чи відкритість замкнутість людини стосовно світу, до інших людей. Майже таку ж стійкість, як екстраверсія і інтроверсія, виявляє комплекс характерологічних особистісних рис.</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тісно пов'язаний з темпераментом, який може сприяти або протидіяти розвиткові певних рис характеру. Тому важливо знати свій темперамент. Так, холерику або сангвініку легше, ніж меланхоліку чи флегматику, сформувати в собі ініціативність і рішучість Однак для холерика може стати серйозною проблемою формування стриманості та самоконтролю, а для сангвініка – вимогливості до себе та самокритичності. Меланхоліку важче долати сором'язливість і тривожність, а флегматику – розвивати активність.</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формується з перших днів життя людини до останніх його днів. У перші роки життя провідним фактором розвитку характеру стає наслідування дорослим; у молодшому віці поряд із наслідуванням на перше місце виступає виховання. А починаючи з підліткового віку важливу роль у формуванні характеру відіграє самовиховання.</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Характер може свідомо, цілеспрямовано вдосконалюватися самою людиною завдяки зміні соціальної поведінки, спільної діяльності, спілкування з іншими людьми. Треба знати, що характер можна змінювати протягом усього життя людини.</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Default="00AC1DCE" w:rsidP="00AC1DCE">
      <w:pPr>
        <w:spacing w:after="0" w:line="360" w:lineRule="auto"/>
        <w:ind w:firstLine="357"/>
        <w:jc w:val="center"/>
        <w:rPr>
          <w:rFonts w:ascii="Times New Roman" w:hAnsi="Times New Roman" w:cs="Times New Roman"/>
          <w:b/>
          <w:sz w:val="28"/>
          <w:szCs w:val="28"/>
          <w:lang w:val="uk-UA"/>
        </w:rPr>
      </w:pPr>
    </w:p>
    <w:p w:rsidR="00AC1DCE" w:rsidRPr="00AC1DCE" w:rsidRDefault="00AC1DCE" w:rsidP="00AC1DCE">
      <w:pPr>
        <w:spacing w:after="0" w:line="360" w:lineRule="auto"/>
        <w:ind w:firstLine="357"/>
        <w:jc w:val="center"/>
        <w:rPr>
          <w:rFonts w:ascii="Times New Roman" w:hAnsi="Times New Roman" w:cs="Times New Roman"/>
          <w:b/>
          <w:sz w:val="28"/>
          <w:szCs w:val="28"/>
          <w:lang w:val="uk-UA"/>
        </w:rPr>
      </w:pPr>
      <w:bookmarkStart w:id="0" w:name="_GoBack"/>
      <w:bookmarkEnd w:id="0"/>
      <w:r w:rsidRPr="00AC1DCE">
        <w:rPr>
          <w:rFonts w:ascii="Times New Roman" w:hAnsi="Times New Roman" w:cs="Times New Roman"/>
          <w:b/>
          <w:sz w:val="28"/>
          <w:szCs w:val="28"/>
          <w:lang w:val="uk-UA"/>
        </w:rPr>
        <w:lastRenderedPageBreak/>
        <w:t>ВИСНОВОК</w:t>
      </w:r>
    </w:p>
    <w:p w:rsidR="00AC1DCE" w:rsidRPr="00AC1DCE" w:rsidRDefault="00AC1DCE" w:rsidP="00AC1DCE">
      <w:pPr>
        <w:spacing w:after="0" w:line="360" w:lineRule="auto"/>
        <w:ind w:firstLine="357"/>
        <w:jc w:val="both"/>
        <w:rPr>
          <w:rFonts w:ascii="Times New Roman" w:hAnsi="Times New Roman" w:cs="Times New Roman"/>
          <w:b/>
          <w:sz w:val="28"/>
          <w:szCs w:val="28"/>
          <w:lang w:val="uk-UA"/>
        </w:rPr>
      </w:pP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Керуючись цитатою Луї Армстронга можна прийти висновку, що у кожної людини існує свій власний  «джаз». Тобто це музика самовдосконалення та самореалізації людини в суспільстві як повноцінно сформовоної, стійкої психологічної особистості. Для Луї джаз – це життя. В кожного є власне життя сенс якого полягає у самовиховання власної стійкості духу, характеру, поглядів та навичок. </w:t>
      </w:r>
    </w:p>
    <w:p w:rsidR="00AC1DCE" w:rsidRPr="00AC1DCE" w:rsidRDefault="00AC1DCE" w:rsidP="00AC1DCE">
      <w:pPr>
        <w:spacing w:after="0" w:line="360" w:lineRule="auto"/>
        <w:ind w:firstLine="357"/>
        <w:jc w:val="both"/>
        <w:rPr>
          <w:rFonts w:ascii="Times New Roman" w:hAnsi="Times New Roman" w:cs="Times New Roman"/>
          <w:sz w:val="28"/>
          <w:szCs w:val="28"/>
        </w:rPr>
      </w:pPr>
      <w:r w:rsidRPr="00AC1DCE">
        <w:rPr>
          <w:rFonts w:ascii="Times New Roman" w:hAnsi="Times New Roman" w:cs="Times New Roman"/>
          <w:sz w:val="28"/>
          <w:szCs w:val="28"/>
          <w:lang w:val="uk-UA"/>
        </w:rPr>
        <w:t xml:space="preserve">На прикладі Армстронга чітко зрозуміло, що його життя було созереджене навколо творчої діяльності. Слід зауважити, що не так важливо, у чому саме проявляється творчий підхід, в умінні "грати" на ткацькому верстаті, як на музичному інструменті, або ж в оперному співі, у здатності вирішувати винахідницькі чи організаційні задачі. Жодному виду людської діяльності не чужий творчий підхід. Творчість є атрибутом людської діяльності – це історично еволюційна форма активності людей, що виражається в різних видах діяльності і ведуча до розвитку особистості. </w:t>
      </w:r>
      <w:r w:rsidRPr="00AC1DCE">
        <w:rPr>
          <w:rFonts w:ascii="Times New Roman" w:hAnsi="Times New Roman" w:cs="Times New Roman"/>
          <w:sz w:val="28"/>
          <w:szCs w:val="28"/>
        </w:rPr>
        <w:t xml:space="preserve">Головний критерій духовного розвитку людини - це оволодіння повним і повноцінним процесом творчості. </w:t>
      </w:r>
    </w:p>
    <w:p w:rsidR="00AC1DCE" w:rsidRPr="00AC1DCE" w:rsidRDefault="00AC1DCE" w:rsidP="00AC1DCE">
      <w:pPr>
        <w:spacing w:after="0" w:line="360" w:lineRule="auto"/>
        <w:ind w:firstLine="357"/>
        <w:jc w:val="both"/>
        <w:rPr>
          <w:rFonts w:ascii="Times New Roman" w:hAnsi="Times New Roman" w:cs="Times New Roman"/>
          <w:sz w:val="28"/>
          <w:szCs w:val="28"/>
        </w:rPr>
      </w:pPr>
      <w:r w:rsidRPr="00AC1DCE">
        <w:rPr>
          <w:rFonts w:ascii="Times New Roman" w:hAnsi="Times New Roman" w:cs="Times New Roman"/>
          <w:sz w:val="28"/>
          <w:szCs w:val="28"/>
        </w:rPr>
        <w:t xml:space="preserve">Творчість є похідною реалізації індивідом унікальних потенцій у визначеній області. Тому між процесом творчості і реалізацією здібностей людини в суспільно значущої діяльності, яка набуває характеру самореалізації існує прямий зв'язок. </w:t>
      </w:r>
    </w:p>
    <w:p w:rsidR="00AC1DCE" w:rsidRPr="00AC1DCE" w:rsidRDefault="00AC1DCE" w:rsidP="00AC1DCE">
      <w:pPr>
        <w:spacing w:after="0" w:line="360" w:lineRule="auto"/>
        <w:ind w:firstLine="357"/>
        <w:jc w:val="both"/>
        <w:rPr>
          <w:rFonts w:ascii="Times New Roman" w:hAnsi="Times New Roman" w:cs="Times New Roman"/>
          <w:sz w:val="28"/>
          <w:szCs w:val="28"/>
        </w:rPr>
      </w:pPr>
      <w:r w:rsidRPr="00AC1DCE">
        <w:rPr>
          <w:rFonts w:ascii="Times New Roman" w:hAnsi="Times New Roman" w:cs="Times New Roman"/>
          <w:sz w:val="28"/>
          <w:szCs w:val="28"/>
        </w:rPr>
        <w:t xml:space="preserve">Відомо, що найбільш повне розкриття здібностей людини можливо лише в суспільно значущої діяльності. Причому важливо, щоб здійснення цієї діяльності детерміновано не тільки ззовні (суспільством), але і внутрішньою потребою самої особистості. Діяльність особистості в цьому випадку стає самодіяльністю, а реалізація її здібностей у даній діяльності здобуває характер самореалізації. </w:t>
      </w:r>
    </w:p>
    <w:p w:rsidR="00AC1DCE" w:rsidRPr="00AC1DCE" w:rsidRDefault="00AC1DCE" w:rsidP="00AC1DCE">
      <w:pPr>
        <w:spacing w:after="0" w:line="360" w:lineRule="auto"/>
        <w:ind w:firstLine="357"/>
        <w:jc w:val="both"/>
        <w:rPr>
          <w:rFonts w:ascii="Times New Roman" w:hAnsi="Times New Roman" w:cs="Times New Roman"/>
          <w:sz w:val="28"/>
          <w:szCs w:val="28"/>
        </w:rPr>
      </w:pPr>
      <w:r w:rsidRPr="00AC1DCE">
        <w:rPr>
          <w:rFonts w:ascii="Times New Roman" w:hAnsi="Times New Roman" w:cs="Times New Roman"/>
          <w:sz w:val="28"/>
          <w:szCs w:val="28"/>
        </w:rPr>
        <w:lastRenderedPageBreak/>
        <w:t>Таким чином, творча діяльність – це самодіяльність, що охоплює зміна дійсності і самореалізацію особистості в процесі створення матеріальних і духовних цінностей, яка сприяє розширенню меж людських можливостей.</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Якщо людина освоїла творчість повною мірою – і по процесу його перебігу і за результатами – значить вона вийшла на рівень духовного розвитку. Якщо людина вийшла на рівень духовного розвитку, якою вона б діяльністю не займалась, залишається одне – побажати їй щасливої ​​дороги.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Також можна стверджувати, що дана робота покликана на пошук сенсу життя. Самодисципліна та саморозвиток відіграють велику роль у досягненні поставлених цілей, враховуючи творчий підхід і наполегливість. саморозвиток безпосередньо пов'язаний із розвитком, а самовиховання – з вихованням. Ефективність самовиховання значною мірою визначається як саморозвитком, так і вихованням особистості. Водночас нерідко трапляється, що виховання та освіта "являють собою запеклу боротьбу проти природного творчого саморозвитку людини і намагаються втиснути її в заздалегідь приготовлені рамки, вести за шаблоном, уторованою стежкою, причому в умовах загальної насильницької постановки виховання все йдеться про самодіяльність. Справжній, не викривлений педагогічний процес водночас і вільний, і необхідний. </w:t>
      </w:r>
    </w:p>
    <w:p w:rsidR="00AC1DCE" w:rsidRPr="00AC1DCE" w:rsidRDefault="00AC1DCE" w:rsidP="00AC1DCE">
      <w:pPr>
        <w:spacing w:after="0" w:line="360" w:lineRule="auto"/>
        <w:ind w:firstLine="357"/>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Загалом, все більше випробовувати на собі життя у всіх його проявах: радості, переживаннях, щасті, любові, пристрасті, гніву, смутку. Сенс життя - це і є його вершина.</w:t>
      </w:r>
      <w:r w:rsidRPr="00AC1DCE">
        <w:rPr>
          <w:rFonts w:ascii="Times New Roman" w:hAnsi="Times New Roman" w:cs="Times New Roman"/>
          <w:sz w:val="28"/>
          <w:szCs w:val="28"/>
          <w:lang w:val="uk-UA"/>
        </w:rPr>
        <w:br w:type="page"/>
      </w:r>
    </w:p>
    <w:p w:rsidR="00AC1DCE" w:rsidRPr="00AC1DCE" w:rsidRDefault="00AC1DCE" w:rsidP="00AC1DCE">
      <w:pPr>
        <w:spacing w:after="0" w:line="360" w:lineRule="auto"/>
        <w:jc w:val="center"/>
        <w:rPr>
          <w:rFonts w:ascii="Times New Roman" w:hAnsi="Times New Roman" w:cs="Times New Roman"/>
          <w:b/>
          <w:sz w:val="28"/>
          <w:szCs w:val="28"/>
          <w:lang w:val="uk-UA"/>
        </w:rPr>
      </w:pPr>
      <w:r w:rsidRPr="00AC1DCE">
        <w:rPr>
          <w:rFonts w:ascii="Times New Roman" w:hAnsi="Times New Roman" w:cs="Times New Roman"/>
          <w:b/>
          <w:sz w:val="28"/>
          <w:szCs w:val="28"/>
          <w:lang w:val="uk-UA"/>
        </w:rPr>
        <w:lastRenderedPageBreak/>
        <w:t>СПИСОК ВИКОРИСТАНИХ ДЖЕРЕЛ</w:t>
      </w:r>
    </w:p>
    <w:p w:rsidR="00AC1DCE" w:rsidRPr="00AC1DCE" w:rsidRDefault="00AC1DCE" w:rsidP="00AC1DCE">
      <w:pPr>
        <w:spacing w:after="0" w:line="360" w:lineRule="auto"/>
        <w:jc w:val="both"/>
        <w:rPr>
          <w:rFonts w:ascii="Times New Roman" w:hAnsi="Times New Roman" w:cs="Times New Roman"/>
          <w:sz w:val="28"/>
          <w:szCs w:val="28"/>
          <w:lang w:val="uk-UA"/>
        </w:rPr>
      </w:pP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1.Сухомлинський В.О. Вибрані твори - в 5- ти т., Т.5 — Виховання і самовиховання, - К., 1997р.</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2.Мерлін В. С. Психологія індивідуальності / Вибр. психол. праці. М., 1996.</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3.Психологія особистості. Тексти / під ред. Ю. Б. Гиппенрейтер, А. Н. Пузирея. М.. 1982.</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4.Цалок В.А. Творчість: Філософський аспект проблеми. - Кишинів, 1989. - 148 с. </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5.Пономарьов Я.А. Психологія творчості. - М.: Наука, 1990. </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 xml:space="preserve">6.Галин А.Л. Особистість і творчість. - Новосибірськ, 1989. </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7.Ільїн Є.П. Мотивація і мотиви - СПб.: Видавництво «Пітер», 2000.</w:t>
      </w:r>
    </w:p>
    <w:p w:rsidR="00AC1DCE" w:rsidRPr="00AC1DCE" w:rsidRDefault="00AC1DCE" w:rsidP="00AC1DCE">
      <w:pPr>
        <w:spacing w:after="0" w:line="360" w:lineRule="auto"/>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8.https://uk.wikipedia.org/wiki/Луї_Армстронг</w:t>
      </w: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600418">
      <w:pPr>
        <w:spacing w:line="360" w:lineRule="auto"/>
        <w:ind w:firstLine="709"/>
        <w:jc w:val="both"/>
        <w:rPr>
          <w:rFonts w:ascii="Times New Roman" w:hAnsi="Times New Roman" w:cs="Times New Roman"/>
          <w:sz w:val="28"/>
          <w:szCs w:val="28"/>
          <w:lang w:val="uk-UA"/>
        </w:rPr>
      </w:pPr>
    </w:p>
    <w:p w:rsidR="00AC1DCE" w:rsidRPr="00AC1DCE" w:rsidRDefault="00AC1DCE" w:rsidP="00AC1DCE">
      <w:pPr>
        <w:tabs>
          <w:tab w:val="left" w:pos="3855"/>
        </w:tabs>
        <w:spacing w:line="360" w:lineRule="auto"/>
        <w:ind w:firstLine="709"/>
        <w:jc w:val="both"/>
        <w:rPr>
          <w:rFonts w:ascii="Times New Roman" w:hAnsi="Times New Roman" w:cs="Times New Roman"/>
          <w:sz w:val="28"/>
          <w:szCs w:val="28"/>
          <w:lang w:val="uk-UA"/>
        </w:rPr>
      </w:pPr>
      <w:r w:rsidRPr="00AC1DCE">
        <w:rPr>
          <w:rFonts w:ascii="Times New Roman" w:hAnsi="Times New Roman" w:cs="Times New Roman"/>
          <w:sz w:val="28"/>
          <w:szCs w:val="28"/>
          <w:lang w:val="uk-UA"/>
        </w:rPr>
        <w:tab/>
      </w:r>
    </w:p>
    <w:sectPr w:rsidR="00AC1DCE" w:rsidRPr="00AC1DCE" w:rsidSect="00D74AED">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937" w:rsidRDefault="00525937" w:rsidP="00066BAC">
      <w:pPr>
        <w:spacing w:after="0" w:line="240" w:lineRule="auto"/>
      </w:pPr>
      <w:r>
        <w:separator/>
      </w:r>
    </w:p>
  </w:endnote>
  <w:endnote w:type="continuationSeparator" w:id="0">
    <w:p w:rsidR="00525937" w:rsidRDefault="00525937" w:rsidP="0006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937" w:rsidRDefault="00525937" w:rsidP="00066BAC">
      <w:pPr>
        <w:spacing w:after="0" w:line="240" w:lineRule="auto"/>
      </w:pPr>
      <w:r>
        <w:separator/>
      </w:r>
    </w:p>
  </w:footnote>
  <w:footnote w:type="continuationSeparator" w:id="0">
    <w:p w:rsidR="00525937" w:rsidRDefault="00525937" w:rsidP="00066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F7B98"/>
    <w:multiLevelType w:val="hybridMultilevel"/>
    <w:tmpl w:val="767E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11635F5"/>
    <w:multiLevelType w:val="hybridMultilevel"/>
    <w:tmpl w:val="89F277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3E22E7"/>
    <w:multiLevelType w:val="hybridMultilevel"/>
    <w:tmpl w:val="858E210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6C3"/>
    <w:rsid w:val="00066BAC"/>
    <w:rsid w:val="002950E3"/>
    <w:rsid w:val="003356C3"/>
    <w:rsid w:val="00525937"/>
    <w:rsid w:val="00600418"/>
    <w:rsid w:val="0069739F"/>
    <w:rsid w:val="007213D7"/>
    <w:rsid w:val="009321EC"/>
    <w:rsid w:val="00A430FE"/>
    <w:rsid w:val="00AC1DCE"/>
    <w:rsid w:val="00AD42CC"/>
    <w:rsid w:val="00B040DA"/>
    <w:rsid w:val="00D74AED"/>
    <w:rsid w:val="00DC0C3E"/>
    <w:rsid w:val="00EA55E2"/>
    <w:rsid w:val="00EF18F4"/>
    <w:rsid w:val="00F71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794791-AA1D-4944-A259-2675D6FD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A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56C3"/>
    <w:rPr>
      <w:color w:val="0563C1" w:themeColor="hyperlink"/>
      <w:u w:val="single"/>
    </w:rPr>
  </w:style>
  <w:style w:type="paragraph" w:styleId="a4">
    <w:name w:val="header"/>
    <w:basedOn w:val="a"/>
    <w:link w:val="a5"/>
    <w:uiPriority w:val="99"/>
    <w:unhideWhenUsed/>
    <w:rsid w:val="00066B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6BAC"/>
  </w:style>
  <w:style w:type="paragraph" w:styleId="a6">
    <w:name w:val="footer"/>
    <w:basedOn w:val="a"/>
    <w:link w:val="a7"/>
    <w:uiPriority w:val="99"/>
    <w:unhideWhenUsed/>
    <w:rsid w:val="00066B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6BAC"/>
  </w:style>
  <w:style w:type="paragraph" w:styleId="a8">
    <w:name w:val="No Spacing"/>
    <w:link w:val="a9"/>
    <w:uiPriority w:val="1"/>
    <w:qFormat/>
    <w:rsid w:val="00D74AED"/>
    <w:pPr>
      <w:spacing w:after="0" w:line="240" w:lineRule="auto"/>
    </w:pPr>
    <w:rPr>
      <w:rFonts w:eastAsiaTheme="minorEastAsia"/>
      <w:lang w:eastAsia="ru-RU"/>
    </w:rPr>
  </w:style>
  <w:style w:type="character" w:customStyle="1" w:styleId="a9">
    <w:name w:val="Без интервала Знак"/>
    <w:basedOn w:val="a0"/>
    <w:link w:val="a8"/>
    <w:uiPriority w:val="1"/>
    <w:rsid w:val="00D74AE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4858">
      <w:bodyDiv w:val="1"/>
      <w:marLeft w:val="0"/>
      <w:marRight w:val="0"/>
      <w:marTop w:val="0"/>
      <w:marBottom w:val="0"/>
      <w:divBdr>
        <w:top w:val="none" w:sz="0" w:space="0" w:color="auto"/>
        <w:left w:val="none" w:sz="0" w:space="0" w:color="auto"/>
        <w:bottom w:val="none" w:sz="0" w:space="0" w:color="auto"/>
        <w:right w:val="none" w:sz="0" w:space="0" w:color="auto"/>
      </w:divBdr>
    </w:div>
    <w:div w:id="444151811">
      <w:bodyDiv w:val="1"/>
      <w:marLeft w:val="0"/>
      <w:marRight w:val="0"/>
      <w:marTop w:val="0"/>
      <w:marBottom w:val="0"/>
      <w:divBdr>
        <w:top w:val="none" w:sz="0" w:space="0" w:color="auto"/>
        <w:left w:val="none" w:sz="0" w:space="0" w:color="auto"/>
        <w:bottom w:val="none" w:sz="0" w:space="0" w:color="auto"/>
        <w:right w:val="none" w:sz="0" w:space="0" w:color="auto"/>
      </w:divBdr>
    </w:div>
    <w:div w:id="1044864133">
      <w:bodyDiv w:val="1"/>
      <w:marLeft w:val="0"/>
      <w:marRight w:val="0"/>
      <w:marTop w:val="0"/>
      <w:marBottom w:val="0"/>
      <w:divBdr>
        <w:top w:val="none" w:sz="0" w:space="0" w:color="auto"/>
        <w:left w:val="none" w:sz="0" w:space="0" w:color="auto"/>
        <w:bottom w:val="none" w:sz="0" w:space="0" w:color="auto"/>
        <w:right w:val="none" w:sz="0" w:space="0" w:color="auto"/>
      </w:divBdr>
    </w:div>
    <w:div w:id="118069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37</Pages>
  <Words>7185</Words>
  <Characters>40955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2018-11-14T18:57:00Z</dcterms:created>
  <dcterms:modified xsi:type="dcterms:W3CDTF">2018-11-14T19:33:00Z</dcterms:modified>
</cp:coreProperties>
</file>