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989" w:rsidRDefault="001B0989" w:rsidP="00911E4D">
      <w:pPr>
        <w:ind w:right="1417" w:firstLine="708"/>
        <w:jc w:val="center"/>
        <w:rPr>
          <w:b/>
          <w:sz w:val="48"/>
          <w:szCs w:val="48"/>
        </w:rPr>
      </w:pPr>
      <w:r w:rsidRPr="001B0989">
        <w:rPr>
          <w:b/>
          <w:sz w:val="48"/>
          <w:szCs w:val="48"/>
        </w:rPr>
        <w:t>Турецкое гражданство</w:t>
      </w:r>
      <w:r>
        <w:rPr>
          <w:b/>
          <w:sz w:val="48"/>
          <w:szCs w:val="48"/>
        </w:rPr>
        <w:t>:</w:t>
      </w:r>
    </w:p>
    <w:p w:rsidR="00516608" w:rsidRPr="00EB6820" w:rsidRDefault="001B0989" w:rsidP="00EB6820">
      <w:pPr>
        <w:ind w:right="1417"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все тонкости и нюансы его получения </w:t>
      </w:r>
    </w:p>
    <w:p w:rsidR="004368D0" w:rsidRDefault="008725F6" w:rsidP="008725F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сегодняшний день очень многие заинтересованы в получении </w:t>
      </w:r>
      <w:r>
        <w:rPr>
          <w:b/>
          <w:sz w:val="28"/>
          <w:szCs w:val="28"/>
        </w:rPr>
        <w:t>турецкого гражданства</w:t>
      </w:r>
      <w:r>
        <w:rPr>
          <w:sz w:val="28"/>
          <w:szCs w:val="28"/>
        </w:rPr>
        <w:t>.</w:t>
      </w:r>
      <w:r w:rsidR="001B0989">
        <w:rPr>
          <w:sz w:val="28"/>
          <w:szCs w:val="28"/>
        </w:rPr>
        <w:t xml:space="preserve"> В течение нескольких последних десятилетий прослеживается тенденция миграции славянского населения в другие страны, в ос</w:t>
      </w:r>
      <w:r w:rsidR="00261B4E">
        <w:rPr>
          <w:sz w:val="28"/>
          <w:szCs w:val="28"/>
        </w:rPr>
        <w:t>обенности, южные и тёплые</w:t>
      </w:r>
      <w:r w:rsidR="001B0989">
        <w:rPr>
          <w:sz w:val="28"/>
          <w:szCs w:val="28"/>
        </w:rPr>
        <w:t>, например, в Турцию. Эта страна нравится многим из-за её тёплого климата, который располагает к отдыху, курортным развлечениям и новым интересным знакомствам. Некоторые отдыхающие в Турции в к</w:t>
      </w:r>
      <w:r w:rsidR="00261B4E">
        <w:rPr>
          <w:sz w:val="28"/>
          <w:szCs w:val="28"/>
        </w:rPr>
        <w:t>акой-то момент принимают решение</w:t>
      </w:r>
      <w:r w:rsidR="001B0989">
        <w:rPr>
          <w:sz w:val="28"/>
          <w:szCs w:val="28"/>
        </w:rPr>
        <w:t xml:space="preserve"> остаться в этой стране </w:t>
      </w:r>
      <w:proofErr w:type="gramStart"/>
      <w:r w:rsidR="001B0989">
        <w:rPr>
          <w:sz w:val="28"/>
          <w:szCs w:val="28"/>
        </w:rPr>
        <w:t>насовсем</w:t>
      </w:r>
      <w:proofErr w:type="gramEnd"/>
      <w:r w:rsidR="001B0989">
        <w:rPr>
          <w:sz w:val="28"/>
          <w:szCs w:val="28"/>
        </w:rPr>
        <w:t xml:space="preserve"> – либо по причине брака, либо просто потому, что в Турции они себя чувствуют более расслабленно и раскрепощённо. Но что</w:t>
      </w:r>
      <w:r w:rsidR="00261B4E">
        <w:rPr>
          <w:sz w:val="28"/>
          <w:szCs w:val="28"/>
        </w:rPr>
        <w:t>бы стать</w:t>
      </w:r>
      <w:r w:rsidR="00EB6820">
        <w:rPr>
          <w:sz w:val="28"/>
          <w:szCs w:val="28"/>
        </w:rPr>
        <w:t xml:space="preserve"> полноценным граж</w:t>
      </w:r>
      <w:r w:rsidR="00261B4E">
        <w:rPr>
          <w:sz w:val="28"/>
          <w:szCs w:val="28"/>
        </w:rPr>
        <w:t>данином Турции, необходимо в обязательном порядке получить</w:t>
      </w:r>
      <w:r w:rsidR="00EB6820">
        <w:rPr>
          <w:sz w:val="28"/>
          <w:szCs w:val="28"/>
        </w:rPr>
        <w:t xml:space="preserve"> турецкое гражданство. </w:t>
      </w:r>
    </w:p>
    <w:p w:rsidR="00EB6820" w:rsidRDefault="00EB6820" w:rsidP="008725F6">
      <w:pPr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Как получить турецкое гражданство?</w:t>
      </w:r>
    </w:p>
    <w:p w:rsidR="00EB6820" w:rsidRDefault="00EB6820" w:rsidP="008725F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С 2019 года турецким гражданством можно «обзавестись» посредством покупки недвижимости на сумму не менее 250 тысяч долларов, причём это доступно гражданину абсолютно любой страны – ограничений никаких нет. Любой иностранец, получивший свидетельств</w:t>
      </w:r>
      <w:r w:rsidR="00261B4E">
        <w:rPr>
          <w:sz w:val="28"/>
          <w:szCs w:val="28"/>
        </w:rPr>
        <w:t xml:space="preserve">о о покупке недвижимости, </w:t>
      </w:r>
      <w:r>
        <w:rPr>
          <w:sz w:val="28"/>
          <w:szCs w:val="28"/>
        </w:rPr>
        <w:t>может</w:t>
      </w:r>
      <w:r w:rsidR="00261B4E">
        <w:rPr>
          <w:sz w:val="28"/>
          <w:szCs w:val="28"/>
        </w:rPr>
        <w:t xml:space="preserve"> легко</w:t>
      </w:r>
      <w:r>
        <w:rPr>
          <w:sz w:val="28"/>
          <w:szCs w:val="28"/>
        </w:rPr>
        <w:t xml:space="preserve"> оформить турецкое гражданство. Никаких дополнительных условий для получения гражданства</w:t>
      </w:r>
      <w:r w:rsidR="00261B4E">
        <w:rPr>
          <w:sz w:val="28"/>
          <w:szCs w:val="28"/>
        </w:rPr>
        <w:t>,</w:t>
      </w:r>
      <w:r>
        <w:rPr>
          <w:sz w:val="28"/>
          <w:szCs w:val="28"/>
        </w:rPr>
        <w:t xml:space="preserve"> по сути</w:t>
      </w:r>
      <w:r w:rsidR="00261B4E">
        <w:rPr>
          <w:sz w:val="28"/>
          <w:szCs w:val="28"/>
        </w:rPr>
        <w:t>,</w:t>
      </w:r>
      <w:r>
        <w:rPr>
          <w:sz w:val="28"/>
          <w:szCs w:val="28"/>
        </w:rPr>
        <w:t xml:space="preserve"> нет; единственное обязательное условие – это конкретная денежная сумма. Правда, есть ещё один небольшой нюанс, который также нужно учесть: после заключения сделки запрещено продавать купленную недвижимость в течение трёх лет. </w:t>
      </w:r>
    </w:p>
    <w:p w:rsidR="00197557" w:rsidRDefault="00197557" w:rsidP="008725F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Можно пойти и другим путём – получить гражданство с помощью заключения брака. Ещё один вариант – предоставление документов о турецком происхождении (турецких корнях). </w:t>
      </w:r>
    </w:p>
    <w:p w:rsidR="00AF6FCD" w:rsidRDefault="00AF6FCD" w:rsidP="008725F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Ещё одна важная деталь – пода</w:t>
      </w:r>
      <w:r w:rsidR="00261B4E">
        <w:rPr>
          <w:sz w:val="28"/>
          <w:szCs w:val="28"/>
        </w:rPr>
        <w:t>ва</w:t>
      </w:r>
      <w:r>
        <w:rPr>
          <w:sz w:val="28"/>
          <w:szCs w:val="28"/>
        </w:rPr>
        <w:t>ть заявление на получение гражданства можно только в присутствии адвоката.</w:t>
      </w:r>
    </w:p>
    <w:p w:rsidR="00AF6FCD" w:rsidRDefault="00AF6FCD" w:rsidP="008725F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принципе, само оформление турецкого паспорта – это довольно лёгкая и быстрая процедура, не занимающая много времени. Если все документы в сборе и заявление </w:t>
      </w:r>
      <w:proofErr w:type="gramStart"/>
      <w:r>
        <w:rPr>
          <w:sz w:val="28"/>
          <w:szCs w:val="28"/>
        </w:rPr>
        <w:t>составлено</w:t>
      </w:r>
      <w:proofErr w:type="gramEnd"/>
      <w:r>
        <w:rPr>
          <w:sz w:val="28"/>
          <w:szCs w:val="28"/>
        </w:rPr>
        <w:t xml:space="preserve"> верно, без ошибок и с учётом всех необходимых позиций, – тогда вам уж точно не придётся долго ждать: в течение нескольких недель (максимум – месяца) паспорт гражданина Турции уже будет у вас на руках.</w:t>
      </w:r>
    </w:p>
    <w:p w:rsidR="00AF6FCD" w:rsidRDefault="00AF6FCD" w:rsidP="008725F6">
      <w:pPr>
        <w:ind w:left="-567"/>
        <w:jc w:val="both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lastRenderedPageBreak/>
        <w:t>Чтобы наверняка получить турецкое гражданство, мож</w:t>
      </w:r>
      <w:r w:rsidR="00261B4E">
        <w:rPr>
          <w:b/>
          <w:color w:val="7030A0"/>
          <w:sz w:val="28"/>
          <w:szCs w:val="28"/>
        </w:rPr>
        <w:t xml:space="preserve">но воспользоваться одним из </w:t>
      </w:r>
      <w:r>
        <w:rPr>
          <w:b/>
          <w:color w:val="7030A0"/>
          <w:sz w:val="28"/>
          <w:szCs w:val="28"/>
        </w:rPr>
        <w:t>представленных</w:t>
      </w:r>
      <w:r w:rsidR="00261B4E">
        <w:rPr>
          <w:b/>
          <w:color w:val="7030A0"/>
          <w:sz w:val="28"/>
          <w:szCs w:val="28"/>
        </w:rPr>
        <w:t xml:space="preserve"> ниже</w:t>
      </w:r>
      <w:r>
        <w:rPr>
          <w:b/>
          <w:color w:val="7030A0"/>
          <w:sz w:val="28"/>
          <w:szCs w:val="28"/>
        </w:rPr>
        <w:t xml:space="preserve"> способов:</w:t>
      </w:r>
    </w:p>
    <w:p w:rsidR="00AF6FCD" w:rsidRDefault="00AF6FCD" w:rsidP="00AF6FC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родиться в Турции, либо иметь хотя бы одного родителя турецкого происхождения;</w:t>
      </w:r>
    </w:p>
    <w:p w:rsidR="00AF6FCD" w:rsidRDefault="00AF6FCD" w:rsidP="00AF6FC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выйти замуж за турка </w:t>
      </w:r>
      <w:r w:rsidRPr="00AF6FCD">
        <w:rPr>
          <w:sz w:val="28"/>
          <w:szCs w:val="28"/>
        </w:rPr>
        <w:t xml:space="preserve">/ </w:t>
      </w:r>
      <w:r>
        <w:rPr>
          <w:sz w:val="28"/>
          <w:szCs w:val="28"/>
        </w:rPr>
        <w:t>жениться на турчанке;</w:t>
      </w:r>
    </w:p>
    <w:p w:rsidR="00AF6FCD" w:rsidRDefault="00AF6FCD" w:rsidP="00AF6FC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приобрести недвижимость;</w:t>
      </w:r>
    </w:p>
    <w:p w:rsidR="00AF6FCD" w:rsidRDefault="00AF6FCD" w:rsidP="00AF6FC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открыть в Турции свой бизнес;</w:t>
      </w:r>
    </w:p>
    <w:p w:rsidR="00AF6FCD" w:rsidRDefault="00AF6FCD" w:rsidP="00AF6FC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длительное время работать в Турции легально, на законных основаниях;</w:t>
      </w:r>
    </w:p>
    <w:p w:rsidR="00AF6FCD" w:rsidRDefault="00261B4E" w:rsidP="00AF6FC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иметь </w:t>
      </w:r>
      <w:r w:rsidR="00AF6FCD">
        <w:rPr>
          <w:sz w:val="28"/>
          <w:szCs w:val="28"/>
        </w:rPr>
        <w:t xml:space="preserve">этническое </w:t>
      </w:r>
      <w:r>
        <w:rPr>
          <w:sz w:val="28"/>
          <w:szCs w:val="28"/>
        </w:rPr>
        <w:t xml:space="preserve">турецкое </w:t>
      </w:r>
      <w:r w:rsidR="00AF6FCD">
        <w:rPr>
          <w:sz w:val="28"/>
          <w:szCs w:val="28"/>
        </w:rPr>
        <w:t>происхождение;</w:t>
      </w:r>
    </w:p>
    <w:p w:rsidR="00AF6FCD" w:rsidRDefault="00261B4E" w:rsidP="00AF6FC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восстановить утраченное турецкое гражданство</w:t>
      </w:r>
      <w:r w:rsidR="00AF6FCD">
        <w:rPr>
          <w:sz w:val="28"/>
          <w:szCs w:val="28"/>
        </w:rPr>
        <w:t>;</w:t>
      </w:r>
    </w:p>
    <w:p w:rsidR="00AF6FCD" w:rsidRDefault="00261B4E" w:rsidP="00AF6FC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воссоединиться</w:t>
      </w:r>
      <w:r w:rsidR="00AF6FCD">
        <w:rPr>
          <w:sz w:val="28"/>
          <w:szCs w:val="28"/>
        </w:rPr>
        <w:t xml:space="preserve"> с членами семьи, которые имеют турецкое гражданство;</w:t>
      </w:r>
    </w:p>
    <w:p w:rsidR="00AF6FCD" w:rsidRDefault="00AF6FCD" w:rsidP="00AF6FC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легально находиться на территории страны определённый отрезок времени, необходимый для того, чтобы произошла полная акклиматизация;</w:t>
      </w:r>
    </w:p>
    <w:p w:rsidR="00AF6FCD" w:rsidRPr="00AF6FCD" w:rsidRDefault="00261B4E" w:rsidP="00AF6FC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совершить</w:t>
      </w:r>
      <w:r w:rsidR="00AF6FCD">
        <w:rPr>
          <w:sz w:val="28"/>
          <w:szCs w:val="28"/>
        </w:rPr>
        <w:t xml:space="preserve"> что-нибудь значимое для турецкого государства </w:t>
      </w:r>
      <w:r w:rsidR="00911E4D">
        <w:rPr>
          <w:sz w:val="28"/>
          <w:szCs w:val="28"/>
        </w:rPr>
        <w:t>–</w:t>
      </w:r>
      <w:r w:rsidR="00AF6FCD">
        <w:rPr>
          <w:sz w:val="28"/>
          <w:szCs w:val="28"/>
        </w:rPr>
        <w:t xml:space="preserve"> </w:t>
      </w:r>
      <w:r w:rsidR="00911E4D">
        <w:rPr>
          <w:sz w:val="28"/>
          <w:szCs w:val="28"/>
        </w:rPr>
        <w:t>допустим,</w:t>
      </w:r>
      <w:r>
        <w:rPr>
          <w:sz w:val="28"/>
          <w:szCs w:val="28"/>
        </w:rPr>
        <w:t xml:space="preserve"> сделать</w:t>
      </w:r>
      <w:r w:rsidR="00911E4D">
        <w:rPr>
          <w:sz w:val="28"/>
          <w:szCs w:val="28"/>
        </w:rPr>
        <w:t xml:space="preserve"> вклад в науку; правда, для получения гражданства необходимо личное подтверждение президента о заслугах перед страной. </w:t>
      </w:r>
    </w:p>
    <w:p w:rsidR="00EB6820" w:rsidRDefault="00EB6820" w:rsidP="008725F6">
      <w:pPr>
        <w:ind w:left="-567"/>
        <w:jc w:val="both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Список документов при оформлении процедуры получения турецкого гражданства с помощью покупки недвижимости:</w:t>
      </w:r>
    </w:p>
    <w:p w:rsidR="00EB6820" w:rsidRDefault="00EB6820" w:rsidP="00EB6820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собственности, то есть документ, подтверждающий покупку недвижимости на определённую сумму;</w:t>
      </w:r>
    </w:p>
    <w:p w:rsidR="00EB6820" w:rsidRDefault="00EB6820" w:rsidP="00EB6820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вид на жительство (этот документ выдаётся непосредственно при покупке недвижимости);</w:t>
      </w:r>
    </w:p>
    <w:p w:rsidR="00EB6820" w:rsidRDefault="005E73D3" w:rsidP="00EB6820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ну и, разумеется, копия паспорта, для того чтобы подтвердить личность;</w:t>
      </w:r>
    </w:p>
    <w:p w:rsidR="005E73D3" w:rsidRDefault="005E73D3" w:rsidP="00911E4D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также нужны «семейные» документы – при наличии супруга</w:t>
      </w:r>
      <w:proofErr w:type="gramStart"/>
      <w:r>
        <w:rPr>
          <w:sz w:val="28"/>
          <w:szCs w:val="28"/>
        </w:rPr>
        <w:t xml:space="preserve"> (-</w:t>
      </w:r>
      <w:proofErr w:type="gramEnd"/>
      <w:r>
        <w:rPr>
          <w:sz w:val="28"/>
          <w:szCs w:val="28"/>
        </w:rPr>
        <w:t>и) и</w:t>
      </w:r>
      <w:r w:rsidRPr="005E73D3">
        <w:rPr>
          <w:sz w:val="28"/>
          <w:szCs w:val="28"/>
        </w:rPr>
        <w:t>/</w:t>
      </w:r>
      <w:r>
        <w:rPr>
          <w:sz w:val="28"/>
          <w:szCs w:val="28"/>
        </w:rPr>
        <w:t>или детей.</w:t>
      </w:r>
    </w:p>
    <w:p w:rsidR="00911E4D" w:rsidRDefault="00911E4D" w:rsidP="00911E4D">
      <w:pPr>
        <w:pStyle w:val="a3"/>
        <w:ind w:left="-426" w:hanging="141"/>
        <w:jc w:val="both"/>
        <w:rPr>
          <w:b/>
          <w:color w:val="FFC000"/>
          <w:sz w:val="28"/>
          <w:szCs w:val="28"/>
        </w:rPr>
      </w:pPr>
      <w:r>
        <w:rPr>
          <w:b/>
          <w:color w:val="FFC000"/>
          <w:sz w:val="28"/>
          <w:szCs w:val="28"/>
        </w:rPr>
        <w:t xml:space="preserve">Оформление турецкого гражданства ребёнку </w:t>
      </w:r>
    </w:p>
    <w:p w:rsidR="00911E4D" w:rsidRDefault="00911E4D" w:rsidP="00911E4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Исходя из законов</w:t>
      </w:r>
      <w:r w:rsidRPr="00911E4D">
        <w:rPr>
          <w:sz w:val="28"/>
          <w:szCs w:val="28"/>
        </w:rPr>
        <w:t xml:space="preserve"> Турции, ребёнком считается лицо, не достигшее шестнадцати лет</w:t>
      </w:r>
      <w:r>
        <w:rPr>
          <w:sz w:val="28"/>
          <w:szCs w:val="28"/>
        </w:rPr>
        <w:t xml:space="preserve">. Следовательно, вместе с ребёнком процедуры по всем инстанциям должны проходить его родители, либо попечители. </w:t>
      </w:r>
    </w:p>
    <w:p w:rsidR="00911E4D" w:rsidRDefault="00911E4D" w:rsidP="00911E4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Ребёнок может автоматически получить право на турецкое гражданство, если будет соблюдён один из следующих пунктов:</w:t>
      </w:r>
    </w:p>
    <w:p w:rsidR="00911E4D" w:rsidRDefault="00911E4D" w:rsidP="00911E4D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хотя бы один из родителей – этнический турок, либо длительное время легально проживает на территории Турции;</w:t>
      </w:r>
    </w:p>
    <w:p w:rsidR="00911E4D" w:rsidRDefault="00911E4D" w:rsidP="00911E4D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ребёнок, которого усыновили граждане Турции, имеет все права для получения турецкого гражданства;</w:t>
      </w:r>
    </w:p>
    <w:p w:rsidR="00911E4D" w:rsidRDefault="00911E4D" w:rsidP="00911E4D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уже упоминалось выше, иностранные граждане, купившие недвижимость на определённую сумму, автоматически могут получить турецкое гражданство; их дети тоже смогут получить гражданство Турции, но только по достижении 18 лет;</w:t>
      </w:r>
    </w:p>
    <w:p w:rsidR="00911E4D" w:rsidRPr="00261B4E" w:rsidRDefault="00261B4E" w:rsidP="00261B4E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аналогичная ситуация с семьями, в которых родители имеют рабочую визу и легально работают в Турции на протяжении как минимум пяти лет; их дети могут получить турецкое гражданство, но так же только при том условии, что им уже ис</w:t>
      </w:r>
      <w:bookmarkStart w:id="0" w:name="_GoBack"/>
      <w:bookmarkEnd w:id="0"/>
      <w:r>
        <w:rPr>
          <w:sz w:val="28"/>
          <w:szCs w:val="28"/>
        </w:rPr>
        <w:t xml:space="preserve">полнилось 18 лет. </w:t>
      </w:r>
    </w:p>
    <w:p w:rsidR="005E73D3" w:rsidRDefault="005E73D3" w:rsidP="005E73D3">
      <w:pPr>
        <w:pStyle w:val="a3"/>
        <w:ind w:left="-567"/>
        <w:jc w:val="both"/>
        <w:rPr>
          <w:b/>
          <w:color w:val="92D050"/>
          <w:sz w:val="28"/>
          <w:szCs w:val="28"/>
        </w:rPr>
      </w:pPr>
      <w:r>
        <w:rPr>
          <w:b/>
          <w:color w:val="92D050"/>
          <w:sz w:val="28"/>
          <w:szCs w:val="28"/>
        </w:rPr>
        <w:t>Двойное гражданство в Турции – не миф</w:t>
      </w:r>
    </w:p>
    <w:p w:rsidR="005E73D3" w:rsidRPr="00911E4D" w:rsidRDefault="005E73D3" w:rsidP="00911E4D">
      <w:pPr>
        <w:pStyle w:val="a3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Во время получения турецкого гражданства вовсе не обязательно отказываться от гражданства предыдущего. Человек может оставаться гражданином другой страны, просто на территории Турции, разумеется, будет действенны</w:t>
      </w:r>
      <w:r w:rsidR="00911E4D">
        <w:rPr>
          <w:sz w:val="28"/>
          <w:szCs w:val="28"/>
        </w:rPr>
        <w:t xml:space="preserve">м только турецкое гражданство. </w:t>
      </w:r>
    </w:p>
    <w:p w:rsidR="005E73D3" w:rsidRDefault="005E73D3" w:rsidP="005E73D3">
      <w:pPr>
        <w:pStyle w:val="a3"/>
        <w:ind w:left="-567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Преимущества турецкого гражданства</w:t>
      </w:r>
    </w:p>
    <w:p w:rsidR="005E73D3" w:rsidRDefault="005E73D3" w:rsidP="005E73D3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бесплатное образование</w:t>
      </w:r>
    </w:p>
    <w:p w:rsidR="005E73D3" w:rsidRDefault="005E73D3" w:rsidP="005E73D3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бесплатное медицинское обслуживание</w:t>
      </w:r>
    </w:p>
    <w:p w:rsidR="005E73D3" w:rsidRDefault="005E73D3" w:rsidP="005E73D3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наличие разнообразных социальных программ</w:t>
      </w:r>
    </w:p>
    <w:p w:rsidR="005E73D3" w:rsidRDefault="00197557" w:rsidP="00197557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низкий уровень налогов</w:t>
      </w:r>
    </w:p>
    <w:p w:rsidR="002D6B7E" w:rsidRPr="00911E4D" w:rsidRDefault="002D6B7E" w:rsidP="00911E4D">
      <w:pPr>
        <w:ind w:left="-567"/>
        <w:jc w:val="both"/>
        <w:rPr>
          <w:color w:val="00B050"/>
          <w:sz w:val="28"/>
          <w:szCs w:val="28"/>
        </w:rPr>
      </w:pPr>
      <w:r w:rsidRPr="00911E4D">
        <w:rPr>
          <w:sz w:val="44"/>
          <w:szCs w:val="44"/>
        </w:rPr>
        <w:t>ПОЧЕМУ ИМЕННО ТУРЦИЯ?</w:t>
      </w:r>
    </w:p>
    <w:p w:rsidR="002D6B7E" w:rsidRDefault="002D6B7E" w:rsidP="00D922FD">
      <w:pPr>
        <w:pStyle w:val="a3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Турция – это страна солнца, моря, пляжа и бесконечных туристов, что добавляет этой стране определённого колорита. Атмосфера лёгкости и непринуждённости привлекает очень многих, поэтому многие туристы зачастую официально становятся гражданами Турции. Правда, некоторые россияне, украинцы, а также жители более северных стран далеко не сразу адаптируются к условиям жизни южной страны, где разница не только в климатических условиях, но и, собственно говоря, в самом менталитете. Но в основном процесс акклиматизации проходит успешно. </w:t>
      </w:r>
    </w:p>
    <w:p w:rsidR="00261B4E" w:rsidRDefault="00261B4E" w:rsidP="00D922FD">
      <w:pPr>
        <w:pStyle w:val="a3"/>
        <w:ind w:left="-567"/>
        <w:jc w:val="both"/>
        <w:rPr>
          <w:sz w:val="28"/>
          <w:szCs w:val="28"/>
        </w:rPr>
      </w:pPr>
    </w:p>
    <w:p w:rsidR="00261B4E" w:rsidRPr="00261B4E" w:rsidRDefault="00261B4E" w:rsidP="00D922FD">
      <w:pPr>
        <w:pStyle w:val="a3"/>
        <w:ind w:left="-567"/>
        <w:jc w:val="both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Наша профессиональная помощь </w:t>
      </w:r>
    </w:p>
    <w:p w:rsidR="002D6B7E" w:rsidRDefault="002D6B7E" w:rsidP="00D922FD">
      <w:pPr>
        <w:pStyle w:val="a3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вы приняли окончательное решение относительно получения турецкого гражданства, будем рады вам предложить нашу </w:t>
      </w:r>
      <w:r>
        <w:rPr>
          <w:b/>
          <w:sz w:val="28"/>
          <w:szCs w:val="28"/>
        </w:rPr>
        <w:t xml:space="preserve">профессиональную юридическую консультацию. </w:t>
      </w:r>
      <w:r>
        <w:rPr>
          <w:sz w:val="28"/>
          <w:szCs w:val="28"/>
        </w:rPr>
        <w:t xml:space="preserve">Наша компания предоставляет практически все </w:t>
      </w:r>
      <w:r>
        <w:rPr>
          <w:b/>
          <w:sz w:val="28"/>
          <w:szCs w:val="28"/>
        </w:rPr>
        <w:t xml:space="preserve">юридические услуги </w:t>
      </w:r>
      <w:r>
        <w:rPr>
          <w:sz w:val="28"/>
          <w:szCs w:val="28"/>
        </w:rPr>
        <w:t xml:space="preserve">за </w:t>
      </w:r>
      <w:r>
        <w:rPr>
          <w:b/>
          <w:sz w:val="28"/>
          <w:szCs w:val="28"/>
        </w:rPr>
        <w:t>адекватную цену</w:t>
      </w:r>
      <w:r>
        <w:rPr>
          <w:sz w:val="28"/>
          <w:szCs w:val="28"/>
        </w:rPr>
        <w:t xml:space="preserve">. </w:t>
      </w:r>
    </w:p>
    <w:p w:rsidR="002D6B7E" w:rsidRDefault="002D6B7E" w:rsidP="00D922FD">
      <w:pPr>
        <w:pStyle w:val="a3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поможем вам разрешить любой вопрос </w:t>
      </w:r>
    </w:p>
    <w:p w:rsidR="00B90964" w:rsidRPr="00261B4E" w:rsidRDefault="002D6B7E" w:rsidP="00261B4E">
      <w:pPr>
        <w:pStyle w:val="a3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быстро, качественно </w:t>
      </w:r>
      <w:r>
        <w:rPr>
          <w:sz w:val="28"/>
          <w:szCs w:val="28"/>
        </w:rPr>
        <w:t xml:space="preserve">и </w:t>
      </w:r>
      <w:r>
        <w:rPr>
          <w:b/>
          <w:sz w:val="28"/>
          <w:szCs w:val="28"/>
        </w:rPr>
        <w:t>эффективно</w:t>
      </w:r>
      <w:r w:rsidR="00261B4E">
        <w:rPr>
          <w:sz w:val="28"/>
          <w:szCs w:val="28"/>
        </w:rPr>
        <w:t>!</w:t>
      </w:r>
    </w:p>
    <w:sectPr w:rsidR="00B90964" w:rsidRPr="00261B4E" w:rsidSect="00911E4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A6186"/>
    <w:multiLevelType w:val="hybridMultilevel"/>
    <w:tmpl w:val="729C3C5C"/>
    <w:lvl w:ilvl="0" w:tplc="9662976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2EF5EC1"/>
    <w:multiLevelType w:val="hybridMultilevel"/>
    <w:tmpl w:val="785CD4A8"/>
    <w:lvl w:ilvl="0" w:tplc="26CE14AC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29EA3BFE"/>
    <w:multiLevelType w:val="hybridMultilevel"/>
    <w:tmpl w:val="21A6499C"/>
    <w:lvl w:ilvl="0" w:tplc="906042C6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>
    <w:nsid w:val="3A8138E1"/>
    <w:multiLevelType w:val="multilevel"/>
    <w:tmpl w:val="9920E2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8622BF"/>
    <w:multiLevelType w:val="hybridMultilevel"/>
    <w:tmpl w:val="D1761B76"/>
    <w:lvl w:ilvl="0" w:tplc="88021B3A">
      <w:start w:val="1"/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>
    <w:nsid w:val="75B85CD2"/>
    <w:multiLevelType w:val="hybridMultilevel"/>
    <w:tmpl w:val="361630CA"/>
    <w:lvl w:ilvl="0" w:tplc="FCB2FDD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7C175A2F"/>
    <w:multiLevelType w:val="hybridMultilevel"/>
    <w:tmpl w:val="37A29A32"/>
    <w:lvl w:ilvl="0" w:tplc="6D5CE24C">
      <w:start w:val="1"/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5F6"/>
    <w:rsid w:val="0001453E"/>
    <w:rsid w:val="00016F44"/>
    <w:rsid w:val="0004028B"/>
    <w:rsid w:val="000E1C16"/>
    <w:rsid w:val="001916E8"/>
    <w:rsid w:val="00197557"/>
    <w:rsid w:val="001B0989"/>
    <w:rsid w:val="00261B4E"/>
    <w:rsid w:val="00292905"/>
    <w:rsid w:val="002A572A"/>
    <w:rsid w:val="002D6B7E"/>
    <w:rsid w:val="004368D0"/>
    <w:rsid w:val="00440ED5"/>
    <w:rsid w:val="0044602E"/>
    <w:rsid w:val="004947AE"/>
    <w:rsid w:val="00516608"/>
    <w:rsid w:val="005443FB"/>
    <w:rsid w:val="00546C91"/>
    <w:rsid w:val="005940EC"/>
    <w:rsid w:val="005E73D3"/>
    <w:rsid w:val="0068080B"/>
    <w:rsid w:val="007D4BAF"/>
    <w:rsid w:val="008725F6"/>
    <w:rsid w:val="008E108D"/>
    <w:rsid w:val="00911E4D"/>
    <w:rsid w:val="009406FF"/>
    <w:rsid w:val="009E18D5"/>
    <w:rsid w:val="00AF6FCD"/>
    <w:rsid w:val="00B90964"/>
    <w:rsid w:val="00C217F1"/>
    <w:rsid w:val="00D305EF"/>
    <w:rsid w:val="00D922FD"/>
    <w:rsid w:val="00EB6820"/>
    <w:rsid w:val="00F605D7"/>
    <w:rsid w:val="00F65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0EC"/>
    <w:pPr>
      <w:ind w:left="720"/>
      <w:contextualSpacing/>
    </w:pPr>
  </w:style>
  <w:style w:type="paragraph" w:styleId="a4">
    <w:name w:val="No Spacing"/>
    <w:uiPriority w:val="1"/>
    <w:qFormat/>
    <w:rsid w:val="005443FB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014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a6">
    <w:name w:val="Hyperlink"/>
    <w:basedOn w:val="a0"/>
    <w:uiPriority w:val="99"/>
    <w:unhideWhenUsed/>
    <w:rsid w:val="00D305E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305E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0EC"/>
    <w:pPr>
      <w:ind w:left="720"/>
      <w:contextualSpacing/>
    </w:pPr>
  </w:style>
  <w:style w:type="paragraph" w:styleId="a4">
    <w:name w:val="No Spacing"/>
    <w:uiPriority w:val="1"/>
    <w:qFormat/>
    <w:rsid w:val="005443FB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014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a6">
    <w:name w:val="Hyperlink"/>
    <w:basedOn w:val="a0"/>
    <w:uiPriority w:val="99"/>
    <w:unhideWhenUsed/>
    <w:rsid w:val="00D305E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30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852</Words>
  <Characters>4860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2019-03-10T17:49:00Z</dcterms:created>
  <dcterms:modified xsi:type="dcterms:W3CDTF">2019-03-10T17:49:00Z</dcterms:modified>
</cp:coreProperties>
</file>