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663C" w:rsidRPr="0052663C" w:rsidRDefault="00FD1748" w:rsidP="0052663C">
      <w:pPr>
        <w:pStyle w:val="2"/>
        <w:numPr>
          <w:ilvl w:val="0"/>
          <w:numId w:val="1"/>
        </w:numPr>
        <w:jc w:val="both"/>
        <w:rPr>
          <w:lang w:val="en-US"/>
        </w:rPr>
      </w:pPr>
      <w:bookmarkStart w:id="0" w:name="_Toc240857599"/>
      <w:r w:rsidRPr="0052663C">
        <w:rPr>
          <w:lang w:val="en-US"/>
        </w:rPr>
        <w:t>ДОСЛІДНИЦЬКІ РОБОТИ</w:t>
      </w:r>
      <w:bookmarkEnd w:id="0"/>
    </w:p>
    <w:p w:rsidR="0052663C" w:rsidRPr="0052663C" w:rsidRDefault="00FD1748" w:rsidP="0052663C">
      <w:pPr>
        <w:pStyle w:val="2"/>
        <w:numPr>
          <w:ilvl w:val="1"/>
          <w:numId w:val="1"/>
        </w:numPr>
        <w:jc w:val="both"/>
        <w:rPr>
          <w:lang w:val="en-US"/>
        </w:rPr>
      </w:pPr>
      <w:bookmarkStart w:id="1" w:name="_Toc240857600"/>
      <w:proofErr w:type="spellStart"/>
      <w:r w:rsidRPr="0052663C">
        <w:rPr>
          <w:lang w:val="en-US"/>
        </w:rPr>
        <w:t>Початок</w:t>
      </w:r>
      <w:proofErr w:type="spellEnd"/>
      <w:r w:rsidRPr="0052663C">
        <w:rPr>
          <w:lang w:val="en-US"/>
        </w:rPr>
        <w:t xml:space="preserve"> </w:t>
      </w:r>
      <w:proofErr w:type="spellStart"/>
      <w:r w:rsidRPr="0052663C">
        <w:rPr>
          <w:lang w:val="en-US"/>
        </w:rPr>
        <w:t>робіт</w:t>
      </w:r>
      <w:proofErr w:type="spellEnd"/>
      <w:r w:rsidRPr="0052663C">
        <w:rPr>
          <w:lang w:val="en-US"/>
        </w:rPr>
        <w:t xml:space="preserve"> </w:t>
      </w:r>
      <w:bookmarkEnd w:id="1"/>
    </w:p>
    <w:p w:rsidR="0052663C" w:rsidRPr="00E7613E" w:rsidRDefault="00E7613E" w:rsidP="0052663C">
      <w:pPr>
        <w:autoSpaceDE w:val="0"/>
        <w:autoSpaceDN w:val="0"/>
        <w:adjustRightInd w:val="0"/>
        <w:jc w:val="both"/>
        <w:rPr>
          <w:rFonts w:asciiTheme="minorHAnsi" w:hAnsiTheme="minorHAnsi" w:cs="ArialMT"/>
          <w:sz w:val="20"/>
          <w:szCs w:val="20"/>
          <w:lang w:val="uk-UA"/>
        </w:rPr>
      </w:pPr>
      <w:r>
        <w:rPr>
          <w:rFonts w:ascii="ArialMT" w:hAnsi="ArialMT" w:cs="ArialMT"/>
          <w:sz w:val="20"/>
          <w:szCs w:val="20"/>
          <w:lang w:val="uk-UA"/>
        </w:rPr>
        <w:t>Компанія ECETAS визначає та встановлює</w:t>
      </w:r>
      <w:r w:rsidR="00FD1748" w:rsidRPr="00E7613E">
        <w:rPr>
          <w:rFonts w:ascii="ArialMT" w:hAnsi="ArialMT" w:cs="ArialMT"/>
          <w:sz w:val="20"/>
          <w:szCs w:val="20"/>
          <w:lang w:val="uk-UA"/>
        </w:rPr>
        <w:t xml:space="preserve"> відповідні кілки, репери, контрольні точки та лінії координатної сітк</w:t>
      </w:r>
      <w:r>
        <w:rPr>
          <w:rFonts w:ascii="ArialMT" w:hAnsi="ArialMT" w:cs="ArialMT"/>
          <w:sz w:val="20"/>
          <w:szCs w:val="20"/>
          <w:lang w:val="uk-UA"/>
        </w:rPr>
        <w:t>и, необхідні для початку робіт та несе</w:t>
      </w:r>
      <w:r w:rsidR="00FD1748" w:rsidRPr="00E7613E">
        <w:rPr>
          <w:rFonts w:ascii="ArialMT" w:hAnsi="ArialMT" w:cs="ArialMT"/>
          <w:sz w:val="20"/>
          <w:szCs w:val="20"/>
          <w:lang w:val="uk-UA"/>
        </w:rPr>
        <w:t xml:space="preserve"> ві</w:t>
      </w:r>
      <w:r>
        <w:rPr>
          <w:rFonts w:ascii="ArialMT" w:hAnsi="ArialMT" w:cs="ArialMT"/>
          <w:sz w:val="20"/>
          <w:szCs w:val="20"/>
          <w:lang w:val="uk-UA"/>
        </w:rPr>
        <w:t>дповідальність за їхню точність</w:t>
      </w:r>
      <w:r>
        <w:rPr>
          <w:rFonts w:asciiTheme="minorHAnsi" w:hAnsiTheme="minorHAnsi" w:cs="ArialMT"/>
          <w:sz w:val="20"/>
          <w:szCs w:val="20"/>
          <w:lang w:val="uk-UA"/>
        </w:rPr>
        <w:t>.</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Роботи </w:t>
      </w:r>
      <w:r w:rsidR="00E7613E">
        <w:rPr>
          <w:rFonts w:asciiTheme="minorHAnsi" w:hAnsiTheme="minorHAnsi" w:cs="ArialMT"/>
          <w:sz w:val="20"/>
          <w:szCs w:val="20"/>
          <w:lang w:val="uk-UA"/>
        </w:rPr>
        <w:t xml:space="preserve">розпочинаються та прив’язуються </w:t>
      </w:r>
      <w:r w:rsidRPr="00E7613E">
        <w:rPr>
          <w:rFonts w:ascii="ArialMT" w:hAnsi="ArialMT" w:cs="ArialMT"/>
          <w:sz w:val="20"/>
          <w:szCs w:val="20"/>
          <w:lang w:val="uk-UA"/>
        </w:rPr>
        <w:t>до місцевої системи координат та рівнів, данн</w:t>
      </w:r>
      <w:r w:rsidR="00E7613E">
        <w:rPr>
          <w:rFonts w:ascii="ArialMT" w:hAnsi="ArialMT" w:cs="ArialMT"/>
          <w:sz w:val="20"/>
          <w:szCs w:val="20"/>
          <w:lang w:val="uk-UA"/>
        </w:rPr>
        <w:t>і про яку роботодавець передає</w:t>
      </w:r>
      <w:r w:rsidRPr="00E7613E">
        <w:rPr>
          <w:rFonts w:ascii="ArialMT" w:hAnsi="ArialMT" w:cs="ArialMT"/>
          <w:sz w:val="20"/>
          <w:szCs w:val="20"/>
          <w:lang w:val="uk-UA"/>
        </w:rPr>
        <w:t xml:space="preserve"> ECETAS.</w:t>
      </w:r>
    </w:p>
    <w:p w:rsidR="0052663C" w:rsidRPr="00E7613E" w:rsidRDefault="00E7613E" w:rsidP="0052663C">
      <w:pPr>
        <w:autoSpaceDE w:val="0"/>
        <w:autoSpaceDN w:val="0"/>
        <w:adjustRightInd w:val="0"/>
        <w:jc w:val="both"/>
        <w:rPr>
          <w:rFonts w:ascii="ArialMT" w:hAnsi="ArialMT" w:cs="ArialMT"/>
          <w:sz w:val="20"/>
          <w:szCs w:val="20"/>
          <w:lang w:val="uk-UA"/>
        </w:rPr>
      </w:pPr>
      <w:r>
        <w:rPr>
          <w:rFonts w:ascii="ArialMT" w:hAnsi="ArialMT" w:cs="ArialMT"/>
          <w:sz w:val="20"/>
          <w:szCs w:val="20"/>
          <w:lang w:val="uk-UA"/>
        </w:rPr>
        <w:t>ECETAS встановлює</w:t>
      </w:r>
      <w:r w:rsidR="00FD1748" w:rsidRPr="00E7613E">
        <w:rPr>
          <w:rFonts w:ascii="ArialMT" w:hAnsi="ArialMT" w:cs="ArialMT"/>
          <w:sz w:val="20"/>
          <w:szCs w:val="20"/>
          <w:lang w:val="uk-UA"/>
        </w:rPr>
        <w:t xml:space="preserve"> тимчасові репери та геодезичні </w:t>
      </w:r>
      <w:r w:rsidR="00FD1748" w:rsidRPr="00E7613E">
        <w:rPr>
          <w:rFonts w:ascii="ArialMT" w:hAnsi="ArialMT" w:cs="ArialMT"/>
          <w:sz w:val="20"/>
          <w:szCs w:val="20"/>
          <w:lang w:val="uk-UA"/>
        </w:rPr>
        <w:t>пункти в відповідних місцях на робочій ділянц</w:t>
      </w:r>
      <w:r>
        <w:rPr>
          <w:rFonts w:ascii="ArialMT" w:hAnsi="ArialMT" w:cs="ArialMT"/>
          <w:sz w:val="20"/>
          <w:szCs w:val="20"/>
          <w:lang w:val="uk-UA"/>
        </w:rPr>
        <w:t>і та в ході виконання робіт</w:t>
      </w:r>
      <w:r w:rsidR="00FD1748" w:rsidRPr="00E7613E">
        <w:rPr>
          <w:rFonts w:ascii="ArialMT" w:hAnsi="ArialMT" w:cs="ArialMT"/>
          <w:sz w:val="20"/>
          <w:szCs w:val="20"/>
          <w:lang w:val="uk-UA"/>
        </w:rPr>
        <w:t xml:space="preserve"> періодично, не рідше о</w:t>
      </w:r>
      <w:r>
        <w:rPr>
          <w:rFonts w:ascii="ArialMT" w:hAnsi="ArialMT" w:cs="ArialMT"/>
          <w:sz w:val="20"/>
          <w:szCs w:val="20"/>
          <w:lang w:val="uk-UA"/>
        </w:rPr>
        <w:t>дного разу на місяць, перевіряє</w:t>
      </w:r>
      <w:r w:rsidR="00FD1748" w:rsidRPr="00E7613E">
        <w:rPr>
          <w:rFonts w:ascii="ArialMT" w:hAnsi="ArialMT" w:cs="ArialMT"/>
          <w:sz w:val="20"/>
          <w:szCs w:val="20"/>
          <w:lang w:val="uk-UA"/>
        </w:rPr>
        <w:t xml:space="preserve"> рівні репе</w:t>
      </w:r>
      <w:r>
        <w:rPr>
          <w:rFonts w:ascii="ArialMT" w:hAnsi="ArialMT" w:cs="ArialMT"/>
          <w:sz w:val="20"/>
          <w:szCs w:val="20"/>
          <w:lang w:val="uk-UA"/>
        </w:rPr>
        <w:t>рів та координати пунктів щодо розташування</w:t>
      </w:r>
      <w:r w:rsidR="00FD1748" w:rsidRPr="00E7613E">
        <w:rPr>
          <w:rFonts w:ascii="ArialMT" w:hAnsi="ArialMT" w:cs="ArialMT"/>
          <w:sz w:val="20"/>
          <w:szCs w:val="20"/>
          <w:lang w:val="uk-UA"/>
        </w:rPr>
        <w:t xml:space="preserve"> вихідних точо</w:t>
      </w:r>
      <w:r>
        <w:rPr>
          <w:rFonts w:ascii="ArialMT" w:hAnsi="ArialMT" w:cs="ArialMT"/>
          <w:sz w:val="20"/>
          <w:szCs w:val="20"/>
          <w:lang w:val="uk-UA"/>
        </w:rPr>
        <w:t>к та рівнів контрольних точок, наданих</w:t>
      </w:r>
      <w:r w:rsidR="00FD1748" w:rsidRPr="00E7613E">
        <w:rPr>
          <w:rFonts w:ascii="ArialMT" w:hAnsi="ArialMT" w:cs="ArialMT"/>
          <w:sz w:val="20"/>
          <w:szCs w:val="20"/>
          <w:lang w:val="uk-UA"/>
        </w:rPr>
        <w:t xml:space="preserve"> роботодавцем. Якщо інше не узгоджено, тимчасові репери та геодезичні пункти повинні розташовуватись вдалині від </w:t>
      </w:r>
      <w:r w:rsidR="00FD1748" w:rsidRPr="00E7613E">
        <w:rPr>
          <w:rFonts w:ascii="ArialMT" w:hAnsi="ArialMT" w:cs="ArialMT"/>
          <w:sz w:val="20"/>
          <w:szCs w:val="20"/>
          <w:lang w:val="uk-UA"/>
        </w:rPr>
        <w:t>будівельних робіт.</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Перед початком </w:t>
      </w:r>
      <w:r w:rsidR="00E7613E" w:rsidRPr="00E7613E">
        <w:rPr>
          <w:rFonts w:ascii="ArialMT" w:hAnsi="ArialMT" w:cs="ArialMT"/>
          <w:sz w:val="20"/>
          <w:szCs w:val="20"/>
          <w:lang w:val="uk-UA"/>
        </w:rPr>
        <w:t>загально будівельних</w:t>
      </w:r>
      <w:r w:rsidR="00E7613E">
        <w:rPr>
          <w:rFonts w:ascii="ArialMT" w:hAnsi="ArialMT" w:cs="ArialMT"/>
          <w:sz w:val="20"/>
          <w:szCs w:val="20"/>
          <w:lang w:val="uk-UA"/>
        </w:rPr>
        <w:t xml:space="preserve"> робіт  ECETAS встановлює</w:t>
      </w:r>
      <w:r w:rsidRPr="00E7613E">
        <w:rPr>
          <w:rFonts w:ascii="ArialMT" w:hAnsi="ArialMT" w:cs="ArialMT"/>
          <w:sz w:val="20"/>
          <w:szCs w:val="20"/>
          <w:lang w:val="uk-UA"/>
        </w:rPr>
        <w:t xml:space="preserve">, в місці визначеному </w:t>
      </w:r>
      <w:r w:rsidRPr="00E7613E">
        <w:rPr>
          <w:rFonts w:ascii="ArialMT" w:hAnsi="ArialMT" w:cs="ArialMT"/>
          <w:sz w:val="20"/>
          <w:szCs w:val="20"/>
          <w:lang w:val="uk-UA"/>
        </w:rPr>
        <w:t xml:space="preserve">інженером, сталеві опорні кілки, надійно забетоновані. Рівень цих кілків </w:t>
      </w:r>
      <w:r w:rsidRPr="00E7613E">
        <w:rPr>
          <w:rFonts w:ascii="ArialMT" w:hAnsi="ArialMT" w:cs="ArialMT"/>
          <w:sz w:val="20"/>
          <w:szCs w:val="20"/>
          <w:lang w:val="uk-UA"/>
        </w:rPr>
        <w:t>встановлени</w:t>
      </w:r>
      <w:r w:rsidR="00E7613E">
        <w:rPr>
          <w:rFonts w:ascii="ArialMT" w:hAnsi="ArialMT" w:cs="ArialMT"/>
          <w:sz w:val="20"/>
          <w:szCs w:val="20"/>
          <w:lang w:val="uk-UA"/>
        </w:rPr>
        <w:t xml:space="preserve">й та схвалений інженером та використовується, як опорна точка </w:t>
      </w:r>
      <w:r w:rsidRPr="00E7613E">
        <w:rPr>
          <w:rFonts w:ascii="ArialMT" w:hAnsi="ArialMT" w:cs="ArialMT"/>
          <w:sz w:val="20"/>
          <w:szCs w:val="20"/>
          <w:lang w:val="uk-UA"/>
        </w:rPr>
        <w:t>під час будівельних робіт.</w:t>
      </w:r>
    </w:p>
    <w:p w:rsidR="0052663C" w:rsidRPr="00E7613E" w:rsidRDefault="00E7613E" w:rsidP="0052663C">
      <w:pPr>
        <w:autoSpaceDE w:val="0"/>
        <w:autoSpaceDN w:val="0"/>
        <w:adjustRightInd w:val="0"/>
        <w:jc w:val="both"/>
        <w:rPr>
          <w:rFonts w:ascii="ArialMT" w:hAnsi="ArialMT" w:cs="ArialMT"/>
          <w:sz w:val="20"/>
          <w:szCs w:val="20"/>
          <w:lang w:val="uk-UA"/>
        </w:rPr>
      </w:pPr>
      <w:r>
        <w:rPr>
          <w:rFonts w:ascii="ArialMT" w:hAnsi="ArialMT" w:cs="ArialMT"/>
          <w:sz w:val="20"/>
          <w:szCs w:val="20"/>
          <w:lang w:val="uk-UA"/>
        </w:rPr>
        <w:t>ECETAS надає</w:t>
      </w:r>
      <w:r w:rsidR="00FD1748" w:rsidRPr="00E7613E">
        <w:rPr>
          <w:rFonts w:ascii="ArialMT" w:hAnsi="ArialMT" w:cs="ArialMT"/>
          <w:sz w:val="20"/>
          <w:szCs w:val="20"/>
          <w:lang w:val="uk-UA"/>
        </w:rPr>
        <w:t xml:space="preserve"> інженеру для затвердження креслення з вказаними на </w:t>
      </w:r>
      <w:r w:rsidR="00FD1748" w:rsidRPr="00E7613E">
        <w:rPr>
          <w:rFonts w:ascii="ArialMT" w:hAnsi="ArialMT" w:cs="ArialMT"/>
          <w:sz w:val="20"/>
          <w:szCs w:val="20"/>
          <w:lang w:val="uk-UA"/>
        </w:rPr>
        <w:t>них місцями та рівнями чи координатами кожного тимчасового репера і геодезичного пункту, використаних під час підготовки робіт.</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Перед початком виконання люб</w:t>
      </w:r>
      <w:r w:rsidR="00E7613E">
        <w:rPr>
          <w:rFonts w:ascii="ArialMT" w:hAnsi="ArialMT" w:cs="ArialMT"/>
          <w:sz w:val="20"/>
          <w:szCs w:val="20"/>
          <w:lang w:val="uk-UA"/>
        </w:rPr>
        <w:t>ого об'єму робіт, ECETAS надає</w:t>
      </w:r>
      <w:r w:rsidRPr="00E7613E">
        <w:rPr>
          <w:rFonts w:ascii="ArialMT" w:hAnsi="ArialMT" w:cs="ArialMT"/>
          <w:sz w:val="20"/>
          <w:szCs w:val="20"/>
          <w:lang w:val="uk-UA"/>
        </w:rPr>
        <w:t xml:space="preserve"> інженеру для затвердження детальний опис підготовчих робіт разом з </w:t>
      </w:r>
      <w:r w:rsidRPr="00E7613E">
        <w:rPr>
          <w:rFonts w:ascii="ArialMT" w:hAnsi="ArialMT" w:cs="ArialMT"/>
          <w:sz w:val="20"/>
          <w:szCs w:val="20"/>
          <w:lang w:val="uk-UA"/>
        </w:rPr>
        <w:t>розрахунками та кресленнями (в тому числі креслення з вказаними на них місцями та координатами використаних контрольних точок) в двох примірниках.</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ECETA</w:t>
      </w:r>
      <w:r w:rsidR="00E7613E">
        <w:rPr>
          <w:rFonts w:ascii="ArialMT" w:hAnsi="ArialMT" w:cs="ArialMT"/>
          <w:sz w:val="20"/>
          <w:szCs w:val="20"/>
          <w:lang w:val="uk-UA"/>
        </w:rPr>
        <w:t>S визначає попередні</w:t>
      </w:r>
      <w:r w:rsidRPr="00E7613E">
        <w:rPr>
          <w:rFonts w:ascii="ArialMT" w:hAnsi="ArialMT" w:cs="ArialMT"/>
          <w:sz w:val="20"/>
          <w:szCs w:val="20"/>
          <w:lang w:val="uk-UA"/>
        </w:rPr>
        <w:t xml:space="preserve"> розміри всіх споруд стосовно існуючих об'єктів та відповідно до пояснен</w:t>
      </w:r>
      <w:r w:rsidRPr="00E7613E">
        <w:rPr>
          <w:rFonts w:ascii="ArialMT" w:hAnsi="ArialMT" w:cs="ArialMT"/>
          <w:sz w:val="20"/>
          <w:szCs w:val="20"/>
          <w:lang w:val="uk-UA"/>
        </w:rPr>
        <w:t>ь, вказаних в докумен</w:t>
      </w:r>
      <w:r w:rsidR="00E7613E">
        <w:rPr>
          <w:rFonts w:ascii="ArialMT" w:hAnsi="ArialMT" w:cs="ArialMT"/>
          <w:sz w:val="20"/>
          <w:szCs w:val="20"/>
          <w:lang w:val="uk-UA"/>
        </w:rPr>
        <w:t>тації. Нахил каналізації</w:t>
      </w:r>
      <w:r w:rsidRPr="00E7613E">
        <w:rPr>
          <w:rFonts w:ascii="ArialMT" w:hAnsi="ArialMT" w:cs="ArialMT"/>
          <w:sz w:val="20"/>
          <w:szCs w:val="20"/>
          <w:lang w:val="uk-UA"/>
        </w:rPr>
        <w:t>, трубопроводів, рівні</w:t>
      </w:r>
      <w:r w:rsidR="00E7613E">
        <w:rPr>
          <w:rFonts w:asciiTheme="minorHAnsi" w:hAnsiTheme="minorHAnsi" w:cs="ArialMT"/>
          <w:sz w:val="20"/>
          <w:szCs w:val="20"/>
          <w:lang w:val="uk-UA"/>
        </w:rPr>
        <w:t>в</w:t>
      </w:r>
      <w:r w:rsidRPr="00E7613E">
        <w:rPr>
          <w:rFonts w:ascii="ArialMT" w:hAnsi="ArialMT" w:cs="ArialMT"/>
          <w:sz w:val="20"/>
          <w:szCs w:val="20"/>
          <w:lang w:val="uk-UA"/>
        </w:rPr>
        <w:t xml:space="preserve"> гребель, нижні точки стічних каналів та інші гідравлічні споруди зображуються </w:t>
      </w:r>
      <w:r w:rsidRPr="00E7613E">
        <w:rPr>
          <w:rFonts w:ascii="ArialMT" w:hAnsi="ArialMT" w:cs="ArialMT"/>
          <w:sz w:val="20"/>
          <w:szCs w:val="20"/>
          <w:lang w:val="uk-UA"/>
        </w:rPr>
        <w:t>на кресленнях, якщо інше не передбачено вимогами або не затверджене інженером.</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Розташува</w:t>
      </w:r>
      <w:r w:rsidRPr="00E7613E">
        <w:rPr>
          <w:rFonts w:ascii="ArialMT" w:hAnsi="ArialMT" w:cs="ArialMT"/>
          <w:sz w:val="20"/>
          <w:szCs w:val="20"/>
          <w:lang w:val="uk-UA"/>
        </w:rPr>
        <w:t xml:space="preserve">ння споруд, побудованих в ході робіт, визначається по забетонованих сталевих штирях або інших затверджених </w:t>
      </w:r>
      <w:r w:rsidRPr="00E7613E">
        <w:rPr>
          <w:rFonts w:ascii="ArialMT" w:hAnsi="ArialMT" w:cs="ArialMT"/>
          <w:sz w:val="20"/>
          <w:szCs w:val="20"/>
          <w:lang w:val="uk-UA"/>
        </w:rPr>
        <w:t>маркерах, визначених ECETAS, яка також визначає координати маркерів та відстань від них до існуючих суміжних споруд.</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 ECETAS</w:t>
      </w:r>
      <w:r w:rsidRPr="00E7613E">
        <w:rPr>
          <w:rFonts w:ascii="ArialMT" w:hAnsi="ArialMT" w:cs="ArialMT"/>
          <w:sz w:val="20"/>
          <w:szCs w:val="20"/>
          <w:lang w:val="uk-UA"/>
        </w:rPr>
        <w:t xml:space="preserve"> встановлює координати контрольних точок, які мають розташовуватися на відстані не більше ніж 250 м одна від одної</w:t>
      </w:r>
      <w:r w:rsidR="00E7613E">
        <w:rPr>
          <w:rFonts w:ascii="ArialMT" w:hAnsi="ArialMT" w:cs="ArialMT"/>
          <w:sz w:val="20"/>
          <w:szCs w:val="20"/>
          <w:lang w:val="uk-UA"/>
        </w:rPr>
        <w:t xml:space="preserve"> вздовж каналізації</w:t>
      </w:r>
      <w:r w:rsidRPr="00E7613E">
        <w:rPr>
          <w:rFonts w:ascii="ArialMT" w:hAnsi="ArialMT" w:cs="ArialMT"/>
          <w:sz w:val="20"/>
          <w:szCs w:val="20"/>
          <w:lang w:val="uk-UA"/>
        </w:rPr>
        <w:t xml:space="preserve"> та магістральних трубопроводів. Ці точки повинні бути розташовані та чітко позначені на певних місцях існуючи</w:t>
      </w:r>
      <w:r w:rsidRPr="00E7613E">
        <w:rPr>
          <w:rFonts w:ascii="ArialMT" w:hAnsi="ArialMT" w:cs="ArialMT"/>
          <w:sz w:val="20"/>
          <w:szCs w:val="20"/>
          <w:lang w:val="uk-UA"/>
        </w:rPr>
        <w:t>х споруд або за допомогою забетонованих сталевих штирів.</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ECETAS визначає період виконання робіт таким чином, щоб за ними міг спостерігати інженер</w:t>
      </w:r>
      <w:r w:rsidRPr="00E7613E">
        <w:rPr>
          <w:rFonts w:ascii="ArialMT" w:hAnsi="ArialMT" w:cs="ArialMT"/>
          <w:sz w:val="20"/>
          <w:szCs w:val="20"/>
          <w:lang w:val="uk-UA"/>
        </w:rPr>
        <w:t xml:space="preserve">), для того щоб надати можливість представникам служби </w:t>
      </w:r>
      <w:r w:rsidR="00E7613E" w:rsidRPr="00E7613E">
        <w:rPr>
          <w:rFonts w:ascii="Arial" w:hAnsi="Arial" w:cs="Arial"/>
          <w:sz w:val="20"/>
          <w:szCs w:val="20"/>
          <w:lang w:val="uk-UA"/>
        </w:rPr>
        <w:t xml:space="preserve">зробити </w:t>
      </w:r>
      <w:r w:rsidRPr="00E7613E">
        <w:rPr>
          <w:rFonts w:ascii="ArialMT" w:hAnsi="ArialMT" w:cs="ArialMT"/>
          <w:sz w:val="20"/>
          <w:szCs w:val="20"/>
          <w:lang w:val="uk-UA"/>
        </w:rPr>
        <w:t>т</w:t>
      </w:r>
      <w:r w:rsidRPr="00E7613E">
        <w:rPr>
          <w:rFonts w:ascii="ArialMT" w:hAnsi="ArialMT" w:cs="ArialMT"/>
          <w:sz w:val="20"/>
          <w:szCs w:val="20"/>
          <w:lang w:val="uk-UA"/>
        </w:rPr>
        <w:t>имчасові або постійні корек</w:t>
      </w:r>
      <w:r w:rsidRPr="00E7613E">
        <w:rPr>
          <w:rFonts w:ascii="ArialMT" w:hAnsi="ArialMT" w:cs="ArialMT"/>
          <w:sz w:val="20"/>
          <w:szCs w:val="20"/>
          <w:lang w:val="uk-UA"/>
        </w:rPr>
        <w:t>тиви в роботу їхнього обладнання або підземних комунікацій.</w:t>
      </w:r>
    </w:p>
    <w:p w:rsidR="0052663C" w:rsidRPr="00E7613E" w:rsidRDefault="00FD1748" w:rsidP="0052663C">
      <w:pPr>
        <w:pStyle w:val="2"/>
        <w:numPr>
          <w:ilvl w:val="1"/>
          <w:numId w:val="1"/>
        </w:numPr>
        <w:jc w:val="both"/>
        <w:rPr>
          <w:lang w:val="uk-UA"/>
        </w:rPr>
      </w:pPr>
      <w:bookmarkStart w:id="2" w:name="_Toc240857601"/>
      <w:r w:rsidRPr="00E7613E">
        <w:rPr>
          <w:lang w:val="uk-UA"/>
        </w:rPr>
        <w:t xml:space="preserve">17.2 Основні </w:t>
      </w:r>
      <w:r w:rsidR="00E7613E" w:rsidRPr="00E7613E">
        <w:rPr>
          <w:lang w:val="uk-UA"/>
        </w:rPr>
        <w:t>геодезичні</w:t>
      </w:r>
      <w:r w:rsidRPr="00E7613E">
        <w:rPr>
          <w:lang w:val="uk-UA"/>
        </w:rPr>
        <w:t xml:space="preserve"> роботи </w:t>
      </w:r>
      <w:bookmarkEnd w:id="2"/>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Якщо за виконанням робіт спостерігає інженер, до початку будівельних робіт ECETAS проводить основні </w:t>
      </w:r>
      <w:r w:rsidR="00E7613E" w:rsidRPr="00E7613E">
        <w:rPr>
          <w:rFonts w:ascii="ArialMT" w:hAnsi="ArialMT" w:cs="ArialMT"/>
          <w:sz w:val="20"/>
          <w:szCs w:val="20"/>
          <w:lang w:val="uk-UA"/>
        </w:rPr>
        <w:t>геодезичні</w:t>
      </w:r>
      <w:r w:rsidRPr="00E7613E">
        <w:rPr>
          <w:rFonts w:ascii="ArialMT" w:hAnsi="ArialMT" w:cs="ArialMT"/>
          <w:sz w:val="20"/>
          <w:szCs w:val="20"/>
          <w:lang w:val="uk-UA"/>
        </w:rPr>
        <w:t xml:space="preserve"> роботи, згідно  основних точок споруд та трубопроводі</w:t>
      </w:r>
      <w:r w:rsidRPr="00E7613E">
        <w:rPr>
          <w:rFonts w:ascii="ArialMT" w:hAnsi="ArialMT" w:cs="ArialMT"/>
          <w:sz w:val="20"/>
          <w:szCs w:val="20"/>
          <w:lang w:val="uk-UA"/>
        </w:rPr>
        <w:t>в, задіяних в роботах, визначених інженером.</w:t>
      </w:r>
    </w:p>
    <w:p w:rsidR="0052663C" w:rsidRPr="00E7613E" w:rsidRDefault="00FD1748" w:rsidP="0052663C">
      <w:pPr>
        <w:pStyle w:val="2"/>
        <w:numPr>
          <w:ilvl w:val="1"/>
          <w:numId w:val="1"/>
        </w:numPr>
        <w:jc w:val="both"/>
        <w:rPr>
          <w:lang w:val="uk-UA"/>
        </w:rPr>
      </w:pPr>
      <w:bookmarkStart w:id="3" w:name="_Toc240857602"/>
      <w:r w:rsidRPr="00E7613E">
        <w:rPr>
          <w:lang w:val="uk-UA"/>
        </w:rPr>
        <w:t xml:space="preserve">Робоча сила для виконання </w:t>
      </w:r>
      <w:r w:rsidR="00E7613E" w:rsidRPr="00E7613E">
        <w:rPr>
          <w:lang w:val="uk-UA"/>
        </w:rPr>
        <w:t>геодезичної</w:t>
      </w:r>
      <w:r w:rsidRPr="00E7613E">
        <w:rPr>
          <w:lang w:val="uk-UA"/>
        </w:rPr>
        <w:t xml:space="preserve"> зйомки</w:t>
      </w:r>
      <w:bookmarkEnd w:id="3"/>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 ECETAS надає всю робочу силу, інструменти та матеріали, які можуть знадобитися представнику інженера для </w:t>
      </w:r>
      <w:r w:rsidR="00E7613E" w:rsidRPr="00E7613E">
        <w:rPr>
          <w:rFonts w:ascii="ArialMT" w:hAnsi="ArialMT" w:cs="ArialMT"/>
          <w:sz w:val="20"/>
          <w:szCs w:val="20"/>
          <w:lang w:val="uk-UA"/>
        </w:rPr>
        <w:t>геодезичних</w:t>
      </w:r>
      <w:r w:rsidRPr="00E7613E">
        <w:rPr>
          <w:rFonts w:ascii="ArialMT" w:hAnsi="ArialMT" w:cs="ArialMT"/>
          <w:sz w:val="20"/>
          <w:szCs w:val="20"/>
          <w:lang w:val="uk-UA"/>
        </w:rPr>
        <w:t xml:space="preserve"> робіт та вимірювань, пов'язаних з роботами.</w:t>
      </w:r>
    </w:p>
    <w:p w:rsidR="0052663C" w:rsidRPr="00E7613E" w:rsidRDefault="00FD1748" w:rsidP="0052663C">
      <w:pPr>
        <w:pStyle w:val="2"/>
        <w:numPr>
          <w:ilvl w:val="0"/>
          <w:numId w:val="1"/>
        </w:numPr>
        <w:jc w:val="both"/>
        <w:rPr>
          <w:lang w:val="uk-UA"/>
        </w:rPr>
      </w:pPr>
      <w:bookmarkStart w:id="4" w:name="_Toc240857603"/>
      <w:r w:rsidRPr="00E7613E">
        <w:rPr>
          <w:lang w:val="uk-UA"/>
        </w:rPr>
        <w:t>ПЕРЕ</w:t>
      </w:r>
      <w:r w:rsidRPr="00E7613E">
        <w:rPr>
          <w:lang w:val="uk-UA"/>
        </w:rPr>
        <w:t>ВІРКА СИСТЕМИ ВІДЕОСПОСТЕРЕЖЕННЯ</w:t>
      </w:r>
      <w:bookmarkEnd w:id="4"/>
    </w:p>
    <w:p w:rsidR="0052663C" w:rsidRPr="00E7613E" w:rsidRDefault="00E7613E" w:rsidP="0052663C">
      <w:pPr>
        <w:pStyle w:val="2"/>
        <w:numPr>
          <w:ilvl w:val="1"/>
          <w:numId w:val="1"/>
        </w:numPr>
        <w:jc w:val="both"/>
        <w:rPr>
          <w:lang w:val="uk-UA"/>
        </w:rPr>
      </w:pPr>
      <w:bookmarkStart w:id="5" w:name="_Toc240857604"/>
      <w:r>
        <w:rPr>
          <w:lang w:val="uk-UA"/>
        </w:rPr>
        <w:t xml:space="preserve">Масштаби </w:t>
      </w:r>
      <w:r w:rsidR="00FD1748" w:rsidRPr="00E7613E">
        <w:rPr>
          <w:lang w:val="uk-UA"/>
        </w:rPr>
        <w:t>геодезичних робіт</w:t>
      </w:r>
      <w:bookmarkEnd w:id="5"/>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ECETAS проводить </w:t>
      </w:r>
      <w:r w:rsidR="00E7613E" w:rsidRPr="00E7613E">
        <w:rPr>
          <w:rFonts w:ascii="ArialMT" w:hAnsi="ArialMT" w:cs="ArialMT"/>
          <w:sz w:val="20"/>
          <w:szCs w:val="20"/>
          <w:lang w:val="uk-UA"/>
        </w:rPr>
        <w:t>геодезичну</w:t>
      </w:r>
      <w:r w:rsidR="00E7613E">
        <w:rPr>
          <w:rFonts w:ascii="ArialMT" w:hAnsi="ArialMT" w:cs="ArialMT"/>
          <w:sz w:val="20"/>
          <w:szCs w:val="20"/>
          <w:lang w:val="uk-UA"/>
        </w:rPr>
        <w:t xml:space="preserve"> зйомку  </w:t>
      </w:r>
      <w:proofErr w:type="spellStart"/>
      <w:r w:rsidR="00E7613E">
        <w:rPr>
          <w:rFonts w:ascii="ArialMT" w:hAnsi="ArialMT" w:cs="ArialMT"/>
          <w:sz w:val="20"/>
          <w:szCs w:val="20"/>
          <w:lang w:val="uk-UA"/>
        </w:rPr>
        <w:t>каналізацій</w:t>
      </w:r>
      <w:proofErr w:type="spellEnd"/>
      <w:r w:rsidRPr="00E7613E">
        <w:rPr>
          <w:rFonts w:ascii="ArialMT" w:hAnsi="ArialMT" w:cs="ArialMT"/>
          <w:sz w:val="20"/>
          <w:szCs w:val="20"/>
          <w:lang w:val="uk-UA"/>
        </w:rPr>
        <w:t xml:space="preserve">, позначених на планах та детально описаних в додатках для того щоб </w:t>
      </w:r>
      <w:r w:rsidR="00E7613E">
        <w:rPr>
          <w:rFonts w:ascii="ArialMT" w:hAnsi="ArialMT" w:cs="ArialMT"/>
          <w:sz w:val="20"/>
          <w:szCs w:val="20"/>
          <w:lang w:val="uk-UA"/>
        </w:rPr>
        <w:t xml:space="preserve">зафіксувати </w:t>
      </w:r>
      <w:r w:rsidRPr="00E7613E">
        <w:rPr>
          <w:rFonts w:ascii="ArialMT" w:hAnsi="ArialMT" w:cs="ArialMT"/>
          <w:sz w:val="20"/>
          <w:szCs w:val="20"/>
          <w:lang w:val="uk-UA"/>
        </w:rPr>
        <w:t>всі характерні особливості та</w:t>
      </w:r>
      <w:r w:rsidRPr="00E7613E">
        <w:rPr>
          <w:rFonts w:ascii="ArialMT" w:hAnsi="ArialMT" w:cs="ArialMT"/>
          <w:sz w:val="20"/>
          <w:szCs w:val="20"/>
          <w:lang w:val="uk-UA"/>
        </w:rPr>
        <w:t xml:space="preserve"> </w:t>
      </w:r>
      <w:r w:rsidRPr="00E7613E">
        <w:rPr>
          <w:rFonts w:ascii="ArialMT" w:hAnsi="ArialMT" w:cs="ArialMT"/>
          <w:sz w:val="20"/>
          <w:szCs w:val="20"/>
          <w:lang w:val="uk-UA"/>
        </w:rPr>
        <w:t xml:space="preserve">охарактеризувати їхні структурні та експлуатаційні параметри </w:t>
      </w:r>
      <w:r w:rsidRPr="00E7613E">
        <w:rPr>
          <w:rFonts w:ascii="ArialMT" w:hAnsi="ArialMT" w:cs="ArialMT"/>
          <w:sz w:val="20"/>
          <w:szCs w:val="20"/>
          <w:lang w:val="uk-UA"/>
        </w:rPr>
        <w:t>відповід</w:t>
      </w:r>
      <w:r w:rsidR="00E7613E">
        <w:rPr>
          <w:rFonts w:ascii="ArialMT" w:hAnsi="ArialMT" w:cs="ArialMT"/>
          <w:sz w:val="20"/>
          <w:szCs w:val="20"/>
          <w:lang w:val="uk-UA"/>
        </w:rPr>
        <w:t>но до наведених нижче вимог, норм</w:t>
      </w:r>
      <w:r w:rsidRPr="00E7613E">
        <w:rPr>
          <w:rFonts w:ascii="ArialMT" w:hAnsi="ArialMT" w:cs="ArialMT"/>
          <w:sz w:val="20"/>
          <w:szCs w:val="20"/>
          <w:lang w:val="uk-UA"/>
        </w:rPr>
        <w:t>:</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 xml:space="preserve"> ATV M143 або ATV M149</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Допоміжні стічні води, концепція дій ISYBAU</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 xml:space="preserve"> Ö</w:t>
      </w:r>
      <w:r w:rsidRPr="00E7613E">
        <w:rPr>
          <w:rFonts w:ascii="ArialMT" w:hAnsi="ArialMT" w:cs="ArialMT"/>
          <w:sz w:val="20"/>
          <w:szCs w:val="20"/>
          <w:lang w:val="uk-UA"/>
        </w:rPr>
        <w:t>WAV-</w:t>
      </w:r>
      <w:proofErr w:type="spellStart"/>
      <w:r w:rsidRPr="00E7613E">
        <w:rPr>
          <w:rFonts w:ascii="ArialMT" w:hAnsi="ArialMT" w:cs="ArialMT"/>
          <w:sz w:val="20"/>
          <w:szCs w:val="20"/>
          <w:lang w:val="uk-UA"/>
        </w:rPr>
        <w:t>Regelblatt</w:t>
      </w:r>
      <w:proofErr w:type="spellEnd"/>
      <w:r w:rsidRPr="00E7613E">
        <w:rPr>
          <w:rFonts w:ascii="ArialMT" w:hAnsi="ArialMT" w:cs="ArialMT"/>
          <w:sz w:val="20"/>
          <w:szCs w:val="20"/>
          <w:lang w:val="uk-UA"/>
        </w:rPr>
        <w:t xml:space="preserve"> 21</w:t>
      </w:r>
    </w:p>
    <w:p w:rsidR="0052663C" w:rsidRPr="00E7613E" w:rsidRDefault="00E7613E" w:rsidP="0052663C">
      <w:pPr>
        <w:autoSpaceDE w:val="0"/>
        <w:autoSpaceDN w:val="0"/>
        <w:adjustRightInd w:val="0"/>
        <w:jc w:val="both"/>
        <w:rPr>
          <w:rFonts w:ascii="ArialMT" w:hAnsi="ArialMT" w:cs="ArialMT"/>
          <w:sz w:val="20"/>
          <w:szCs w:val="20"/>
          <w:lang w:val="uk-UA"/>
        </w:rPr>
      </w:pPr>
      <w:r>
        <w:rPr>
          <w:rFonts w:ascii="ArialMT" w:hAnsi="ArialMT" w:cs="ArialMT"/>
          <w:sz w:val="20"/>
          <w:szCs w:val="20"/>
          <w:lang w:val="uk-UA"/>
        </w:rPr>
        <w:t xml:space="preserve"> ECETAS також проводить </w:t>
      </w:r>
      <w:r w:rsidRPr="00E7613E">
        <w:rPr>
          <w:rFonts w:ascii="ArialMT" w:hAnsi="ArialMT" w:cs="ArialMT"/>
          <w:sz w:val="20"/>
          <w:szCs w:val="20"/>
          <w:lang w:val="uk-UA"/>
        </w:rPr>
        <w:t>геодезичну</w:t>
      </w:r>
      <w:r w:rsidR="00FD1748" w:rsidRPr="00E7613E">
        <w:rPr>
          <w:rFonts w:ascii="ArialMT" w:hAnsi="ArialMT" w:cs="ArialMT"/>
          <w:sz w:val="20"/>
          <w:szCs w:val="20"/>
          <w:lang w:val="uk-UA"/>
        </w:rPr>
        <w:t xml:space="preserve"> зйомку  каналізаційних систем за допомогою обслуговуючо</w:t>
      </w:r>
      <w:r>
        <w:rPr>
          <w:rFonts w:ascii="ArialMT" w:hAnsi="ArialMT" w:cs="ArialMT"/>
          <w:sz w:val="20"/>
          <w:szCs w:val="20"/>
          <w:lang w:val="uk-UA"/>
        </w:rPr>
        <w:t>го персоналу, у тому числі каналізаційних колодязів</w:t>
      </w:r>
      <w:r w:rsidR="00FD1748" w:rsidRPr="00E7613E">
        <w:rPr>
          <w:rFonts w:ascii="ArialMT" w:hAnsi="ArialMT" w:cs="ArialMT"/>
          <w:sz w:val="20"/>
          <w:szCs w:val="20"/>
          <w:lang w:val="uk-UA"/>
        </w:rPr>
        <w:t xml:space="preserve"> на територіях, охоплених або прилеглих до території, які потрапляють в сферу дії відеоспостереження.</w:t>
      </w:r>
    </w:p>
    <w:p w:rsidR="0052663C" w:rsidRPr="00E7613E" w:rsidRDefault="00FD1748" w:rsidP="0052663C">
      <w:pPr>
        <w:pStyle w:val="2"/>
        <w:numPr>
          <w:ilvl w:val="1"/>
          <w:numId w:val="1"/>
        </w:numPr>
        <w:jc w:val="both"/>
        <w:rPr>
          <w:lang w:val="uk-UA"/>
        </w:rPr>
      </w:pPr>
      <w:bookmarkStart w:id="6" w:name="_Toc240857605"/>
      <w:r w:rsidRPr="00E7613E">
        <w:rPr>
          <w:lang w:val="uk-UA"/>
        </w:rPr>
        <w:lastRenderedPageBreak/>
        <w:t>Розташуван</w:t>
      </w:r>
      <w:r w:rsidRPr="00E7613E">
        <w:rPr>
          <w:lang w:val="uk-UA"/>
        </w:rPr>
        <w:t>ня</w:t>
      </w:r>
      <w:bookmarkEnd w:id="6"/>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Розташування каналізаційних труб, що підлягають </w:t>
      </w:r>
      <w:r w:rsidR="00E7613E" w:rsidRPr="00E7613E">
        <w:rPr>
          <w:rFonts w:ascii="ArialMT" w:hAnsi="ArialMT" w:cs="ArialMT"/>
          <w:sz w:val="20"/>
          <w:szCs w:val="20"/>
          <w:lang w:val="uk-UA"/>
        </w:rPr>
        <w:t>геодезичній</w:t>
      </w:r>
      <w:r w:rsidRPr="00E7613E">
        <w:rPr>
          <w:rFonts w:ascii="ArialMT" w:hAnsi="ArialMT" w:cs="ArialMT"/>
          <w:sz w:val="20"/>
          <w:szCs w:val="20"/>
          <w:lang w:val="uk-UA"/>
        </w:rPr>
        <w:t xml:space="preserve"> зйомці, позначене на відповідних кресленнях.</w:t>
      </w:r>
    </w:p>
    <w:p w:rsidR="0052663C" w:rsidRPr="00E7613E" w:rsidRDefault="00FD1748" w:rsidP="0052663C">
      <w:pPr>
        <w:pStyle w:val="2"/>
        <w:numPr>
          <w:ilvl w:val="1"/>
          <w:numId w:val="1"/>
        </w:numPr>
        <w:jc w:val="both"/>
        <w:rPr>
          <w:lang w:val="uk-UA"/>
        </w:rPr>
      </w:pPr>
      <w:bookmarkStart w:id="7" w:name="_Toc240857606"/>
      <w:r w:rsidRPr="00E7613E">
        <w:rPr>
          <w:lang w:val="uk-UA"/>
        </w:rPr>
        <w:t>Прочищення каналізації за допомогою обхідної системи та пристроїв для відкачування води</w:t>
      </w:r>
      <w:bookmarkEnd w:id="7"/>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Попереднє очищення каналізаційних труб розглядається в </w:t>
      </w:r>
      <w:r w:rsidRPr="00E7613E">
        <w:rPr>
          <w:rFonts w:ascii="ArialMT" w:hAnsi="ArialMT" w:cs="ArialMT"/>
          <w:sz w:val="20"/>
          <w:szCs w:val="20"/>
          <w:lang w:val="uk-UA"/>
        </w:rPr>
        <w:t>пункті 1.24, який є частиною цього договору.</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Для того, щоб отримати реальні результати перевірки, </w:t>
      </w:r>
      <w:proofErr w:type="spellStart"/>
      <w:r w:rsidRPr="00E7613E">
        <w:rPr>
          <w:rFonts w:ascii="ArialMT" w:hAnsi="ArialMT" w:cs="ArialMT"/>
          <w:sz w:val="20"/>
          <w:szCs w:val="20"/>
          <w:lang w:val="uk-UA"/>
        </w:rPr>
        <w:t>відеоконтроль</w:t>
      </w:r>
      <w:proofErr w:type="spellEnd"/>
      <w:r w:rsidRPr="00E7613E">
        <w:rPr>
          <w:rFonts w:ascii="ArialMT" w:hAnsi="ArialMT" w:cs="ArialMT"/>
          <w:sz w:val="20"/>
          <w:szCs w:val="20"/>
          <w:lang w:val="uk-UA"/>
        </w:rPr>
        <w:t xml:space="preserve"> за допомогою телевізійної камери з дистанційним керуванням має здійснюватися без води. Так як пошкодження каналізаційної системи виникають в осн</w:t>
      </w:r>
      <w:r w:rsidRPr="00E7613E">
        <w:rPr>
          <w:rFonts w:ascii="ArialMT" w:hAnsi="ArialMT" w:cs="ArialMT"/>
          <w:sz w:val="20"/>
          <w:szCs w:val="20"/>
          <w:lang w:val="uk-UA"/>
        </w:rPr>
        <w:t xml:space="preserve">овному в результаті загальноприйнятих </w:t>
      </w:r>
      <w:r w:rsidRPr="00E7613E">
        <w:rPr>
          <w:rFonts w:ascii="ArialMT" w:hAnsi="ArialMT" w:cs="ArialMT"/>
          <w:sz w:val="20"/>
          <w:szCs w:val="20"/>
          <w:lang w:val="uk-UA"/>
        </w:rPr>
        <w:t>закономірностей, дозволяється наявність невеликої кількості залишкового осаду на дні труби</w:t>
      </w:r>
      <w:r w:rsidRPr="00E7613E">
        <w:rPr>
          <w:rFonts w:ascii="ArialMT" w:hAnsi="ArialMT" w:cs="ArialMT"/>
          <w:sz w:val="20"/>
          <w:szCs w:val="20"/>
          <w:lang w:val="uk-UA"/>
        </w:rPr>
        <w:t>, а також заливання незначної кількості води. Потрібно запобігти витіканню будь-якої додаткової к</w:t>
      </w:r>
      <w:r w:rsidRPr="00E7613E">
        <w:rPr>
          <w:rFonts w:ascii="ArialMT" w:hAnsi="ArialMT" w:cs="ArialMT"/>
          <w:sz w:val="20"/>
          <w:szCs w:val="20"/>
          <w:lang w:val="uk-UA"/>
        </w:rPr>
        <w:t xml:space="preserve">ількості води під час перевірки за допомогою відповідної обхідної системи (перекриття водостоку, перекриття водостоку та одночасне використання </w:t>
      </w:r>
      <w:proofErr w:type="spellStart"/>
      <w:r w:rsidRPr="00E7613E">
        <w:rPr>
          <w:rFonts w:ascii="ArialMT" w:hAnsi="ArialMT" w:cs="ArialMT"/>
          <w:sz w:val="20"/>
          <w:szCs w:val="20"/>
          <w:lang w:val="uk-UA"/>
        </w:rPr>
        <w:t>промивально</w:t>
      </w:r>
      <w:proofErr w:type="spellEnd"/>
      <w:r w:rsidRPr="00E7613E">
        <w:rPr>
          <w:rFonts w:ascii="ArialMT" w:hAnsi="ArialMT" w:cs="ArialMT"/>
          <w:sz w:val="20"/>
          <w:szCs w:val="20"/>
          <w:lang w:val="uk-UA"/>
        </w:rPr>
        <w:t>-всмоктувального пристрою до закінчення будівництва обхідної лінії). Обхідна система використовується</w:t>
      </w:r>
      <w:r w:rsidRPr="00E7613E">
        <w:rPr>
          <w:rFonts w:ascii="ArialMT" w:hAnsi="ArialMT" w:cs="ArialMT"/>
          <w:sz w:val="20"/>
          <w:szCs w:val="20"/>
          <w:lang w:val="uk-UA"/>
        </w:rPr>
        <w:t xml:space="preserve"> Обвідні засоби використовують так, як це необхідно для проведення візуального огляду.</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Бажано виконувати роботи з мінімальним рівнем води (витрата води в суху погоду). Витрати на встановлення, експлуатацію та заміну обладнання для обхідної системи та прист</w:t>
      </w:r>
      <w:r w:rsidRPr="00E7613E">
        <w:rPr>
          <w:rFonts w:ascii="ArialMT" w:hAnsi="ArialMT" w:cs="ArialMT"/>
          <w:sz w:val="20"/>
          <w:szCs w:val="20"/>
          <w:lang w:val="uk-UA"/>
        </w:rPr>
        <w:t>роїв для відкачування води повинні бути включені в вартість системи відеоспостереження.</w:t>
      </w:r>
    </w:p>
    <w:p w:rsidR="0052663C" w:rsidRPr="00E7613E" w:rsidRDefault="00FD1748" w:rsidP="0052663C">
      <w:pPr>
        <w:pStyle w:val="2"/>
        <w:numPr>
          <w:ilvl w:val="1"/>
          <w:numId w:val="1"/>
        </w:numPr>
        <w:jc w:val="both"/>
        <w:rPr>
          <w:lang w:val="uk-UA"/>
        </w:rPr>
      </w:pPr>
      <w:bookmarkStart w:id="8" w:name="_Toc240857607"/>
      <w:r w:rsidRPr="00E7613E">
        <w:rPr>
          <w:lang w:val="uk-UA"/>
        </w:rPr>
        <w:t xml:space="preserve">Пристрої для </w:t>
      </w:r>
      <w:r w:rsidR="00E7613E" w:rsidRPr="00E7613E">
        <w:rPr>
          <w:lang w:val="uk-UA"/>
        </w:rPr>
        <w:t>геодезичної</w:t>
      </w:r>
      <w:r w:rsidRPr="00E7613E">
        <w:rPr>
          <w:lang w:val="uk-UA"/>
        </w:rPr>
        <w:t xml:space="preserve"> зйомки </w:t>
      </w:r>
      <w:bookmarkEnd w:id="8"/>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ECETAS надає достатню кількість пристроїв для </w:t>
      </w:r>
      <w:r w:rsidR="00E7613E" w:rsidRPr="00E7613E">
        <w:rPr>
          <w:rFonts w:ascii="ArialMT" w:hAnsi="ArialMT" w:cs="ArialMT"/>
          <w:sz w:val="20"/>
          <w:szCs w:val="20"/>
          <w:lang w:val="uk-UA"/>
        </w:rPr>
        <w:t>геодезичної</w:t>
      </w:r>
      <w:r w:rsidRPr="00E7613E">
        <w:rPr>
          <w:rFonts w:ascii="ArialMT" w:hAnsi="ArialMT" w:cs="ArialMT"/>
          <w:sz w:val="20"/>
          <w:szCs w:val="20"/>
          <w:lang w:val="uk-UA"/>
        </w:rPr>
        <w:t xml:space="preserve"> зйомки, в тому числі запасних у випадку несправності, для того, щоб закінчити</w:t>
      </w:r>
      <w:r w:rsidRPr="00E7613E">
        <w:rPr>
          <w:rFonts w:ascii="ArialMT" w:hAnsi="ArialMT" w:cs="ArialMT"/>
          <w:sz w:val="20"/>
          <w:szCs w:val="20"/>
          <w:lang w:val="uk-UA"/>
        </w:rPr>
        <w:t xml:space="preserve"> зйомку протягом строку дії договору.</w:t>
      </w:r>
    </w:p>
    <w:p w:rsidR="0052663C" w:rsidRPr="00E7613E" w:rsidRDefault="00FD1748" w:rsidP="0052663C">
      <w:pPr>
        <w:pStyle w:val="2"/>
        <w:numPr>
          <w:ilvl w:val="1"/>
          <w:numId w:val="1"/>
        </w:numPr>
        <w:jc w:val="both"/>
        <w:rPr>
          <w:lang w:val="uk-UA"/>
        </w:rPr>
      </w:pPr>
      <w:bookmarkStart w:id="9" w:name="_Toc240857608"/>
      <w:r w:rsidRPr="00E7613E">
        <w:rPr>
          <w:lang w:val="uk-UA"/>
        </w:rPr>
        <w:t xml:space="preserve">Транспортний засіб для </w:t>
      </w:r>
      <w:r w:rsidR="00E7613E" w:rsidRPr="00E7613E">
        <w:rPr>
          <w:lang w:val="uk-UA"/>
        </w:rPr>
        <w:t>геодезичної</w:t>
      </w:r>
      <w:r w:rsidRPr="00E7613E">
        <w:rPr>
          <w:lang w:val="uk-UA"/>
        </w:rPr>
        <w:t xml:space="preserve"> зйомки</w:t>
      </w:r>
      <w:bookmarkEnd w:id="9"/>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Транспортний засіб для </w:t>
      </w:r>
      <w:r w:rsidR="00E7613E" w:rsidRPr="00E7613E">
        <w:rPr>
          <w:rFonts w:ascii="ArialMT" w:hAnsi="ArialMT" w:cs="ArialMT"/>
          <w:sz w:val="20"/>
          <w:szCs w:val="20"/>
          <w:lang w:val="uk-UA"/>
        </w:rPr>
        <w:t>геодезичної</w:t>
      </w:r>
      <w:r w:rsidRPr="00E7613E">
        <w:rPr>
          <w:rFonts w:ascii="ArialMT" w:hAnsi="ArialMT" w:cs="ArialMT"/>
          <w:sz w:val="20"/>
          <w:szCs w:val="20"/>
          <w:lang w:val="uk-UA"/>
        </w:rPr>
        <w:t xml:space="preserve"> зйомки складається з </w:t>
      </w:r>
      <w:r w:rsidR="00E7613E" w:rsidRPr="00E7613E">
        <w:rPr>
          <w:rFonts w:ascii="ArialMT" w:hAnsi="ArialMT" w:cs="ArialMT"/>
          <w:sz w:val="20"/>
          <w:szCs w:val="20"/>
          <w:lang w:val="uk-UA"/>
        </w:rPr>
        <w:t>двох</w:t>
      </w:r>
      <w:r w:rsidRPr="00E7613E">
        <w:rPr>
          <w:rFonts w:ascii="ArialMT" w:hAnsi="ArialMT" w:cs="ArialMT"/>
          <w:sz w:val="20"/>
          <w:szCs w:val="20"/>
          <w:lang w:val="uk-UA"/>
        </w:rPr>
        <w:t xml:space="preserve"> окремих зон. Одна з них, та, що слугує в якості зони перегляду, ізольована від шуму та перепадів температури і обла</w:t>
      </w:r>
      <w:r w:rsidRPr="00E7613E">
        <w:rPr>
          <w:rFonts w:ascii="ArialMT" w:hAnsi="ArialMT" w:cs="ArialMT"/>
          <w:sz w:val="20"/>
          <w:szCs w:val="20"/>
          <w:lang w:val="uk-UA"/>
        </w:rPr>
        <w:t>днана засобами управління зовнішніми та внутрішніми джерелами світлами, завдяки яким зображення на екрані монітору відповідає технічним характеристикам. ECETAS забезпечує необхідну кількість місць для сидіння, для того щоб дві людини, разом з оператором, м</w:t>
      </w:r>
      <w:r w:rsidRPr="00E7613E">
        <w:rPr>
          <w:rFonts w:ascii="ArialMT" w:hAnsi="ArialMT" w:cs="ArialMT"/>
          <w:sz w:val="20"/>
          <w:szCs w:val="20"/>
          <w:lang w:val="uk-UA"/>
        </w:rPr>
        <w:t>огли чітко бачити локальний монітор, який відбиває перебіг зйомки.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Робоча зона призначена для обладнання, як експлуатаційного, так і резервного. В зоні перегляду не дозволяється зберігати обладнання, яке використовується в каналізації.</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Телефон, або інший п</w:t>
      </w:r>
      <w:r w:rsidRPr="00E7613E">
        <w:rPr>
          <w:rFonts w:ascii="ArialMT" w:hAnsi="ArialMT" w:cs="ArialMT"/>
          <w:sz w:val="20"/>
          <w:szCs w:val="20"/>
          <w:lang w:val="uk-UA"/>
        </w:rPr>
        <w:t xml:space="preserve">ристрій, схвалений інженером, встановлюється в транспортний засіб для </w:t>
      </w:r>
      <w:r w:rsidR="00E7613E" w:rsidRPr="00E7613E">
        <w:rPr>
          <w:rFonts w:ascii="ArialMT" w:hAnsi="ArialMT" w:cs="ArialMT"/>
          <w:sz w:val="20"/>
          <w:szCs w:val="20"/>
          <w:lang w:val="uk-UA"/>
        </w:rPr>
        <w:t>геодезичної</w:t>
      </w:r>
      <w:r w:rsidRPr="00E7613E">
        <w:rPr>
          <w:rFonts w:ascii="ArialMT" w:hAnsi="ArialMT" w:cs="ArialMT"/>
          <w:sz w:val="20"/>
          <w:szCs w:val="20"/>
          <w:lang w:val="uk-UA"/>
        </w:rPr>
        <w:t xml:space="preserve"> зйомки на час самої зйомки.</w:t>
      </w:r>
    </w:p>
    <w:p w:rsidR="0052663C" w:rsidRPr="00E7613E" w:rsidRDefault="00FD1748" w:rsidP="0052663C">
      <w:pPr>
        <w:pStyle w:val="2"/>
        <w:numPr>
          <w:ilvl w:val="1"/>
          <w:numId w:val="1"/>
        </w:numPr>
        <w:jc w:val="both"/>
        <w:rPr>
          <w:lang w:val="uk-UA"/>
        </w:rPr>
      </w:pPr>
      <w:bookmarkStart w:id="10" w:name="_Toc240857609"/>
      <w:r w:rsidRPr="00E7613E">
        <w:rPr>
          <w:lang w:val="uk-UA"/>
        </w:rPr>
        <w:t>Геодезичне та експлуатаційне обладнання</w:t>
      </w:r>
      <w:bookmarkEnd w:id="10"/>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Геодезичне обладнання повинне бути здатним провести геодезичну зйомку </w:t>
      </w:r>
      <w:r w:rsidR="00E7613E">
        <w:rPr>
          <w:rFonts w:asciiTheme="minorHAnsi" w:hAnsiTheme="minorHAnsi" w:cs="ArialMT"/>
          <w:sz w:val="20"/>
          <w:szCs w:val="20"/>
          <w:lang w:val="uk-UA"/>
        </w:rPr>
        <w:t xml:space="preserve">каналізації </w:t>
      </w:r>
      <w:r w:rsidRPr="00E7613E">
        <w:rPr>
          <w:rFonts w:ascii="ArialMT" w:hAnsi="ArialMT" w:cs="ArialMT"/>
          <w:sz w:val="20"/>
          <w:szCs w:val="20"/>
          <w:lang w:val="uk-UA"/>
        </w:rPr>
        <w:t xml:space="preserve">довжиною до </w:t>
      </w:r>
      <w:r w:rsidRPr="00E7613E">
        <w:rPr>
          <w:rFonts w:ascii="ArialMT" w:hAnsi="ArialMT" w:cs="ArialMT"/>
          <w:sz w:val="20"/>
          <w:szCs w:val="20"/>
          <w:lang w:val="uk-UA"/>
        </w:rPr>
        <w:t xml:space="preserve">350м, ввійти в які можна з обох боків, або каналізаційних труб з одним входом довжиною до 30м в випадку прочищення їх гнучким стержнем, або довжиною до 100м в випадку використання самохідної установки. ECETAS підтримує працездатність  установки та виконує </w:t>
      </w:r>
      <w:r w:rsidRPr="00E7613E">
        <w:rPr>
          <w:rFonts w:ascii="ArialMT" w:hAnsi="ArialMT" w:cs="ArialMT"/>
          <w:sz w:val="20"/>
          <w:szCs w:val="20"/>
          <w:lang w:val="uk-UA"/>
        </w:rPr>
        <w:t>вимоги інженера на початку кожної робочої зміни стосовно того, щоб всі елементи установки були надані та справні.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Кожен пристрій для геодезичної зйомки має засоби для транспортування камери відеоспостереження в нерухомому положенні по каналізаційній трубі,</w:t>
      </w:r>
      <w:r w:rsidR="00E7613E">
        <w:rPr>
          <w:rFonts w:ascii="ArialMT" w:hAnsi="ArialMT" w:cs="ArialMT"/>
          <w:sz w:val="20"/>
          <w:szCs w:val="20"/>
          <w:lang w:val="uk-UA"/>
        </w:rPr>
        <w:t xml:space="preserve"> яку з</w:t>
      </w:r>
      <w:r w:rsidRPr="00E7613E">
        <w:rPr>
          <w:rFonts w:ascii="ArialMT" w:hAnsi="ArialMT" w:cs="ArialMT"/>
          <w:sz w:val="20"/>
          <w:szCs w:val="20"/>
          <w:lang w:val="uk-UA"/>
        </w:rPr>
        <w:t>німають. Таке обладнання гарантує розташування камери системи відеоспостереження в або біля центральної осі каналізаційної труби.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 w:hAnsi="Arial" w:cs="Arial"/>
          <w:b/>
          <w:bCs/>
          <w:sz w:val="20"/>
          <w:szCs w:val="20"/>
          <w:lang w:val="uk-UA"/>
        </w:rPr>
        <w:t>Геодезичне обладнання складається з гусеничного транспортера та камери.</w:t>
      </w:r>
      <w:r w:rsidRPr="00E7613E">
        <w:rPr>
          <w:rFonts w:ascii="ArialMT" w:hAnsi="ArialMT" w:cs="ArialMT"/>
          <w:sz w:val="20"/>
          <w:szCs w:val="20"/>
          <w:lang w:val="uk-UA"/>
        </w:rPr>
        <w:t xml:space="preserve"> Гусеничний транспортер має самохідні колеса та н</w:t>
      </w:r>
      <w:r w:rsidRPr="00E7613E">
        <w:rPr>
          <w:rFonts w:ascii="ArialMT" w:hAnsi="ArialMT" w:cs="ArialMT"/>
          <w:sz w:val="20"/>
          <w:szCs w:val="20"/>
          <w:lang w:val="uk-UA"/>
        </w:rPr>
        <w:t>им можна керувати дистанційно за допомогою електричних пристроїв діаметром в 200мм або більше. Крім цього, гусеничний транспортер має змогу повертати вліво та вправо без стороннього управління.</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 w:hAnsi="Arial" w:cs="Arial"/>
          <w:b/>
          <w:bCs/>
          <w:sz w:val="20"/>
          <w:szCs w:val="20"/>
          <w:lang w:val="uk-UA"/>
        </w:rPr>
        <w:t xml:space="preserve">Камера </w:t>
      </w:r>
      <w:r w:rsidRPr="00E7613E">
        <w:rPr>
          <w:rFonts w:ascii="ArialMT" w:hAnsi="ArialMT" w:cs="ArialMT"/>
          <w:sz w:val="20"/>
          <w:szCs w:val="20"/>
          <w:lang w:val="uk-UA"/>
        </w:rPr>
        <w:t xml:space="preserve">має бути поворотного </w:t>
      </w:r>
      <w:r w:rsidRPr="00E7613E">
        <w:rPr>
          <w:rFonts w:ascii="Arial" w:hAnsi="Arial" w:cs="Arial"/>
          <w:b/>
          <w:bCs/>
          <w:sz w:val="20"/>
          <w:szCs w:val="20"/>
          <w:lang w:val="uk-UA"/>
        </w:rPr>
        <w:t xml:space="preserve">типу, тобто лінза </w:t>
      </w:r>
      <w:r w:rsidRPr="00E7613E">
        <w:rPr>
          <w:rFonts w:ascii="Arial" w:hAnsi="Arial" w:cs="Arial"/>
          <w:bCs/>
          <w:sz w:val="20"/>
          <w:szCs w:val="13"/>
          <w:lang w:val="uk-UA"/>
        </w:rPr>
        <w:t>камери повинна</w:t>
      </w:r>
      <w:r w:rsidRPr="00E7613E">
        <w:rPr>
          <w:rFonts w:ascii="ArialMT" w:hAnsi="ArialMT" w:cs="ArialMT"/>
          <w:sz w:val="28"/>
          <w:szCs w:val="20"/>
          <w:lang w:val="uk-UA"/>
        </w:rPr>
        <w:t xml:space="preserve"> </w:t>
      </w:r>
      <w:r w:rsidRPr="00E7613E">
        <w:rPr>
          <w:rFonts w:ascii="ArialMT" w:hAnsi="ArialMT" w:cs="ArialMT"/>
          <w:sz w:val="20"/>
          <w:szCs w:val="20"/>
          <w:lang w:val="uk-UA"/>
        </w:rPr>
        <w:t>о</w:t>
      </w:r>
      <w:r w:rsidRPr="00E7613E">
        <w:rPr>
          <w:rFonts w:ascii="ArialMT" w:hAnsi="ArialMT" w:cs="ArialMT"/>
          <w:sz w:val="20"/>
          <w:szCs w:val="20"/>
          <w:lang w:val="uk-UA"/>
        </w:rPr>
        <w:t xml:space="preserve">бертатися на 360 градусів навколо своєї осі та мати мінімальний панорамний план </w:t>
      </w:r>
      <w:r w:rsidRPr="00E7613E">
        <w:rPr>
          <w:rFonts w:ascii="ArialMT" w:hAnsi="ArialMT" w:cs="ArialMT"/>
          <w:sz w:val="20"/>
          <w:szCs w:val="20"/>
          <w:lang w:val="uk-UA"/>
        </w:rPr>
        <w:t>140 градусів з кожного</w:t>
      </w:r>
      <w:r w:rsidRPr="00E7613E">
        <w:rPr>
          <w:rFonts w:ascii="ArialMT" w:hAnsi="ArialMT" w:cs="ArialMT"/>
          <w:sz w:val="26"/>
          <w:szCs w:val="20"/>
          <w:lang w:val="uk-UA"/>
        </w:rPr>
        <w:t xml:space="preserve"> </w:t>
      </w:r>
      <w:r w:rsidRPr="00E7613E">
        <w:rPr>
          <w:rFonts w:ascii="ArialMT" w:hAnsi="ArialMT" w:cs="ArialMT"/>
          <w:sz w:val="20"/>
          <w:szCs w:val="20"/>
          <w:lang w:val="uk-UA"/>
        </w:rPr>
        <w:t>боку для ретельного дослідження пошкодження на будь-якому місці під</w:t>
      </w:r>
      <w:r w:rsidRPr="00E7613E">
        <w:rPr>
          <w:rFonts w:ascii="ArialMT" w:hAnsi="ArialMT" w:cs="ArialMT"/>
          <w:sz w:val="13"/>
          <w:szCs w:val="13"/>
          <w:lang w:val="uk-UA"/>
        </w:rPr>
        <w:t xml:space="preserve"> </w:t>
      </w:r>
      <w:r w:rsidRPr="00E7613E">
        <w:rPr>
          <w:rFonts w:ascii="ArialMT" w:hAnsi="ArialMT" w:cs="ArialMT"/>
          <w:sz w:val="20"/>
          <w:szCs w:val="20"/>
          <w:lang w:val="uk-UA"/>
        </w:rPr>
        <w:t>кутом мінімум 90± 50. Те саме також стосується основ</w:t>
      </w:r>
      <w:r w:rsidR="00E7613E">
        <w:rPr>
          <w:rFonts w:ascii="ArialMT" w:hAnsi="ArialMT" w:cs="ArialMT"/>
          <w:sz w:val="20"/>
          <w:szCs w:val="20"/>
          <w:lang w:val="uk-UA"/>
        </w:rPr>
        <w:t>ного джерела світла</w:t>
      </w:r>
      <w:r w:rsidRPr="00E7613E">
        <w:rPr>
          <w:rFonts w:ascii="ArialMT" w:hAnsi="ArialMT" w:cs="ArialMT"/>
          <w:sz w:val="20"/>
          <w:szCs w:val="20"/>
          <w:lang w:val="uk-UA"/>
        </w:rPr>
        <w:t>.</w:t>
      </w:r>
      <w:r w:rsidRPr="00E7613E">
        <w:rPr>
          <w:rFonts w:ascii="ArialMT" w:hAnsi="ArialMT" w:cs="ArialMT"/>
          <w:sz w:val="20"/>
          <w:szCs w:val="20"/>
          <w:lang w:val="uk-UA"/>
        </w:rPr>
        <w:t xml:space="preserve"> Обладнання з системою автоматичного самонаведення, буде додатковою перевагою.</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 w:hAnsi="Arial" w:cs="Arial"/>
          <w:b/>
          <w:bCs/>
          <w:sz w:val="20"/>
          <w:szCs w:val="20"/>
          <w:lang w:val="uk-UA"/>
        </w:rPr>
        <w:t xml:space="preserve">Для труб діаметром від 100-300мм, камеру від'єднують від гусеничного транспортеру та товкають гнучким стержнем. Поворотний </w:t>
      </w:r>
      <w:r w:rsidR="00E7613E" w:rsidRPr="00E7613E">
        <w:rPr>
          <w:rFonts w:ascii="Arial" w:hAnsi="Arial" w:cs="Arial"/>
          <w:b/>
          <w:bCs/>
          <w:sz w:val="20"/>
          <w:szCs w:val="20"/>
          <w:lang w:val="uk-UA"/>
        </w:rPr>
        <w:t>пристрій</w:t>
      </w:r>
      <w:r w:rsidR="00E7613E">
        <w:rPr>
          <w:rFonts w:ascii="Arial" w:hAnsi="Arial" w:cs="Arial"/>
          <w:b/>
          <w:bCs/>
          <w:sz w:val="20"/>
          <w:szCs w:val="20"/>
          <w:lang w:val="uk-UA"/>
        </w:rPr>
        <w:t xml:space="preserve"> також надається </w:t>
      </w:r>
      <w:r w:rsidRPr="00E7613E">
        <w:rPr>
          <w:rFonts w:ascii="Arial" w:hAnsi="Arial" w:cs="Arial"/>
          <w:b/>
          <w:bCs/>
          <w:sz w:val="20"/>
          <w:szCs w:val="20"/>
          <w:lang w:val="uk-UA"/>
        </w:rPr>
        <w:t>.</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lastRenderedPageBreak/>
        <w:t>Якщо камеру відео</w:t>
      </w:r>
      <w:r w:rsidRPr="00E7613E">
        <w:rPr>
          <w:rFonts w:ascii="ArialMT" w:hAnsi="ArialMT" w:cs="ArialMT"/>
          <w:sz w:val="20"/>
          <w:szCs w:val="20"/>
          <w:lang w:val="uk-UA"/>
        </w:rPr>
        <w:t xml:space="preserve">спостереження буксують через </w:t>
      </w:r>
      <w:r w:rsidR="00E7613E" w:rsidRPr="00E7613E">
        <w:rPr>
          <w:rFonts w:ascii="Arial" w:hAnsi="Arial" w:cs="Arial"/>
          <w:sz w:val="20"/>
          <w:szCs w:val="20"/>
          <w:lang w:val="uk-UA"/>
        </w:rPr>
        <w:t>каналізацію</w:t>
      </w:r>
      <w:r w:rsidR="00E7613E">
        <w:rPr>
          <w:rFonts w:asciiTheme="minorHAnsi" w:hAnsiTheme="minorHAnsi" w:cs="ArialMT"/>
          <w:sz w:val="20"/>
          <w:szCs w:val="20"/>
          <w:lang w:val="uk-UA"/>
        </w:rPr>
        <w:t xml:space="preserve"> </w:t>
      </w:r>
      <w:r w:rsidRPr="00E7613E">
        <w:rPr>
          <w:rFonts w:ascii="ArialMT" w:hAnsi="ArialMT" w:cs="ArialMT"/>
          <w:sz w:val="20"/>
          <w:szCs w:val="20"/>
          <w:lang w:val="uk-UA"/>
        </w:rPr>
        <w:t xml:space="preserve">та кріплять за допомогою лебідки , лебідку закріплюють барабанами які замикаються та барабанами з храповим механізмом. Все кріплення мають бути сталевими або зі схожого нееластичного матеріалу для того, щоб </w:t>
      </w:r>
      <w:r w:rsidRPr="00E7613E">
        <w:rPr>
          <w:rFonts w:ascii="ArialMT" w:hAnsi="ArialMT" w:cs="ArialMT"/>
          <w:sz w:val="20"/>
          <w:szCs w:val="20"/>
          <w:lang w:val="uk-UA"/>
        </w:rPr>
        <w:t>забезпечити плавний та рівномірний рух камери відеоспостереження. В умовах завантаження, вся лебідки мають бути надійно зафіксованими.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Кожна одиниця повинна мати достатню кількість спрямовуючих </w:t>
      </w:r>
      <w:r w:rsidR="00E7613E" w:rsidRPr="00E7613E">
        <w:rPr>
          <w:rFonts w:ascii="ArialMT" w:hAnsi="ArialMT" w:cs="ArialMT"/>
          <w:sz w:val="20"/>
          <w:szCs w:val="20"/>
          <w:lang w:val="uk-UA"/>
        </w:rPr>
        <w:t>роликів</w:t>
      </w:r>
      <w:r w:rsidRPr="00E7613E">
        <w:rPr>
          <w:rFonts w:ascii="ArialMT" w:hAnsi="ArialMT" w:cs="ArialMT"/>
          <w:sz w:val="20"/>
          <w:szCs w:val="20"/>
          <w:lang w:val="uk-UA"/>
        </w:rPr>
        <w:t xml:space="preserve"> та коліщаток щоб під час геодезичної зйомки, всі кріпл</w:t>
      </w:r>
      <w:r w:rsidRPr="00E7613E">
        <w:rPr>
          <w:rFonts w:ascii="ArialMT" w:hAnsi="ArialMT" w:cs="ArialMT"/>
          <w:sz w:val="20"/>
          <w:szCs w:val="20"/>
          <w:lang w:val="uk-UA"/>
        </w:rPr>
        <w:t>ення встановленні на трубу та каналізаційний колодязь і всі кабелі камери відеоспостереження та/або лінії, що використовуються для визначення положення камери в</w:t>
      </w:r>
      <w:r w:rsidR="00E7613E">
        <w:rPr>
          <w:rFonts w:asciiTheme="minorHAnsi" w:hAnsiTheme="minorHAnsi" w:cs="ArialMT"/>
          <w:sz w:val="20"/>
          <w:szCs w:val="20"/>
          <w:lang w:val="uk-UA"/>
        </w:rPr>
        <w:t xml:space="preserve"> </w:t>
      </w:r>
      <w:r w:rsidR="00E7613E" w:rsidRPr="00E7613E">
        <w:rPr>
          <w:rFonts w:ascii="Arial" w:hAnsi="Arial" w:cs="Arial"/>
          <w:sz w:val="20"/>
          <w:szCs w:val="20"/>
          <w:lang w:val="uk-UA"/>
        </w:rPr>
        <w:t>каналізації</w:t>
      </w:r>
      <w:r w:rsidRPr="00E7613E">
        <w:rPr>
          <w:rFonts w:ascii="ArialMT" w:hAnsi="ArialMT" w:cs="ArialMT"/>
          <w:sz w:val="20"/>
          <w:szCs w:val="20"/>
          <w:lang w:val="uk-UA"/>
        </w:rPr>
        <w:t xml:space="preserve">, по можливості, мають бути натягнуті та встановлені під прямим кутом, при </w:t>
      </w:r>
      <w:r w:rsidRPr="00E7613E">
        <w:rPr>
          <w:rFonts w:ascii="ArialMT" w:hAnsi="ArialMT" w:cs="ArialMT"/>
          <w:sz w:val="20"/>
          <w:szCs w:val="20"/>
          <w:lang w:val="uk-UA"/>
        </w:rPr>
        <w:t>протягнені через або над вимірювальними пристроями.</w:t>
      </w:r>
    </w:p>
    <w:p w:rsidR="0052663C" w:rsidRPr="00E7613E" w:rsidRDefault="00FD1748" w:rsidP="0052663C">
      <w:pPr>
        <w:autoSpaceDE w:val="0"/>
        <w:autoSpaceDN w:val="0"/>
        <w:adjustRightInd w:val="0"/>
        <w:jc w:val="both"/>
        <w:rPr>
          <w:rFonts w:ascii="ArialMT" w:hAnsi="ArialMT" w:cs="ArialMT"/>
          <w:sz w:val="20"/>
          <w:szCs w:val="20"/>
          <w:lang w:val="uk-UA"/>
        </w:rPr>
      </w:pPr>
      <w:proofErr w:type="spellStart"/>
      <w:r w:rsidRPr="00FD1748">
        <w:rPr>
          <w:rFonts w:ascii="Arial" w:hAnsi="Arial" w:cs="Arial"/>
          <w:color w:val="000000"/>
          <w:sz w:val="20"/>
        </w:rPr>
        <w:t>Мінімум</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дві</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пробки</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для</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з'єднання</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труб</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розмірами</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від</w:t>
      </w:r>
      <w:proofErr w:type="spellEnd"/>
      <w:r w:rsidRPr="00FD1748">
        <w:rPr>
          <w:rFonts w:ascii="Arial" w:hAnsi="Arial" w:cs="Arial"/>
          <w:color w:val="000000"/>
          <w:sz w:val="20"/>
        </w:rPr>
        <w:t xml:space="preserve"> 100мм </w:t>
      </w:r>
      <w:proofErr w:type="spellStart"/>
      <w:r w:rsidRPr="00FD1748">
        <w:rPr>
          <w:rFonts w:ascii="Arial" w:hAnsi="Arial" w:cs="Arial"/>
          <w:color w:val="000000"/>
          <w:sz w:val="20"/>
        </w:rPr>
        <w:t>до</w:t>
      </w:r>
      <w:proofErr w:type="spellEnd"/>
      <w:r w:rsidRPr="00FD1748">
        <w:rPr>
          <w:rFonts w:ascii="Arial" w:hAnsi="Arial" w:cs="Arial"/>
          <w:color w:val="000000"/>
          <w:sz w:val="20"/>
        </w:rPr>
        <w:t xml:space="preserve"> 150 </w:t>
      </w:r>
      <w:proofErr w:type="spellStart"/>
      <w:r w:rsidRPr="00FD1748">
        <w:rPr>
          <w:rFonts w:ascii="Arial" w:hAnsi="Arial" w:cs="Arial"/>
          <w:color w:val="000000"/>
          <w:sz w:val="20"/>
        </w:rPr>
        <w:t>мм</w:t>
      </w:r>
      <w:proofErr w:type="spellEnd"/>
      <w:r w:rsidRPr="00FD1748">
        <w:rPr>
          <w:rFonts w:ascii="Arial" w:hAnsi="Arial" w:cs="Arial"/>
          <w:color w:val="000000"/>
          <w:sz w:val="20"/>
        </w:rPr>
        <w:t xml:space="preserve">, з </w:t>
      </w:r>
      <w:proofErr w:type="spellStart"/>
      <w:r w:rsidRPr="00FD1748">
        <w:rPr>
          <w:rFonts w:ascii="Arial" w:hAnsi="Arial" w:cs="Arial"/>
          <w:color w:val="000000"/>
          <w:sz w:val="20"/>
        </w:rPr>
        <w:t>внутрішнім</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робочим</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тиском</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до</w:t>
      </w:r>
      <w:proofErr w:type="spellEnd"/>
      <w:r w:rsidRPr="00FD1748">
        <w:rPr>
          <w:rFonts w:ascii="Arial" w:hAnsi="Arial" w:cs="Arial"/>
          <w:color w:val="000000"/>
          <w:sz w:val="20"/>
        </w:rPr>
        <w:t xml:space="preserve"> 1 </w:t>
      </w:r>
      <w:proofErr w:type="spellStart"/>
      <w:r w:rsidRPr="00FD1748">
        <w:rPr>
          <w:rFonts w:ascii="Arial" w:hAnsi="Arial" w:cs="Arial"/>
          <w:color w:val="000000"/>
          <w:sz w:val="20"/>
        </w:rPr>
        <w:t>бара</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та</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відповідними</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блокувальними</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пр</w:t>
      </w:r>
      <w:r>
        <w:rPr>
          <w:rFonts w:ascii="Arial" w:hAnsi="Arial" w:cs="Arial"/>
          <w:color w:val="000000"/>
          <w:sz w:val="20"/>
        </w:rPr>
        <w:t>истроями</w:t>
      </w:r>
      <w:proofErr w:type="spellEnd"/>
      <w:r>
        <w:rPr>
          <w:rFonts w:ascii="Arial" w:hAnsi="Arial" w:cs="Arial"/>
          <w:color w:val="000000"/>
          <w:sz w:val="20"/>
        </w:rPr>
        <w:t xml:space="preserve"> </w:t>
      </w:r>
      <w:r w:rsidRPr="00FD1748">
        <w:rPr>
          <w:rFonts w:ascii="Arial" w:hAnsi="Arial" w:cs="Arial"/>
          <w:color w:val="000000"/>
          <w:sz w:val="20"/>
        </w:rPr>
        <w:t xml:space="preserve">, </w:t>
      </w:r>
      <w:proofErr w:type="spellStart"/>
      <w:r w:rsidRPr="00FD1748">
        <w:rPr>
          <w:rFonts w:ascii="Arial" w:hAnsi="Arial" w:cs="Arial"/>
          <w:color w:val="000000"/>
          <w:sz w:val="20"/>
        </w:rPr>
        <w:t>здатними</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вит</w:t>
      </w:r>
      <w:r>
        <w:rPr>
          <w:rFonts w:ascii="Arial" w:hAnsi="Arial" w:cs="Arial"/>
          <w:color w:val="000000"/>
          <w:sz w:val="20"/>
        </w:rPr>
        <w:t>римувати</w:t>
      </w:r>
      <w:proofErr w:type="spellEnd"/>
      <w:r>
        <w:rPr>
          <w:rFonts w:ascii="Arial" w:hAnsi="Arial" w:cs="Arial"/>
          <w:color w:val="000000"/>
          <w:sz w:val="20"/>
        </w:rPr>
        <w:t xml:space="preserve"> </w:t>
      </w:r>
      <w:proofErr w:type="spellStart"/>
      <w:r>
        <w:rPr>
          <w:rFonts w:ascii="Arial" w:hAnsi="Arial" w:cs="Arial"/>
          <w:color w:val="000000"/>
          <w:sz w:val="20"/>
        </w:rPr>
        <w:t>тиск</w:t>
      </w:r>
      <w:proofErr w:type="spellEnd"/>
      <w:r>
        <w:rPr>
          <w:rFonts w:ascii="Arial" w:hAnsi="Arial" w:cs="Arial"/>
          <w:color w:val="000000"/>
          <w:sz w:val="20"/>
        </w:rPr>
        <w:t xml:space="preserve"> 10 м </w:t>
      </w:r>
      <w:proofErr w:type="spellStart"/>
      <w:r>
        <w:rPr>
          <w:rFonts w:ascii="Arial" w:hAnsi="Arial" w:cs="Arial"/>
          <w:color w:val="000000"/>
          <w:sz w:val="20"/>
        </w:rPr>
        <w:t>напору</w:t>
      </w:r>
      <w:proofErr w:type="spellEnd"/>
      <w:r>
        <w:rPr>
          <w:rFonts w:ascii="Arial" w:hAnsi="Arial" w:cs="Arial"/>
          <w:color w:val="000000"/>
          <w:sz w:val="20"/>
        </w:rPr>
        <w:t xml:space="preserve"> </w:t>
      </w:r>
      <w:proofErr w:type="spellStart"/>
      <w:r>
        <w:rPr>
          <w:rFonts w:ascii="Arial" w:hAnsi="Arial" w:cs="Arial"/>
          <w:color w:val="000000"/>
          <w:sz w:val="20"/>
        </w:rPr>
        <w:t>води</w:t>
      </w:r>
      <w:proofErr w:type="spellEnd"/>
      <w:r>
        <w:rPr>
          <w:rFonts w:ascii="Arial" w:hAnsi="Arial" w:cs="Arial"/>
          <w:color w:val="000000"/>
          <w:sz w:val="20"/>
        </w:rPr>
        <w:t xml:space="preserve"> </w:t>
      </w:r>
      <w:proofErr w:type="spellStart"/>
      <w:r w:rsidRPr="00FD1748">
        <w:rPr>
          <w:rFonts w:ascii="Arial" w:hAnsi="Arial" w:cs="Arial"/>
          <w:color w:val="000000"/>
          <w:sz w:val="20"/>
        </w:rPr>
        <w:t>без</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застосування</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засобів</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для</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механізації</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робіт</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та</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механічних</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опорних</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конструкцій</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мають</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бути</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доступними</w:t>
      </w:r>
      <w:proofErr w:type="spellEnd"/>
      <w:r w:rsidRPr="00FD1748">
        <w:rPr>
          <w:rFonts w:ascii="Arial" w:hAnsi="Arial" w:cs="Arial"/>
          <w:color w:val="000000"/>
          <w:sz w:val="20"/>
        </w:rPr>
        <w:t xml:space="preserve"> в </w:t>
      </w:r>
      <w:proofErr w:type="spellStart"/>
      <w:r w:rsidRPr="00FD1748">
        <w:rPr>
          <w:rFonts w:ascii="Arial" w:hAnsi="Arial" w:cs="Arial"/>
          <w:color w:val="000000"/>
          <w:sz w:val="20"/>
        </w:rPr>
        <w:t>будь</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який</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час</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геодезичної</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зйомки</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для</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швидкого</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блокування</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потоку</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стічних</w:t>
      </w:r>
      <w:proofErr w:type="spellEnd"/>
      <w:r w:rsidRPr="00FD1748">
        <w:rPr>
          <w:rFonts w:ascii="Arial" w:hAnsi="Arial" w:cs="Arial"/>
          <w:color w:val="000000"/>
          <w:sz w:val="20"/>
        </w:rPr>
        <w:t xml:space="preserve"> </w:t>
      </w:r>
      <w:proofErr w:type="spellStart"/>
      <w:r w:rsidRPr="00FD1748">
        <w:rPr>
          <w:rFonts w:ascii="Arial" w:hAnsi="Arial" w:cs="Arial"/>
          <w:color w:val="000000"/>
          <w:sz w:val="20"/>
        </w:rPr>
        <w:t>вод</w:t>
      </w:r>
      <w:proofErr w:type="spellEnd"/>
      <w:r w:rsidRPr="00FD1748">
        <w:rPr>
          <w:rFonts w:ascii="Arial" w:hAnsi="Arial" w:cs="Arial"/>
          <w:color w:val="000000"/>
          <w:sz w:val="20"/>
        </w:rPr>
        <w:t>.</w:t>
      </w:r>
      <w:r w:rsidRPr="00E7613E">
        <w:rPr>
          <w:rFonts w:ascii="ArialMT" w:hAnsi="ArialMT" w:cs="ArialMT"/>
          <w:sz w:val="20"/>
          <w:szCs w:val="20"/>
          <w:lang w:val="uk-UA"/>
        </w:rPr>
        <w:t xml:space="preserve"> Одна пробка кожного розміру повинна мати внутрішню обхідну систему, дозволяючи швидке вивільнення потоку</w:t>
      </w:r>
      <w:r w:rsidRPr="00E7613E">
        <w:rPr>
          <w:rFonts w:ascii="ArialMT" w:hAnsi="ArialMT" w:cs="ArialMT"/>
          <w:sz w:val="20"/>
          <w:szCs w:val="20"/>
          <w:lang w:val="uk-UA"/>
        </w:rPr>
        <w:t xml:space="preserve"> без витягування пробки. Пробки з гуми дозволяють </w:t>
      </w:r>
      <w:r w:rsidRPr="00E7613E">
        <w:rPr>
          <w:rFonts w:ascii="ArialMT" w:hAnsi="ArialMT" w:cs="ArialMT"/>
          <w:sz w:val="20"/>
          <w:szCs w:val="20"/>
          <w:lang w:val="uk-UA"/>
        </w:rPr>
        <w:t>застосовувати лише для труб діаметром 900мм. Пробки більшого розміру мають бути зроблені з грубого полотна, підвищеної міцності.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Потів води під час геодезичної зйомки не повинен перевищувати 20% діаметру/висоти каналізаційної труби в будь-який час.</w:t>
      </w:r>
    </w:p>
    <w:p w:rsidR="0052663C" w:rsidRPr="00E7613E" w:rsidRDefault="00FD1748" w:rsidP="0052663C">
      <w:pPr>
        <w:pStyle w:val="2"/>
        <w:numPr>
          <w:ilvl w:val="1"/>
          <w:numId w:val="1"/>
        </w:numPr>
        <w:jc w:val="both"/>
        <w:rPr>
          <w:lang w:val="uk-UA"/>
        </w:rPr>
      </w:pPr>
      <w:bookmarkStart w:id="11" w:name="_Toc240857610"/>
      <w:r w:rsidRPr="00E7613E">
        <w:rPr>
          <w:lang w:val="uk-UA"/>
        </w:rPr>
        <w:t>Положен</w:t>
      </w:r>
      <w:r w:rsidRPr="00E7613E">
        <w:rPr>
          <w:lang w:val="uk-UA"/>
        </w:rPr>
        <w:t>ня камери</w:t>
      </w:r>
      <w:bookmarkEnd w:id="11"/>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В </w:t>
      </w:r>
      <w:r w:rsidRPr="00FD1748">
        <w:rPr>
          <w:rFonts w:ascii="Arial" w:hAnsi="Arial" w:cs="Arial"/>
          <w:sz w:val="20"/>
          <w:szCs w:val="20"/>
          <w:lang w:val="uk-UA"/>
        </w:rPr>
        <w:t xml:space="preserve">каналізації </w:t>
      </w:r>
      <w:r w:rsidRPr="00E7613E">
        <w:rPr>
          <w:rFonts w:ascii="ArialMT" w:hAnsi="ArialMT" w:cs="ArialMT"/>
          <w:sz w:val="20"/>
          <w:szCs w:val="20"/>
          <w:lang w:val="uk-UA"/>
        </w:rPr>
        <w:t xml:space="preserve">висотою або діаметром 700мм застосовується позиційний допуск </w:t>
      </w:r>
      <w:r w:rsidRPr="00E7613E">
        <w:rPr>
          <w:rFonts w:ascii="ArialMT" w:hAnsi="ArialMT" w:cs="ArialMT"/>
          <w:sz w:val="20"/>
          <w:szCs w:val="20"/>
          <w:lang w:val="uk-UA"/>
        </w:rPr>
        <w:t xml:space="preserve">в 10% по вертикалі. Запропоноване обладнання повинне бути здатним </w:t>
      </w:r>
      <w:r w:rsidRPr="00E7613E">
        <w:rPr>
          <w:rFonts w:ascii="ArialMT" w:hAnsi="ArialMT" w:cs="ArialMT"/>
          <w:sz w:val="20"/>
          <w:szCs w:val="20"/>
          <w:lang w:val="uk-UA"/>
        </w:rPr>
        <w:t xml:space="preserve">змінювати вертикальне положення зі 100мм до </w:t>
      </w:r>
      <w:r w:rsidRPr="00E7613E">
        <w:rPr>
          <w:rFonts w:ascii="ArialMT" w:hAnsi="ArialMT" w:cs="ArialMT"/>
          <w:sz w:val="20"/>
          <w:szCs w:val="20"/>
          <w:lang w:val="uk-UA"/>
        </w:rPr>
        <w:t>350 мм дистанційно без застосування засобів для механізації робіт з зовні для того, щоб мати змогу , при необхідності, проходити під засміченнями або ретельно досліджувати пошкодження. Для труб діаметром більше 700мм дозволяється використання камери висото</w:t>
      </w:r>
      <w:r w:rsidRPr="00E7613E">
        <w:rPr>
          <w:rFonts w:ascii="ArialMT" w:hAnsi="ArialMT" w:cs="ArialMT"/>
          <w:sz w:val="20"/>
          <w:szCs w:val="20"/>
          <w:lang w:val="uk-UA"/>
        </w:rPr>
        <w:t>ю 300мм.</w:t>
      </w:r>
    </w:p>
    <w:p w:rsidR="0052663C" w:rsidRPr="00E7613E" w:rsidRDefault="00FD1748" w:rsidP="0052663C">
      <w:pPr>
        <w:pStyle w:val="2"/>
        <w:numPr>
          <w:ilvl w:val="1"/>
          <w:numId w:val="1"/>
        </w:numPr>
        <w:jc w:val="both"/>
        <w:rPr>
          <w:lang w:val="uk-UA"/>
        </w:rPr>
      </w:pPr>
      <w:bookmarkStart w:id="12" w:name="_Toc240857611"/>
      <w:r w:rsidRPr="00E7613E">
        <w:rPr>
          <w:lang w:val="uk-UA"/>
        </w:rPr>
        <w:t>Швидкість камери</w:t>
      </w:r>
      <w:bookmarkEnd w:id="12"/>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Швидкіст</w:t>
      </w:r>
      <w:r>
        <w:rPr>
          <w:rFonts w:ascii="ArialMT" w:hAnsi="ArialMT" w:cs="ArialMT"/>
          <w:sz w:val="20"/>
          <w:szCs w:val="20"/>
          <w:lang w:val="uk-UA"/>
        </w:rPr>
        <w:t xml:space="preserve">ь камери в каналізації </w:t>
      </w:r>
      <w:r w:rsidRPr="00E7613E">
        <w:rPr>
          <w:rFonts w:ascii="ArialMT" w:hAnsi="ArialMT" w:cs="ArialMT"/>
          <w:sz w:val="20"/>
          <w:szCs w:val="20"/>
          <w:lang w:val="uk-UA"/>
        </w:rPr>
        <w:t>має бути обмежена до 0,1 м/с для труб діаметром менше</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200мм, 0,15м/с для труб діаметром більше 200мм, але менше 300мм та0,20 м/с для труб діаметром 310мм або має бути такою, щоб провідний сп</w:t>
      </w:r>
      <w:r w:rsidRPr="00E7613E">
        <w:rPr>
          <w:rFonts w:ascii="ArialMT" w:hAnsi="ArialMT" w:cs="ArialMT"/>
          <w:sz w:val="20"/>
          <w:szCs w:val="20"/>
          <w:lang w:val="uk-UA"/>
        </w:rPr>
        <w:t>еціаліст зміг вилучити все необхідні деталі (дані) з відеозапису.</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Камеру зупиняють кожного разу, коли на програмному бланку</w:t>
      </w:r>
      <w:r w:rsidRPr="00E7613E">
        <w:rPr>
          <w:rFonts w:ascii="ArialMT" w:hAnsi="ArialMT" w:cs="ArialMT"/>
          <w:sz w:val="20"/>
          <w:szCs w:val="20"/>
          <w:lang w:val="uk-UA"/>
        </w:rPr>
        <w:t xml:space="preserve"> помічають дефекти.</w:t>
      </w:r>
    </w:p>
    <w:p w:rsidR="0052663C" w:rsidRPr="00E7613E" w:rsidRDefault="00FD1748" w:rsidP="0052663C">
      <w:pPr>
        <w:pStyle w:val="2"/>
        <w:numPr>
          <w:ilvl w:val="1"/>
          <w:numId w:val="1"/>
        </w:numPr>
        <w:jc w:val="both"/>
        <w:rPr>
          <w:lang w:val="uk-UA"/>
        </w:rPr>
      </w:pPr>
      <w:bookmarkStart w:id="13" w:name="_Toc240857612"/>
      <w:r w:rsidRPr="00E7613E">
        <w:rPr>
          <w:lang w:val="uk-UA"/>
        </w:rPr>
        <w:t>Вимірювання довжини</w:t>
      </w:r>
      <w:bookmarkEnd w:id="13"/>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На екрані монітору камери відеоспостереження показується запис, який </w:t>
      </w:r>
      <w:r w:rsidRPr="00E7613E">
        <w:rPr>
          <w:rFonts w:ascii="ArialMT" w:hAnsi="ArialMT" w:cs="ArialMT"/>
          <w:sz w:val="20"/>
          <w:szCs w:val="20"/>
          <w:lang w:val="uk-UA"/>
        </w:rPr>
        <w:t>автоматично оновлюється по мірі віддалення камери на метри та десяті метру від точки калібрування кабелю.</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ECETAS використовує відповідний вимірювальний пристрій, який дозволяє точно вимірювати довжину кабелю; з точністю до ±1% або 0.3м, в залежності від то</w:t>
      </w:r>
      <w:r w:rsidRPr="00E7613E">
        <w:rPr>
          <w:rFonts w:ascii="ArialMT" w:hAnsi="ArialMT" w:cs="ArialMT"/>
          <w:sz w:val="20"/>
          <w:szCs w:val="20"/>
          <w:lang w:val="uk-UA"/>
        </w:rPr>
        <w:t>го, яка значення більше.</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ECETAS демонструє, що дотримуються точності, вказаної в пункті 1.9.2, використовуючи один або обидва наступні методи в поєднанні з перевіркою вимірювання довжини, котра повинна проводитися кожного дня під час геодезичної зйомки: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i)</w:t>
      </w:r>
      <w:r w:rsidRPr="00E7613E">
        <w:rPr>
          <w:rFonts w:ascii="ArialMT" w:hAnsi="ArialMT" w:cs="ArialMT"/>
          <w:sz w:val="20"/>
          <w:szCs w:val="20"/>
          <w:lang w:val="uk-UA"/>
        </w:rPr>
        <w:t xml:space="preserve"> використання пристрою для калібрування кабелю;</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ii)Вимірювання відстані між поверхнями каналізаційних люків мірною</w:t>
      </w:r>
      <w:r w:rsidRPr="00E7613E">
        <w:rPr>
          <w:rFonts w:ascii="ArialMT" w:hAnsi="ArialMT" w:cs="ArialMT"/>
          <w:sz w:val="20"/>
          <w:szCs w:val="20"/>
          <w:lang w:val="uk-UA"/>
        </w:rPr>
        <w:t xml:space="preserve"> стрічкою.</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Якщо ECETAS не задовольняє встановлені стандарти точності, інженер доручає ECETAS надати новий пристрій для вимірювання пікіровки.</w:t>
      </w:r>
      <w:r w:rsidRPr="00E7613E">
        <w:rPr>
          <w:rFonts w:ascii="ArialMT" w:hAnsi="ArialMT" w:cs="ArialMT"/>
          <w:sz w:val="20"/>
          <w:szCs w:val="20"/>
          <w:lang w:val="uk-UA"/>
        </w:rPr>
        <w:t xml:space="preserve"> На свій розсуд інженер може в письмовій формі вимагати в ECETAS провести повторну геодезичну зй</w:t>
      </w:r>
      <w:r>
        <w:rPr>
          <w:rFonts w:ascii="ArialMT" w:hAnsi="ArialMT" w:cs="ArialMT"/>
          <w:sz w:val="20"/>
          <w:szCs w:val="20"/>
          <w:lang w:val="uk-UA"/>
        </w:rPr>
        <w:t>омку ділянок каналізації</w:t>
      </w:r>
      <w:r w:rsidRPr="00E7613E">
        <w:rPr>
          <w:rFonts w:ascii="ArialMT" w:hAnsi="ArialMT" w:cs="ArialMT"/>
          <w:sz w:val="20"/>
          <w:szCs w:val="20"/>
          <w:lang w:val="uk-UA"/>
        </w:rPr>
        <w:t>, оглянутих спочатку первинним вимірювальним пристроєм за допомогою нового.</w:t>
      </w:r>
    </w:p>
    <w:p w:rsidR="0052663C" w:rsidRPr="00E7613E" w:rsidRDefault="00FD1748" w:rsidP="0052663C">
      <w:pPr>
        <w:pStyle w:val="2"/>
        <w:numPr>
          <w:ilvl w:val="1"/>
          <w:numId w:val="1"/>
        </w:numPr>
        <w:jc w:val="both"/>
        <w:rPr>
          <w:lang w:val="uk-UA"/>
        </w:rPr>
      </w:pPr>
      <w:bookmarkStart w:id="14" w:name="_Toc240857613"/>
      <w:r w:rsidRPr="00E7613E">
        <w:rPr>
          <w:lang w:val="uk-UA"/>
        </w:rPr>
        <w:t>Вивід даних на дисплей, відеозапис та початок геодез</w:t>
      </w:r>
      <w:r w:rsidRPr="00E7613E">
        <w:rPr>
          <w:lang w:val="uk-UA"/>
        </w:rPr>
        <w:t>ичної зйомки</w:t>
      </w:r>
      <w:bookmarkEnd w:id="14"/>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На початку геодезичної зйомки будь-якої ділянки труб, довжина </w:t>
      </w:r>
      <w:r>
        <w:rPr>
          <w:rFonts w:asciiTheme="minorHAnsi" w:hAnsiTheme="minorHAnsi" w:cs="ArialMT"/>
          <w:sz w:val="20"/>
          <w:szCs w:val="20"/>
          <w:lang w:val="uk-UA"/>
        </w:rPr>
        <w:t xml:space="preserve">каналізації </w:t>
      </w:r>
      <w:r w:rsidRPr="00E7613E">
        <w:rPr>
          <w:rFonts w:ascii="ArialMT" w:hAnsi="ArialMT" w:cs="ArialMT"/>
          <w:sz w:val="20"/>
          <w:szCs w:val="20"/>
          <w:lang w:val="uk-UA"/>
        </w:rPr>
        <w:t xml:space="preserve">від нульової пікіровки до точки калібрування кабелю занотовується та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Показники вимірювального пристрою, виведені на дисплеї в точці калібрування кабелю </w:t>
      </w:r>
      <w:r w:rsidRPr="00E7613E">
        <w:rPr>
          <w:rFonts w:ascii="ArialMT" w:hAnsi="ArialMT" w:cs="ArialMT"/>
          <w:sz w:val="20"/>
          <w:szCs w:val="20"/>
          <w:lang w:val="uk-UA"/>
        </w:rPr>
        <w:t>дозволить виміряти довжину від початку геодезичної зйомки до точки калібрування кабелю, таким чином, щоб метраж на початку зйомки дорівнював нулю.</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 випадку геодезичної</w:t>
      </w:r>
      <w:r>
        <w:rPr>
          <w:rFonts w:ascii="ArialMT" w:hAnsi="ArialMT" w:cs="ArialMT"/>
          <w:sz w:val="20"/>
          <w:szCs w:val="20"/>
          <w:lang w:val="uk-UA"/>
        </w:rPr>
        <w:t xml:space="preserve"> зйомки через каналізаційний колодязь</w:t>
      </w:r>
      <w:r w:rsidRPr="00E7613E">
        <w:rPr>
          <w:rFonts w:ascii="ArialMT" w:hAnsi="ArialMT" w:cs="ArialMT"/>
          <w:sz w:val="20"/>
          <w:szCs w:val="20"/>
          <w:lang w:val="uk-UA"/>
        </w:rPr>
        <w:t>, коли необ</w:t>
      </w:r>
      <w:r>
        <w:rPr>
          <w:rFonts w:ascii="ArialMT" w:hAnsi="ArialMT" w:cs="ArialMT"/>
          <w:sz w:val="20"/>
          <w:szCs w:val="20"/>
          <w:lang w:val="uk-UA"/>
        </w:rPr>
        <w:t>хідно використовувати новий люк</w:t>
      </w:r>
      <w:r w:rsidRPr="00E7613E">
        <w:rPr>
          <w:rFonts w:ascii="ArialMT" w:hAnsi="ArialMT" w:cs="ArialMT"/>
          <w:sz w:val="20"/>
          <w:szCs w:val="20"/>
          <w:lang w:val="uk-UA"/>
        </w:rPr>
        <w:t xml:space="preserve">, в </w:t>
      </w:r>
      <w:r>
        <w:rPr>
          <w:rFonts w:ascii="ArialMT" w:hAnsi="ArialMT" w:cs="ArialMT"/>
          <w:sz w:val="20"/>
          <w:szCs w:val="20"/>
          <w:lang w:val="uk-UA"/>
        </w:rPr>
        <w:t>центрі каналізаційного колодязя</w:t>
      </w:r>
      <w:r w:rsidRPr="00E7613E">
        <w:rPr>
          <w:rFonts w:ascii="ArialMT" w:hAnsi="ArialMT" w:cs="ArialMT"/>
          <w:sz w:val="20"/>
          <w:szCs w:val="20"/>
          <w:lang w:val="uk-UA"/>
        </w:rPr>
        <w:t xml:space="preserve"> метраж встановлюють на нуль, а камеру фокусують на отворі/кришці люку.</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Бригадир гарантує, що вимірювання метражу</w:t>
      </w:r>
      <w:r w:rsidRPr="00E7613E">
        <w:rPr>
          <w:rFonts w:ascii="ArialMT" w:hAnsi="ArialMT" w:cs="ArialMT"/>
          <w:sz w:val="20"/>
          <w:szCs w:val="20"/>
          <w:lang w:val="uk-UA"/>
        </w:rPr>
        <w:t xml:space="preserve"> починається  відразу після початку руху камери.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lastRenderedPageBreak/>
        <w:t>На початку вимірюва</w:t>
      </w:r>
      <w:r>
        <w:rPr>
          <w:rFonts w:ascii="ArialMT" w:hAnsi="ArialMT" w:cs="ArialMT"/>
          <w:sz w:val="20"/>
          <w:szCs w:val="20"/>
          <w:lang w:val="uk-UA"/>
        </w:rPr>
        <w:t>ння довжини каналізаційного колодязю</w:t>
      </w:r>
      <w:r w:rsidRPr="00E7613E">
        <w:rPr>
          <w:rFonts w:ascii="ArialMT" w:hAnsi="ArialMT" w:cs="ArialMT"/>
          <w:sz w:val="20"/>
          <w:szCs w:val="20"/>
          <w:lang w:val="uk-UA"/>
        </w:rPr>
        <w:t>, генератор дани</w:t>
      </w:r>
      <w:r w:rsidRPr="00E7613E">
        <w:rPr>
          <w:rFonts w:ascii="ArialMT" w:hAnsi="ArialMT" w:cs="ArialMT"/>
          <w:sz w:val="20"/>
          <w:szCs w:val="20"/>
          <w:lang w:val="uk-UA"/>
        </w:rPr>
        <w:t>х в електронному вигляді створює, чітко відображає на дисплеї та починає неперервну відео зйомку даних алфавітно-цифровою мовою, які містять наступну інформацію:</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На регулярній основі не більш ніж з двома</w:t>
      </w:r>
      <w:r w:rsidRPr="00E7613E">
        <w:rPr>
          <w:rFonts w:ascii="ArialMT" w:hAnsi="ArialMT" w:cs="ArialMT"/>
          <w:sz w:val="20"/>
          <w:szCs w:val="20"/>
          <w:lang w:val="uk-UA"/>
        </w:rPr>
        <w:t xml:space="preserve"> заголовками та зносками: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 xml:space="preserve">Автоматичне оновлення </w:t>
      </w:r>
      <w:proofErr w:type="spellStart"/>
      <w:r w:rsidRPr="00E7613E">
        <w:rPr>
          <w:rFonts w:ascii="ArialMT" w:hAnsi="ArialMT" w:cs="ArialMT"/>
          <w:sz w:val="20"/>
          <w:szCs w:val="20"/>
          <w:lang w:val="uk-UA"/>
        </w:rPr>
        <w:t>метр</w:t>
      </w:r>
      <w:r w:rsidRPr="00E7613E">
        <w:rPr>
          <w:rFonts w:ascii="ArialMT" w:hAnsi="ArialMT" w:cs="ArialMT"/>
          <w:sz w:val="20"/>
          <w:szCs w:val="20"/>
          <w:lang w:val="uk-UA"/>
        </w:rPr>
        <w:t>ажної</w:t>
      </w:r>
      <w:proofErr w:type="spellEnd"/>
      <w:r w:rsidRPr="00E7613E">
        <w:rPr>
          <w:rFonts w:ascii="ArialMT" w:hAnsi="ArialMT" w:cs="ArialMT"/>
          <w:sz w:val="20"/>
          <w:szCs w:val="20"/>
          <w:lang w:val="uk-UA"/>
        </w:rPr>
        <w:t xml:space="preserve"> позиції камери в каналізаційній лінії, спочатку встановленої на нуль</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Опис секції</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Діаметр</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 xml:space="preserve">- </w:t>
      </w:r>
      <w:r w:rsidRPr="00E7613E">
        <w:rPr>
          <w:rFonts w:ascii="ArialMT" w:hAnsi="ArialMT" w:cs="ArialMT"/>
          <w:sz w:val="20"/>
          <w:szCs w:val="20"/>
          <w:lang w:val="uk-UA"/>
        </w:rPr>
        <w:t>Матеріал труби (абревіатури згідно ATV-</w:t>
      </w:r>
      <w:proofErr w:type="spellStart"/>
      <w:r w:rsidRPr="00E7613E">
        <w:rPr>
          <w:rFonts w:ascii="ArialMT" w:hAnsi="ArialMT" w:cs="ArialMT"/>
          <w:sz w:val="20"/>
          <w:szCs w:val="20"/>
          <w:lang w:val="uk-UA"/>
        </w:rPr>
        <w:t>Merkblatt</w:t>
      </w:r>
      <w:proofErr w:type="spellEnd"/>
      <w:r w:rsidRPr="00E7613E">
        <w:rPr>
          <w:rFonts w:ascii="ArialMT" w:hAnsi="ArialMT" w:cs="ArialMT"/>
          <w:sz w:val="20"/>
          <w:szCs w:val="20"/>
          <w:lang w:val="uk-UA"/>
        </w:rPr>
        <w:t xml:space="preserve"> 143, частина 2)</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Постійне положення, напрямок інспекції</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 xml:space="preserve"> Відео таймер (часовий код)</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Додаткові дані (додатко</w:t>
      </w:r>
      <w:r w:rsidRPr="00E7613E">
        <w:rPr>
          <w:rFonts w:ascii="ArialMT" w:hAnsi="ArialMT" w:cs="ArialMT"/>
          <w:sz w:val="20"/>
          <w:szCs w:val="20"/>
          <w:lang w:val="uk-UA"/>
        </w:rPr>
        <w:t>ва інформація):</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Організація-замовник</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Компанія, що займається розробкою проекту (</w:t>
      </w:r>
      <w:proofErr w:type="spellStart"/>
      <w:r w:rsidRPr="00E7613E">
        <w:rPr>
          <w:rFonts w:ascii="ArialMT" w:hAnsi="ArialMT" w:cs="ArialMT"/>
          <w:sz w:val="20"/>
          <w:szCs w:val="20"/>
          <w:lang w:val="uk-UA"/>
        </w:rPr>
        <w:t>компанція</w:t>
      </w:r>
      <w:proofErr w:type="spellEnd"/>
      <w:r w:rsidRPr="00E7613E">
        <w:rPr>
          <w:rFonts w:ascii="ArialMT" w:hAnsi="ArialMT" w:cs="ArialMT"/>
          <w:sz w:val="20"/>
          <w:szCs w:val="20"/>
          <w:lang w:val="uk-UA"/>
        </w:rPr>
        <w:t>, яка займається проведенням робіт)</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 xml:space="preserve">Головний інспектор за контролем стану </w:t>
      </w:r>
      <w:proofErr w:type="spellStart"/>
      <w:r w:rsidRPr="00E7613E">
        <w:rPr>
          <w:rFonts w:ascii="ArialMT" w:hAnsi="ArialMT" w:cs="ArialMT"/>
          <w:sz w:val="20"/>
          <w:szCs w:val="20"/>
          <w:lang w:val="uk-UA"/>
        </w:rPr>
        <w:t>облднання</w:t>
      </w:r>
      <w:proofErr w:type="spellEnd"/>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 xml:space="preserve"> Дата</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Визначення розташування</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Напрямок геодезичної зйомки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Тип каналізаційної</w:t>
      </w:r>
      <w:r w:rsidRPr="00E7613E">
        <w:rPr>
          <w:rFonts w:ascii="ArialMT" w:hAnsi="ArialMT" w:cs="ArialMT"/>
          <w:sz w:val="20"/>
          <w:szCs w:val="20"/>
          <w:lang w:val="uk-UA"/>
        </w:rPr>
        <w:t xml:space="preserve"> труби (опис, згідно ATV-</w:t>
      </w:r>
      <w:proofErr w:type="spellStart"/>
      <w:r w:rsidRPr="00E7613E">
        <w:rPr>
          <w:rFonts w:ascii="ArialMT" w:hAnsi="ArialMT" w:cs="ArialMT"/>
          <w:sz w:val="20"/>
          <w:szCs w:val="20"/>
          <w:lang w:val="uk-UA"/>
        </w:rPr>
        <w:t>Regelblatt</w:t>
      </w:r>
      <w:proofErr w:type="spellEnd"/>
      <w:r w:rsidRPr="00E7613E">
        <w:rPr>
          <w:rFonts w:ascii="ArialMT" w:hAnsi="ArialMT" w:cs="ArialMT"/>
          <w:sz w:val="20"/>
          <w:szCs w:val="20"/>
          <w:lang w:val="uk-UA"/>
        </w:rPr>
        <w:t xml:space="preserve"> 143, частина 2)</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Опис пошкоджень та нещасних випадків на основі ATV M 143 / ISYBAU</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Розмір та розташування дисплею повинні бути такими, щоб добре було видно основну картинку. (головний предмет картинки).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Ця інформація </w:t>
      </w:r>
      <w:r w:rsidRPr="00E7613E">
        <w:rPr>
          <w:rFonts w:ascii="ArialMT" w:hAnsi="ArialMT" w:cs="ArialMT"/>
          <w:sz w:val="20"/>
          <w:szCs w:val="20"/>
          <w:lang w:val="uk-UA"/>
        </w:rPr>
        <w:t>відображається під час всіє геодезичної зйомки.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Все цифрове відео ECETAS передає інженеру на СД або жорстких дисках.</w:t>
      </w:r>
    </w:p>
    <w:p w:rsidR="0052663C" w:rsidRPr="00E7613E" w:rsidRDefault="00FD1748" w:rsidP="0052663C">
      <w:pPr>
        <w:autoSpaceDE w:val="0"/>
        <w:autoSpaceDN w:val="0"/>
        <w:adjustRightInd w:val="0"/>
        <w:jc w:val="both"/>
        <w:rPr>
          <w:rFonts w:ascii="ArialMT" w:hAnsi="ArialMT" w:cs="ArialMT"/>
          <w:sz w:val="20"/>
          <w:szCs w:val="20"/>
          <w:lang w:val="uk-UA"/>
        </w:rPr>
      </w:pPr>
      <w:proofErr w:type="spellStart"/>
      <w:r w:rsidRPr="00E7613E">
        <w:rPr>
          <w:rFonts w:ascii="ArialMT" w:hAnsi="ArialMT" w:cs="ArialMT"/>
          <w:sz w:val="20"/>
          <w:szCs w:val="20"/>
          <w:lang w:val="uk-UA"/>
        </w:rPr>
        <w:t>Сд</w:t>
      </w:r>
      <w:proofErr w:type="spellEnd"/>
      <w:r w:rsidRPr="00E7613E">
        <w:rPr>
          <w:rFonts w:ascii="ArialMT" w:hAnsi="ArialMT" w:cs="ArialMT"/>
          <w:sz w:val="20"/>
          <w:szCs w:val="20"/>
          <w:lang w:val="uk-UA"/>
        </w:rPr>
        <w:t xml:space="preserve"> надаються з часовим кодом </w:t>
      </w:r>
      <w:proofErr w:type="spellStart"/>
      <w:r w:rsidRPr="00E7613E">
        <w:rPr>
          <w:rFonts w:ascii="ArialMT" w:hAnsi="ArialMT" w:cs="ArialMT"/>
          <w:sz w:val="20"/>
          <w:szCs w:val="20"/>
          <w:lang w:val="uk-UA"/>
        </w:rPr>
        <w:t>Panasonic</w:t>
      </w:r>
      <w:proofErr w:type="spellEnd"/>
      <w:r w:rsidRPr="00E7613E">
        <w:rPr>
          <w:rFonts w:ascii="ArialMT" w:hAnsi="ArialMT" w:cs="ArialMT"/>
          <w:sz w:val="20"/>
          <w:szCs w:val="20"/>
          <w:lang w:val="uk-UA"/>
        </w:rPr>
        <w:t xml:space="preserve"> в твердій обкладинці з наступним маркуванням:</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Номер ДВД (метод інспекції/суцільна нумерація), орган</w:t>
      </w:r>
      <w:r w:rsidRPr="00E7613E">
        <w:rPr>
          <w:rFonts w:ascii="ArialMT" w:hAnsi="ArialMT" w:cs="ArialMT"/>
          <w:sz w:val="20"/>
          <w:szCs w:val="20"/>
          <w:lang w:val="uk-UA"/>
        </w:rPr>
        <w:t>ізація-замовник, місце інспекції, дата інспекції</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SymbolMT" w:hAnsi="SymbolMT" w:cs="SymbolMT"/>
          <w:sz w:val="20"/>
          <w:szCs w:val="20"/>
          <w:lang w:val="uk-UA"/>
        </w:rPr>
        <w:t>-</w:t>
      </w:r>
      <w:r w:rsidRPr="00E7613E">
        <w:rPr>
          <w:rFonts w:ascii="ArialMT" w:hAnsi="ArialMT" w:cs="ArialMT"/>
          <w:sz w:val="20"/>
          <w:szCs w:val="20"/>
          <w:lang w:val="uk-UA"/>
        </w:rPr>
        <w:t xml:space="preserve">Крім цього все записані  ділянки мають бути перераховані та обладнані </w:t>
      </w:r>
      <w:proofErr w:type="spellStart"/>
      <w:r w:rsidRPr="00E7613E">
        <w:rPr>
          <w:rFonts w:ascii="ArialMT" w:hAnsi="ArialMT" w:cs="ArialMT"/>
          <w:sz w:val="20"/>
          <w:szCs w:val="20"/>
          <w:lang w:val="uk-UA"/>
        </w:rPr>
        <w:t>відеолічильником</w:t>
      </w:r>
      <w:proofErr w:type="spellEnd"/>
      <w:r w:rsidRPr="00E7613E">
        <w:rPr>
          <w:rFonts w:ascii="ArialMT" w:hAnsi="ArialMT" w:cs="ArialMT"/>
          <w:sz w:val="20"/>
          <w:szCs w:val="20"/>
          <w:lang w:val="uk-UA"/>
        </w:rPr>
        <w:t xml:space="preserve"> на початку ділянки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Надання пристроїв для фотографування каналізації відбувається відповідно до різних технічних вимог д</w:t>
      </w:r>
      <w:r w:rsidRPr="00E7613E">
        <w:rPr>
          <w:rFonts w:ascii="ArialMT" w:hAnsi="ArialMT" w:cs="ArialMT"/>
          <w:sz w:val="20"/>
          <w:szCs w:val="20"/>
          <w:lang w:val="uk-UA"/>
        </w:rPr>
        <w:t>о системи.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Попередня класифікація пошкоджень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Між початком та кінцем ділянки, всі потоки, заходи та дефекти в трубі мають бути задокументовані. Попередня класифікація здійснюється інспектором відповідно до ATV M149/ISYBAU, а потім передається інженеру, яки</w:t>
      </w:r>
      <w:r w:rsidRPr="00E7613E">
        <w:rPr>
          <w:rFonts w:ascii="ArialMT" w:hAnsi="ArialMT" w:cs="ArialMT"/>
          <w:sz w:val="20"/>
          <w:szCs w:val="20"/>
          <w:lang w:val="uk-UA"/>
        </w:rPr>
        <w:t>й робить оцінку стану будівельних робіт.</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ECETAS записує роботи за допомогою    електронної бази даних, схваленої (затвердженої) провідним спеціалістом, яка біде відповідати наступним мінімальним вимогам:</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sz w:val="20"/>
          <w:szCs w:val="20"/>
          <w:lang w:val="uk-UA"/>
        </w:rPr>
        <w:t>-</w:t>
      </w:r>
      <w:r w:rsidRPr="00E7613E">
        <w:rPr>
          <w:rFonts w:ascii="ArialMT" w:hAnsi="ArialMT" w:cs="ArialMT"/>
          <w:sz w:val="20"/>
          <w:szCs w:val="20"/>
          <w:lang w:val="uk-UA"/>
        </w:rPr>
        <w:t>Комп’ютериз</w:t>
      </w:r>
      <w:r>
        <w:rPr>
          <w:rFonts w:ascii="ArialMT" w:hAnsi="ArialMT" w:cs="ArialMT"/>
          <w:sz w:val="20"/>
          <w:szCs w:val="20"/>
          <w:lang w:val="uk-UA"/>
        </w:rPr>
        <w:t xml:space="preserve">ований запис </w:t>
      </w:r>
      <w:r w:rsidRPr="00E7613E">
        <w:rPr>
          <w:rFonts w:ascii="ArialMT" w:hAnsi="ArialMT" w:cs="ArialMT"/>
          <w:sz w:val="20"/>
          <w:szCs w:val="20"/>
          <w:lang w:val="uk-UA"/>
        </w:rPr>
        <w:t>даних на місці відбувається в режимі реального часу.</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sz w:val="20"/>
          <w:szCs w:val="20"/>
          <w:lang w:val="uk-UA"/>
        </w:rPr>
        <w:t>-</w:t>
      </w:r>
      <w:r w:rsidRPr="00E7613E">
        <w:rPr>
          <w:rFonts w:ascii="ArialMT" w:hAnsi="ArialMT" w:cs="ArialMT"/>
          <w:sz w:val="20"/>
          <w:szCs w:val="20"/>
          <w:lang w:val="uk-UA"/>
        </w:rPr>
        <w:t xml:space="preserve">Постачання цифрових даних, отриманих в результаті TV-інспекції має відбуватися за допомогою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Діаграми ISYBAU </w:t>
      </w:r>
      <w:r>
        <w:rPr>
          <w:rFonts w:ascii="ArialMT" w:hAnsi="ArialMT" w:cs="ArialMT"/>
          <w:sz w:val="20"/>
          <w:szCs w:val="20"/>
          <w:lang w:val="uk-UA"/>
        </w:rPr>
        <w:t>тип Н</w:t>
      </w:r>
      <w:r w:rsidRPr="00E7613E">
        <w:rPr>
          <w:rFonts w:ascii="ArialMT" w:hAnsi="ArialMT" w:cs="ArialMT"/>
          <w:sz w:val="20"/>
          <w:szCs w:val="20"/>
          <w:lang w:val="uk-UA"/>
        </w:rPr>
        <w:t>. Всі дані повинні бути надані на компакт дисках. Да</w:t>
      </w:r>
      <w:r w:rsidRPr="00E7613E">
        <w:rPr>
          <w:rFonts w:ascii="ArialMT" w:hAnsi="ArialMT" w:cs="ArialMT"/>
          <w:sz w:val="20"/>
          <w:szCs w:val="20"/>
          <w:lang w:val="uk-UA"/>
        </w:rPr>
        <w:t xml:space="preserve">ні про кожну секцію </w:t>
      </w:r>
      <w:r w:rsidRPr="00E7613E">
        <w:rPr>
          <w:rFonts w:ascii="ArialMT" w:hAnsi="ArialMT" w:cs="ArialMT"/>
          <w:sz w:val="20"/>
          <w:szCs w:val="20"/>
          <w:lang w:val="uk-UA"/>
        </w:rPr>
        <w:t xml:space="preserve">мають надаватися в окремому файлі, хоча повинен існувати чітко виражений зв'язок між посиланням на ділянку та ім'ям файлу.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sz w:val="20"/>
          <w:szCs w:val="20"/>
          <w:lang w:val="uk-UA"/>
        </w:rPr>
        <w:t>-</w:t>
      </w:r>
      <w:r w:rsidRPr="00E7613E">
        <w:rPr>
          <w:rFonts w:ascii="ArialMT" w:hAnsi="ArialMT" w:cs="ArialMT"/>
          <w:sz w:val="20"/>
          <w:szCs w:val="20"/>
          <w:lang w:val="uk-UA"/>
        </w:rPr>
        <w:t>Відбувається автоматичний запис на постійне оновлення метражу камери в реальному часі, в зв'язку чим</w:t>
      </w:r>
      <w:r w:rsidRPr="00E7613E">
        <w:rPr>
          <w:rFonts w:ascii="ArialMT" w:hAnsi="ArialMT" w:cs="ArialMT"/>
          <w:sz w:val="20"/>
          <w:szCs w:val="20"/>
          <w:lang w:val="uk-UA"/>
        </w:rPr>
        <w:t xml:space="preserve"> потрібен відповідний інтерфейс.</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sz w:val="20"/>
          <w:szCs w:val="20"/>
          <w:lang w:val="uk-UA"/>
        </w:rPr>
        <w:t>-</w:t>
      </w:r>
      <w:r w:rsidRPr="00E7613E">
        <w:rPr>
          <w:rFonts w:ascii="ArialMT" w:hAnsi="ArialMT" w:cs="ArialMT"/>
          <w:sz w:val="20"/>
          <w:szCs w:val="20"/>
          <w:lang w:val="uk-UA"/>
        </w:rPr>
        <w:t>Відповідні цифрові зні</w:t>
      </w:r>
      <w:r>
        <w:rPr>
          <w:rFonts w:ascii="ArialMT" w:hAnsi="ArialMT" w:cs="ArialMT"/>
          <w:sz w:val="20"/>
          <w:szCs w:val="20"/>
          <w:lang w:val="uk-UA"/>
        </w:rPr>
        <w:t>мки довжини каналізаційного колодязю</w:t>
      </w:r>
      <w:r w:rsidRPr="00E7613E">
        <w:rPr>
          <w:rFonts w:ascii="ArialMT" w:hAnsi="ArialMT" w:cs="ArialMT"/>
          <w:sz w:val="20"/>
          <w:szCs w:val="20"/>
          <w:lang w:val="uk-UA"/>
        </w:rPr>
        <w:t xml:space="preserve"> мають бути в базі даних разом з іншою інформацією. Цифрові знімки мають біти збережені та надані на компакт дисках. Зображення зберігають в форматі JPEG (24 біти, спра</w:t>
      </w:r>
      <w:r w:rsidRPr="00E7613E">
        <w:rPr>
          <w:rFonts w:ascii="ArialMT" w:hAnsi="ArialMT" w:cs="ArialMT"/>
          <w:sz w:val="20"/>
          <w:szCs w:val="20"/>
          <w:lang w:val="uk-UA"/>
        </w:rPr>
        <w:t xml:space="preserve">вжній колір, мінімум 768x576 пікселі, мінімальна роздільна здатність екрану 300x300 </w:t>
      </w:r>
      <w:proofErr w:type="spellStart"/>
      <w:r w:rsidRPr="00E7613E">
        <w:rPr>
          <w:rFonts w:ascii="ArialMT" w:hAnsi="ArialMT" w:cs="ArialMT"/>
          <w:sz w:val="20"/>
          <w:szCs w:val="20"/>
          <w:lang w:val="uk-UA"/>
        </w:rPr>
        <w:t>dpi</w:t>
      </w:r>
      <w:proofErr w:type="spellEnd"/>
      <w:r w:rsidRPr="00E7613E">
        <w:rPr>
          <w:rFonts w:ascii="ArialMT" w:hAnsi="ArialMT" w:cs="ArialMT"/>
          <w:sz w:val="20"/>
          <w:szCs w:val="20"/>
          <w:lang w:val="uk-UA"/>
        </w:rPr>
        <w:t>).</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sz w:val="20"/>
          <w:szCs w:val="20"/>
          <w:lang w:val="uk-UA"/>
        </w:rPr>
        <w:t>-</w:t>
      </w:r>
      <w:r w:rsidRPr="00E7613E">
        <w:rPr>
          <w:rFonts w:ascii="ArialMT" w:hAnsi="ArialMT" w:cs="ArialMT"/>
          <w:sz w:val="20"/>
          <w:szCs w:val="20"/>
          <w:lang w:val="uk-UA"/>
        </w:rPr>
        <w:t>Роздруковані звіти про геодезичну зйомку, відповідно до ATV M143/149 / ISYBAU, містять знімки, на яких зображені різні місця по в</w:t>
      </w:r>
      <w:r>
        <w:rPr>
          <w:rFonts w:ascii="ArialMT" w:hAnsi="ArialMT" w:cs="ArialMT"/>
          <w:sz w:val="20"/>
          <w:szCs w:val="20"/>
          <w:lang w:val="uk-UA"/>
        </w:rPr>
        <w:t>сій довжині каналізаційного колодязя</w:t>
      </w:r>
      <w:r w:rsidRPr="00E7613E">
        <w:rPr>
          <w:rFonts w:ascii="ArialMT" w:hAnsi="ArialMT" w:cs="ArialMT"/>
          <w:sz w:val="20"/>
          <w:szCs w:val="20"/>
          <w:lang w:val="uk-UA"/>
        </w:rPr>
        <w:t>. Ок</w:t>
      </w:r>
      <w:r w:rsidRPr="00E7613E">
        <w:rPr>
          <w:rFonts w:ascii="ArialMT" w:hAnsi="ArialMT" w:cs="ArialMT"/>
          <w:sz w:val="20"/>
          <w:szCs w:val="20"/>
          <w:lang w:val="uk-UA"/>
        </w:rPr>
        <w:t>рім даних, які будуть показуватися на екрані, до знімків повинні бути зроблені анотації, а саме номер фотографії, код класифікації та опис. Якщо під час зйомки певної ділянки труби не було зроблено конкретних записів, то до звіту додаються мінімум 2 фотогр</w:t>
      </w:r>
      <w:r w:rsidRPr="00E7613E">
        <w:rPr>
          <w:rFonts w:ascii="ArialMT" w:hAnsi="ArialMT" w:cs="ArialMT"/>
          <w:sz w:val="20"/>
          <w:szCs w:val="20"/>
          <w:lang w:val="uk-UA"/>
        </w:rPr>
        <w:t>афії будь-якого місця.</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sz w:val="20"/>
          <w:szCs w:val="20"/>
          <w:lang w:val="uk-UA"/>
        </w:rPr>
        <w:t>-</w:t>
      </w:r>
      <w:r w:rsidRPr="00E7613E">
        <w:rPr>
          <w:rFonts w:ascii="ArialMT" w:hAnsi="ArialMT" w:cs="ArialMT"/>
          <w:sz w:val="20"/>
          <w:szCs w:val="20"/>
          <w:lang w:val="uk-UA"/>
        </w:rPr>
        <w:t>Програмне забезпечення надає статистичний аналіз об'єкту, а саме список посилань на ділянки труби з повздовжнім розтріску</w:t>
      </w:r>
      <w:r>
        <w:rPr>
          <w:rFonts w:ascii="ArialMT" w:hAnsi="ArialMT" w:cs="ArialMT"/>
          <w:sz w:val="20"/>
          <w:szCs w:val="20"/>
          <w:lang w:val="uk-UA"/>
        </w:rPr>
        <w:t xml:space="preserve">ванням в перегині з водною </w:t>
      </w:r>
      <w:proofErr w:type="spellStart"/>
      <w:r>
        <w:rPr>
          <w:rFonts w:ascii="ArialMT" w:hAnsi="ArialMT" w:cs="ArialMT"/>
          <w:sz w:val="20"/>
          <w:szCs w:val="20"/>
          <w:lang w:val="uk-UA"/>
        </w:rPr>
        <w:t>сква</w:t>
      </w:r>
      <w:r w:rsidRPr="00E7613E">
        <w:rPr>
          <w:rFonts w:ascii="ArialMT" w:hAnsi="ArialMT" w:cs="ArialMT"/>
          <w:sz w:val="20"/>
          <w:szCs w:val="20"/>
          <w:lang w:val="uk-UA"/>
        </w:rPr>
        <w:t>жиною</w:t>
      </w:r>
      <w:proofErr w:type="spellEnd"/>
      <w:r w:rsidRPr="00E7613E">
        <w:rPr>
          <w:rFonts w:ascii="ArialMT" w:hAnsi="ArialMT" w:cs="ArialMT"/>
          <w:sz w:val="20"/>
          <w:szCs w:val="20"/>
          <w:lang w:val="uk-UA"/>
        </w:rPr>
        <w:t>.</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sz w:val="20"/>
          <w:szCs w:val="20"/>
          <w:lang w:val="uk-UA"/>
        </w:rPr>
        <w:t>-</w:t>
      </w:r>
      <w:r w:rsidRPr="00E7613E">
        <w:rPr>
          <w:rFonts w:ascii="ArialMT" w:hAnsi="ArialMT" w:cs="ArialMT"/>
          <w:sz w:val="20"/>
          <w:szCs w:val="20"/>
          <w:lang w:val="uk-UA"/>
        </w:rPr>
        <w:t>До звіту про ко</w:t>
      </w:r>
      <w:r>
        <w:rPr>
          <w:rFonts w:ascii="ArialMT" w:hAnsi="ArialMT" w:cs="ArialMT"/>
          <w:sz w:val="20"/>
          <w:szCs w:val="20"/>
          <w:lang w:val="uk-UA"/>
        </w:rPr>
        <w:t>жну ділянку каналізаційного колодязя</w:t>
      </w:r>
      <w:r w:rsidRPr="00E7613E">
        <w:rPr>
          <w:rFonts w:ascii="ArialMT" w:hAnsi="ArialMT" w:cs="ArialMT"/>
          <w:sz w:val="20"/>
          <w:szCs w:val="20"/>
          <w:lang w:val="uk-UA"/>
        </w:rPr>
        <w:t xml:space="preserve"> і відповідних знімків, </w:t>
      </w:r>
      <w:r w:rsidRPr="00E7613E">
        <w:rPr>
          <w:rFonts w:ascii="ArialMT" w:hAnsi="ArialMT" w:cs="ArialMT"/>
          <w:sz w:val="20"/>
          <w:szCs w:val="20"/>
          <w:lang w:val="uk-UA"/>
        </w:rPr>
        <w:t>ECETAS надає каталоги з усіма знімками зробленими під час геодезичної зйомки в форматі мінімум 4, максимум 16 фотографій на аркуш А4. Каталог надається як в друкованому вигляді, так и в електронному на диску CD-R або DVD-R. Анотації до знімків з всією необ</w:t>
      </w:r>
      <w:r w:rsidRPr="00E7613E">
        <w:rPr>
          <w:rFonts w:ascii="ArialMT" w:hAnsi="ArialMT" w:cs="ArialMT"/>
          <w:sz w:val="20"/>
          <w:szCs w:val="20"/>
          <w:lang w:val="uk-UA"/>
        </w:rPr>
        <w:t>хідною інформацією, вказаною вище, має автоматично заноситися до інформаційної бази. Каталог зображень має бути розділений по районам (за наявності), назвам доріг, секціям та посиланням на довжину труби.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sz w:val="20"/>
          <w:szCs w:val="20"/>
          <w:lang w:val="uk-UA"/>
        </w:rPr>
        <w:t>-</w:t>
      </w:r>
      <w:r w:rsidRPr="00E7613E">
        <w:rPr>
          <w:rFonts w:ascii="ArialMT" w:hAnsi="ArialMT" w:cs="ArialMT"/>
          <w:sz w:val="20"/>
          <w:szCs w:val="20"/>
          <w:lang w:val="uk-UA"/>
        </w:rPr>
        <w:t xml:space="preserve">Відео має надаватися в форматі </w:t>
      </w:r>
      <w:proofErr w:type="spellStart"/>
      <w:r w:rsidRPr="00E7613E">
        <w:rPr>
          <w:rFonts w:ascii="ArialMT" w:hAnsi="ArialMT" w:cs="ArialMT"/>
          <w:sz w:val="20"/>
          <w:szCs w:val="20"/>
          <w:lang w:val="uk-UA"/>
        </w:rPr>
        <w:t>avi</w:t>
      </w:r>
      <w:proofErr w:type="spellEnd"/>
      <w:r w:rsidRPr="00E7613E">
        <w:rPr>
          <w:rFonts w:ascii="ArialMT" w:hAnsi="ArialMT" w:cs="ArialMT"/>
          <w:sz w:val="20"/>
          <w:szCs w:val="20"/>
          <w:lang w:val="uk-UA"/>
        </w:rPr>
        <w:t>, мінімум 352x240</w:t>
      </w:r>
      <w:r w:rsidRPr="00E7613E">
        <w:rPr>
          <w:rFonts w:ascii="ArialMT" w:hAnsi="ArialMT" w:cs="ArialMT"/>
          <w:sz w:val="20"/>
          <w:szCs w:val="20"/>
          <w:lang w:val="uk-UA"/>
        </w:rPr>
        <w:t xml:space="preserve">  пікселів та 25-30 кадрів в секунду.</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sz w:val="20"/>
          <w:szCs w:val="20"/>
          <w:lang w:val="uk-UA"/>
        </w:rPr>
        <w:lastRenderedPageBreak/>
        <w:t>-</w:t>
      </w:r>
      <w:r w:rsidRPr="00E7613E">
        <w:rPr>
          <w:rFonts w:ascii="ArialMT" w:hAnsi="ArialMT" w:cs="ArialMT"/>
          <w:sz w:val="20"/>
          <w:szCs w:val="20"/>
          <w:lang w:val="uk-UA"/>
        </w:rPr>
        <w:t>Запропоноване програмне забезпечення повинне мати успішний досвід застосування в каналізації тривалістю не менше 5 років.</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sz w:val="20"/>
          <w:szCs w:val="20"/>
          <w:lang w:val="uk-UA"/>
        </w:rPr>
        <w:t>-</w:t>
      </w:r>
      <w:r w:rsidRPr="00E7613E">
        <w:rPr>
          <w:rFonts w:ascii="ArialMT" w:hAnsi="ArialMT" w:cs="ArialMT"/>
          <w:sz w:val="20"/>
          <w:szCs w:val="20"/>
          <w:lang w:val="uk-UA"/>
        </w:rPr>
        <w:t>Інженер повинен бути знайомим з вказаним вище програмним забезпеченням та має відвідати та усп</w:t>
      </w:r>
      <w:r w:rsidRPr="00E7613E">
        <w:rPr>
          <w:rFonts w:ascii="ArialMT" w:hAnsi="ArialMT" w:cs="ArialMT"/>
          <w:sz w:val="20"/>
          <w:szCs w:val="20"/>
          <w:lang w:val="uk-UA"/>
        </w:rPr>
        <w:t>ішно пройти курс підвищення кваліфікації. Оператор повинен бути атестований ATV/ISYBAU, що засвідчується спеціальним сертифікатом. Організація-замовник повинна дати дозвіл на зміну оператора.</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 w:hAnsi="Arial" w:cs="Arial"/>
          <w:sz w:val="20"/>
          <w:szCs w:val="20"/>
          <w:lang w:val="uk-UA"/>
        </w:rPr>
        <w:t>􀂾</w:t>
      </w:r>
      <w:r w:rsidRPr="00E7613E">
        <w:rPr>
          <w:rFonts w:ascii="ArialMT" w:hAnsi="ArialMT" w:cs="ArialMT"/>
          <w:sz w:val="20"/>
          <w:szCs w:val="20"/>
          <w:lang w:val="uk-UA"/>
        </w:rPr>
        <w:t xml:space="preserve"> Оператор: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 w:hAnsi="Arial" w:cs="Arial"/>
          <w:sz w:val="20"/>
          <w:szCs w:val="20"/>
          <w:lang w:val="uk-UA"/>
        </w:rPr>
        <w:t>􀂾</w:t>
      </w:r>
      <w:r w:rsidRPr="00E7613E">
        <w:rPr>
          <w:rFonts w:ascii="ArialMT" w:hAnsi="ArialMT" w:cs="ArialMT"/>
          <w:sz w:val="20"/>
          <w:szCs w:val="20"/>
          <w:lang w:val="uk-UA"/>
        </w:rPr>
        <w:t xml:space="preserve"> Атестований: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 w:hAnsi="Arial" w:cs="Arial"/>
          <w:sz w:val="20"/>
          <w:szCs w:val="20"/>
          <w:lang w:val="uk-UA"/>
        </w:rPr>
        <w:t>􀂾</w:t>
      </w:r>
      <w:r w:rsidRPr="00E7613E">
        <w:rPr>
          <w:rFonts w:ascii="ArialMT" w:hAnsi="ArialMT" w:cs="ArialMT"/>
          <w:sz w:val="20"/>
          <w:szCs w:val="20"/>
          <w:lang w:val="uk-UA"/>
        </w:rPr>
        <w:t xml:space="preserve"> Да</w:t>
      </w:r>
      <w:r w:rsidRPr="00E7613E">
        <w:rPr>
          <w:rFonts w:ascii="ArialMT" w:hAnsi="ArialMT" w:cs="ArialMT"/>
          <w:sz w:val="20"/>
          <w:szCs w:val="20"/>
          <w:lang w:val="uk-UA"/>
        </w:rPr>
        <w:t>та атестації (сертифікації): …………………………………………….</w:t>
      </w:r>
    </w:p>
    <w:p w:rsidR="0052663C" w:rsidRPr="00E7613E" w:rsidRDefault="00FD1748" w:rsidP="0052663C">
      <w:pPr>
        <w:pStyle w:val="2"/>
        <w:numPr>
          <w:ilvl w:val="1"/>
          <w:numId w:val="1"/>
        </w:numPr>
        <w:jc w:val="both"/>
        <w:rPr>
          <w:lang w:val="uk-UA"/>
        </w:rPr>
      </w:pPr>
      <w:bookmarkStart w:id="15" w:name="_Toc240857614"/>
      <w:r w:rsidRPr="00E7613E">
        <w:rPr>
          <w:lang w:val="uk-UA"/>
        </w:rPr>
        <w:t>Звіти про геодезичну зйомку</w:t>
      </w:r>
      <w:bookmarkEnd w:id="15"/>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ECETAS надає необхідну кількість копій та видів звітів по кожному об'єкту в списку протягом періоду, вказаному в розкладі (пункт 1.17.7 в преамбулі відомості основних об'ємів робіт</w:t>
      </w:r>
      <w:r w:rsidRPr="00E7613E">
        <w:rPr>
          <w:rFonts w:ascii="ArialMT" w:hAnsi="ArialMT" w:cs="ArialMT"/>
          <w:sz w:val="20"/>
          <w:szCs w:val="20"/>
          <w:lang w:val="uk-UA"/>
        </w:rPr>
        <w:t>) та перед виставленням ECETAS рахунку за послуги.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Інженер може вимагати здійснення геодезичної зйомки різних секцій за допомогою різних методів зйомки. В цьому випадку будуть необхідні інші звіти про геодезичну зйомку. Якщо інженер вимагає окремі звіти </w:t>
      </w:r>
      <w:r w:rsidRPr="00E7613E">
        <w:rPr>
          <w:rFonts w:ascii="ArialMT" w:hAnsi="ArialMT" w:cs="ArialMT"/>
          <w:sz w:val="20"/>
          <w:szCs w:val="20"/>
          <w:lang w:val="uk-UA"/>
        </w:rPr>
        <w:t xml:space="preserve">про геодезичну зйомку любої секції </w:t>
      </w:r>
      <w:r w:rsidRPr="00E7613E">
        <w:rPr>
          <w:rFonts w:ascii="ArialMT" w:hAnsi="ArialMT" w:cs="ArialMT"/>
          <w:sz w:val="20"/>
          <w:szCs w:val="20"/>
          <w:lang w:val="uk-UA"/>
        </w:rPr>
        <w:t>або один загальний звіт про геодезичну зйомку всіх</w:t>
      </w:r>
      <w:r>
        <w:rPr>
          <w:rFonts w:ascii="ArialMT" w:hAnsi="ArialMT" w:cs="ArialMT"/>
          <w:sz w:val="20"/>
          <w:szCs w:val="20"/>
          <w:lang w:val="uk-UA"/>
        </w:rPr>
        <w:t xml:space="preserve"> секцій</w:t>
      </w:r>
      <w:r w:rsidRPr="00E7613E">
        <w:rPr>
          <w:rFonts w:ascii="ArialMT" w:hAnsi="ArialMT" w:cs="ArialMT"/>
          <w:sz w:val="20"/>
          <w:szCs w:val="20"/>
          <w:lang w:val="uk-UA"/>
        </w:rPr>
        <w:t>, це повинно бути позначене в розкладі.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Інженер може звернутися з проханням про те, щоб в ході геодезичної зйомки йому надавали певні дані про п</w:t>
      </w:r>
      <w:r w:rsidRPr="00E7613E">
        <w:rPr>
          <w:rFonts w:ascii="ArialMT" w:hAnsi="ArialMT" w:cs="ArialMT"/>
          <w:sz w:val="20"/>
          <w:szCs w:val="20"/>
          <w:lang w:val="uk-UA"/>
        </w:rPr>
        <w:t>евні об’єкти</w:t>
      </w:r>
      <w:r w:rsidRPr="00E7613E">
        <w:rPr>
          <w:rFonts w:ascii="ArialMT" w:hAnsi="ArialMT" w:cs="ArialMT"/>
          <w:sz w:val="20"/>
          <w:szCs w:val="20"/>
          <w:lang w:val="uk-UA"/>
        </w:rPr>
        <w:t xml:space="preserve"> із звіту про геодезичну зйомку. Зазвичай це робиться під час тендеру, але не зважаючи на це, ECETAS погоджується задовольнити обґрунтовані</w:t>
      </w:r>
      <w:r w:rsidRPr="00E7613E">
        <w:rPr>
          <w:rFonts w:ascii="ArialMT" w:hAnsi="ArialMT" w:cs="ArialMT"/>
          <w:sz w:val="20"/>
          <w:szCs w:val="20"/>
          <w:lang w:val="uk-UA"/>
        </w:rPr>
        <w:t xml:space="preserve"> запити </w:t>
      </w:r>
      <w:r w:rsidRPr="00E7613E">
        <w:rPr>
          <w:rFonts w:ascii="ArialMT" w:hAnsi="ArialMT" w:cs="ArialMT"/>
          <w:sz w:val="20"/>
          <w:szCs w:val="20"/>
          <w:lang w:val="uk-UA"/>
        </w:rPr>
        <w:t>інженера на надання інформації про деякі об’єкти</w:t>
      </w:r>
      <w:r w:rsidRPr="00E7613E">
        <w:rPr>
          <w:rFonts w:ascii="ArialMT" w:hAnsi="ArialMT" w:cs="ArialMT"/>
          <w:sz w:val="20"/>
          <w:szCs w:val="20"/>
          <w:lang w:val="uk-UA"/>
        </w:rPr>
        <w:t xml:space="preserve"> в ході геодезичної зйомки, перераховані</w:t>
      </w:r>
      <w:r w:rsidRPr="00E7613E">
        <w:rPr>
          <w:rFonts w:ascii="ArialMT" w:hAnsi="ArialMT" w:cs="ArialMT"/>
          <w:sz w:val="20"/>
          <w:szCs w:val="20"/>
          <w:lang w:val="uk-UA"/>
        </w:rPr>
        <w:t xml:space="preserve"> в пунктах 1.24, 1.25 та 1.26 преамбули.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Формат звітів попередньо узгоджується з інженером до початку геодезичної зйомки.</w:t>
      </w:r>
    </w:p>
    <w:p w:rsidR="0052663C" w:rsidRPr="00E7613E" w:rsidRDefault="00FD1748" w:rsidP="0052663C">
      <w:pPr>
        <w:pStyle w:val="2"/>
        <w:numPr>
          <w:ilvl w:val="1"/>
          <w:numId w:val="1"/>
        </w:numPr>
        <w:jc w:val="both"/>
        <w:rPr>
          <w:lang w:val="uk-UA"/>
        </w:rPr>
      </w:pPr>
      <w:bookmarkStart w:id="16" w:name="_Toc240857615"/>
      <w:r w:rsidRPr="00E7613E">
        <w:rPr>
          <w:lang w:val="uk-UA"/>
        </w:rPr>
        <w:t xml:space="preserve">Програмні бланки промислового об'єкту </w:t>
      </w:r>
      <w:bookmarkEnd w:id="16"/>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Програмні бланки промислового об'єкту, як вказано в пункті 1.11.1 будуть заповнені відповідно д</w:t>
      </w:r>
      <w:r w:rsidRPr="00E7613E">
        <w:rPr>
          <w:rFonts w:ascii="ArialMT" w:hAnsi="ArialMT" w:cs="ArialMT"/>
          <w:sz w:val="20"/>
          <w:szCs w:val="20"/>
          <w:lang w:val="uk-UA"/>
        </w:rPr>
        <w:t>о пункту 1.26.3 в преамбулах. Процедури із контролю якості вказані в пункті 1.20.</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Ко</w:t>
      </w:r>
      <w:r>
        <w:rPr>
          <w:rFonts w:ascii="ArialMT" w:hAnsi="ArialMT" w:cs="ArialMT"/>
          <w:sz w:val="20"/>
          <w:szCs w:val="20"/>
          <w:lang w:val="uk-UA"/>
        </w:rPr>
        <w:t>жна ділянка каналізації</w:t>
      </w:r>
      <w:r w:rsidRPr="00E7613E">
        <w:rPr>
          <w:rFonts w:ascii="ArialMT" w:hAnsi="ArialMT" w:cs="ArialMT"/>
          <w:sz w:val="20"/>
          <w:szCs w:val="20"/>
          <w:lang w:val="uk-UA"/>
        </w:rPr>
        <w:t>, тобто довжина між двома пос</w:t>
      </w:r>
      <w:r>
        <w:rPr>
          <w:rFonts w:ascii="ArialMT" w:hAnsi="ArialMT" w:cs="ArialMT"/>
          <w:sz w:val="20"/>
          <w:szCs w:val="20"/>
          <w:lang w:val="uk-UA"/>
        </w:rPr>
        <w:t>лідовними каналізаційними колодязями</w:t>
      </w:r>
      <w:r w:rsidRPr="00E7613E">
        <w:rPr>
          <w:rFonts w:ascii="ArialMT" w:hAnsi="ArialMT" w:cs="ArialMT"/>
          <w:sz w:val="20"/>
          <w:szCs w:val="20"/>
          <w:lang w:val="uk-UA"/>
        </w:rPr>
        <w:t>, записується в форматі, викладеному в ATV 143/149 / ISYBA. Якщо довжину каналі</w:t>
      </w:r>
      <w:r w:rsidRPr="00E7613E">
        <w:rPr>
          <w:rFonts w:ascii="ArialMT" w:hAnsi="ArialMT" w:cs="ArialMT"/>
          <w:sz w:val="20"/>
          <w:szCs w:val="20"/>
          <w:lang w:val="uk-UA"/>
        </w:rPr>
        <w:t xml:space="preserve">заційної труби між послідовними каналізаційними </w:t>
      </w:r>
      <w:r>
        <w:rPr>
          <w:rFonts w:asciiTheme="minorHAnsi" w:hAnsiTheme="minorHAnsi" w:cs="ArialMT"/>
          <w:sz w:val="20"/>
          <w:szCs w:val="20"/>
          <w:lang w:val="uk-UA"/>
        </w:rPr>
        <w:t xml:space="preserve">колодязями </w:t>
      </w:r>
      <w:r w:rsidRPr="00E7613E">
        <w:rPr>
          <w:rFonts w:ascii="ArialMT" w:hAnsi="ArialMT" w:cs="ArialMT"/>
          <w:sz w:val="20"/>
          <w:szCs w:val="20"/>
          <w:lang w:val="uk-UA"/>
        </w:rPr>
        <w:t>вимірюють з кожного кінця (через засмічення), використовують два програмні бланки.</w:t>
      </w:r>
    </w:p>
    <w:p w:rsidR="0052663C" w:rsidRPr="00E7613E" w:rsidRDefault="00FD1748" w:rsidP="0052663C">
      <w:pPr>
        <w:pStyle w:val="2"/>
        <w:numPr>
          <w:ilvl w:val="1"/>
          <w:numId w:val="1"/>
        </w:numPr>
        <w:jc w:val="both"/>
        <w:rPr>
          <w:lang w:val="uk-UA"/>
        </w:rPr>
      </w:pPr>
      <w:bookmarkStart w:id="17" w:name="_Toc240857616"/>
      <w:r w:rsidRPr="00E7613E">
        <w:rPr>
          <w:lang w:val="uk-UA"/>
        </w:rPr>
        <w:t>Креслення</w:t>
      </w:r>
      <w:bookmarkEnd w:id="17"/>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Одне чисте креслення, на якому позна</w:t>
      </w:r>
      <w:r>
        <w:rPr>
          <w:rFonts w:ascii="ArialMT" w:hAnsi="ArialMT" w:cs="ArialMT"/>
          <w:sz w:val="20"/>
          <w:szCs w:val="20"/>
          <w:lang w:val="uk-UA"/>
        </w:rPr>
        <w:t>чені номери каналізаційних колодязів</w:t>
      </w:r>
      <w:r w:rsidRPr="00E7613E">
        <w:rPr>
          <w:rFonts w:ascii="ArialMT" w:hAnsi="ArialMT" w:cs="ArialMT"/>
          <w:sz w:val="20"/>
          <w:szCs w:val="20"/>
          <w:lang w:val="uk-UA"/>
        </w:rPr>
        <w:t>, що збігаються з програмними бланками т</w:t>
      </w:r>
      <w:r w:rsidRPr="00E7613E">
        <w:rPr>
          <w:rFonts w:ascii="ArialMT" w:hAnsi="ArialMT" w:cs="ArialMT"/>
          <w:sz w:val="20"/>
          <w:szCs w:val="20"/>
          <w:lang w:val="uk-UA"/>
        </w:rPr>
        <w:t>а плівкою повертається інженеру по закінченню геодезичної зйомки і на ньому роблять відповідні помітки, на яких відображені значні помилки, помічені в ході зйомки. Ці помилки доводять до відому інженера під час геодезичної зйомки.</w:t>
      </w:r>
    </w:p>
    <w:p w:rsidR="0052663C" w:rsidRPr="00E7613E" w:rsidRDefault="00FD1748" w:rsidP="0052663C">
      <w:pPr>
        <w:pStyle w:val="2"/>
        <w:numPr>
          <w:ilvl w:val="1"/>
          <w:numId w:val="1"/>
        </w:numPr>
        <w:jc w:val="both"/>
        <w:rPr>
          <w:lang w:val="uk-UA"/>
        </w:rPr>
      </w:pPr>
      <w:bookmarkStart w:id="18" w:name="_Toc240857617"/>
      <w:r w:rsidRPr="00E7613E">
        <w:rPr>
          <w:lang w:val="uk-UA"/>
        </w:rPr>
        <w:t>Розміри</w:t>
      </w:r>
      <w:bookmarkEnd w:id="18"/>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Всі розміри мають</w:t>
      </w:r>
      <w:r w:rsidRPr="00E7613E">
        <w:rPr>
          <w:rFonts w:ascii="ArialMT" w:hAnsi="ArialMT" w:cs="ArialMT"/>
          <w:sz w:val="20"/>
          <w:szCs w:val="20"/>
          <w:lang w:val="uk-UA"/>
        </w:rPr>
        <w:t xml:space="preserve"> бути в МЕТРИЧНІЙ системі. Для переходу на метричну систему, розміри каналізаційних труб, виготовлених по дюймовому стандарту, повинні бути перераховані на метричну систему з розрахунку 1 дюйм=25,4мм. Розміри зовнішнього діаметру округлюють до найближчого </w:t>
      </w:r>
      <w:r w:rsidRPr="00E7613E">
        <w:rPr>
          <w:rFonts w:ascii="ArialMT" w:hAnsi="ArialMT" w:cs="ArialMT"/>
          <w:sz w:val="20"/>
          <w:szCs w:val="20"/>
          <w:lang w:val="uk-UA"/>
        </w:rPr>
        <w:t>числа та вказують в мм.</w:t>
      </w:r>
    </w:p>
    <w:p w:rsidR="0052663C" w:rsidRPr="00E7613E" w:rsidRDefault="00FD1748" w:rsidP="0052663C">
      <w:pPr>
        <w:pStyle w:val="2"/>
        <w:numPr>
          <w:ilvl w:val="1"/>
          <w:numId w:val="1"/>
        </w:numPr>
        <w:jc w:val="both"/>
        <w:rPr>
          <w:lang w:val="uk-UA"/>
        </w:rPr>
      </w:pPr>
      <w:bookmarkStart w:id="19" w:name="_Toc240857618"/>
      <w:r w:rsidRPr="00E7613E">
        <w:rPr>
          <w:lang w:val="uk-UA"/>
        </w:rPr>
        <w:t xml:space="preserve">Фотографії (нестандартного </w:t>
      </w:r>
      <w:r w:rsidRPr="00E7613E">
        <w:rPr>
          <w:lang w:val="uk-UA"/>
        </w:rPr>
        <w:t>кольору екрану)</w:t>
      </w:r>
      <w:bookmarkEnd w:id="19"/>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ECETAS надає кольорові фотографії, використовуючи кольоровий негатив, тобто кольоровий знімок та негатив. Цифрові знімки надають згідно умовам, вказаним в пункті 1.10.5.</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На</w:t>
      </w:r>
      <w:r w:rsidRPr="00E7613E">
        <w:rPr>
          <w:rFonts w:ascii="ArialMT" w:hAnsi="ArialMT" w:cs="ArialMT"/>
          <w:sz w:val="20"/>
          <w:szCs w:val="20"/>
          <w:lang w:val="uk-UA"/>
        </w:rPr>
        <w:t xml:space="preserve"> фотографіях зображений внутрішній стан </w:t>
      </w:r>
      <w:r w:rsidRPr="00E7613E">
        <w:rPr>
          <w:rFonts w:ascii="ArialMT" w:hAnsi="ArialMT" w:cs="ArialMT"/>
          <w:sz w:val="20"/>
          <w:szCs w:val="20"/>
          <w:lang w:val="uk-UA"/>
        </w:rPr>
        <w:t xml:space="preserve">каналізаційних труб </w:t>
      </w:r>
      <w:r w:rsidRPr="00E7613E">
        <w:rPr>
          <w:rFonts w:ascii="ArialMT" w:hAnsi="ArialMT" w:cs="ArialMT"/>
          <w:sz w:val="20"/>
          <w:szCs w:val="20"/>
          <w:lang w:val="uk-UA"/>
        </w:rPr>
        <w:t xml:space="preserve">в місцях, прописаних </w:t>
      </w:r>
      <w:r w:rsidRPr="00E7613E">
        <w:rPr>
          <w:rFonts w:ascii="ArialMT" w:hAnsi="ArialMT" w:cs="ArialMT"/>
          <w:sz w:val="20"/>
          <w:szCs w:val="20"/>
          <w:lang w:val="uk-UA"/>
        </w:rPr>
        <w:t>в пункті 1.25 преамбули та інші місця, на які вказує інженер. Якщо є дефекти на сусідніх точках, то знімки потрібно робити на відстані менше 2м один від одної за ум</w:t>
      </w:r>
      <w:r w:rsidRPr="00E7613E">
        <w:rPr>
          <w:rFonts w:ascii="ArialMT" w:hAnsi="ArialMT" w:cs="ArialMT"/>
          <w:sz w:val="20"/>
          <w:szCs w:val="20"/>
          <w:lang w:val="uk-UA"/>
        </w:rPr>
        <w:t>ови, що тільки не існує потреби показати другий дефект.</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Якщо інше не вказано, то фотографії загального стану роблять на відстані не більше 10м після попередньої фотографії в каналізаційній трубі або не більше 5 м після попередньої фотографії в цегляному </w:t>
      </w:r>
      <w:r w:rsidRPr="00E7613E">
        <w:rPr>
          <w:rFonts w:ascii="ArialMT" w:hAnsi="ArialMT" w:cs="ArialMT"/>
          <w:sz w:val="20"/>
          <w:szCs w:val="20"/>
          <w:lang w:val="uk-UA"/>
        </w:rPr>
        <w:t>каналізаційному колодязі.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Фотографії чітко та точно показують те, що відбивається на моніторі, з належним корегуванням.</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На фотографіях чітко вказане розташування (мінімальні вимоги до початкових та кінцевих чисел каналізаційного колодязя та кодовий номер д</w:t>
      </w:r>
      <w:r w:rsidRPr="00E7613E">
        <w:rPr>
          <w:rFonts w:ascii="ArialMT" w:hAnsi="ArialMT" w:cs="ArialMT"/>
          <w:sz w:val="20"/>
          <w:szCs w:val="20"/>
          <w:lang w:val="uk-UA"/>
        </w:rPr>
        <w:t xml:space="preserve">овжини труби), напрям геодезичної зйомки, пікіровка, номер фотографії и </w:t>
      </w:r>
      <w:r>
        <w:rPr>
          <w:rFonts w:ascii="ArialMT" w:hAnsi="ArialMT" w:cs="ArialMT"/>
          <w:sz w:val="20"/>
          <w:szCs w:val="20"/>
          <w:lang w:val="uk-UA"/>
        </w:rPr>
        <w:t xml:space="preserve">дата, коли її зробили. Помітки </w:t>
      </w:r>
      <w:r w:rsidRPr="00E7613E">
        <w:rPr>
          <w:rFonts w:ascii="ArialMT" w:hAnsi="ArialMT" w:cs="ArialMT"/>
          <w:sz w:val="20"/>
          <w:szCs w:val="20"/>
          <w:lang w:val="uk-UA"/>
        </w:rPr>
        <w:t xml:space="preserve">повинні бути розбірливими і контрастувати з </w:t>
      </w:r>
      <w:r w:rsidRPr="00E7613E">
        <w:rPr>
          <w:rFonts w:ascii="ArialMT" w:hAnsi="ArialMT" w:cs="ArialMT"/>
          <w:sz w:val="20"/>
          <w:szCs w:val="20"/>
          <w:lang w:val="uk-UA"/>
        </w:rPr>
        <w:lastRenderedPageBreak/>
        <w:t xml:space="preserve">фоном, розмір шрифту не повинен перевищувати 5 мм і вони повинні бути друкованими. </w:t>
      </w:r>
      <w:r>
        <w:rPr>
          <w:rFonts w:asciiTheme="minorHAnsi" w:hAnsiTheme="minorHAnsi" w:cs="ArialMT"/>
          <w:sz w:val="20"/>
          <w:szCs w:val="20"/>
          <w:lang w:val="uk-UA"/>
        </w:rPr>
        <w:t xml:space="preserve">Помітки </w:t>
      </w:r>
      <w:r w:rsidRPr="00E7613E">
        <w:rPr>
          <w:rFonts w:ascii="ArialMT" w:hAnsi="ArialMT" w:cs="ArialMT"/>
          <w:sz w:val="20"/>
          <w:szCs w:val="20"/>
          <w:lang w:val="uk-UA"/>
        </w:rPr>
        <w:t>розміщ</w:t>
      </w:r>
      <w:r>
        <w:rPr>
          <w:rFonts w:ascii="ArialMT" w:hAnsi="ArialMT" w:cs="ArialMT"/>
          <w:sz w:val="20"/>
          <w:szCs w:val="20"/>
          <w:lang w:val="uk-UA"/>
        </w:rPr>
        <w:t>ую</w:t>
      </w:r>
      <w:r w:rsidRPr="00E7613E">
        <w:rPr>
          <w:rFonts w:ascii="ArialMT" w:hAnsi="ArialMT" w:cs="ArialMT"/>
          <w:sz w:val="20"/>
          <w:szCs w:val="20"/>
          <w:lang w:val="uk-UA"/>
        </w:rPr>
        <w:t>ться так, щоб не перекривати об’єкт</w:t>
      </w:r>
      <w:r w:rsidRPr="00E7613E">
        <w:rPr>
          <w:rFonts w:ascii="ArialMT" w:hAnsi="ArialMT" w:cs="ArialMT"/>
          <w:sz w:val="20"/>
          <w:szCs w:val="20"/>
          <w:lang w:val="uk-UA"/>
        </w:rPr>
        <w:t xml:space="preserve"> вивчення на фотографії.</w:t>
      </w:r>
    </w:p>
    <w:p w:rsidR="0052663C" w:rsidRPr="00E7613E" w:rsidRDefault="00FD1748" w:rsidP="0052663C">
      <w:pPr>
        <w:pStyle w:val="2"/>
        <w:numPr>
          <w:ilvl w:val="1"/>
          <w:numId w:val="1"/>
        </w:numPr>
        <w:jc w:val="both"/>
        <w:rPr>
          <w:lang w:val="uk-UA"/>
        </w:rPr>
      </w:pPr>
      <w:bookmarkStart w:id="20" w:name="_Toc240857619"/>
      <w:r w:rsidRPr="00E7613E">
        <w:rPr>
          <w:lang w:val="uk-UA"/>
        </w:rPr>
        <w:t>Зразки контрольних фотографій та/або відеозаписів</w:t>
      </w:r>
      <w:bookmarkEnd w:id="20"/>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Провідний спеціаліст на свій розсуд може надіслати ECETAS прохання в письмовому вигляді, для отримання зразків фотографій, зроблених під час дії </w:t>
      </w:r>
      <w:r w:rsidRPr="00E7613E">
        <w:rPr>
          <w:rFonts w:ascii="ArialMT" w:hAnsi="ArialMT" w:cs="ArialMT"/>
          <w:sz w:val="20"/>
          <w:szCs w:val="20"/>
          <w:lang w:val="uk-UA"/>
        </w:rPr>
        <w:t>договору. Інженер надсилає прохання в письмовому вигляді і ECETAS протягом 5 робочих днів після отримання прохання в письмовому вигляді надає фотографії.</w:t>
      </w:r>
    </w:p>
    <w:p w:rsidR="0052663C" w:rsidRPr="00E7613E" w:rsidRDefault="00FD1748" w:rsidP="0052663C">
      <w:pPr>
        <w:pStyle w:val="2"/>
        <w:numPr>
          <w:ilvl w:val="1"/>
          <w:numId w:val="1"/>
        </w:numPr>
        <w:jc w:val="both"/>
        <w:rPr>
          <w:lang w:val="uk-UA"/>
        </w:rPr>
      </w:pPr>
      <w:bookmarkStart w:id="21" w:name="_Toc240857620"/>
      <w:r w:rsidRPr="00E7613E">
        <w:rPr>
          <w:lang w:val="uk-UA"/>
        </w:rPr>
        <w:t>Кольорове відеоспостереження (кольорова камера трубкового типу)</w:t>
      </w:r>
      <w:bookmarkEnd w:id="21"/>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Надається затверджений випробувальний </w:t>
      </w:r>
      <w:r w:rsidRPr="00E7613E">
        <w:rPr>
          <w:rFonts w:ascii="ArialMT" w:hAnsi="ArialMT" w:cs="ArialMT"/>
          <w:sz w:val="20"/>
          <w:szCs w:val="20"/>
          <w:lang w:val="uk-UA"/>
        </w:rPr>
        <w:t xml:space="preserve">пристрій, який буде доступний на будівниці за контрактом, забезпечуючи перевірку випробувань, зазначених в цьому пункті.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Діагностична (контрольна перфокарта) картка має бути випробувальною таблицею для визначення чіткості фірми </w:t>
      </w:r>
      <w:proofErr w:type="spellStart"/>
      <w:r w:rsidRPr="00E7613E">
        <w:rPr>
          <w:rFonts w:ascii="ArialMT" w:hAnsi="ArialMT" w:cs="ArialMT"/>
          <w:sz w:val="20"/>
          <w:szCs w:val="20"/>
          <w:lang w:val="uk-UA"/>
        </w:rPr>
        <w:t>Марконі</w:t>
      </w:r>
      <w:proofErr w:type="spellEnd"/>
      <w:r w:rsidRPr="00E7613E">
        <w:rPr>
          <w:rFonts w:ascii="ArialMT" w:hAnsi="ArialMT" w:cs="ArialMT"/>
          <w:sz w:val="20"/>
          <w:szCs w:val="20"/>
          <w:lang w:val="uk-UA"/>
        </w:rPr>
        <w:t xml:space="preserve"> або її похідні з ко</w:t>
      </w:r>
      <w:r w:rsidRPr="00E7613E">
        <w:rPr>
          <w:rFonts w:ascii="ArialMT" w:hAnsi="ArialMT" w:cs="ArialMT"/>
          <w:sz w:val="20"/>
          <w:szCs w:val="20"/>
          <w:lang w:val="uk-UA"/>
        </w:rPr>
        <w:t>льоровою смужкою, чітко визначеною без підсвічування (зміни відтінків), на якій зображено наступне:</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а) Білий колір</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b) Жовтий колір</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с) Блакитний колір</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d) Зелений колір</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е) Пурпуровий колір</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f) Червоний колір</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g) Синій колір</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h) Чорний колір</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На початку кожної </w:t>
      </w:r>
      <w:r w:rsidRPr="00E7613E">
        <w:rPr>
          <w:rFonts w:ascii="ArialMT" w:hAnsi="ArialMT" w:cs="ArialMT"/>
          <w:sz w:val="20"/>
          <w:szCs w:val="20"/>
          <w:lang w:val="uk-UA"/>
        </w:rPr>
        <w:t>робочої зміни, камеру розташовують по центру та під прямим кутом до діагностичної картки на такій відстані, щоб тестова карта повністю була показана на моніторі, гарантуючи, що зубчаті краї діагностичної картки збігалися з зубцями горизонтального та вертик</w:t>
      </w:r>
      <w:r w:rsidRPr="00E7613E">
        <w:rPr>
          <w:rFonts w:ascii="ArialMT" w:hAnsi="ArialMT" w:cs="ArialMT"/>
          <w:sz w:val="20"/>
          <w:szCs w:val="20"/>
          <w:lang w:val="uk-UA"/>
        </w:rPr>
        <w:t xml:space="preserve">ального </w:t>
      </w:r>
      <w:proofErr w:type="spellStart"/>
      <w:r w:rsidRPr="00E7613E">
        <w:rPr>
          <w:rFonts w:ascii="ArialMT" w:hAnsi="ArialMT" w:cs="ArialMT"/>
          <w:sz w:val="20"/>
          <w:szCs w:val="20"/>
          <w:lang w:val="uk-UA"/>
        </w:rPr>
        <w:t>скану</w:t>
      </w:r>
      <w:proofErr w:type="spellEnd"/>
      <w:r w:rsidRPr="00E7613E">
        <w:rPr>
          <w:rFonts w:ascii="ArialMT" w:hAnsi="ArialMT" w:cs="ArialMT"/>
          <w:sz w:val="20"/>
          <w:szCs w:val="20"/>
          <w:lang w:val="uk-UA"/>
        </w:rPr>
        <w:t xml:space="preserve"> (</w:t>
      </w:r>
      <w:proofErr w:type="spellStart"/>
      <w:r w:rsidRPr="00E7613E">
        <w:rPr>
          <w:rFonts w:ascii="ArialMT" w:hAnsi="ArialMT" w:cs="ArialMT"/>
          <w:sz w:val="20"/>
          <w:szCs w:val="20"/>
          <w:lang w:val="uk-UA"/>
        </w:rPr>
        <w:t>растового</w:t>
      </w:r>
      <w:proofErr w:type="spellEnd"/>
      <w:r w:rsidRPr="00E7613E">
        <w:rPr>
          <w:rFonts w:ascii="ArialMT" w:hAnsi="ArialMT" w:cs="ArialMT"/>
          <w:sz w:val="20"/>
          <w:szCs w:val="20"/>
          <w:lang w:val="uk-UA"/>
        </w:rPr>
        <w:t xml:space="preserve"> зображення). Картка рівномірно підсвічується без відблиску. Освітлення має таку саму кольорову температуру світла, яке використовується в камері відеоспостереження в каналізації. Випробування, зазначене в пункті 1.18.2 буде записан</w:t>
      </w:r>
      <w:r w:rsidRPr="00E7613E">
        <w:rPr>
          <w:rFonts w:ascii="ArialMT" w:hAnsi="ArialMT" w:cs="ArialMT"/>
          <w:sz w:val="20"/>
          <w:szCs w:val="20"/>
          <w:lang w:val="uk-UA"/>
        </w:rPr>
        <w:t>е для подальшого використовування провідним спеціалістом, час запису повинен становити не менше 30 секунд. Тип камера, що буде використовуватися, повинен бути визначений на пробному записі. На записі буде показано, як камеру вводять в випробувальний пристр</w:t>
      </w:r>
      <w:r w:rsidRPr="00E7613E">
        <w:rPr>
          <w:rFonts w:ascii="ArialMT" w:hAnsi="ArialMT" w:cs="ArialMT"/>
          <w:sz w:val="20"/>
          <w:szCs w:val="20"/>
          <w:lang w:val="uk-UA"/>
        </w:rPr>
        <w:t>ій і досягає положення "стоп".</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За згоди інженера можуть використовуватися інші випробувальні пристрої.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Електронні системи, телевізійна камера та монітор повинні бути такої якості, щоб можна було виконати наступне:</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Відтінки сірого - Шкала сірого показує рі</w:t>
      </w:r>
      <w:r w:rsidRPr="00E7613E">
        <w:rPr>
          <w:rFonts w:ascii="ArialMT" w:hAnsi="ArialMT" w:cs="ArialMT"/>
          <w:sz w:val="20"/>
          <w:szCs w:val="20"/>
          <w:lang w:val="uk-UA"/>
        </w:rPr>
        <w:t>вномірні зміни в яскравості, від чорного до білого кольору, за наявності мінімум 5 стадій.</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Колір - За допомогою налаштувань монітора, встановлюють правильну насиченість кольорів на моніторі. 6 кольорів плюс чорний та білий розбиваються (розкладуються)на ос</w:t>
      </w:r>
      <w:r w:rsidRPr="00E7613E">
        <w:rPr>
          <w:rFonts w:ascii="ArialMT" w:hAnsi="ArialMT" w:cs="ArialMT"/>
          <w:sz w:val="20"/>
          <w:szCs w:val="20"/>
          <w:lang w:val="uk-UA"/>
        </w:rPr>
        <w:t>новні та додаткові кольори, щоб зменшити яскравість. Шкала сірого складається з контрастних відтінків сірого, без підсвічування.</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Лінійність - Фонова сітка складається з квадратів одного розміру, без поєднання/розриву цілісної картини. Центральне коло кругл</w:t>
      </w:r>
      <w:r w:rsidRPr="00E7613E">
        <w:rPr>
          <w:rFonts w:ascii="ArialMT" w:hAnsi="ArialMT" w:cs="ArialMT"/>
          <w:sz w:val="20"/>
          <w:szCs w:val="20"/>
          <w:lang w:val="uk-UA"/>
        </w:rPr>
        <w:t>е і має правильне співвідношення висоти до ширини (≅ 5 %).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Роздільна здатність - Жива картинка повинна мати здатність зафіксувати мінімум 400 ліній, її повинно бути добре видно за відсутності перешкод. Вона повинна бути здатною зафіксувати мінімальну кільк</w:t>
      </w:r>
      <w:r w:rsidRPr="00E7613E">
        <w:rPr>
          <w:rFonts w:ascii="ArialMT" w:hAnsi="ArialMT" w:cs="ArialMT"/>
          <w:sz w:val="20"/>
          <w:szCs w:val="20"/>
          <w:lang w:val="uk-UA"/>
        </w:rPr>
        <w:t>ість ліній телевізійного зображення/ліній висоти зображення. Роздільну здатність перевірять за допомогою зменшення яскравості монітору. В трубкових камерах роздільна здатність повинна становити 400 ліній, а в камерах з зарядовим зв'язком - 300 ліній.</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Стабі</w:t>
      </w:r>
      <w:r w:rsidRPr="00E7613E">
        <w:rPr>
          <w:rFonts w:ascii="ArialMT" w:hAnsi="ArialMT" w:cs="ArialMT"/>
          <w:sz w:val="20"/>
          <w:szCs w:val="20"/>
          <w:lang w:val="uk-UA"/>
        </w:rPr>
        <w:t>льність (постійність, незмінність)кольору - Для того щоб переконатися в тому, що камера забезпечує однакові результати при використанні власного джерела світла, інтенсивність освітлення повинне бути таким самим, як до початку геодезичної зйомки, а баланс б</w:t>
      </w:r>
      <w:r w:rsidRPr="00E7613E">
        <w:rPr>
          <w:rFonts w:ascii="ArialMT" w:hAnsi="ArialMT" w:cs="ArialMT"/>
          <w:sz w:val="20"/>
          <w:szCs w:val="20"/>
          <w:lang w:val="uk-UA"/>
        </w:rPr>
        <w:t>ілого налаштований на температуру кольорів, що випромінюється. Для того, щоб гарантувати постійність кольору, в ідеальному варіанті, під час геодезичної зйомки не відбувається</w:t>
      </w:r>
      <w:r w:rsidRPr="00E7613E">
        <w:rPr>
          <w:rFonts w:ascii="ArialMT" w:hAnsi="ArialMT" w:cs="ArialMT"/>
          <w:sz w:val="20"/>
          <w:szCs w:val="20"/>
          <w:lang w:val="uk-UA"/>
        </w:rPr>
        <w:t xml:space="preserve"> змін в освітленні.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Чутливість камери становить 30 </w:t>
      </w:r>
      <w:proofErr w:type="spellStart"/>
      <w:r w:rsidRPr="00E7613E">
        <w:rPr>
          <w:rFonts w:ascii="ArialMT" w:hAnsi="ArialMT" w:cs="ArialMT"/>
          <w:sz w:val="20"/>
          <w:szCs w:val="20"/>
          <w:lang w:val="uk-UA"/>
        </w:rPr>
        <w:t>люксів</w:t>
      </w:r>
      <w:proofErr w:type="spellEnd"/>
      <w:r w:rsidRPr="00E7613E">
        <w:rPr>
          <w:rFonts w:ascii="ArialMT" w:hAnsi="ArialMT" w:cs="ArialMT"/>
          <w:sz w:val="20"/>
          <w:szCs w:val="20"/>
          <w:lang w:val="uk-UA"/>
        </w:rPr>
        <w:t>. Буде надана допоміжне</w:t>
      </w:r>
      <w:r w:rsidRPr="00E7613E">
        <w:rPr>
          <w:rFonts w:ascii="ArialMT" w:hAnsi="ArialMT" w:cs="ArialMT"/>
          <w:sz w:val="20"/>
          <w:szCs w:val="20"/>
          <w:lang w:val="uk-UA"/>
        </w:rPr>
        <w:t xml:space="preserve"> освітлення, щоб освітити навіть велику каналізацію, зроблену з темних матеріалів, таких як  азбестового цементу. ECETAS тримає ксенонове допоміжне освітлення в повній готовності на будівництві для використання в будь-який час. ECETAS звертає увагу на те, </w:t>
      </w:r>
      <w:r w:rsidRPr="00E7613E">
        <w:rPr>
          <w:rFonts w:ascii="ArialMT" w:hAnsi="ArialMT" w:cs="ArialMT"/>
          <w:sz w:val="20"/>
          <w:szCs w:val="20"/>
          <w:lang w:val="uk-UA"/>
        </w:rPr>
        <w:t xml:space="preserve">що інженер може періодично перевіряти відповідність кольорів як живого, так і </w:t>
      </w:r>
      <w:proofErr w:type="spellStart"/>
      <w:r w:rsidRPr="00E7613E">
        <w:rPr>
          <w:rFonts w:ascii="ArialMT" w:hAnsi="ArialMT" w:cs="ArialMT"/>
          <w:sz w:val="20"/>
          <w:szCs w:val="20"/>
          <w:lang w:val="uk-UA"/>
        </w:rPr>
        <w:t>відеозображення</w:t>
      </w:r>
      <w:proofErr w:type="spellEnd"/>
      <w:r w:rsidRPr="00E7613E">
        <w:rPr>
          <w:rFonts w:ascii="ArialMT" w:hAnsi="ArialMT" w:cs="ArialMT"/>
          <w:sz w:val="20"/>
          <w:szCs w:val="20"/>
          <w:lang w:val="uk-UA"/>
        </w:rPr>
        <w:t xml:space="preserve"> відповідно до кольорової смужки. Будь-які розбіжності в кольорах приведуть до повторної зйомки ділянки за рахунок ECETAS.</w:t>
      </w:r>
    </w:p>
    <w:p w:rsidR="0052663C" w:rsidRPr="00E7613E" w:rsidRDefault="00FD1748" w:rsidP="0052663C">
      <w:pPr>
        <w:pStyle w:val="2"/>
        <w:numPr>
          <w:ilvl w:val="1"/>
          <w:numId w:val="1"/>
        </w:numPr>
        <w:jc w:val="both"/>
        <w:rPr>
          <w:lang w:val="uk-UA"/>
        </w:rPr>
      </w:pPr>
      <w:bookmarkStart w:id="22" w:name="_Toc240857621"/>
      <w:r w:rsidRPr="00E7613E">
        <w:rPr>
          <w:lang w:val="uk-UA"/>
        </w:rPr>
        <w:lastRenderedPageBreak/>
        <w:t>Відтворення відео</w:t>
      </w:r>
      <w:bookmarkEnd w:id="22"/>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Відтворення відео пови</w:t>
      </w:r>
      <w:r w:rsidRPr="00E7613E">
        <w:rPr>
          <w:rFonts w:ascii="ArialMT" w:hAnsi="ArialMT" w:cs="ArialMT"/>
          <w:sz w:val="20"/>
          <w:szCs w:val="20"/>
          <w:lang w:val="uk-UA"/>
        </w:rPr>
        <w:t xml:space="preserve">нно відбуватися з роздільною здатністю мінімум 250 ліній. Саме відео записане на стандартній швидкості VHS. </w:t>
      </w:r>
    </w:p>
    <w:p w:rsidR="0052663C" w:rsidRPr="00E7613E" w:rsidRDefault="00FD1748" w:rsidP="0052663C">
      <w:pPr>
        <w:pStyle w:val="2"/>
        <w:numPr>
          <w:ilvl w:val="1"/>
          <w:numId w:val="1"/>
        </w:numPr>
        <w:jc w:val="both"/>
        <w:rPr>
          <w:lang w:val="uk-UA"/>
        </w:rPr>
      </w:pPr>
      <w:bookmarkStart w:id="23" w:name="_Toc240857622"/>
      <w:r w:rsidRPr="00E7613E">
        <w:rPr>
          <w:lang w:val="uk-UA"/>
        </w:rPr>
        <w:t>Фокус; Охоронна інфрачервона система, освітлення</w:t>
      </w:r>
      <w:bookmarkEnd w:id="23"/>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Налаштування фокусу та охоронної інфрачервоної системи дозволяє оптимізувати якість картинки. Ними</w:t>
      </w:r>
      <w:r w:rsidRPr="00E7613E">
        <w:rPr>
          <w:rFonts w:ascii="ArialMT" w:hAnsi="ArialMT" w:cs="ArialMT"/>
          <w:sz w:val="20"/>
          <w:szCs w:val="20"/>
          <w:lang w:val="uk-UA"/>
        </w:rPr>
        <w:t xml:space="preserve"> можна керувати на відстані. Під час налаштування фокусу та охоронної інфрачервоної системи, мінімальний діапазон зміни фокусу становить від 80мм до нескінченності.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Відстань вздовж каналізації в фокусі від початкової точки спостереження буде в два рази біл</w:t>
      </w:r>
      <w:r w:rsidRPr="00E7613E">
        <w:rPr>
          <w:rFonts w:ascii="ArialMT" w:hAnsi="ArialMT" w:cs="ArialMT"/>
          <w:sz w:val="20"/>
          <w:szCs w:val="20"/>
          <w:lang w:val="uk-UA"/>
        </w:rPr>
        <w:t>ьше висоти вертикальної труби каналізації. Освітлення повинно бути таким., щоб забезпечити рівномірний розподіл світла по всьому периметрі каналізації без втрати контрастності зображення або затінення.</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Якщо камеру потрібно нахилити/покрути для того, щоб по</w:t>
      </w:r>
      <w:r w:rsidRPr="00E7613E">
        <w:rPr>
          <w:rFonts w:ascii="ArialMT" w:hAnsi="ArialMT" w:cs="ArialMT"/>
          <w:sz w:val="20"/>
          <w:szCs w:val="20"/>
          <w:lang w:val="uk-UA"/>
        </w:rPr>
        <w:t>бачити якусь подію, то необхідно налаштувати фокус відповідним чином.</w:t>
      </w:r>
    </w:p>
    <w:p w:rsidR="0052663C" w:rsidRPr="00E7613E" w:rsidRDefault="00FD1748" w:rsidP="0052663C">
      <w:pPr>
        <w:pStyle w:val="2"/>
        <w:numPr>
          <w:ilvl w:val="1"/>
          <w:numId w:val="1"/>
        </w:numPr>
        <w:jc w:val="both"/>
        <w:rPr>
          <w:lang w:val="uk-UA"/>
        </w:rPr>
      </w:pPr>
      <w:bookmarkStart w:id="24" w:name="_Toc240857623"/>
      <w:r w:rsidRPr="00E7613E">
        <w:rPr>
          <w:lang w:val="uk-UA"/>
        </w:rPr>
        <w:t>Контроль якості, перевірки та процедура</w:t>
      </w:r>
      <w:bookmarkEnd w:id="24"/>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ECETAS керує системою контролю якості, яка повинна бути схвалена інженером до початку геодезичної зйомки. Система перевірить точність та </w:t>
      </w:r>
      <w:r w:rsidRPr="00E7613E">
        <w:rPr>
          <w:rFonts w:ascii="ArialMT" w:hAnsi="ArialMT" w:cs="ArialMT"/>
          <w:sz w:val="20"/>
          <w:szCs w:val="20"/>
          <w:lang w:val="uk-UA"/>
        </w:rPr>
        <w:t>послідовність звіту про геодезичну зйомку, зробленого оператором на основі зображення на моніторі.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Система повинна функціонувати таким чином, щоб точність звіту перевірялася на основі: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а) кількості не помічених </w:t>
      </w:r>
      <w:proofErr w:type="spellStart"/>
      <w:r w:rsidRPr="00E7613E">
        <w:rPr>
          <w:rFonts w:ascii="ArialMT" w:hAnsi="ArialMT" w:cs="ArialMT"/>
          <w:sz w:val="20"/>
          <w:szCs w:val="20"/>
          <w:lang w:val="uk-UA"/>
        </w:rPr>
        <w:t>несправностей</w:t>
      </w:r>
      <w:proofErr w:type="spellEnd"/>
      <w:r w:rsidRPr="00E7613E">
        <w:rPr>
          <w:rFonts w:ascii="ArialMT" w:hAnsi="ArialMT" w:cs="ArialMT"/>
          <w:sz w:val="20"/>
          <w:szCs w:val="20"/>
          <w:lang w:val="uk-UA"/>
        </w:rPr>
        <w:t xml:space="preserve">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b) ко</w:t>
      </w:r>
      <w:r w:rsidRPr="00E7613E">
        <w:rPr>
          <w:rFonts w:ascii="ArialMT" w:hAnsi="ArialMT" w:cs="ArialMT"/>
          <w:sz w:val="20"/>
          <w:szCs w:val="20"/>
          <w:lang w:val="uk-UA"/>
        </w:rPr>
        <w:t>ректність кодування і класифікація кожної поміченої несправності.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Якщо геодезична зйомка не відповідає вимогам перевірки контролю якості, ECETAS повторно виконає роботу, яка не відповідає вимогам, вказаним в пункті 1.37 за свій рахунок і їй також не заплат</w:t>
      </w:r>
      <w:r w:rsidRPr="00E7613E">
        <w:rPr>
          <w:rFonts w:ascii="ArialMT" w:hAnsi="ArialMT" w:cs="ArialMT"/>
          <w:sz w:val="20"/>
          <w:szCs w:val="20"/>
          <w:lang w:val="uk-UA"/>
        </w:rPr>
        <w:t xml:space="preserve">ять за роботу, яку  перевіряв контроль якості. Якщо роботу було виконано повторно, та ECETAS задоволені її якістю, вони інформують інженера і подальша перевірка якості відповідно до процедури, описаної вище. Перевірки якості повторюються за рахунок ECETAS </w:t>
      </w:r>
      <w:r w:rsidRPr="00E7613E">
        <w:rPr>
          <w:rFonts w:ascii="ArialMT" w:hAnsi="ArialMT" w:cs="ArialMT"/>
          <w:sz w:val="20"/>
          <w:szCs w:val="20"/>
          <w:lang w:val="uk-UA"/>
        </w:rPr>
        <w:t>доки інженер не вирішить, що цей об'єм роботи відповідає вимогам перевірки, вказаної нижче.</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Інженер має право періодично перевіряти систему управління і бути присутнім під час </w:t>
      </w:r>
      <w:proofErr w:type="spellStart"/>
      <w:r w:rsidRPr="00E7613E">
        <w:rPr>
          <w:rFonts w:ascii="ArialMT" w:hAnsi="ArialMT" w:cs="ArialMT"/>
          <w:sz w:val="20"/>
          <w:szCs w:val="20"/>
          <w:lang w:val="uk-UA"/>
        </w:rPr>
        <w:t>ії</w:t>
      </w:r>
      <w:proofErr w:type="spellEnd"/>
      <w:r w:rsidRPr="00E7613E">
        <w:rPr>
          <w:rFonts w:ascii="ArialMT" w:hAnsi="ArialMT" w:cs="ArialMT"/>
          <w:sz w:val="20"/>
          <w:szCs w:val="20"/>
          <w:lang w:val="uk-UA"/>
        </w:rPr>
        <w:t xml:space="preserve"> оцінювання.</w:t>
      </w:r>
    </w:p>
    <w:p w:rsidR="0052663C" w:rsidRPr="00E7613E" w:rsidRDefault="00FD1748" w:rsidP="0052663C">
      <w:pPr>
        <w:pStyle w:val="2"/>
        <w:numPr>
          <w:ilvl w:val="1"/>
          <w:numId w:val="1"/>
        </w:numPr>
        <w:jc w:val="both"/>
        <w:rPr>
          <w:lang w:val="uk-UA"/>
        </w:rPr>
      </w:pPr>
      <w:bookmarkStart w:id="25" w:name="_Toc240857624"/>
      <w:r w:rsidRPr="00E7613E">
        <w:rPr>
          <w:lang w:val="uk-UA"/>
        </w:rPr>
        <w:t>Випадковий відбір</w:t>
      </w:r>
      <w:bookmarkEnd w:id="25"/>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Якісний відбір досягається за допомогою двох</w:t>
      </w:r>
      <w:r w:rsidRPr="00E7613E">
        <w:rPr>
          <w:rFonts w:ascii="ArialMT" w:hAnsi="ArialMT" w:cs="ArialMT"/>
          <w:sz w:val="20"/>
          <w:szCs w:val="20"/>
          <w:lang w:val="uk-UA"/>
        </w:rPr>
        <w:t xml:space="preserve"> па</w:t>
      </w:r>
      <w:r w:rsidRPr="00E7613E">
        <w:rPr>
          <w:rFonts w:ascii="ArialMT" w:hAnsi="ArialMT" w:cs="ArialMT"/>
          <w:sz w:val="20"/>
          <w:szCs w:val="20"/>
          <w:lang w:val="uk-UA"/>
        </w:rPr>
        <w:t>раметрів</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Кількість - передбачена кількість зйомок, що проводиться під час однієї геодезичної зйомки або за певний проміжок часу (зазвичай за 1 рік)</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Розмір зразка - кількість зйомок, необхідних для того, щоб визначити їх відповідність вимогам контролю якості.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Зразкові геодезичні зйомки для контролю якості вбираються за допомогою випадкових чисел, отриманих за допомогою комп'ютера або іншого схожого сп</w:t>
      </w:r>
      <w:r w:rsidRPr="00E7613E">
        <w:rPr>
          <w:rFonts w:ascii="ArialMT" w:hAnsi="ArialMT" w:cs="ArialMT"/>
          <w:sz w:val="20"/>
          <w:szCs w:val="20"/>
          <w:lang w:val="uk-UA"/>
        </w:rPr>
        <w:t>особу і повинні  складати 5% загальної кількості. Кожний геодезист має інший набір випадкових чисел, які ставлять в хронологічному порядку і оновлюються після досягнення загальної кількості. Випадкові числа не повідомляються геодезисту, поки всі вони не бу</w:t>
      </w:r>
      <w:r w:rsidRPr="00E7613E">
        <w:rPr>
          <w:rFonts w:ascii="ArialMT" w:hAnsi="ArialMT" w:cs="ArialMT"/>
          <w:sz w:val="20"/>
          <w:szCs w:val="20"/>
          <w:lang w:val="uk-UA"/>
        </w:rPr>
        <w:t>ли вичерпані.</w:t>
      </w:r>
    </w:p>
    <w:p w:rsidR="0052663C" w:rsidRPr="00E7613E" w:rsidRDefault="00FD1748" w:rsidP="0052663C">
      <w:pPr>
        <w:pStyle w:val="2"/>
        <w:numPr>
          <w:ilvl w:val="1"/>
          <w:numId w:val="1"/>
        </w:numPr>
        <w:jc w:val="both"/>
        <w:rPr>
          <w:lang w:val="uk-UA"/>
        </w:rPr>
      </w:pPr>
      <w:bookmarkStart w:id="26" w:name="_Toc240857625"/>
      <w:r w:rsidRPr="00E7613E">
        <w:rPr>
          <w:lang w:val="uk-UA"/>
        </w:rPr>
        <w:t>Вивчення геодезичної зйомки</w:t>
      </w:r>
      <w:bookmarkEnd w:id="26"/>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На будівництві, геодезист вносить певну інформацію в геодезичні зйомки, які відбуваються в тому порядку в якому вони ведуться.</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"Офісні" співробітники тоді перераховують геодезичні зйомки, які вже закінчилися та роб</w:t>
      </w:r>
      <w:r w:rsidRPr="00E7613E">
        <w:rPr>
          <w:rFonts w:ascii="ArialMT" w:hAnsi="ArialMT" w:cs="ArialMT"/>
          <w:sz w:val="20"/>
          <w:szCs w:val="20"/>
          <w:lang w:val="uk-UA"/>
        </w:rPr>
        <w:t>лять копії звітів, чиї номери збігаються з випадковими числами.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Також роблять копію потрібного уривку відеозапису.</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Інформація про нову плівку та її зміст вноситься в селективний журнал геодезичної зйомки.</w:t>
      </w:r>
    </w:p>
    <w:p w:rsidR="0052663C" w:rsidRPr="00E7613E" w:rsidRDefault="00FD1748" w:rsidP="0052663C">
      <w:pPr>
        <w:pStyle w:val="2"/>
        <w:numPr>
          <w:ilvl w:val="1"/>
          <w:numId w:val="1"/>
        </w:numPr>
        <w:jc w:val="both"/>
        <w:rPr>
          <w:lang w:val="uk-UA"/>
        </w:rPr>
      </w:pPr>
      <w:bookmarkStart w:id="27" w:name="_Toc240857626"/>
      <w:r w:rsidRPr="00E7613E">
        <w:rPr>
          <w:lang w:val="uk-UA"/>
        </w:rPr>
        <w:t>Перевірка</w:t>
      </w:r>
      <w:bookmarkEnd w:id="27"/>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Інформація, що міститься в заголовку - Вс</w:t>
      </w:r>
      <w:r w:rsidRPr="00E7613E">
        <w:rPr>
          <w:rFonts w:ascii="ArialMT" w:hAnsi="ArialMT" w:cs="ArialMT"/>
          <w:sz w:val="20"/>
          <w:szCs w:val="20"/>
          <w:lang w:val="uk-UA"/>
        </w:rPr>
        <w:t xml:space="preserve">я інформація, що міститься в заголовку перевіряється, для того щоб переконатися в тому, що вирівняні записи зліва та справа були правильно введені, число альфа та цифрові символи правильно використані, і все обов'язкові поля заповнені.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Відсоток точних зап</w:t>
      </w:r>
      <w:r w:rsidRPr="00E7613E">
        <w:rPr>
          <w:rFonts w:ascii="ArialMT" w:hAnsi="ArialMT" w:cs="ArialMT"/>
          <w:sz w:val="20"/>
          <w:szCs w:val="20"/>
          <w:lang w:val="uk-UA"/>
        </w:rPr>
        <w:t>исів підтверджується та будь-який запис, який не відповідає значенню, вказаному в пункті 1.27.1 преамбули, відхиляється. Все десяткові відсоткові пункти округлюються до найближчого цілого числа.</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Детальна інформація - кожна помилка/пропуск розглядається на </w:t>
      </w:r>
      <w:r w:rsidRPr="00E7613E">
        <w:rPr>
          <w:rFonts w:ascii="ArialMT" w:hAnsi="ArialMT" w:cs="ArialMT"/>
          <w:sz w:val="20"/>
          <w:szCs w:val="20"/>
          <w:lang w:val="uk-UA"/>
        </w:rPr>
        <w:t xml:space="preserve">рівних засадах, незалежно від того, чи це несерйозна або серйозна помилка чи пропуск. Під час перевірки кожна помилка/пропуск </w:t>
      </w:r>
      <w:r w:rsidRPr="00E7613E">
        <w:rPr>
          <w:rFonts w:ascii="ArialMT" w:hAnsi="ArialMT" w:cs="ArialMT"/>
          <w:sz w:val="20"/>
          <w:szCs w:val="20"/>
          <w:lang w:val="uk-UA"/>
        </w:rPr>
        <w:lastRenderedPageBreak/>
        <w:t>відбивається у звіті, на основі якого розраховуються наступні сумарні цифри для кожного звіту про геодезичну зйомку:</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i) кількість </w:t>
      </w:r>
      <w:r w:rsidRPr="00E7613E">
        <w:rPr>
          <w:rFonts w:ascii="ArialMT" w:hAnsi="ArialMT" w:cs="ArialMT"/>
          <w:sz w:val="20"/>
          <w:szCs w:val="20"/>
          <w:lang w:val="uk-UA"/>
        </w:rPr>
        <w:t>записів, які фактично повинні були бути зроблені</w:t>
      </w:r>
    </w:p>
    <w:p w:rsidR="0052663C" w:rsidRPr="00E7613E" w:rsidRDefault="00FD1748" w:rsidP="0052663C">
      <w:pPr>
        <w:autoSpaceDE w:val="0"/>
        <w:autoSpaceDN w:val="0"/>
        <w:adjustRightInd w:val="0"/>
        <w:jc w:val="both"/>
        <w:rPr>
          <w:rFonts w:ascii="ArialMT" w:hAnsi="ArialMT" w:cs="ArialMT"/>
          <w:sz w:val="20"/>
          <w:szCs w:val="20"/>
          <w:lang w:val="uk-UA"/>
        </w:rPr>
      </w:pPr>
      <w:proofErr w:type="spellStart"/>
      <w:r w:rsidRPr="00E7613E">
        <w:rPr>
          <w:rFonts w:ascii="ArialMT" w:hAnsi="ArialMT" w:cs="ArialMT"/>
          <w:sz w:val="20"/>
          <w:szCs w:val="20"/>
          <w:lang w:val="uk-UA"/>
        </w:rPr>
        <w:t>іі</w:t>
      </w:r>
      <w:proofErr w:type="spellEnd"/>
      <w:r w:rsidRPr="00E7613E">
        <w:rPr>
          <w:rFonts w:ascii="ArialMT" w:hAnsi="ArialMT" w:cs="ArialMT"/>
          <w:sz w:val="20"/>
          <w:szCs w:val="20"/>
          <w:lang w:val="uk-UA"/>
        </w:rPr>
        <w:t>) кількість помилок/пропусків, які фактично були зроблені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Ці сумарні цифри вводяться в праву частину звіту про геодезичну</w:t>
      </w:r>
      <w:r w:rsidRPr="00E7613E">
        <w:rPr>
          <w:rFonts w:ascii="ArialMT" w:hAnsi="ArialMT" w:cs="ArialMT"/>
          <w:sz w:val="20"/>
          <w:szCs w:val="20"/>
          <w:lang w:val="uk-UA"/>
        </w:rPr>
        <w:t xml:space="preserve"> зйомку, яку перевіряють. Окремий стовпчик сумарних чисел також розраховується і вно</w:t>
      </w:r>
      <w:r w:rsidRPr="00E7613E">
        <w:rPr>
          <w:rFonts w:ascii="ArialMT" w:hAnsi="ArialMT" w:cs="ArialMT"/>
          <w:sz w:val="20"/>
          <w:szCs w:val="20"/>
          <w:lang w:val="uk-UA"/>
        </w:rPr>
        <w:t>ситься в журнал обстеження геодезичної зйомки.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Точність кожної геодезичної зйомки вираховується шляхом віднімання кількості помилок/пропусків, які були фактично зроблені від кількості записів, які фактично повинні були бути зроблені та розділивши результат</w:t>
      </w:r>
      <w:r w:rsidRPr="00E7613E">
        <w:rPr>
          <w:rFonts w:ascii="ArialMT" w:hAnsi="ArialMT" w:cs="ArialMT"/>
          <w:sz w:val="20"/>
          <w:szCs w:val="20"/>
          <w:lang w:val="uk-UA"/>
        </w:rPr>
        <w:t xml:space="preserve"> на кількість записів, які фактично повинні були бути зроблені і помноживши на 100, щоб отримати відсоток. Цей відсоток вносять в форму оцінювання деталей геодезичної зйомки.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Поточну точність топографу ("ступінь впевненості") визначають вираховуючи середнє</w:t>
      </w:r>
      <w:r w:rsidRPr="00E7613E">
        <w:rPr>
          <w:rFonts w:ascii="ArialMT" w:hAnsi="ArialMT" w:cs="ArialMT"/>
          <w:sz w:val="20"/>
          <w:szCs w:val="20"/>
          <w:lang w:val="uk-UA"/>
        </w:rPr>
        <w:t xml:space="preserve"> арифметичне 5 відсоткових результатів (кожен з яких представляє одну контрольну одиницю).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Індивідуальні відсоткові значення геодезичної зйомки та середні арифметичні значення відображаються на графіку точності геодезиста.</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Графік точності має дві межі: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Вс</w:t>
      </w:r>
      <w:r w:rsidRPr="00E7613E">
        <w:rPr>
          <w:rFonts w:ascii="ArialMT" w:hAnsi="ArialMT" w:cs="ArialMT"/>
          <w:sz w:val="20"/>
          <w:szCs w:val="20"/>
          <w:lang w:val="uk-UA"/>
        </w:rPr>
        <w:t>тановлене середнє арифметичне - очікуваний рівень точності.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Встановлений допуск - рівень, до якого</w:t>
      </w:r>
      <w:r w:rsidRPr="00E7613E">
        <w:rPr>
          <w:rFonts w:ascii="ArialMT" w:hAnsi="ArialMT" w:cs="ArialMT"/>
          <w:sz w:val="20"/>
          <w:szCs w:val="20"/>
          <w:lang w:val="uk-UA"/>
        </w:rPr>
        <w:t xml:space="preserve"> може впасти</w:t>
      </w:r>
      <w:r w:rsidRPr="00E7613E">
        <w:rPr>
          <w:rFonts w:ascii="ArialMT" w:hAnsi="ArialMT" w:cs="ArialMT"/>
          <w:sz w:val="20"/>
          <w:szCs w:val="20"/>
          <w:lang w:val="uk-UA"/>
        </w:rPr>
        <w:t xml:space="preserve"> точність в результаті конкретних заходів</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Вважається, що будь-який геодезист, чиї результати контролю якості падають нижче встановленого середньог</w:t>
      </w:r>
      <w:r w:rsidRPr="00E7613E">
        <w:rPr>
          <w:rFonts w:ascii="ArialMT" w:hAnsi="ArialMT" w:cs="ArialMT"/>
          <w:sz w:val="20"/>
          <w:szCs w:val="20"/>
          <w:lang w:val="uk-UA"/>
        </w:rPr>
        <w:t>о арифметичного більше 2 разів, не відповідає вимогам контролю якості і не може бути лідером команди згідно цього договору до тих пір, поки він не пройде додатковий тест розрахований на підготовку спеціалістів водопостачання по класифікації стану труб та ц</w:t>
      </w:r>
      <w:r w:rsidRPr="00E7613E">
        <w:rPr>
          <w:rFonts w:ascii="ArialMT" w:hAnsi="ArialMT" w:cs="ArialMT"/>
          <w:sz w:val="20"/>
          <w:szCs w:val="20"/>
          <w:lang w:val="uk-UA"/>
        </w:rPr>
        <w:t xml:space="preserve">егляних </w:t>
      </w:r>
      <w:proofErr w:type="spellStart"/>
      <w:r w:rsidRPr="00E7613E">
        <w:rPr>
          <w:rFonts w:ascii="ArialMT" w:hAnsi="ArialMT" w:cs="ArialMT"/>
          <w:sz w:val="20"/>
          <w:szCs w:val="20"/>
          <w:lang w:val="uk-UA"/>
        </w:rPr>
        <w:t>каналізацій</w:t>
      </w:r>
      <w:proofErr w:type="spellEnd"/>
      <w:r w:rsidRPr="00E7613E">
        <w:rPr>
          <w:rFonts w:ascii="ArialMT" w:hAnsi="ArialMT" w:cs="ArialMT"/>
          <w:sz w:val="20"/>
          <w:szCs w:val="20"/>
          <w:lang w:val="uk-UA"/>
        </w:rPr>
        <w:t>.</w:t>
      </w:r>
    </w:p>
    <w:p w:rsidR="0052663C" w:rsidRPr="00E7613E" w:rsidRDefault="00FD1748" w:rsidP="0052663C">
      <w:pPr>
        <w:pStyle w:val="2"/>
        <w:numPr>
          <w:ilvl w:val="1"/>
          <w:numId w:val="1"/>
        </w:numPr>
        <w:jc w:val="both"/>
        <w:rPr>
          <w:lang w:val="uk-UA"/>
        </w:rPr>
      </w:pPr>
      <w:bookmarkStart w:id="28" w:name="_Toc240857627"/>
      <w:r w:rsidRPr="00E7613E">
        <w:rPr>
          <w:lang w:val="uk-UA"/>
        </w:rPr>
        <w:t>Попереднє очищення каналізації</w:t>
      </w:r>
      <w:bookmarkEnd w:id="28"/>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Попередні очищувальні роботи включають в себе очищення мулу, </w:t>
      </w:r>
      <w:proofErr w:type="spellStart"/>
      <w:r w:rsidRPr="00E7613E">
        <w:rPr>
          <w:rFonts w:ascii="ArialMT" w:hAnsi="ArialMT" w:cs="ArialMT"/>
          <w:sz w:val="20"/>
          <w:szCs w:val="20"/>
          <w:lang w:val="uk-UA"/>
        </w:rPr>
        <w:t>відкладень</w:t>
      </w:r>
      <w:proofErr w:type="spellEnd"/>
      <w:r w:rsidRPr="00E7613E">
        <w:rPr>
          <w:rFonts w:ascii="ArialMT" w:hAnsi="ArialMT" w:cs="ArialMT"/>
          <w:sz w:val="20"/>
          <w:szCs w:val="20"/>
          <w:lang w:val="uk-UA"/>
        </w:rPr>
        <w:t>, сміття, засмічення, які перешкоджають входу камери відеоспостереження в каналізацію.</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Робота з потоком та засміченнями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Методом попер</w:t>
      </w:r>
      <w:r w:rsidRPr="00E7613E">
        <w:rPr>
          <w:rFonts w:ascii="ArialMT" w:hAnsi="ArialMT" w:cs="ArialMT"/>
          <w:sz w:val="20"/>
          <w:szCs w:val="20"/>
          <w:lang w:val="uk-UA"/>
        </w:rPr>
        <w:t xml:space="preserve">еднього очищення є: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ECETAS відповідає за роботу з потоком наскільки це є можливим за допомогою тимчасової зупинки потоку на обмежений період часу не впливаючи при цьому на загальну роботу каналізації.  Такі заходи повинен схвалити інженер.</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 разі засмічен</w:t>
      </w:r>
      <w:r w:rsidRPr="00E7613E">
        <w:rPr>
          <w:rFonts w:ascii="ArialMT" w:hAnsi="ArialMT" w:cs="ArialMT"/>
          <w:sz w:val="20"/>
          <w:szCs w:val="20"/>
          <w:lang w:val="uk-UA"/>
        </w:rPr>
        <w:t>ня чи непрохідності каналізації, ECETAS відповідає за усунення очищення чи непрохідності до тих пір, поки інженер не буде повністю задоволений до початку роботи з камерою відеоспостереження.</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Якщо спостерігається тимчасове підвищення рівня потоку, то ECETAS</w:t>
      </w:r>
      <w:r w:rsidRPr="00E7613E">
        <w:rPr>
          <w:rFonts w:ascii="ArialMT" w:hAnsi="ArialMT" w:cs="ArialMT"/>
          <w:sz w:val="20"/>
          <w:szCs w:val="20"/>
          <w:lang w:val="uk-UA"/>
        </w:rPr>
        <w:t xml:space="preserve"> або переходять на іншу ділянку, де геодезична зйомка все ще можлива або відкладає роботу, до тих пір поки тимчасове підвищення потоку на </w:t>
      </w:r>
      <w:proofErr w:type="spellStart"/>
      <w:r w:rsidRPr="00E7613E">
        <w:rPr>
          <w:rFonts w:ascii="ArialMT" w:hAnsi="ArialMT" w:cs="ArialMT"/>
          <w:sz w:val="20"/>
          <w:szCs w:val="20"/>
          <w:lang w:val="uk-UA"/>
        </w:rPr>
        <w:t>зупинится</w:t>
      </w:r>
      <w:proofErr w:type="spellEnd"/>
      <w:r w:rsidRPr="00E7613E">
        <w:rPr>
          <w:rFonts w:ascii="ArialMT" w:hAnsi="ArialMT" w:cs="ArialMT"/>
          <w:sz w:val="20"/>
          <w:szCs w:val="20"/>
          <w:lang w:val="uk-UA"/>
        </w:rPr>
        <w:t>. За таких обставин ECETAS не отримують додаткову оплату.</w:t>
      </w:r>
    </w:p>
    <w:p w:rsidR="0052663C" w:rsidRPr="00E7613E" w:rsidRDefault="00FD1748" w:rsidP="0052663C">
      <w:pPr>
        <w:pStyle w:val="2"/>
        <w:numPr>
          <w:ilvl w:val="1"/>
          <w:numId w:val="1"/>
        </w:numPr>
        <w:jc w:val="both"/>
        <w:rPr>
          <w:lang w:val="uk-UA"/>
        </w:rPr>
      </w:pPr>
      <w:bookmarkStart w:id="29" w:name="_Toc240857628"/>
      <w:r w:rsidRPr="00E7613E">
        <w:rPr>
          <w:lang w:val="uk-UA"/>
        </w:rPr>
        <w:t>Інспекція</w:t>
      </w:r>
      <w:bookmarkEnd w:id="29"/>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По завершенню робіт, інженер повинен пере</w:t>
      </w:r>
      <w:r w:rsidRPr="00E7613E">
        <w:rPr>
          <w:rFonts w:ascii="ArialMT" w:hAnsi="ArialMT" w:cs="ArialMT"/>
          <w:sz w:val="20"/>
          <w:szCs w:val="20"/>
          <w:lang w:val="uk-UA"/>
        </w:rPr>
        <w:t>вірити все ділянки каналізації.  ECETAS допоможе йому наступним чином:</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а) </w:t>
      </w:r>
      <w:proofErr w:type="spellStart"/>
      <w:r w:rsidRPr="00E7613E">
        <w:rPr>
          <w:rFonts w:ascii="ArialMT" w:hAnsi="ArialMT" w:cs="ArialMT"/>
          <w:sz w:val="20"/>
          <w:szCs w:val="20"/>
          <w:lang w:val="uk-UA"/>
        </w:rPr>
        <w:t>Надасть</w:t>
      </w:r>
      <w:proofErr w:type="spellEnd"/>
      <w:r w:rsidRPr="00E7613E">
        <w:rPr>
          <w:rFonts w:ascii="ArialMT" w:hAnsi="ArialMT" w:cs="ArialMT"/>
          <w:sz w:val="20"/>
          <w:szCs w:val="20"/>
          <w:lang w:val="uk-UA"/>
        </w:rPr>
        <w:t xml:space="preserve"> інженеру допомогу та пристрої для забезпечення безпеки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b) </w:t>
      </w:r>
      <w:proofErr w:type="spellStart"/>
      <w:r w:rsidRPr="00E7613E">
        <w:rPr>
          <w:rFonts w:ascii="ArialMT" w:hAnsi="ArialMT" w:cs="ArialMT"/>
          <w:sz w:val="20"/>
          <w:szCs w:val="20"/>
          <w:lang w:val="uk-UA"/>
        </w:rPr>
        <w:t>Группу</w:t>
      </w:r>
      <w:proofErr w:type="spellEnd"/>
      <w:r w:rsidRPr="00E7613E">
        <w:rPr>
          <w:rFonts w:ascii="ArialMT" w:hAnsi="ArialMT" w:cs="ArialMT"/>
          <w:sz w:val="20"/>
          <w:szCs w:val="20"/>
          <w:lang w:val="uk-UA"/>
        </w:rPr>
        <w:t xml:space="preserve"> чисельністю мінімум 2 чоловіки для входу в каналізаційний колодязь</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с) В разі необхідності встановлює дорожні </w:t>
      </w:r>
      <w:r w:rsidRPr="00E7613E">
        <w:rPr>
          <w:rFonts w:ascii="ArialMT" w:hAnsi="ArialMT" w:cs="ArialMT"/>
          <w:sz w:val="20"/>
          <w:szCs w:val="20"/>
          <w:lang w:val="uk-UA"/>
        </w:rPr>
        <w:t>знаки відповідно до пункту 1.26</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d) Піднімає вибрані люки та охороняє їх належним чином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е) Встановлює систему безпеки праці для роботи в обмеженому просторі та дозволяє інженеру вхід до каналізаційного колодязя</w:t>
      </w:r>
      <w:r w:rsidRPr="00E7613E">
        <w:rPr>
          <w:rFonts w:ascii="ArialMT" w:hAnsi="ArialMT" w:cs="ArialMT"/>
          <w:sz w:val="20"/>
          <w:szCs w:val="20"/>
          <w:lang w:val="uk-UA"/>
        </w:rPr>
        <w:t xml:space="preserve"> </w:t>
      </w:r>
      <w:r>
        <w:rPr>
          <w:rFonts w:asciiTheme="minorHAnsi" w:hAnsiTheme="minorHAnsi" w:cs="ArialMT"/>
          <w:sz w:val="20"/>
          <w:szCs w:val="20"/>
          <w:lang w:val="uk-UA"/>
        </w:rPr>
        <w:t>я</w:t>
      </w:r>
      <w:r w:rsidRPr="00E7613E">
        <w:rPr>
          <w:rFonts w:ascii="ArialMT" w:hAnsi="ArialMT" w:cs="ArialMT"/>
          <w:sz w:val="20"/>
          <w:szCs w:val="20"/>
          <w:lang w:val="uk-UA"/>
        </w:rPr>
        <w:t xml:space="preserve">кщо немає небезпеки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f) Налагоджує контакт </w:t>
      </w:r>
      <w:r w:rsidRPr="00E7613E">
        <w:rPr>
          <w:rFonts w:ascii="ArialMT" w:hAnsi="ArialMT" w:cs="ArialMT"/>
          <w:sz w:val="20"/>
          <w:szCs w:val="20"/>
          <w:lang w:val="uk-UA"/>
        </w:rPr>
        <w:t>та</w:t>
      </w:r>
      <w:r>
        <w:rPr>
          <w:rFonts w:asciiTheme="minorHAnsi" w:hAnsiTheme="minorHAnsi" w:cs="ArialMT"/>
          <w:sz w:val="20"/>
          <w:szCs w:val="20"/>
          <w:lang w:val="uk-UA"/>
        </w:rPr>
        <w:t xml:space="preserve"> </w:t>
      </w:r>
      <w:r w:rsidRPr="00E7613E">
        <w:rPr>
          <w:rFonts w:ascii="ArialMT" w:hAnsi="ArialMT" w:cs="ArialMT"/>
          <w:sz w:val="20"/>
          <w:szCs w:val="20"/>
          <w:lang w:val="uk-UA"/>
        </w:rPr>
        <w:t>надає пристрої забезпечення безпеки на час проведення інспекції</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g) Змінює покриття, таким чином щоб воно належним чином було встановлене на стінах каналізації та знімає знаки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h) Очищує поверхню від бруду, сміття, тощо.</w:t>
      </w:r>
    </w:p>
    <w:p w:rsidR="0052663C" w:rsidRPr="00E7613E" w:rsidRDefault="00FD1748" w:rsidP="0052663C">
      <w:pPr>
        <w:pStyle w:val="2"/>
        <w:numPr>
          <w:ilvl w:val="1"/>
          <w:numId w:val="1"/>
        </w:numPr>
        <w:jc w:val="both"/>
        <w:rPr>
          <w:lang w:val="uk-UA"/>
        </w:rPr>
      </w:pPr>
      <w:bookmarkStart w:id="30" w:name="_Toc240857629"/>
      <w:r w:rsidRPr="00E7613E">
        <w:rPr>
          <w:lang w:val="uk-UA"/>
        </w:rPr>
        <w:t>Страхування</w:t>
      </w:r>
      <w:bookmarkEnd w:id="30"/>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Інженер не несе відпов</w:t>
      </w:r>
      <w:r w:rsidRPr="00E7613E">
        <w:rPr>
          <w:rFonts w:ascii="ArialMT" w:hAnsi="ArialMT" w:cs="ArialMT"/>
          <w:sz w:val="20"/>
          <w:szCs w:val="20"/>
          <w:lang w:val="uk-UA"/>
        </w:rPr>
        <w:t>ідальності за будь-які витрати, стягнення та збитки, які виникли в результаті пошкодження обладнання в каналізації в ході виконання робіт. ECETAS повинна скористуватися страховкою, щоб покрити ці ризики.</w:t>
      </w:r>
    </w:p>
    <w:p w:rsidR="0052663C" w:rsidRPr="00E7613E" w:rsidRDefault="00FD1748" w:rsidP="0052663C">
      <w:pPr>
        <w:pStyle w:val="2"/>
        <w:numPr>
          <w:ilvl w:val="1"/>
          <w:numId w:val="1"/>
        </w:numPr>
        <w:jc w:val="both"/>
        <w:rPr>
          <w:lang w:val="uk-UA"/>
        </w:rPr>
      </w:pPr>
      <w:bookmarkStart w:id="31" w:name="_Toc240857630"/>
      <w:r w:rsidRPr="00E7613E">
        <w:rPr>
          <w:lang w:val="uk-UA"/>
        </w:rPr>
        <w:lastRenderedPageBreak/>
        <w:t xml:space="preserve">Відповідальність ECETAS, здоров'я та безпека </w:t>
      </w:r>
      <w:bookmarkEnd w:id="31"/>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ECETAS</w:t>
      </w:r>
      <w:r w:rsidRPr="00E7613E">
        <w:rPr>
          <w:rFonts w:ascii="ArialMT" w:hAnsi="ArialMT" w:cs="ArialMT"/>
          <w:sz w:val="20"/>
          <w:szCs w:val="20"/>
          <w:lang w:val="uk-UA"/>
        </w:rPr>
        <w:t xml:space="preserve"> несе повну відповідальність за відповідність будівельних робіт вимогам і метода виконання геодезичних робіт та дотримання у всіх відносинах вимог, викладених у правилах та підзаконних актах місцевих органів влади та державних організацій.</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Правила гігієни </w:t>
      </w:r>
      <w:r w:rsidRPr="00E7613E">
        <w:rPr>
          <w:rFonts w:ascii="ArialMT" w:hAnsi="ArialMT" w:cs="ArialMT"/>
          <w:sz w:val="20"/>
          <w:szCs w:val="20"/>
          <w:lang w:val="uk-UA"/>
        </w:rPr>
        <w:t>та техніки безпеки ECETAS, зокрема організація та механізми для її здійснення, приймають до уваги інструкції</w:t>
      </w:r>
      <w:r w:rsidRPr="00E7613E">
        <w:rPr>
          <w:rFonts w:ascii="ArialMT" w:hAnsi="ArialMT" w:cs="ArialMT"/>
          <w:sz w:val="20"/>
          <w:szCs w:val="20"/>
          <w:lang w:val="uk-UA"/>
        </w:rPr>
        <w:t xml:space="preserve"> з правил гігієни та техніки безпеки. Крім того, ECETAS визнає та зобов'язується виконувати всі місцеві вимоги стосовно правил гігієни та безпеки.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На</w:t>
      </w:r>
      <w:r w:rsidRPr="00E7613E">
        <w:rPr>
          <w:rFonts w:ascii="ArialMT" w:hAnsi="ArialMT" w:cs="ArialMT"/>
          <w:sz w:val="20"/>
          <w:szCs w:val="20"/>
          <w:lang w:val="uk-UA"/>
        </w:rPr>
        <w:t xml:space="preserve"> свої власні кошти ECETAS надає та зберігає на будівельному майданчику відповідне обладнання та персонал, який вміє ним керувати для виконання статутних вимог пов'язаних з геодезичною зйомкою та безпекою і захистом співробітників, звичайного населення та в</w:t>
      </w:r>
      <w:r>
        <w:rPr>
          <w:rFonts w:ascii="ArialMT" w:hAnsi="ArialMT" w:cs="ArialMT"/>
          <w:sz w:val="20"/>
          <w:szCs w:val="20"/>
          <w:lang w:val="uk-UA"/>
        </w:rPr>
        <w:t>ласності держави, інженера</w:t>
      </w:r>
      <w:r w:rsidRPr="00E7613E">
        <w:rPr>
          <w:rFonts w:ascii="ArialMT" w:hAnsi="ArialMT" w:cs="ArialMT"/>
          <w:sz w:val="20"/>
          <w:szCs w:val="20"/>
          <w:lang w:val="uk-UA"/>
        </w:rPr>
        <w:t xml:space="preserve"> та інших людей.</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Установки та обладнання ECETAS, що використовуються в роботі, повинні відповідати затвердженим стандартам для роботи в потенційно небезпечних умовах. Можна очікувати температуру до 40°C та </w:t>
      </w:r>
      <w:proofErr w:type="spellStart"/>
      <w:r w:rsidRPr="00E7613E">
        <w:rPr>
          <w:rFonts w:ascii="ArialMT" w:hAnsi="ArialMT" w:cs="ArialMT"/>
          <w:sz w:val="20"/>
          <w:szCs w:val="20"/>
          <w:lang w:val="uk-UA"/>
        </w:rPr>
        <w:t>pH</w:t>
      </w:r>
      <w:proofErr w:type="spellEnd"/>
      <w:r w:rsidRPr="00E7613E">
        <w:rPr>
          <w:rFonts w:ascii="ArialMT" w:hAnsi="ArialMT" w:cs="ArialMT"/>
          <w:sz w:val="20"/>
          <w:szCs w:val="20"/>
          <w:lang w:val="uk-UA"/>
        </w:rPr>
        <w:t xml:space="preserve"> в межах 4-12.</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ECETAS </w:t>
      </w:r>
      <w:r w:rsidRPr="00E7613E">
        <w:rPr>
          <w:rFonts w:ascii="ArialMT" w:hAnsi="ArialMT" w:cs="ArialMT"/>
          <w:sz w:val="20"/>
          <w:szCs w:val="20"/>
          <w:lang w:val="uk-UA"/>
        </w:rPr>
        <w:t>строго дотримується вимоги безпеки щодо входу в обмежений простір згідно з останніми правилами безпеки. Додатково безпечні методи виконання робіт поширюються на персонал</w:t>
      </w:r>
      <w:r w:rsidRPr="00E7613E">
        <w:rPr>
          <w:rFonts w:ascii="ArialMT" w:hAnsi="ArialMT" w:cs="ArialMT"/>
          <w:sz w:val="20"/>
          <w:szCs w:val="20"/>
          <w:lang w:val="uk-UA"/>
        </w:rPr>
        <w:t xml:space="preserve"> інженера та роботи, які виконуються</w:t>
      </w:r>
      <w:r w:rsidRPr="00E7613E">
        <w:rPr>
          <w:rFonts w:ascii="ArialMT" w:hAnsi="ArialMT" w:cs="ArialMT"/>
          <w:sz w:val="20"/>
          <w:szCs w:val="20"/>
          <w:lang w:val="uk-UA"/>
        </w:rPr>
        <w:t xml:space="preserve"> відповідно до договору та під його керівництвом.</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Від свого імені інженер приймає норми гігієни та техніки безпеки, котрі поширюються на будь-якого з його співробітників та які суворо дотримуються. Роботи в обмеженому просторі проводяться лише відповідно до системи безпечної праці, створених для конкретно</w:t>
      </w:r>
      <w:r w:rsidRPr="00E7613E">
        <w:rPr>
          <w:rFonts w:ascii="ArialMT" w:hAnsi="ArialMT" w:cs="ArialMT"/>
          <w:sz w:val="20"/>
          <w:szCs w:val="20"/>
          <w:lang w:val="uk-UA"/>
        </w:rPr>
        <w:t>го місця. Інженер відповідає за прийняття процедури. Належна увага приділяється небезпеці та запобіжним заходам в тому числі забезпечення робочим персоналом та обладнанням.</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Робота в обмеженому просторі може бути небезпечною через дефіцит кисню чи збагаченн</w:t>
      </w:r>
      <w:r w:rsidRPr="00E7613E">
        <w:rPr>
          <w:rFonts w:ascii="ArialMT" w:hAnsi="ArialMT" w:cs="ArialMT"/>
          <w:sz w:val="20"/>
          <w:szCs w:val="20"/>
          <w:lang w:val="uk-UA"/>
        </w:rPr>
        <w:t>я, легкозаймисті або вибухонебезпечні гази, пари або порохи та викиду будь-якої субстанції. До обмежених просторів в водному господарстві відносяться:</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а) каналізаційні колодязі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b) каналізації</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с) підземні клапанні камери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d) приливні резервуари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e) анаеробні </w:t>
      </w:r>
      <w:r w:rsidRPr="00E7613E">
        <w:rPr>
          <w:rFonts w:ascii="ArialMT" w:hAnsi="ArialMT" w:cs="ArialMT"/>
          <w:sz w:val="20"/>
          <w:szCs w:val="20"/>
          <w:lang w:val="uk-UA"/>
        </w:rPr>
        <w:t>варильні котли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f) підземні резервуари і ємності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г) ями і тунелі</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h) трубопроводи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і) відстійники та вигрібні</w:t>
      </w:r>
      <w:r w:rsidRPr="00E7613E">
        <w:rPr>
          <w:rFonts w:ascii="ArialMT" w:hAnsi="ArialMT" w:cs="ArialMT"/>
          <w:sz w:val="20"/>
          <w:szCs w:val="20"/>
          <w:lang w:val="uk-UA"/>
        </w:rPr>
        <w:t xml:space="preserve"> ями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Обмежений простір не обмежується наведеними вище прикладами.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Інженер розподіляє обмежені простори на дві категорії, місця з високим ступенем </w:t>
      </w:r>
      <w:r w:rsidRPr="00E7613E">
        <w:rPr>
          <w:rFonts w:ascii="ArialMT" w:hAnsi="ArialMT" w:cs="ArialMT"/>
          <w:sz w:val="20"/>
          <w:szCs w:val="20"/>
          <w:lang w:val="uk-UA"/>
        </w:rPr>
        <w:t>ризику відомі як "Дозволяється працювати". Місця з меншим</w:t>
      </w:r>
      <w:r>
        <w:rPr>
          <w:rFonts w:asciiTheme="minorHAnsi" w:hAnsiTheme="minorHAnsi" w:cs="ArialMT"/>
          <w:sz w:val="20"/>
          <w:szCs w:val="20"/>
          <w:lang w:val="uk-UA"/>
        </w:rPr>
        <w:t xml:space="preserve"> </w:t>
      </w:r>
      <w:r w:rsidRPr="00E7613E">
        <w:rPr>
          <w:rFonts w:ascii="ArialMT" w:hAnsi="ArialMT" w:cs="ArialMT"/>
          <w:sz w:val="20"/>
          <w:szCs w:val="20"/>
          <w:lang w:val="uk-UA"/>
        </w:rPr>
        <w:t>ступенем ризику називаються місцями "Перевірки безпеки"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Весь персонал, який заходить до обмеженого простору повинен задовільно пройти відповідний навчальний курс, визначений інженером. У виняткових о</w:t>
      </w:r>
      <w:r w:rsidRPr="00E7613E">
        <w:rPr>
          <w:rFonts w:ascii="ArialMT" w:hAnsi="ArialMT" w:cs="ArialMT"/>
          <w:sz w:val="20"/>
          <w:szCs w:val="20"/>
          <w:lang w:val="uk-UA"/>
        </w:rPr>
        <w:t>бставинах, людина без належної кваліфікації може ввійти в обмежений простір, за умови не це дав дозвіл менеджер, який забезпечить безпечні умови для проведення робіт.</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Однією з умов є повідомлення людині про те, як користуватися саморятівником</w:t>
      </w:r>
      <w:r w:rsidRPr="00E7613E">
        <w:rPr>
          <w:rFonts w:ascii="ArialMT" w:hAnsi="ArialMT" w:cs="ArialMT"/>
          <w:sz w:val="20"/>
          <w:szCs w:val="20"/>
          <w:lang w:val="uk-UA"/>
        </w:rPr>
        <w:t xml:space="preserve"> та іншим необ</w:t>
      </w:r>
      <w:r w:rsidRPr="00E7613E">
        <w:rPr>
          <w:rFonts w:ascii="ArialMT" w:hAnsi="ArialMT" w:cs="ArialMT"/>
          <w:sz w:val="20"/>
          <w:szCs w:val="20"/>
          <w:lang w:val="uk-UA"/>
        </w:rPr>
        <w:t>хідним обладнанням. Ця людина повинна бути знайома з порядком дій в надзвичайних ситуаціях та її має супроводжувати навчений оператор, який не має інших обов'язків крім нагляду за людиною під час всього процесу.</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Всі пристрої для виявлення газу повинні огля</w:t>
      </w:r>
      <w:r w:rsidRPr="00E7613E">
        <w:rPr>
          <w:rFonts w:ascii="ArialMT" w:hAnsi="ArialMT" w:cs="ArialMT"/>
          <w:sz w:val="20"/>
          <w:szCs w:val="20"/>
          <w:lang w:val="uk-UA"/>
        </w:rPr>
        <w:t>даються та випробовують до використання та зберігаються на будівництві у відповідності з інструкцією виробника.</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Співробітники ECETAS, які змушені працювати в обмеженому просторі в місцях "перевіреної безпеки" повинні бути ознайомлені з процедурами, необхід</w:t>
      </w:r>
      <w:r w:rsidRPr="00E7613E">
        <w:rPr>
          <w:rFonts w:ascii="ArialMT" w:hAnsi="ArialMT" w:cs="ArialMT"/>
          <w:sz w:val="20"/>
          <w:szCs w:val="20"/>
          <w:lang w:val="uk-UA"/>
        </w:rPr>
        <w:t>ними для безпечної роботи.</w:t>
      </w:r>
    </w:p>
    <w:p w:rsidR="0052663C" w:rsidRPr="00E7613E" w:rsidRDefault="00FD1748" w:rsidP="0052663C">
      <w:pPr>
        <w:pStyle w:val="2"/>
        <w:numPr>
          <w:ilvl w:val="1"/>
          <w:numId w:val="1"/>
        </w:numPr>
        <w:jc w:val="both"/>
        <w:rPr>
          <w:lang w:val="uk-UA"/>
        </w:rPr>
      </w:pPr>
      <w:bookmarkStart w:id="32" w:name="_Toc240857631"/>
      <w:r w:rsidRPr="00E7613E">
        <w:rPr>
          <w:lang w:val="uk-UA"/>
        </w:rPr>
        <w:t>Методи попереднього очищення</w:t>
      </w:r>
      <w:bookmarkEnd w:id="32"/>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Використовують наступні методи попереднього очищення, в залежності від їхньої доцільності</w:t>
      </w:r>
    </w:p>
    <w:p w:rsidR="0052663C" w:rsidRPr="00E7613E" w:rsidRDefault="00FD1748" w:rsidP="0052663C">
      <w:pPr>
        <w:autoSpaceDE w:val="0"/>
        <w:autoSpaceDN w:val="0"/>
        <w:adjustRightInd w:val="0"/>
        <w:jc w:val="both"/>
        <w:rPr>
          <w:rFonts w:ascii="Arial" w:hAnsi="Arial" w:cs="Arial"/>
          <w:i/>
          <w:iCs/>
          <w:sz w:val="20"/>
          <w:szCs w:val="20"/>
          <w:lang w:val="uk-UA"/>
        </w:rPr>
      </w:pPr>
      <w:r w:rsidRPr="00E7613E">
        <w:rPr>
          <w:rFonts w:ascii="Arial" w:hAnsi="Arial" w:cs="Arial"/>
          <w:i/>
          <w:iCs/>
          <w:sz w:val="20"/>
          <w:szCs w:val="20"/>
          <w:lang w:val="uk-UA"/>
        </w:rPr>
        <w:t>Ручна та механізована лебідка</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а) Для обслуговування кожної одиниці обладнання, зазначеного вище, ECETAS надає </w:t>
      </w:r>
      <w:r w:rsidRPr="00E7613E">
        <w:rPr>
          <w:rFonts w:ascii="ArialMT" w:hAnsi="ArialMT" w:cs="ArialMT"/>
          <w:sz w:val="20"/>
          <w:szCs w:val="20"/>
          <w:lang w:val="uk-UA"/>
        </w:rPr>
        <w:t>команду людей мінімум з 2 навчених операторів</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b)ECETAS отримує від інженера дозвіл на використання або ручної, або механізованої лебідки.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c) На період дії договору ECETAS надає машину для відкачування каналізації на бензині чи дизелі не старше 5 років з об</w:t>
      </w:r>
      <w:r w:rsidRPr="00E7613E">
        <w:rPr>
          <w:rFonts w:ascii="ArialMT" w:hAnsi="ArialMT" w:cs="ArialMT"/>
          <w:sz w:val="20"/>
          <w:szCs w:val="20"/>
          <w:lang w:val="uk-UA"/>
        </w:rPr>
        <w:t xml:space="preserve">слуговуючою командою з 2 людей. Машина підходить для проведення робіт як на дорогах, так і для експлуатації в умовах бездоріжжя,  для перевезення вантажів, обкладених </w:t>
      </w:r>
      <w:r w:rsidRPr="00E7613E">
        <w:rPr>
          <w:rFonts w:ascii="ArialMT" w:hAnsi="ArialMT" w:cs="ArialMT"/>
          <w:sz w:val="20"/>
          <w:szCs w:val="20"/>
          <w:lang w:val="uk-UA"/>
        </w:rPr>
        <w:lastRenderedPageBreak/>
        <w:t>податками та таких, що використовуються в дорожніх</w:t>
      </w:r>
      <w:r w:rsidRPr="00E7613E">
        <w:rPr>
          <w:rFonts w:ascii="ArialMT" w:hAnsi="ArialMT" w:cs="ArialMT"/>
          <w:sz w:val="20"/>
          <w:szCs w:val="20"/>
          <w:lang w:val="uk-UA"/>
        </w:rPr>
        <w:t xml:space="preserve"> роботах. Машина заправляється та обслу</w:t>
      </w:r>
      <w:r>
        <w:rPr>
          <w:rFonts w:ascii="ArialMT" w:hAnsi="ArialMT" w:cs="ArialMT"/>
          <w:sz w:val="20"/>
          <w:szCs w:val="20"/>
          <w:lang w:val="uk-UA"/>
        </w:rPr>
        <w:t>говується ECETAS. Якщо вона</w:t>
      </w:r>
      <w:r w:rsidRPr="00E7613E">
        <w:rPr>
          <w:rFonts w:ascii="ArialMT" w:hAnsi="ArialMT" w:cs="ArialMT"/>
          <w:sz w:val="20"/>
          <w:szCs w:val="20"/>
          <w:lang w:val="uk-UA"/>
        </w:rPr>
        <w:t xml:space="preserve"> виходить зі строю, то надається інша машина.</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d)Машина для відкачування каналізації складається з двох окремих зон з суцільною перегородкою між кабіною та заднім відділом для зберігання обладнання.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e)Машина для відкачування кана</w:t>
      </w:r>
      <w:r w:rsidRPr="00E7613E">
        <w:rPr>
          <w:rFonts w:ascii="ArialMT" w:hAnsi="ArialMT" w:cs="ArialMT"/>
          <w:sz w:val="20"/>
          <w:szCs w:val="20"/>
          <w:lang w:val="uk-UA"/>
        </w:rPr>
        <w:t>лізації обладнана центром двостороннього</w:t>
      </w:r>
      <w:r w:rsidRPr="00E7613E">
        <w:rPr>
          <w:rFonts w:ascii="ArialMT" w:hAnsi="ArialMT" w:cs="ArialMT"/>
          <w:sz w:val="20"/>
          <w:szCs w:val="20"/>
          <w:lang w:val="uk-UA"/>
        </w:rPr>
        <w:t xml:space="preserve"> радіозв’язку</w:t>
      </w:r>
      <w:r w:rsidRPr="00E7613E">
        <w:rPr>
          <w:rFonts w:ascii="ArialMT" w:hAnsi="ArialMT" w:cs="ArialMT"/>
          <w:sz w:val="20"/>
          <w:szCs w:val="20"/>
          <w:lang w:val="uk-UA"/>
        </w:rPr>
        <w:t xml:space="preserve"> або мобільним телефоном для зв'язку у випадку непередбачуваної ситуації.</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f)Лебідка використовується тільки коли місцевість важкодоступна для других пристроїв.</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g)Лебідка використовується</w:t>
      </w:r>
      <w:r w:rsidRPr="00E7613E">
        <w:rPr>
          <w:rFonts w:ascii="ArialMT" w:hAnsi="ArialMT" w:cs="ArialMT"/>
          <w:sz w:val="20"/>
          <w:szCs w:val="20"/>
          <w:lang w:val="uk-UA"/>
        </w:rPr>
        <w:t xml:space="preserve"> тільки в </w:t>
      </w:r>
      <w:proofErr w:type="spellStart"/>
      <w:r w:rsidRPr="00E7613E">
        <w:rPr>
          <w:rFonts w:ascii="ArialMT" w:hAnsi="ArialMT" w:cs="ArialMT"/>
          <w:sz w:val="20"/>
          <w:szCs w:val="20"/>
          <w:lang w:val="uk-UA"/>
        </w:rPr>
        <w:t>каналізаці</w:t>
      </w:r>
      <w:r w:rsidRPr="00E7613E">
        <w:rPr>
          <w:rFonts w:ascii="ArialMT" w:hAnsi="ArialMT" w:cs="ArialMT"/>
          <w:sz w:val="20"/>
          <w:szCs w:val="20"/>
          <w:lang w:val="uk-UA"/>
        </w:rPr>
        <w:t>і</w:t>
      </w:r>
      <w:proofErr w:type="spellEnd"/>
      <w:r w:rsidRPr="00E7613E">
        <w:rPr>
          <w:rFonts w:ascii="ArialMT" w:hAnsi="ArialMT" w:cs="ArialMT"/>
          <w:sz w:val="20"/>
          <w:szCs w:val="20"/>
          <w:lang w:val="uk-UA"/>
        </w:rPr>
        <w:t xml:space="preserve"> діаметром 900мм.</w:t>
      </w:r>
    </w:p>
    <w:p w:rsidR="0052663C" w:rsidRPr="00E7613E" w:rsidRDefault="00FD1748" w:rsidP="0052663C">
      <w:pPr>
        <w:autoSpaceDE w:val="0"/>
        <w:autoSpaceDN w:val="0"/>
        <w:adjustRightInd w:val="0"/>
        <w:jc w:val="both"/>
        <w:rPr>
          <w:rFonts w:ascii="Arial" w:hAnsi="Arial" w:cs="Arial"/>
          <w:i/>
          <w:iCs/>
          <w:sz w:val="20"/>
          <w:szCs w:val="20"/>
          <w:lang w:val="uk-UA"/>
        </w:rPr>
      </w:pPr>
      <w:r w:rsidRPr="00E7613E">
        <w:rPr>
          <w:rFonts w:ascii="Arial" w:hAnsi="Arial" w:cs="Arial"/>
          <w:i/>
          <w:iCs/>
          <w:sz w:val="20"/>
          <w:szCs w:val="20"/>
          <w:lang w:val="uk-UA"/>
        </w:rPr>
        <w:t>Вакуумна струминна</w:t>
      </w:r>
      <w:r w:rsidRPr="00E7613E">
        <w:rPr>
          <w:rFonts w:ascii="Arial" w:hAnsi="Arial" w:cs="Arial"/>
          <w:i/>
          <w:iCs/>
          <w:sz w:val="20"/>
          <w:szCs w:val="20"/>
          <w:lang w:val="uk-UA"/>
        </w:rPr>
        <w:t xml:space="preserve"> всмоктувальна машина</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а) Для обслуговування обладнання, зазначеного вище, ECETAS надає команду людей мінімум з 2 навчених операторів</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b) Струминна операція використовує великі об'єми води, які досягають 330 л/хв для різн</w:t>
      </w:r>
      <w:r w:rsidRPr="00E7613E">
        <w:rPr>
          <w:rFonts w:ascii="ArialMT" w:hAnsi="ArialMT" w:cs="ArialMT"/>
          <w:sz w:val="20"/>
          <w:szCs w:val="20"/>
          <w:lang w:val="uk-UA"/>
        </w:rPr>
        <w:t xml:space="preserve">их насадок, тоді як номінальний робочий тиск становить 170 бар. </w:t>
      </w:r>
      <w:r w:rsidRPr="00E7613E">
        <w:rPr>
          <w:rFonts w:ascii="Arial" w:hAnsi="Arial" w:cs="Arial"/>
          <w:b/>
          <w:bCs/>
          <w:sz w:val="20"/>
          <w:szCs w:val="20"/>
          <w:lang w:val="uk-UA"/>
        </w:rPr>
        <w:t>На короткі проміжки часу робочий тиск може досягати 200 бар</w:t>
      </w:r>
      <w:r w:rsidRPr="00E7613E">
        <w:rPr>
          <w:rFonts w:ascii="ArialMT" w:hAnsi="ArialMT" w:cs="ArialMT"/>
          <w:sz w:val="20"/>
          <w:szCs w:val="20"/>
          <w:lang w:val="uk-UA"/>
        </w:rPr>
        <w:t>. Довжина шлангів для струминні</w:t>
      </w:r>
      <w:r w:rsidRPr="00E7613E">
        <w:rPr>
          <w:rFonts w:ascii="ArialMT" w:hAnsi="ArialMT" w:cs="ArialMT"/>
          <w:sz w:val="20"/>
          <w:szCs w:val="20"/>
          <w:lang w:val="uk-UA"/>
        </w:rPr>
        <w:t xml:space="preserve"> має бути не менше 120 м, а діаметр - 25 мм.</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c) Всмоктувальний насос повинен забезпечити насос буде зда</w:t>
      </w:r>
      <w:r w:rsidRPr="00E7613E">
        <w:rPr>
          <w:rFonts w:ascii="ArialMT" w:hAnsi="ArialMT" w:cs="ArialMT"/>
          <w:sz w:val="20"/>
          <w:szCs w:val="20"/>
          <w:lang w:val="uk-UA"/>
        </w:rPr>
        <w:t>тний забезпечити робочий вакуум в 200мбар (80% вакууму</w:t>
      </w:r>
      <w:r w:rsidRPr="00E7613E">
        <w:rPr>
          <w:rFonts w:ascii="ArialMT" w:hAnsi="ArialMT" w:cs="ArialMT"/>
          <w:sz w:val="20"/>
          <w:szCs w:val="20"/>
          <w:lang w:val="uk-UA"/>
        </w:rPr>
        <w:t xml:space="preserve"> та бути здатним викачати каналізаційний колодязь чи камеру глибиною до 9м глибиною). </w:t>
      </w:r>
      <w:r w:rsidRPr="00E7613E">
        <w:rPr>
          <w:rFonts w:ascii="Arial" w:hAnsi="Arial" w:cs="Arial"/>
          <w:b/>
          <w:bCs/>
          <w:sz w:val="20"/>
          <w:szCs w:val="20"/>
          <w:lang w:val="uk-UA"/>
        </w:rPr>
        <w:t>Потужність вакуумного насосу повинна складати 1600 м3/год.</w:t>
      </w:r>
      <w:r w:rsidRPr="00E7613E">
        <w:rPr>
          <w:rFonts w:ascii="ArialMT" w:hAnsi="ArialMT" w:cs="ArialMT"/>
          <w:sz w:val="20"/>
          <w:szCs w:val="20"/>
          <w:lang w:val="uk-UA"/>
        </w:rPr>
        <w:t xml:space="preserve"> Мінімальний діаметр всмоктувальної трубки - 150мм.</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d) Ван</w:t>
      </w:r>
      <w:r w:rsidRPr="00E7613E">
        <w:rPr>
          <w:rFonts w:ascii="ArialMT" w:hAnsi="ArialMT" w:cs="ArialMT"/>
          <w:sz w:val="20"/>
          <w:szCs w:val="20"/>
          <w:lang w:val="uk-UA"/>
        </w:rPr>
        <w:t xml:space="preserve">тажівка повинні мати резервуар з мінімальним об'ємом </w:t>
      </w:r>
      <w:r w:rsidRPr="00E7613E">
        <w:rPr>
          <w:rFonts w:ascii="Arial" w:hAnsi="Arial" w:cs="Arial"/>
          <w:b/>
          <w:bCs/>
          <w:sz w:val="20"/>
          <w:szCs w:val="20"/>
          <w:lang w:val="uk-UA"/>
        </w:rPr>
        <w:t>13</w:t>
      </w:r>
      <w:r w:rsidRPr="00E7613E">
        <w:rPr>
          <w:rFonts w:ascii="ArialMT" w:hAnsi="ArialMT" w:cs="ArialMT"/>
          <w:sz w:val="20"/>
          <w:szCs w:val="20"/>
          <w:lang w:val="uk-UA"/>
        </w:rPr>
        <w:t xml:space="preserve"> </w:t>
      </w:r>
      <w:r w:rsidRPr="00E7613E">
        <w:rPr>
          <w:rFonts w:ascii="ArialMT" w:hAnsi="ArialMT" w:cs="ArialMT"/>
          <w:sz w:val="13"/>
          <w:szCs w:val="13"/>
          <w:lang w:val="uk-UA"/>
        </w:rPr>
        <w:t>м3</w:t>
      </w:r>
      <w:r w:rsidRPr="00E7613E">
        <w:rPr>
          <w:rFonts w:ascii="ArialMT" w:hAnsi="ArialMT" w:cs="ArialMT"/>
          <w:sz w:val="20"/>
          <w:szCs w:val="20"/>
          <w:lang w:val="uk-UA"/>
        </w:rPr>
        <w:t xml:space="preserve"> та здатним витримати тиск в 1 бар.  Резервуар складається з 2 окремих відсіків, один зі свіжою водою для утворення струменю, об'ємом 5-10м3 а інший для зберігання каналізаційного мулу об’ємом</w:t>
      </w:r>
      <w:r w:rsidRPr="00E7613E">
        <w:rPr>
          <w:rFonts w:ascii="ArialMT" w:hAnsi="ArialMT" w:cs="ArialMT"/>
          <w:sz w:val="20"/>
          <w:szCs w:val="20"/>
          <w:lang w:val="uk-UA"/>
        </w:rPr>
        <w:t xml:space="preserve"> 3-8м3.</w:t>
      </w:r>
      <w:r w:rsidRPr="00E7613E">
        <w:rPr>
          <w:rFonts w:ascii="ArialMT" w:hAnsi="ArialMT" w:cs="ArialMT"/>
          <w:sz w:val="20"/>
          <w:szCs w:val="20"/>
          <w:lang w:val="uk-UA"/>
        </w:rPr>
        <w:t xml:space="preserve"> Об'єм обох відсіків регулюється за допомогою пересувної перегородки.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е) Крім стандартних струминних насадок, ECETAS повинна надати одну одиницю наступних насадок:</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Важку насадку бомбового типу діаметром мінімум 120мм зі струменями по всій окружності для оч</w:t>
      </w:r>
      <w:r w:rsidRPr="00E7613E">
        <w:rPr>
          <w:rFonts w:ascii="ArialMT" w:hAnsi="ArialMT" w:cs="ArialMT"/>
          <w:sz w:val="20"/>
          <w:szCs w:val="20"/>
          <w:lang w:val="uk-UA"/>
        </w:rPr>
        <w:t>ищення великих труб</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Невелика насадка з отворами різних діаметрів для очищення </w:t>
      </w:r>
      <w:proofErr w:type="spellStart"/>
      <w:r w:rsidRPr="00E7613E">
        <w:rPr>
          <w:rFonts w:ascii="ArialMT" w:hAnsi="ArialMT" w:cs="ArialMT"/>
          <w:sz w:val="20"/>
          <w:szCs w:val="20"/>
          <w:lang w:val="uk-UA"/>
        </w:rPr>
        <w:t>дна</w:t>
      </w:r>
      <w:proofErr w:type="spellEnd"/>
      <w:r w:rsidRPr="00E7613E">
        <w:rPr>
          <w:rFonts w:ascii="ArialMT" w:hAnsi="ArialMT" w:cs="ArialMT"/>
          <w:sz w:val="20"/>
          <w:szCs w:val="20"/>
          <w:lang w:val="uk-UA"/>
        </w:rPr>
        <w:t xml:space="preserve"> від мулу в трубах великого діаметру.</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Насадка з струменем, що обертається для видалення скупчень жиру та інкрустації середньої твердості по всьому периметру труби</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Ланцюгова пилка для</w:t>
      </w:r>
      <w:r>
        <w:rPr>
          <w:rFonts w:asciiTheme="minorHAnsi" w:hAnsiTheme="minorHAnsi" w:cs="ArialMT"/>
          <w:sz w:val="20"/>
          <w:szCs w:val="20"/>
          <w:lang w:val="uk-UA"/>
        </w:rPr>
        <w:t xml:space="preserve"> </w:t>
      </w:r>
      <w:r w:rsidRPr="00E7613E">
        <w:rPr>
          <w:rFonts w:ascii="ArialMT" w:hAnsi="ArialMT" w:cs="ArialMT"/>
          <w:sz w:val="20"/>
          <w:szCs w:val="20"/>
          <w:lang w:val="uk-UA"/>
        </w:rPr>
        <w:t xml:space="preserve">видалення затверділого мулу та коріння по всьому периметру труби.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 xml:space="preserve">f) ECETAS звертає особливу увагу на вимоги до постачання води. </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g) ECETAS надає затверджені мулові пастки, в яких буде зберігатися вичищений мул, поки він не буде витягну</w:t>
      </w:r>
      <w:r w:rsidRPr="00E7613E">
        <w:rPr>
          <w:rFonts w:ascii="ArialMT" w:hAnsi="ArialMT" w:cs="ArialMT"/>
          <w:sz w:val="20"/>
          <w:szCs w:val="20"/>
          <w:lang w:val="uk-UA"/>
        </w:rPr>
        <w:t xml:space="preserve">тий з каналізаційного колодязя.  </w:t>
      </w:r>
    </w:p>
    <w:p w:rsidR="0052663C" w:rsidRPr="00E7613E" w:rsidRDefault="00FD1748" w:rsidP="0052663C">
      <w:pPr>
        <w:pStyle w:val="2"/>
        <w:numPr>
          <w:ilvl w:val="1"/>
          <w:numId w:val="1"/>
        </w:numPr>
        <w:jc w:val="both"/>
        <w:rPr>
          <w:lang w:val="uk-UA"/>
        </w:rPr>
      </w:pPr>
      <w:bookmarkStart w:id="33" w:name="_Toc240857632"/>
      <w:r w:rsidRPr="00E7613E">
        <w:rPr>
          <w:lang w:val="uk-UA"/>
        </w:rPr>
        <w:t>Терміни попереднього очищення</w:t>
      </w:r>
      <w:bookmarkEnd w:id="33"/>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ECETAS виконує та закінчує всі затверджені роботи з попер</w:t>
      </w:r>
      <w:r>
        <w:rPr>
          <w:rFonts w:ascii="ArialMT" w:hAnsi="ArialMT" w:cs="ArialMT"/>
          <w:sz w:val="20"/>
          <w:szCs w:val="20"/>
          <w:lang w:val="uk-UA"/>
        </w:rPr>
        <w:t>еднього очищення на каналізаціяй</w:t>
      </w:r>
      <w:bookmarkStart w:id="34" w:name="_GoBack"/>
      <w:bookmarkEnd w:id="34"/>
      <w:r w:rsidRPr="00E7613E">
        <w:rPr>
          <w:rFonts w:ascii="ArialMT" w:hAnsi="ArialMT" w:cs="ArialMT"/>
          <w:sz w:val="20"/>
          <w:szCs w:val="20"/>
          <w:lang w:val="uk-UA"/>
        </w:rPr>
        <w:t xml:space="preserve"> в критичному стані до початку геодезичної зйомки. Якщо результати відеоспостереження незадовільні </w:t>
      </w:r>
      <w:r w:rsidRPr="00E7613E">
        <w:rPr>
          <w:rFonts w:ascii="ArialMT" w:hAnsi="ArialMT" w:cs="ArialMT"/>
          <w:sz w:val="20"/>
          <w:szCs w:val="20"/>
          <w:lang w:val="uk-UA"/>
        </w:rPr>
        <w:t>через погане очищення каналізації, очищення та відеоспостереження повинне бути повторене за рахунок ECETAS до тих прі, поки роботи не будуть прийняті організацією-замовником.</w:t>
      </w:r>
    </w:p>
    <w:p w:rsidR="0052663C" w:rsidRPr="00E7613E" w:rsidRDefault="00FD1748" w:rsidP="0052663C">
      <w:pPr>
        <w:pStyle w:val="2"/>
        <w:numPr>
          <w:ilvl w:val="1"/>
          <w:numId w:val="1"/>
        </w:numPr>
        <w:jc w:val="both"/>
        <w:rPr>
          <w:lang w:val="uk-UA"/>
        </w:rPr>
      </w:pPr>
      <w:bookmarkStart w:id="35" w:name="_Toc240857633"/>
      <w:r w:rsidRPr="00E7613E">
        <w:rPr>
          <w:lang w:val="uk-UA"/>
        </w:rPr>
        <w:t>Стандарти попереднього очищення</w:t>
      </w:r>
      <w:bookmarkEnd w:id="35"/>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ECETAS виконує роботи до тих пір, поки рівень мул</w:t>
      </w:r>
      <w:r w:rsidRPr="00E7613E">
        <w:rPr>
          <w:rFonts w:ascii="ArialMT" w:hAnsi="ArialMT" w:cs="ArialMT"/>
          <w:sz w:val="20"/>
          <w:szCs w:val="20"/>
          <w:lang w:val="uk-UA"/>
        </w:rPr>
        <w:t>у не дозволить камері внутрішнього спостереження потрапити до каналізації через отвір, розміром не менше 10%, якщо мова йде про каналізацію діаметром менше 900мм, та 5%, якщо мова йде про каналізацію діаметром більше 900мм.</w:t>
      </w:r>
    </w:p>
    <w:p w:rsidR="0052663C" w:rsidRPr="00E7613E" w:rsidRDefault="00FD1748" w:rsidP="0052663C">
      <w:pPr>
        <w:autoSpaceDE w:val="0"/>
        <w:autoSpaceDN w:val="0"/>
        <w:adjustRightInd w:val="0"/>
        <w:jc w:val="both"/>
        <w:rPr>
          <w:rFonts w:ascii="ArialMT" w:hAnsi="ArialMT" w:cs="ArialMT"/>
          <w:sz w:val="20"/>
          <w:szCs w:val="20"/>
          <w:lang w:val="uk-UA"/>
        </w:rPr>
      </w:pPr>
      <w:r w:rsidRPr="00E7613E">
        <w:rPr>
          <w:rFonts w:ascii="ArialMT" w:hAnsi="ArialMT" w:cs="ArialMT"/>
          <w:sz w:val="20"/>
          <w:szCs w:val="20"/>
          <w:lang w:val="uk-UA"/>
        </w:rPr>
        <w:t>Однак, ECETAS не повинна усувати</w:t>
      </w:r>
      <w:r w:rsidRPr="00E7613E">
        <w:rPr>
          <w:rFonts w:ascii="ArialMT" w:hAnsi="ArialMT" w:cs="ArialMT"/>
          <w:sz w:val="20"/>
          <w:szCs w:val="20"/>
          <w:lang w:val="uk-UA"/>
        </w:rPr>
        <w:t xml:space="preserve"> перешкоди, якщо це не можна зробити за допомогою струминного обладнання, наприклад скупчення бетону, твердий мул, в тому числі і в відвідних каналах.</w:t>
      </w:r>
    </w:p>
    <w:p w:rsidR="00402E9D" w:rsidRPr="00E7613E" w:rsidRDefault="00FD1748">
      <w:pPr>
        <w:rPr>
          <w:lang w:val="uk-UA"/>
        </w:rPr>
      </w:pPr>
    </w:p>
    <w:sectPr w:rsidR="00402E9D" w:rsidRPr="00E761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ArialMT">
    <w:altName w:val="Arial"/>
    <w:panose1 w:val="00000000000000000000"/>
    <w:charset w:val="00"/>
    <w:family w:val="swiss"/>
    <w:notTrueType/>
    <w:pitch w:val="default"/>
    <w:sig w:usb0="00000003" w:usb1="08070000" w:usb2="00000010" w:usb3="00000000" w:csb0="00020001" w:csb1="00000000"/>
  </w:font>
  <w:font w:name="SymbolMT">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C73408C"/>
    <w:multiLevelType w:val="multilevel"/>
    <w:tmpl w:val="D8DE621A"/>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13E"/>
    <w:rsid w:val="00E7613E"/>
    <w:rsid w:val="00FD17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A1AD5F-F005-4917-8B00-8E1020500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2663C"/>
    <w:pPr>
      <w:spacing w:after="0" w:line="240" w:lineRule="auto"/>
    </w:pPr>
    <w:rPr>
      <w:rFonts w:ascii="Times New Roman" w:eastAsia="Times New Roman" w:hAnsi="Times New Roman" w:cs="Times New Roman"/>
      <w:sz w:val="24"/>
      <w:szCs w:val="24"/>
      <w:lang w:val="de-AT"/>
    </w:rPr>
  </w:style>
  <w:style w:type="paragraph" w:styleId="2">
    <w:name w:val="heading 2"/>
    <w:basedOn w:val="a"/>
    <w:next w:val="a"/>
    <w:link w:val="20"/>
    <w:qFormat/>
    <w:rsid w:val="0052663C"/>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52663C"/>
    <w:rPr>
      <w:rFonts w:ascii="Arial" w:eastAsia="Times New Roman" w:hAnsi="Arial" w:cs="Arial"/>
      <w:b/>
      <w:bCs/>
      <w:i/>
      <w:iCs/>
      <w:sz w:val="28"/>
      <w:szCs w:val="28"/>
      <w:lang w:val="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10</Pages>
  <Words>5821</Words>
  <Characters>33181</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38925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2016-08-04T17:13:00Z</dcterms:created>
  <dcterms:modified xsi:type="dcterms:W3CDTF">2016-08-05T15:19:00Z</dcterms:modified>
</cp:coreProperties>
</file>