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CB10" w14:textId="77777777" w:rsidR="000C5206" w:rsidRDefault="000C5206">
      <w:pPr>
        <w:pStyle w:val="p1"/>
      </w:pPr>
      <w:r>
        <w:rPr>
          <w:rStyle w:val="s1"/>
        </w:rPr>
        <w:t>Вступ</w:t>
      </w:r>
    </w:p>
    <w:p w14:paraId="4C2EF609" w14:textId="77777777" w:rsidR="000C5206" w:rsidRDefault="000C5206">
      <w:pPr>
        <w:pStyle w:val="p1"/>
      </w:pPr>
      <w:r>
        <w:rPr>
          <w:rStyle w:val="s2"/>
        </w:rPr>
        <w:t>Технології стрімко змінюють сферу охорони здоров’я. Те, що ще вчора здавалося фантастикою, сьогодні стає реальністю. Від розумних гаджетів до штучного інтелекту – ми все більше контролюємо своє здоров’я за допомогою технологій. У цій статті розглянемо 5 ключових інновацій, які вплинуть на медицину у 2025 році.</w:t>
      </w:r>
    </w:p>
    <w:p w14:paraId="40A18D36" w14:textId="77777777" w:rsidR="000C5206" w:rsidRDefault="000C5206">
      <w:pPr>
        <w:pStyle w:val="p2"/>
      </w:pPr>
    </w:p>
    <w:p w14:paraId="10B33792" w14:textId="77777777" w:rsidR="000C5206" w:rsidRDefault="000C5206">
      <w:pPr>
        <w:pStyle w:val="p1"/>
      </w:pPr>
      <w:r>
        <w:rPr>
          <w:rStyle w:val="s1"/>
        </w:rPr>
        <w:t>1. Біосенсори та носимі пристрої</w:t>
      </w:r>
    </w:p>
    <w:p w14:paraId="4667A58B" w14:textId="77777777" w:rsidR="000C5206" w:rsidRDefault="000C5206">
      <w:pPr>
        <w:pStyle w:val="p1"/>
      </w:pPr>
      <w:r>
        <w:rPr>
          <w:rStyle w:val="s2"/>
        </w:rPr>
        <w:t>Розумні годинники та фітнес-браслети вже вимірюють пульс, рівень стресу та навіть насичення крові киснем. Наступний крок – біосенсори, які зможуть аналізувати рівень глюкози, гормонів і навіть ранні ознаки хвороб. Наприклад, компанія Apple працює над безконтактним вимірюванням рівня цукру в крові.</w:t>
      </w:r>
    </w:p>
    <w:p w14:paraId="1146A69B" w14:textId="77777777" w:rsidR="000C5206" w:rsidRDefault="000C5206">
      <w:pPr>
        <w:pStyle w:val="p2"/>
      </w:pPr>
    </w:p>
    <w:p w14:paraId="5E724B5E" w14:textId="77777777" w:rsidR="000C5206" w:rsidRDefault="000C5206">
      <w:pPr>
        <w:pStyle w:val="p1"/>
      </w:pPr>
      <w:r>
        <w:rPr>
          <w:rStyle w:val="s1"/>
        </w:rPr>
        <w:t>2. Штучний інтелект у діагностиці</w:t>
      </w:r>
    </w:p>
    <w:p w14:paraId="61C244CA" w14:textId="77777777" w:rsidR="000C5206" w:rsidRDefault="000C5206">
      <w:pPr>
        <w:pStyle w:val="p1"/>
      </w:pPr>
      <w:r>
        <w:rPr>
          <w:rStyle w:val="s2"/>
        </w:rPr>
        <w:t>AI вже допомагає лікарям швидше та точніше ставити діагнози. Наприклад, алгоритми розпізнавання раку шкіри на основі фото досягають точності до 98%. У 2025 році такі системи стануть доступними для кожного у вигляді мобільних додатків.</w:t>
      </w:r>
    </w:p>
    <w:p w14:paraId="74D5EBF2" w14:textId="77777777" w:rsidR="000C5206" w:rsidRDefault="000C5206">
      <w:pPr>
        <w:pStyle w:val="p2"/>
      </w:pPr>
    </w:p>
    <w:p w14:paraId="4DC998B3" w14:textId="77777777" w:rsidR="000C5206" w:rsidRDefault="000C5206">
      <w:pPr>
        <w:pStyle w:val="p1"/>
      </w:pPr>
      <w:r>
        <w:rPr>
          <w:rStyle w:val="s1"/>
        </w:rPr>
        <w:t>3. Тривимірний друк органів</w:t>
      </w:r>
    </w:p>
    <w:p w14:paraId="49F3F98C" w14:textId="77777777" w:rsidR="000C5206" w:rsidRDefault="000C5206">
      <w:pPr>
        <w:pStyle w:val="p1"/>
      </w:pPr>
      <w:r>
        <w:rPr>
          <w:rStyle w:val="s2"/>
        </w:rPr>
        <w:t>3D-друк уже використовується для створення протезів і навіть штучної шкіри. У майбутньому технологія дозволить друкувати повноцінні органи для трансплантації, що вирішить проблему нестачі донорів.</w:t>
      </w:r>
    </w:p>
    <w:p w14:paraId="2FB946A1" w14:textId="77777777" w:rsidR="000C5206" w:rsidRDefault="000C5206">
      <w:pPr>
        <w:pStyle w:val="p2"/>
      </w:pPr>
    </w:p>
    <w:p w14:paraId="71D74F00" w14:textId="77777777" w:rsidR="000C5206" w:rsidRDefault="000C5206">
      <w:pPr>
        <w:pStyle w:val="p1"/>
      </w:pPr>
      <w:r>
        <w:rPr>
          <w:rStyle w:val="s1"/>
        </w:rPr>
        <w:t>4. Генна терапія та редагування ДНК</w:t>
      </w:r>
    </w:p>
    <w:p w14:paraId="6BFE9BE6" w14:textId="77777777" w:rsidR="000C5206" w:rsidRDefault="000C5206">
      <w:pPr>
        <w:pStyle w:val="p1"/>
      </w:pPr>
      <w:r>
        <w:rPr>
          <w:rStyle w:val="s2"/>
        </w:rPr>
        <w:t>Технології CRISPR відкривають можливість виправлення генетичних мутацій, що означає лікування спадкових хвороб ще до їхнього розвитку.</w:t>
      </w:r>
    </w:p>
    <w:p w14:paraId="21AFABC9" w14:textId="77777777" w:rsidR="000C5206" w:rsidRDefault="000C5206">
      <w:pPr>
        <w:pStyle w:val="p2"/>
      </w:pPr>
    </w:p>
    <w:p w14:paraId="6B5E00C7" w14:textId="77777777" w:rsidR="000C5206" w:rsidRDefault="000C5206">
      <w:pPr>
        <w:pStyle w:val="p1"/>
      </w:pPr>
      <w:r>
        <w:rPr>
          <w:rStyle w:val="s1"/>
        </w:rPr>
        <w:t>5. Телемедицина та віддалене лікування</w:t>
      </w:r>
    </w:p>
    <w:p w14:paraId="1050CC6E" w14:textId="77777777" w:rsidR="000C5206" w:rsidRDefault="000C5206">
      <w:pPr>
        <w:pStyle w:val="p1"/>
      </w:pPr>
      <w:r>
        <w:rPr>
          <w:rStyle w:val="s2"/>
        </w:rPr>
        <w:t>Завдяки 5G лікарі можуть консультувати пацієнтів у режимі реального часу, а розумні лікарні використовують AI для моніторингу стану хворих.</w:t>
      </w:r>
    </w:p>
    <w:p w14:paraId="06BF4E4A" w14:textId="77777777" w:rsidR="000C5206" w:rsidRDefault="000C5206">
      <w:pPr>
        <w:pStyle w:val="p2"/>
      </w:pPr>
    </w:p>
    <w:p w14:paraId="742B1471" w14:textId="77777777" w:rsidR="000C5206" w:rsidRDefault="000C5206">
      <w:pPr>
        <w:pStyle w:val="p1"/>
      </w:pPr>
      <w:r>
        <w:rPr>
          <w:rStyle w:val="s1"/>
        </w:rPr>
        <w:t>Висновок</w:t>
      </w:r>
    </w:p>
    <w:p w14:paraId="33BC2FA8" w14:textId="77777777" w:rsidR="000C5206" w:rsidRDefault="000C5206">
      <w:pPr>
        <w:pStyle w:val="p1"/>
      </w:pPr>
      <w:r>
        <w:rPr>
          <w:rStyle w:val="s2"/>
        </w:rPr>
        <w:t>2025 рік обіцяє стати революційним для медицини. Якщо раніше ми покладалися на лікарів, то тепер технології дають нам можливість контролювати своє здоров’я самостійно.</w:t>
      </w:r>
    </w:p>
    <w:p w14:paraId="71DFB605" w14:textId="77777777" w:rsidR="000C5206" w:rsidRDefault="000C5206"/>
    <w:sectPr w:rsidR="000C52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06"/>
    <w:rsid w:val="000C5206"/>
    <w:rsid w:val="007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D58DF3"/>
  <w15:chartTrackingRefBased/>
  <w15:docId w15:val="{8D8876E7-AFC9-034E-A661-3C395124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2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2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2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5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52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52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52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52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52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52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52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5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C5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5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C5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5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C52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52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52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52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C52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520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0C5206"/>
    <w:pPr>
      <w:spacing w:after="0" w:line="240" w:lineRule="auto"/>
    </w:pPr>
    <w:rPr>
      <w:rFonts w:ascii=".AppleSystemUIFont" w:hAnsi=".AppleSystemUIFont" w:cs="Times New Roman"/>
      <w:kern w:val="0"/>
      <w:sz w:val="21"/>
      <w:szCs w:val="21"/>
      <w14:ligatures w14:val="none"/>
    </w:rPr>
  </w:style>
  <w:style w:type="paragraph" w:customStyle="1" w:styleId="p2">
    <w:name w:val="p2"/>
    <w:basedOn w:val="a"/>
    <w:rsid w:val="000C5206"/>
    <w:pPr>
      <w:spacing w:after="0" w:line="240" w:lineRule="auto"/>
    </w:pPr>
    <w:rPr>
      <w:rFonts w:ascii=".AppleSystemUIFont" w:hAnsi=".AppleSystemUIFont" w:cs="Times New Roman"/>
      <w:kern w:val="0"/>
      <w:sz w:val="21"/>
      <w:szCs w:val="21"/>
      <w14:ligatures w14:val="none"/>
    </w:rPr>
  </w:style>
  <w:style w:type="character" w:customStyle="1" w:styleId="s1">
    <w:name w:val="s1"/>
    <w:basedOn w:val="a0"/>
    <w:rsid w:val="000C5206"/>
    <w:rPr>
      <w:rFonts w:ascii="UICTFontTextStyleEmphasizedBody" w:hAnsi="UICTFontTextStyleEmphasizedBody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a0"/>
    <w:rsid w:val="000C5206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Яворський</dc:creator>
  <cp:keywords/>
  <dc:description/>
  <cp:lastModifiedBy>Роман Яворський</cp:lastModifiedBy>
  <cp:revision>2</cp:revision>
  <dcterms:created xsi:type="dcterms:W3CDTF">2025-02-12T12:54:00Z</dcterms:created>
  <dcterms:modified xsi:type="dcterms:W3CDTF">2025-02-12T12:54:00Z</dcterms:modified>
</cp:coreProperties>
</file>