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C5E" w:rsidRPr="00362BD1" w:rsidRDefault="00362BD1">
      <w:pPr>
        <w:rPr>
          <w:rFonts w:ascii="Times New Roman" w:hAnsi="Times New Roman" w:cs="Times New Roman"/>
          <w:sz w:val="28"/>
          <w:szCs w:val="28"/>
          <w:shd w:val="clear" w:color="auto" w:fill="FFFFFF"/>
        </w:rPr>
      </w:pPr>
      <w:r w:rsidRPr="00362BD1">
        <w:rPr>
          <w:rFonts w:ascii="Times New Roman" w:hAnsi="Times New Roman" w:cs="Times New Roman"/>
          <w:b/>
          <w:bCs/>
          <w:sz w:val="28"/>
          <w:szCs w:val="28"/>
          <w:shd w:val="clear" w:color="auto" w:fill="FFFFFF"/>
        </w:rPr>
        <w:t>Стафілокок</w:t>
      </w:r>
      <w:r w:rsidRPr="00362BD1">
        <w:rPr>
          <w:rFonts w:ascii="Times New Roman" w:hAnsi="Times New Roman" w:cs="Times New Roman"/>
          <w:sz w:val="28"/>
          <w:szCs w:val="28"/>
          <w:shd w:val="clear" w:color="auto" w:fill="FFFFFF"/>
        </w:rPr>
        <w:t> — рід </w:t>
      </w:r>
      <w:hyperlink r:id="rId6" w:tooltip="Грам-позитивні бактерії" w:history="1">
        <w:r w:rsidRPr="00362BD1">
          <w:rPr>
            <w:rStyle w:val="a3"/>
            <w:rFonts w:ascii="Times New Roman" w:hAnsi="Times New Roman" w:cs="Times New Roman"/>
            <w:color w:val="auto"/>
            <w:sz w:val="28"/>
            <w:szCs w:val="28"/>
            <w:u w:val="none"/>
            <w:shd w:val="clear" w:color="auto" w:fill="FFFFFF"/>
          </w:rPr>
          <w:t>грам-позитивних</w:t>
        </w:r>
      </w:hyperlink>
      <w:r w:rsidRPr="00362BD1">
        <w:rPr>
          <w:rFonts w:ascii="Times New Roman" w:hAnsi="Times New Roman" w:cs="Times New Roman"/>
          <w:sz w:val="28"/>
          <w:szCs w:val="28"/>
          <w:shd w:val="clear" w:color="auto" w:fill="FFFFFF"/>
        </w:rPr>
        <w:t> </w:t>
      </w:r>
      <w:hyperlink r:id="rId7" w:tooltip="Бактерії" w:history="1">
        <w:r w:rsidRPr="00362BD1">
          <w:rPr>
            <w:rStyle w:val="a3"/>
            <w:rFonts w:ascii="Times New Roman" w:hAnsi="Times New Roman" w:cs="Times New Roman"/>
            <w:color w:val="auto"/>
            <w:sz w:val="28"/>
            <w:szCs w:val="28"/>
            <w:u w:val="none"/>
            <w:shd w:val="clear" w:color="auto" w:fill="FFFFFF"/>
          </w:rPr>
          <w:t>бактерій</w:t>
        </w:r>
      </w:hyperlink>
      <w:r w:rsidRPr="00362BD1">
        <w:rPr>
          <w:rFonts w:ascii="Times New Roman" w:hAnsi="Times New Roman" w:cs="Times New Roman"/>
          <w:sz w:val="28"/>
          <w:szCs w:val="28"/>
          <w:shd w:val="clear" w:color="auto" w:fill="FFFFFF"/>
        </w:rPr>
        <w:t>. Під </w:t>
      </w:r>
      <w:hyperlink r:id="rId8" w:tooltip="Оптичний мікроскоп" w:history="1">
        <w:r w:rsidRPr="00362BD1">
          <w:rPr>
            <w:rStyle w:val="a3"/>
            <w:rFonts w:ascii="Times New Roman" w:hAnsi="Times New Roman" w:cs="Times New Roman"/>
            <w:color w:val="auto"/>
            <w:sz w:val="28"/>
            <w:szCs w:val="28"/>
            <w:u w:val="none"/>
            <w:shd w:val="clear" w:color="auto" w:fill="FFFFFF"/>
          </w:rPr>
          <w:t>мікроскопом</w:t>
        </w:r>
      </w:hyperlink>
      <w:r w:rsidRPr="00362BD1">
        <w:rPr>
          <w:rFonts w:ascii="Times New Roman" w:hAnsi="Times New Roman" w:cs="Times New Roman"/>
          <w:sz w:val="28"/>
          <w:szCs w:val="28"/>
          <w:shd w:val="clear" w:color="auto" w:fill="FFFFFF"/>
        </w:rPr>
        <w:t> вони мають сферичну форму (</w:t>
      </w:r>
      <w:hyperlink r:id="rId9" w:tooltip="Коки" w:history="1">
        <w:r w:rsidRPr="00362BD1">
          <w:rPr>
            <w:rStyle w:val="a3"/>
            <w:rFonts w:ascii="Times New Roman" w:hAnsi="Times New Roman" w:cs="Times New Roman"/>
            <w:color w:val="auto"/>
            <w:sz w:val="28"/>
            <w:szCs w:val="28"/>
            <w:u w:val="none"/>
            <w:shd w:val="clear" w:color="auto" w:fill="FFFFFF"/>
          </w:rPr>
          <w:t>коки</w:t>
        </w:r>
      </w:hyperlink>
      <w:r w:rsidRPr="00362BD1">
        <w:rPr>
          <w:rFonts w:ascii="Times New Roman" w:hAnsi="Times New Roman" w:cs="Times New Roman"/>
          <w:sz w:val="28"/>
          <w:szCs w:val="28"/>
          <w:shd w:val="clear" w:color="auto" w:fill="FFFFFF"/>
        </w:rPr>
        <w:t xml:space="preserve">) і формують </w:t>
      </w:r>
      <w:proofErr w:type="spellStart"/>
      <w:r w:rsidRPr="00362BD1">
        <w:rPr>
          <w:rFonts w:ascii="Times New Roman" w:hAnsi="Times New Roman" w:cs="Times New Roman"/>
          <w:sz w:val="28"/>
          <w:szCs w:val="28"/>
          <w:shd w:val="clear" w:color="auto" w:fill="FFFFFF"/>
        </w:rPr>
        <w:t>виноградоподібні</w:t>
      </w:r>
      <w:proofErr w:type="spellEnd"/>
      <w:r w:rsidRPr="00362BD1">
        <w:rPr>
          <w:rFonts w:ascii="Times New Roman" w:hAnsi="Times New Roman" w:cs="Times New Roman"/>
          <w:sz w:val="28"/>
          <w:szCs w:val="28"/>
          <w:shd w:val="clear" w:color="auto" w:fill="FFFFFF"/>
        </w:rPr>
        <w:t xml:space="preserve"> кластери. Рід </w:t>
      </w:r>
      <w:proofErr w:type="spellStart"/>
      <w:r w:rsidRPr="00362BD1">
        <w:rPr>
          <w:rFonts w:ascii="Times New Roman" w:hAnsi="Times New Roman" w:cs="Times New Roman"/>
          <w:i/>
          <w:iCs/>
          <w:sz w:val="28"/>
          <w:szCs w:val="28"/>
          <w:shd w:val="clear" w:color="auto" w:fill="FFFFFF"/>
        </w:rPr>
        <w:t>Staphylococcus</w:t>
      </w:r>
      <w:proofErr w:type="spellEnd"/>
      <w:r w:rsidRPr="00362BD1">
        <w:rPr>
          <w:rFonts w:ascii="Times New Roman" w:hAnsi="Times New Roman" w:cs="Times New Roman"/>
          <w:sz w:val="28"/>
          <w:szCs w:val="28"/>
          <w:shd w:val="clear" w:color="auto" w:fill="FFFFFF"/>
        </w:rPr>
        <w:t> включає понад сто відомих видів. Більшість з них непатогенні та є компонентами нормальної флори шкіри і слизових оболонок людини та інших організмів або компонентами мікробної флори ґрунту. Представників роду знаходять у всьому світі.</w:t>
      </w:r>
    </w:p>
    <w:p w:rsidR="00362BD1" w:rsidRPr="00362BD1" w:rsidRDefault="00362BD1">
      <w:pPr>
        <w:rPr>
          <w:rFonts w:ascii="Times New Roman" w:hAnsi="Times New Roman" w:cs="Times New Roman"/>
          <w:sz w:val="28"/>
          <w:szCs w:val="28"/>
          <w:shd w:val="clear" w:color="auto" w:fill="FFFFFF"/>
        </w:rPr>
      </w:pPr>
      <w:r w:rsidRPr="00362BD1">
        <w:rPr>
          <w:rFonts w:ascii="Times New Roman" w:hAnsi="Times New Roman" w:cs="Times New Roman"/>
          <w:sz w:val="28"/>
          <w:szCs w:val="28"/>
          <w:shd w:val="clear" w:color="auto" w:fill="FFFFFF"/>
        </w:rPr>
        <w:t>Одним із найбільш патогенних стафілококів є </w:t>
      </w:r>
      <w:hyperlink r:id="rId10" w:tooltip="Стафілокок золотистий" w:history="1">
        <w:r w:rsidRPr="00362BD1">
          <w:rPr>
            <w:rStyle w:val="a3"/>
            <w:rFonts w:ascii="Times New Roman" w:hAnsi="Times New Roman" w:cs="Times New Roman"/>
            <w:color w:val="auto"/>
            <w:sz w:val="28"/>
            <w:szCs w:val="28"/>
            <w:u w:val="none"/>
            <w:shd w:val="clear" w:color="auto" w:fill="FFFFFF"/>
          </w:rPr>
          <w:t>золотистий стафілокок</w:t>
        </w:r>
      </w:hyperlink>
      <w:r w:rsidRPr="00362BD1">
        <w:rPr>
          <w:rFonts w:ascii="Times New Roman" w:hAnsi="Times New Roman" w:cs="Times New Roman"/>
          <w:sz w:val="28"/>
          <w:szCs w:val="28"/>
          <w:shd w:val="clear" w:color="auto" w:fill="FFFFFF"/>
        </w:rPr>
        <w:t xml:space="preserve">, який викликає гнійні зараження </w:t>
      </w:r>
      <w:r w:rsidRPr="00362BD1">
        <w:rPr>
          <w:rFonts w:ascii="Times New Roman" w:hAnsi="Times New Roman" w:cs="Times New Roman"/>
          <w:sz w:val="28"/>
          <w:szCs w:val="28"/>
          <w:shd w:val="clear" w:color="auto" w:fill="FFFFFF"/>
        </w:rPr>
        <w:t xml:space="preserve">у людини, а саме абсцес, </w:t>
      </w:r>
      <w:proofErr w:type="spellStart"/>
      <w:r w:rsidRPr="00362BD1">
        <w:rPr>
          <w:rFonts w:ascii="Times New Roman" w:hAnsi="Times New Roman" w:cs="Times New Roman"/>
          <w:sz w:val="28"/>
          <w:szCs w:val="28"/>
          <w:shd w:val="clear" w:color="auto" w:fill="FFFFFF"/>
        </w:rPr>
        <w:t>целюліт</w:t>
      </w:r>
      <w:proofErr w:type="spellEnd"/>
      <w:r w:rsidRPr="00362BD1">
        <w:rPr>
          <w:rFonts w:ascii="Times New Roman" w:hAnsi="Times New Roman" w:cs="Times New Roman"/>
          <w:sz w:val="28"/>
          <w:szCs w:val="28"/>
          <w:shd w:val="clear" w:color="auto" w:fill="FFFFFF"/>
        </w:rPr>
        <w:t xml:space="preserve">, пневмонію, </w:t>
      </w:r>
      <w:proofErr w:type="spellStart"/>
      <w:r w:rsidRPr="00362BD1">
        <w:rPr>
          <w:rFonts w:ascii="Times New Roman" w:hAnsi="Times New Roman" w:cs="Times New Roman"/>
          <w:sz w:val="28"/>
          <w:szCs w:val="28"/>
          <w:shd w:val="clear" w:color="auto" w:fill="FFFFFF"/>
        </w:rPr>
        <w:t>бактеріємію</w:t>
      </w:r>
      <w:proofErr w:type="spellEnd"/>
      <w:r w:rsidRPr="00362BD1">
        <w:rPr>
          <w:rFonts w:ascii="Times New Roman" w:hAnsi="Times New Roman" w:cs="Times New Roman"/>
          <w:sz w:val="28"/>
          <w:szCs w:val="28"/>
          <w:shd w:val="clear" w:color="auto" w:fill="FFFFFF"/>
        </w:rPr>
        <w:t>, імпетиго, фурункульоз, карбункули — та багато інших гнійних захворювань.</w:t>
      </w:r>
    </w:p>
    <w:p w:rsidR="00362BD1" w:rsidRPr="00362BD1" w:rsidRDefault="00362BD1" w:rsidP="00362BD1">
      <w:pPr>
        <w:pBdr>
          <w:bottom w:val="single" w:sz="6" w:space="0" w:color="A2A9B1"/>
        </w:pBdr>
        <w:shd w:val="clear" w:color="auto" w:fill="FFFFFF"/>
        <w:spacing w:before="240" w:after="60" w:line="240" w:lineRule="auto"/>
        <w:outlineLvl w:val="1"/>
        <w:rPr>
          <w:rFonts w:ascii="Times New Roman" w:eastAsia="Times New Roman" w:hAnsi="Times New Roman" w:cs="Times New Roman"/>
          <w:b/>
          <w:sz w:val="28"/>
          <w:szCs w:val="28"/>
          <w:lang w:eastAsia="uk-UA"/>
        </w:rPr>
      </w:pPr>
      <w:r w:rsidRPr="00362BD1">
        <w:rPr>
          <w:rFonts w:ascii="Times New Roman" w:eastAsia="Times New Roman" w:hAnsi="Times New Roman" w:cs="Times New Roman"/>
          <w:b/>
          <w:sz w:val="28"/>
          <w:szCs w:val="28"/>
          <w:lang w:eastAsia="uk-UA"/>
        </w:rPr>
        <w:t>Епідеміологія</w:t>
      </w:r>
    </w:p>
    <w:p w:rsidR="00362BD1" w:rsidRDefault="00362BD1" w:rsidP="00362BD1">
      <w:pPr>
        <w:shd w:val="clear" w:color="auto" w:fill="FFFFFF"/>
        <w:spacing w:before="120" w:after="120" w:line="240" w:lineRule="auto"/>
        <w:rPr>
          <w:rFonts w:ascii="Times New Roman" w:eastAsia="Times New Roman" w:hAnsi="Times New Roman" w:cs="Times New Roman"/>
          <w:sz w:val="28"/>
          <w:szCs w:val="28"/>
          <w:lang w:eastAsia="uk-UA"/>
        </w:rPr>
      </w:pPr>
      <w:r w:rsidRPr="00362BD1">
        <w:rPr>
          <w:rFonts w:ascii="Times New Roman" w:eastAsia="Times New Roman" w:hAnsi="Times New Roman" w:cs="Times New Roman"/>
          <w:sz w:val="28"/>
          <w:szCs w:val="28"/>
          <w:lang w:eastAsia="uk-UA"/>
        </w:rPr>
        <w:t xml:space="preserve">Основним джерелом інфекції є люди, як хворі так і носії. Механізми передачі: основний — повітряно-краплинний, менше значення мають контактно-побутовий та </w:t>
      </w:r>
      <w:proofErr w:type="spellStart"/>
      <w:r w:rsidRPr="00362BD1">
        <w:rPr>
          <w:rFonts w:ascii="Times New Roman" w:eastAsia="Times New Roman" w:hAnsi="Times New Roman" w:cs="Times New Roman"/>
          <w:sz w:val="28"/>
          <w:szCs w:val="28"/>
          <w:lang w:eastAsia="uk-UA"/>
        </w:rPr>
        <w:t>фекально</w:t>
      </w:r>
      <w:proofErr w:type="spellEnd"/>
      <w:r w:rsidRPr="00362BD1">
        <w:rPr>
          <w:rFonts w:ascii="Times New Roman" w:eastAsia="Times New Roman" w:hAnsi="Times New Roman" w:cs="Times New Roman"/>
          <w:sz w:val="28"/>
          <w:szCs w:val="28"/>
          <w:lang w:eastAsia="uk-UA"/>
        </w:rPr>
        <w:t>-оральний. Стафілококові інфекції також можуть розвиватися як ендогенна інфекція, тобто та, яка присутня в організмі, оскільки стафілокок входить в умовно патогенну </w:t>
      </w:r>
      <w:hyperlink r:id="rId11" w:tooltip="Мікрофлора" w:history="1">
        <w:r w:rsidRPr="00362BD1">
          <w:rPr>
            <w:rFonts w:ascii="Times New Roman" w:eastAsia="Times New Roman" w:hAnsi="Times New Roman" w:cs="Times New Roman"/>
            <w:sz w:val="28"/>
            <w:szCs w:val="28"/>
            <w:lang w:eastAsia="uk-UA"/>
          </w:rPr>
          <w:t>мікрофлору</w:t>
        </w:r>
      </w:hyperlink>
      <w:r w:rsidRPr="00362BD1">
        <w:rPr>
          <w:rFonts w:ascii="Times New Roman" w:eastAsia="Times New Roman" w:hAnsi="Times New Roman" w:cs="Times New Roman"/>
          <w:sz w:val="28"/>
          <w:szCs w:val="28"/>
          <w:lang w:eastAsia="uk-UA"/>
        </w:rPr>
        <w:t> людини.</w:t>
      </w:r>
    </w:p>
    <w:p w:rsidR="00362BD1" w:rsidRPr="00362BD1" w:rsidRDefault="00362BD1" w:rsidP="00362BD1">
      <w:pPr>
        <w:pStyle w:val="2"/>
        <w:pBdr>
          <w:bottom w:val="single" w:sz="6" w:space="0" w:color="A2A9B1"/>
        </w:pBdr>
        <w:shd w:val="clear" w:color="auto" w:fill="FFFFFF"/>
        <w:spacing w:before="240" w:beforeAutospacing="0" w:after="60" w:afterAutospacing="0"/>
        <w:rPr>
          <w:bCs w:val="0"/>
          <w:sz w:val="28"/>
          <w:szCs w:val="28"/>
        </w:rPr>
      </w:pPr>
      <w:r w:rsidRPr="00362BD1">
        <w:rPr>
          <w:rStyle w:val="mw-headline"/>
          <w:bCs w:val="0"/>
          <w:sz w:val="28"/>
          <w:szCs w:val="28"/>
        </w:rPr>
        <w:t>Морфологія</w:t>
      </w:r>
    </w:p>
    <w:p w:rsidR="00362BD1" w:rsidRDefault="00362BD1" w:rsidP="00362BD1">
      <w:pPr>
        <w:pStyle w:val="a4"/>
        <w:shd w:val="clear" w:color="auto" w:fill="FFFFFF"/>
        <w:spacing w:before="120" w:beforeAutospacing="0" w:after="120" w:afterAutospacing="0"/>
        <w:rPr>
          <w:sz w:val="28"/>
          <w:szCs w:val="28"/>
        </w:rPr>
      </w:pPr>
      <w:r w:rsidRPr="00362BD1">
        <w:rPr>
          <w:sz w:val="28"/>
          <w:szCs w:val="28"/>
        </w:rPr>
        <w:t>Стафілококи мають геометрично правильну кулясту форму (видно на малюнку справа) клітини діаметром 0,5 - 1,5 </w:t>
      </w:r>
      <w:proofErr w:type="spellStart"/>
      <w:r w:rsidRPr="00362BD1">
        <w:rPr>
          <w:sz w:val="28"/>
          <w:szCs w:val="28"/>
        </w:rPr>
        <w:fldChar w:fldCharType="begin"/>
      </w:r>
      <w:r w:rsidRPr="00362BD1">
        <w:rPr>
          <w:sz w:val="28"/>
          <w:szCs w:val="28"/>
        </w:rPr>
        <w:instrText xml:space="preserve"> HYPERLINK "https://uk.wikipedia.org/wiki/%D0%9C%D1%96%D0%BA%D1%80%D0%BE%D0%BC%D0%B5%D1%82%D1%80" \o "Мікрометр" </w:instrText>
      </w:r>
      <w:r w:rsidRPr="00362BD1">
        <w:rPr>
          <w:sz w:val="28"/>
          <w:szCs w:val="28"/>
        </w:rPr>
        <w:fldChar w:fldCharType="separate"/>
      </w:r>
      <w:r w:rsidRPr="00362BD1">
        <w:rPr>
          <w:rStyle w:val="a3"/>
          <w:color w:val="auto"/>
          <w:sz w:val="28"/>
          <w:szCs w:val="28"/>
        </w:rPr>
        <w:t>мкм</w:t>
      </w:r>
      <w:proofErr w:type="spellEnd"/>
      <w:r w:rsidRPr="00362BD1">
        <w:rPr>
          <w:sz w:val="28"/>
          <w:szCs w:val="28"/>
        </w:rPr>
        <w:fldChar w:fldCharType="end"/>
      </w:r>
      <w:r w:rsidRPr="00362BD1">
        <w:rPr>
          <w:sz w:val="28"/>
          <w:szCs w:val="28"/>
        </w:rPr>
        <w:t>, не утворюють </w:t>
      </w:r>
      <w:hyperlink r:id="rId12" w:tooltip="Спора" w:history="1">
        <w:r w:rsidRPr="00362BD1">
          <w:rPr>
            <w:rStyle w:val="a3"/>
            <w:color w:val="auto"/>
            <w:sz w:val="28"/>
            <w:szCs w:val="28"/>
          </w:rPr>
          <w:t>спор</w:t>
        </w:r>
      </w:hyperlink>
      <w:r w:rsidRPr="00362BD1">
        <w:rPr>
          <w:sz w:val="28"/>
          <w:szCs w:val="28"/>
        </w:rPr>
        <w:t xml:space="preserve">, деякі види утворюють капсулу, нерухливі, грам-позитивні. До складу клітинної стінки входять </w:t>
      </w:r>
      <w:proofErr w:type="spellStart"/>
      <w:r w:rsidRPr="00362BD1">
        <w:rPr>
          <w:sz w:val="28"/>
          <w:szCs w:val="28"/>
        </w:rPr>
        <w:t>пептидоглікан</w:t>
      </w:r>
      <w:proofErr w:type="spellEnd"/>
      <w:r w:rsidRPr="00362BD1">
        <w:rPr>
          <w:sz w:val="28"/>
          <w:szCs w:val="28"/>
        </w:rPr>
        <w:t xml:space="preserve"> (</w:t>
      </w:r>
      <w:proofErr w:type="spellStart"/>
      <w:r w:rsidRPr="00362BD1">
        <w:rPr>
          <w:sz w:val="28"/>
          <w:szCs w:val="28"/>
        </w:rPr>
        <w:fldChar w:fldCharType="begin"/>
      </w:r>
      <w:r w:rsidRPr="00362BD1">
        <w:rPr>
          <w:sz w:val="28"/>
          <w:szCs w:val="28"/>
        </w:rPr>
        <w:instrText xml:space="preserve"> HYPERLINK "https://uk.wikipedia.org/wiki/%D0%9C%D1%83%D1%80%D0%B5%D1%97%D0%BD" \o "Муреїн" </w:instrText>
      </w:r>
      <w:r w:rsidRPr="00362BD1">
        <w:rPr>
          <w:sz w:val="28"/>
          <w:szCs w:val="28"/>
        </w:rPr>
        <w:fldChar w:fldCharType="separate"/>
      </w:r>
      <w:r w:rsidRPr="00362BD1">
        <w:rPr>
          <w:rStyle w:val="a3"/>
          <w:color w:val="auto"/>
          <w:sz w:val="28"/>
          <w:szCs w:val="28"/>
        </w:rPr>
        <w:t>муреїн</w:t>
      </w:r>
      <w:proofErr w:type="spellEnd"/>
      <w:r w:rsidRPr="00362BD1">
        <w:rPr>
          <w:sz w:val="28"/>
          <w:szCs w:val="28"/>
        </w:rPr>
        <w:fldChar w:fldCharType="end"/>
      </w:r>
      <w:r w:rsidRPr="00362BD1">
        <w:rPr>
          <w:sz w:val="28"/>
          <w:szCs w:val="28"/>
        </w:rPr>
        <w:t xml:space="preserve">) і </w:t>
      </w:r>
      <w:proofErr w:type="spellStart"/>
      <w:r w:rsidRPr="00362BD1">
        <w:rPr>
          <w:sz w:val="28"/>
          <w:szCs w:val="28"/>
        </w:rPr>
        <w:t>тейхоєві</w:t>
      </w:r>
      <w:proofErr w:type="spellEnd"/>
      <w:r w:rsidRPr="00362BD1">
        <w:rPr>
          <w:sz w:val="28"/>
          <w:szCs w:val="28"/>
        </w:rPr>
        <w:t xml:space="preserve"> кислоти. У препаратах здебільшого розміщуються безладно або у вигляді грона винограду. Стафілококи виділяють протеолітичні й </w:t>
      </w:r>
      <w:proofErr w:type="spellStart"/>
      <w:r w:rsidRPr="00362BD1">
        <w:rPr>
          <w:sz w:val="28"/>
          <w:szCs w:val="28"/>
        </w:rPr>
        <w:t>сахаролітичні</w:t>
      </w:r>
      <w:proofErr w:type="spellEnd"/>
      <w:r w:rsidRPr="00362BD1">
        <w:rPr>
          <w:sz w:val="28"/>
          <w:szCs w:val="28"/>
        </w:rPr>
        <w:t xml:space="preserve"> ферменти. Вони розріджують желатин, викликають зсідання молока, ферментують ряд вуглеводів із виділенням кислоти.</w:t>
      </w:r>
    </w:p>
    <w:p w:rsidR="00362BD1" w:rsidRPr="00362BD1" w:rsidRDefault="00362BD1" w:rsidP="00362BD1">
      <w:pPr>
        <w:pStyle w:val="2"/>
        <w:pBdr>
          <w:bottom w:val="single" w:sz="6" w:space="0" w:color="A2A9B1"/>
        </w:pBdr>
        <w:shd w:val="clear" w:color="auto" w:fill="FFFFFF"/>
        <w:spacing w:before="240" w:beforeAutospacing="0" w:after="60" w:afterAutospacing="0"/>
        <w:rPr>
          <w:bCs w:val="0"/>
          <w:color w:val="000000"/>
          <w:sz w:val="28"/>
          <w:szCs w:val="28"/>
        </w:rPr>
      </w:pPr>
      <w:r w:rsidRPr="00362BD1">
        <w:rPr>
          <w:rStyle w:val="mw-headline"/>
          <w:bCs w:val="0"/>
          <w:color w:val="000000"/>
          <w:sz w:val="28"/>
          <w:szCs w:val="28"/>
        </w:rPr>
        <w:t>Культивування</w:t>
      </w:r>
    </w:p>
    <w:p w:rsidR="00362BD1" w:rsidRDefault="00362BD1" w:rsidP="00362BD1">
      <w:pPr>
        <w:pStyle w:val="a4"/>
        <w:shd w:val="clear" w:color="auto" w:fill="FFFFFF"/>
        <w:spacing w:before="120" w:beforeAutospacing="0" w:after="120" w:afterAutospacing="0"/>
        <w:rPr>
          <w:sz w:val="28"/>
          <w:szCs w:val="28"/>
        </w:rPr>
      </w:pPr>
      <w:r w:rsidRPr="00362BD1">
        <w:rPr>
          <w:sz w:val="28"/>
          <w:szCs w:val="28"/>
        </w:rPr>
        <w:t xml:space="preserve">Стафілококи - факультативні анаероби, краще ростуть в аеробних умовах. До живильних середовищ невибагливі, добре культивуються на простих середовищах. Добре ростуть на універсальних живильних середовищах при температурі 35-40 В° С (можливе зростання в інтервалі 6,5-46 В° С), оптимум </w:t>
      </w:r>
      <w:proofErr w:type="spellStart"/>
      <w:r w:rsidRPr="00362BD1">
        <w:rPr>
          <w:sz w:val="28"/>
          <w:szCs w:val="28"/>
        </w:rPr>
        <w:t>рН</w:t>
      </w:r>
      <w:proofErr w:type="spellEnd"/>
      <w:r w:rsidRPr="00362BD1">
        <w:rPr>
          <w:sz w:val="28"/>
          <w:szCs w:val="28"/>
        </w:rPr>
        <w:t xml:space="preserve"> 7,0-7,5. Додавання до живильного середовища глюкози або крові прискорює ріст стафілококів. Характерна властивість більшості штамів - здатність рости в присутності 15% хлориду натрію або 40% жовчі. На </w:t>
      </w:r>
      <w:hyperlink r:id="rId13" w:tooltip="М'ясо-пептонний агар" w:history="1">
        <w:r w:rsidRPr="00362BD1">
          <w:rPr>
            <w:rStyle w:val="a3"/>
            <w:color w:val="auto"/>
            <w:sz w:val="28"/>
            <w:szCs w:val="28"/>
          </w:rPr>
          <w:t>м'ясо-</w:t>
        </w:r>
        <w:proofErr w:type="spellStart"/>
        <w:r w:rsidRPr="00362BD1">
          <w:rPr>
            <w:rStyle w:val="a3"/>
            <w:color w:val="auto"/>
            <w:sz w:val="28"/>
            <w:szCs w:val="28"/>
          </w:rPr>
          <w:t>пептонному</w:t>
        </w:r>
        <w:proofErr w:type="spellEnd"/>
        <w:r w:rsidRPr="00362BD1">
          <w:rPr>
            <w:rStyle w:val="a3"/>
            <w:color w:val="auto"/>
            <w:sz w:val="28"/>
            <w:szCs w:val="28"/>
          </w:rPr>
          <w:t xml:space="preserve"> агарі</w:t>
        </w:r>
      </w:hyperlink>
      <w:r w:rsidRPr="00362BD1">
        <w:rPr>
          <w:sz w:val="28"/>
          <w:szCs w:val="28"/>
        </w:rPr>
        <w:t> колонії правильної круглої форми, опуклі, непрозорі, з гладенькою, блискучою, ніби полірованою поверхнею, забарвлені в золотистий, палевий, білий, лимонно-жовтий колір, залежно від кольору пігменту. На </w:t>
      </w:r>
      <w:hyperlink r:id="rId14" w:tooltip="Кров'яний агар" w:history="1">
        <w:r w:rsidRPr="00362BD1">
          <w:rPr>
            <w:rStyle w:val="a3"/>
            <w:color w:val="auto"/>
            <w:sz w:val="28"/>
            <w:szCs w:val="28"/>
          </w:rPr>
          <w:t>кров'яному агарі</w:t>
        </w:r>
      </w:hyperlink>
      <w:r w:rsidRPr="00362BD1">
        <w:rPr>
          <w:sz w:val="28"/>
          <w:szCs w:val="28"/>
        </w:rPr>
        <w:t> колонії оточені зоною гемолізу. У </w:t>
      </w:r>
      <w:hyperlink r:id="rId15" w:tooltip="М'ясо-пептонний бульйон" w:history="1">
        <w:r w:rsidRPr="00362BD1">
          <w:rPr>
            <w:rStyle w:val="a3"/>
            <w:color w:val="auto"/>
            <w:sz w:val="28"/>
            <w:szCs w:val="28"/>
          </w:rPr>
          <w:t>м'ясо-</w:t>
        </w:r>
        <w:proofErr w:type="spellStart"/>
        <w:r w:rsidRPr="00362BD1">
          <w:rPr>
            <w:rStyle w:val="a3"/>
            <w:color w:val="auto"/>
            <w:sz w:val="28"/>
            <w:szCs w:val="28"/>
          </w:rPr>
          <w:t>пептонному</w:t>
        </w:r>
        <w:proofErr w:type="spellEnd"/>
        <w:r w:rsidRPr="00362BD1">
          <w:rPr>
            <w:rStyle w:val="a3"/>
            <w:color w:val="auto"/>
            <w:sz w:val="28"/>
            <w:szCs w:val="28"/>
          </w:rPr>
          <w:t xml:space="preserve"> бульйоні</w:t>
        </w:r>
      </w:hyperlink>
      <w:r w:rsidRPr="00362BD1">
        <w:rPr>
          <w:sz w:val="28"/>
          <w:szCs w:val="28"/>
        </w:rPr>
        <w:t> викликають помутніння й осад на дні. У бактеріологічних лабораторіях стафілококи часто культивують на середовищі з 7-10 % </w:t>
      </w:r>
      <w:hyperlink r:id="rId16" w:tooltip="Хлорид натрію" w:history="1">
        <w:r w:rsidRPr="00362BD1">
          <w:rPr>
            <w:rStyle w:val="a3"/>
            <w:color w:val="auto"/>
            <w:sz w:val="28"/>
            <w:szCs w:val="28"/>
          </w:rPr>
          <w:t>хлорид натрію</w:t>
        </w:r>
      </w:hyperlink>
      <w:r w:rsidRPr="00362BD1">
        <w:rPr>
          <w:sz w:val="28"/>
          <w:szCs w:val="28"/>
        </w:rPr>
        <w:t>. Таку високу концентрацію солі інші бактерії не витримують. Отже, сольовий агар є селективним середовищем для стафілококів. </w:t>
      </w:r>
    </w:p>
    <w:p w:rsidR="00362BD1" w:rsidRPr="00362BD1" w:rsidRDefault="00362BD1" w:rsidP="00362BD1">
      <w:pPr>
        <w:pStyle w:val="2"/>
        <w:pBdr>
          <w:bottom w:val="single" w:sz="6" w:space="0" w:color="A2A9B1"/>
        </w:pBdr>
        <w:shd w:val="clear" w:color="auto" w:fill="FFFFFF"/>
        <w:spacing w:before="240" w:beforeAutospacing="0" w:after="60" w:afterAutospacing="0"/>
        <w:rPr>
          <w:bCs w:val="0"/>
          <w:sz w:val="28"/>
          <w:szCs w:val="28"/>
        </w:rPr>
      </w:pPr>
      <w:r w:rsidRPr="00362BD1">
        <w:rPr>
          <w:rStyle w:val="mw-headline"/>
          <w:bCs w:val="0"/>
          <w:sz w:val="28"/>
          <w:szCs w:val="28"/>
        </w:rPr>
        <w:lastRenderedPageBreak/>
        <w:t>Шляхи передачі</w:t>
      </w:r>
    </w:p>
    <w:p w:rsidR="00362BD1" w:rsidRPr="00362BD1" w:rsidRDefault="00362BD1" w:rsidP="00362BD1">
      <w:pPr>
        <w:pStyle w:val="a4"/>
        <w:shd w:val="clear" w:color="auto" w:fill="FFFFFF"/>
        <w:spacing w:before="120" w:beforeAutospacing="0" w:after="120" w:afterAutospacing="0"/>
        <w:rPr>
          <w:sz w:val="28"/>
          <w:szCs w:val="28"/>
        </w:rPr>
      </w:pPr>
      <w:r w:rsidRPr="00362BD1">
        <w:rPr>
          <w:sz w:val="28"/>
          <w:szCs w:val="28"/>
        </w:rPr>
        <w:t>Джерелом інфекції є люди: хворі і носії. Механізми передачі:</w:t>
      </w:r>
    </w:p>
    <w:p w:rsidR="00362BD1" w:rsidRPr="00362BD1" w:rsidRDefault="00362BD1" w:rsidP="00362BD1">
      <w:pPr>
        <w:numPr>
          <w:ilvl w:val="0"/>
          <w:numId w:val="1"/>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i/>
          <w:iCs/>
          <w:sz w:val="28"/>
          <w:szCs w:val="28"/>
        </w:rPr>
        <w:t>повітряно-крапельний</w:t>
      </w:r>
      <w:r w:rsidRPr="00362BD1">
        <w:rPr>
          <w:rFonts w:ascii="Times New Roman" w:hAnsi="Times New Roman" w:cs="Times New Roman"/>
          <w:sz w:val="28"/>
          <w:szCs w:val="28"/>
        </w:rPr>
        <w:t>. Тобто людина вдихає повітря, в якому присутні бактерії. Найчастіше джерелом зараження стають хворі люди, які виділяють бактерії при кашлі, чханні і просто диханні.</w:t>
      </w:r>
    </w:p>
    <w:p w:rsidR="00362BD1" w:rsidRPr="00362BD1" w:rsidRDefault="00362BD1" w:rsidP="00362BD1">
      <w:pPr>
        <w:numPr>
          <w:ilvl w:val="0"/>
          <w:numId w:val="1"/>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i/>
          <w:iCs/>
          <w:sz w:val="28"/>
          <w:szCs w:val="28"/>
        </w:rPr>
        <w:t>контактно-побутовий</w:t>
      </w:r>
      <w:r w:rsidRPr="00362BD1">
        <w:rPr>
          <w:rFonts w:ascii="Times New Roman" w:hAnsi="Times New Roman" w:cs="Times New Roman"/>
          <w:sz w:val="28"/>
          <w:szCs w:val="28"/>
        </w:rPr>
        <w:t>. Коли бактерії потрапляють всередину організму через різні предмети побуту або через прямий контакт зі шкірою. Іноді досить скористатися чужим рушником або постільними речами, щоб відбулося інфікування. При цьому бактерія може викликати як запальний процес, так і просто існувати в організмі носія.</w:t>
      </w:r>
    </w:p>
    <w:p w:rsidR="00362BD1" w:rsidRPr="00362BD1" w:rsidRDefault="00362BD1" w:rsidP="00362BD1">
      <w:pPr>
        <w:numPr>
          <w:ilvl w:val="0"/>
          <w:numId w:val="1"/>
        </w:numPr>
        <w:shd w:val="clear" w:color="auto" w:fill="FFFFFF"/>
        <w:spacing w:before="100" w:beforeAutospacing="1" w:after="24" w:line="240" w:lineRule="auto"/>
        <w:ind w:left="384"/>
        <w:rPr>
          <w:rFonts w:ascii="Times New Roman" w:hAnsi="Times New Roman" w:cs="Times New Roman"/>
          <w:sz w:val="28"/>
          <w:szCs w:val="28"/>
        </w:rPr>
      </w:pPr>
      <w:proofErr w:type="spellStart"/>
      <w:r w:rsidRPr="00362BD1">
        <w:rPr>
          <w:rFonts w:ascii="Times New Roman" w:hAnsi="Times New Roman" w:cs="Times New Roman"/>
          <w:i/>
          <w:iCs/>
          <w:sz w:val="28"/>
          <w:szCs w:val="28"/>
        </w:rPr>
        <w:t>фекально</w:t>
      </w:r>
      <w:proofErr w:type="spellEnd"/>
      <w:r w:rsidRPr="00362BD1">
        <w:rPr>
          <w:rFonts w:ascii="Times New Roman" w:hAnsi="Times New Roman" w:cs="Times New Roman"/>
          <w:i/>
          <w:iCs/>
          <w:sz w:val="28"/>
          <w:szCs w:val="28"/>
        </w:rPr>
        <w:t>-оральний</w:t>
      </w:r>
      <w:r w:rsidRPr="00362BD1">
        <w:rPr>
          <w:rFonts w:ascii="Times New Roman" w:hAnsi="Times New Roman" w:cs="Times New Roman"/>
          <w:sz w:val="28"/>
          <w:szCs w:val="28"/>
        </w:rPr>
        <w:t>. При цьому виділення бактерії відбувається при блювоті або випорожненні інфікованого організму. Незаражена людина вживає продукти на яких присутній стафілокок та інфікується. Часто це відбувається при недостатній гігієні, а саме через брудні руки.</w:t>
      </w:r>
    </w:p>
    <w:p w:rsidR="00362BD1" w:rsidRPr="00362BD1" w:rsidRDefault="00362BD1" w:rsidP="00362BD1">
      <w:pPr>
        <w:numPr>
          <w:ilvl w:val="0"/>
          <w:numId w:val="1"/>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i/>
          <w:iCs/>
          <w:sz w:val="28"/>
          <w:szCs w:val="28"/>
        </w:rPr>
        <w:t>пил</w:t>
      </w:r>
      <w:r w:rsidRPr="00362BD1">
        <w:rPr>
          <w:rFonts w:ascii="Times New Roman" w:hAnsi="Times New Roman" w:cs="Times New Roman"/>
          <w:sz w:val="28"/>
          <w:szCs w:val="28"/>
        </w:rPr>
        <w:t>. Бактерії мають здатність довгий час пробувати в повітрі і, тим самим, потрапляють у внутрішні дихальні органи.</w:t>
      </w:r>
    </w:p>
    <w:p w:rsidR="00362BD1" w:rsidRPr="00362BD1" w:rsidRDefault="00362BD1" w:rsidP="00362BD1">
      <w:pPr>
        <w:numPr>
          <w:ilvl w:val="0"/>
          <w:numId w:val="1"/>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i/>
          <w:iCs/>
          <w:sz w:val="28"/>
          <w:szCs w:val="28"/>
        </w:rPr>
        <w:t>медичні інструменти</w:t>
      </w:r>
      <w:r w:rsidRPr="00362BD1">
        <w:rPr>
          <w:rFonts w:ascii="Times New Roman" w:hAnsi="Times New Roman" w:cs="Times New Roman"/>
          <w:sz w:val="28"/>
          <w:szCs w:val="28"/>
        </w:rPr>
        <w:t>. Інфекція може проникнути всередину здорового організму через неякісно оброблені медичні інструменти. Це відбувається при діагностичних процедурах, наприклад, при </w:t>
      </w:r>
      <w:hyperlink r:id="rId17" w:tooltip="Бронхоскопія" w:history="1">
        <w:r w:rsidRPr="00362BD1">
          <w:rPr>
            <w:rStyle w:val="a3"/>
            <w:rFonts w:ascii="Times New Roman" w:hAnsi="Times New Roman" w:cs="Times New Roman"/>
            <w:color w:val="auto"/>
            <w:sz w:val="28"/>
            <w:szCs w:val="28"/>
          </w:rPr>
          <w:t>бронхоскопії</w:t>
        </w:r>
      </w:hyperlink>
      <w:r w:rsidRPr="00362BD1">
        <w:rPr>
          <w:rFonts w:ascii="Times New Roman" w:hAnsi="Times New Roman" w:cs="Times New Roman"/>
          <w:sz w:val="28"/>
          <w:szCs w:val="28"/>
        </w:rPr>
        <w:t>, а також під час хірургічного втручання. Додаткова небезпека полягає в тому, що інструменти можуть бути оброблені звичним способом, але на них присутні бактерії, які виробили стійкість до конкретних методів обробки.</w:t>
      </w:r>
    </w:p>
    <w:p w:rsidR="00362BD1" w:rsidRPr="00362BD1" w:rsidRDefault="00362BD1" w:rsidP="00362BD1">
      <w:pPr>
        <w:pStyle w:val="a4"/>
        <w:shd w:val="clear" w:color="auto" w:fill="FFFFFF"/>
        <w:spacing w:before="120" w:beforeAutospacing="0" w:after="120" w:afterAutospacing="0"/>
        <w:rPr>
          <w:sz w:val="28"/>
          <w:szCs w:val="28"/>
        </w:rPr>
      </w:pPr>
      <w:r w:rsidRPr="00362BD1">
        <w:rPr>
          <w:sz w:val="28"/>
          <w:szCs w:val="28"/>
        </w:rPr>
        <w:t>Разом з іншими мікроорганізмами (</w:t>
      </w:r>
      <w:hyperlink r:id="rId18" w:tooltip="Гонокок" w:history="1">
        <w:r w:rsidRPr="00362BD1">
          <w:rPr>
            <w:rStyle w:val="a3"/>
            <w:color w:val="auto"/>
            <w:sz w:val="28"/>
            <w:szCs w:val="28"/>
          </w:rPr>
          <w:t>гонококи</w:t>
        </w:r>
      </w:hyperlink>
      <w:r w:rsidRPr="00362BD1">
        <w:rPr>
          <w:sz w:val="28"/>
          <w:szCs w:val="28"/>
        </w:rPr>
        <w:t xml:space="preserve">, </w:t>
      </w:r>
      <w:proofErr w:type="spellStart"/>
      <w:r w:rsidRPr="00362BD1">
        <w:rPr>
          <w:sz w:val="28"/>
          <w:szCs w:val="28"/>
        </w:rPr>
        <w:t>трихомонади</w:t>
      </w:r>
      <w:proofErr w:type="spellEnd"/>
      <w:r w:rsidRPr="00362BD1">
        <w:rPr>
          <w:sz w:val="28"/>
          <w:szCs w:val="28"/>
        </w:rPr>
        <w:t>, </w:t>
      </w:r>
      <w:proofErr w:type="spellStart"/>
      <w:r w:rsidRPr="00362BD1">
        <w:rPr>
          <w:sz w:val="28"/>
          <w:szCs w:val="28"/>
        </w:rPr>
        <w:fldChar w:fldCharType="begin"/>
      </w:r>
      <w:r w:rsidRPr="00362BD1">
        <w:rPr>
          <w:sz w:val="28"/>
          <w:szCs w:val="28"/>
        </w:rPr>
        <w:instrText xml:space="preserve"> HYPERLINK "https://uk.wikipedia.org/wiki/%D0%A5%D0%BB%D0%B0%D0%BC%D1%96%D0%B4%D1%96%D1%97" \o "Хламідії" </w:instrText>
      </w:r>
      <w:r w:rsidRPr="00362BD1">
        <w:rPr>
          <w:sz w:val="28"/>
          <w:szCs w:val="28"/>
        </w:rPr>
        <w:fldChar w:fldCharType="separate"/>
      </w:r>
      <w:r w:rsidRPr="00362BD1">
        <w:rPr>
          <w:rStyle w:val="a3"/>
          <w:color w:val="auto"/>
          <w:sz w:val="28"/>
          <w:szCs w:val="28"/>
        </w:rPr>
        <w:t>хламідії</w:t>
      </w:r>
      <w:proofErr w:type="spellEnd"/>
      <w:r w:rsidRPr="00362BD1">
        <w:rPr>
          <w:sz w:val="28"/>
          <w:szCs w:val="28"/>
        </w:rPr>
        <w:fldChar w:fldCharType="end"/>
      </w:r>
      <w:r w:rsidRPr="00362BD1">
        <w:rPr>
          <w:sz w:val="28"/>
          <w:szCs w:val="28"/>
        </w:rPr>
        <w:t>, </w:t>
      </w:r>
      <w:hyperlink r:id="rId19" w:tooltip="Мікоплазма" w:history="1">
        <w:r w:rsidRPr="00362BD1">
          <w:rPr>
            <w:rStyle w:val="a3"/>
            <w:color w:val="auto"/>
            <w:sz w:val="28"/>
            <w:szCs w:val="28"/>
          </w:rPr>
          <w:t>мікоплазми</w:t>
        </w:r>
      </w:hyperlink>
      <w:r w:rsidRPr="00362BD1">
        <w:rPr>
          <w:sz w:val="28"/>
          <w:szCs w:val="28"/>
        </w:rPr>
        <w:t> і ін.) стафілококи можуть потрапляти в сечостатеві шляхи при статевих контактах, при різних маніпуляціях (</w:t>
      </w:r>
      <w:hyperlink r:id="rId20" w:tooltip="Уретроскопія (ще не написана)" w:history="1">
        <w:r w:rsidRPr="00362BD1">
          <w:rPr>
            <w:rStyle w:val="a3"/>
            <w:color w:val="auto"/>
            <w:sz w:val="28"/>
            <w:szCs w:val="28"/>
          </w:rPr>
          <w:t>уретроскопія</w:t>
        </w:r>
      </w:hyperlink>
      <w:r w:rsidRPr="00362BD1">
        <w:rPr>
          <w:sz w:val="28"/>
          <w:szCs w:val="28"/>
        </w:rPr>
        <w:t>, узяття мазка і ін.), а також можуть бути занесені самими хворими, що не дотримують правил гігієни.</w:t>
      </w:r>
    </w:p>
    <w:p w:rsidR="00362BD1" w:rsidRDefault="00362BD1" w:rsidP="00362BD1">
      <w:pPr>
        <w:pStyle w:val="a4"/>
        <w:shd w:val="clear" w:color="auto" w:fill="FFFFFF"/>
        <w:spacing w:before="120" w:beforeAutospacing="0" w:after="120" w:afterAutospacing="0"/>
        <w:rPr>
          <w:sz w:val="28"/>
          <w:szCs w:val="28"/>
        </w:rPr>
      </w:pPr>
      <w:r w:rsidRPr="00362BD1">
        <w:rPr>
          <w:sz w:val="28"/>
          <w:szCs w:val="28"/>
        </w:rPr>
        <w:t xml:space="preserve">Деякі стафілококи – представники нормальної мікробної флори шкіри і слизових оболонок людини. Патогенні мікроорганізми викликають різні </w:t>
      </w:r>
      <w:proofErr w:type="spellStart"/>
      <w:r w:rsidRPr="00362BD1">
        <w:rPr>
          <w:sz w:val="28"/>
          <w:szCs w:val="28"/>
        </w:rPr>
        <w:t>піогенні</w:t>
      </w:r>
      <w:proofErr w:type="spellEnd"/>
      <w:r w:rsidRPr="00362BD1">
        <w:rPr>
          <w:sz w:val="28"/>
          <w:szCs w:val="28"/>
        </w:rPr>
        <w:t xml:space="preserve"> інфекції, у тому числі і сечостатевої системи. Існують "ендемічні" штами, що обумовлюють спалахи </w:t>
      </w:r>
      <w:proofErr w:type="spellStart"/>
      <w:r w:rsidRPr="00362BD1">
        <w:rPr>
          <w:sz w:val="28"/>
          <w:szCs w:val="28"/>
        </w:rPr>
        <w:t>внутрішньолікарняної</w:t>
      </w:r>
      <w:proofErr w:type="spellEnd"/>
      <w:r w:rsidRPr="00362BD1">
        <w:rPr>
          <w:sz w:val="28"/>
          <w:szCs w:val="28"/>
        </w:rPr>
        <w:t xml:space="preserve"> інфекції. У стафілококів порівняно легко розвивається резистентність до багатьох протимікробних препаратів, що створює великі труднощі при лікуванні хворих.</w:t>
      </w:r>
    </w:p>
    <w:p w:rsidR="00362BD1" w:rsidRPr="00362BD1" w:rsidRDefault="00362BD1" w:rsidP="00362BD1">
      <w:pPr>
        <w:pStyle w:val="2"/>
        <w:pBdr>
          <w:bottom w:val="single" w:sz="6" w:space="0" w:color="A2A9B1"/>
        </w:pBdr>
        <w:shd w:val="clear" w:color="auto" w:fill="FFFFFF"/>
        <w:spacing w:before="240" w:beforeAutospacing="0" w:after="60" w:afterAutospacing="0"/>
        <w:rPr>
          <w:bCs w:val="0"/>
          <w:sz w:val="28"/>
          <w:szCs w:val="28"/>
        </w:rPr>
      </w:pPr>
      <w:r w:rsidRPr="00362BD1">
        <w:rPr>
          <w:rStyle w:val="mw-headline"/>
          <w:bCs w:val="0"/>
          <w:sz w:val="28"/>
          <w:szCs w:val="28"/>
        </w:rPr>
        <w:t>Зона ризику</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Будь-які хвороби, які призводять до зниження імунних сил людини. Сюди ж можна віднести часті і сильні </w:t>
      </w:r>
      <w:hyperlink r:id="rId21" w:tooltip="Стрес" w:history="1">
        <w:r w:rsidRPr="00362BD1">
          <w:rPr>
            <w:rStyle w:val="a3"/>
            <w:rFonts w:ascii="Times New Roman" w:hAnsi="Times New Roman" w:cs="Times New Roman"/>
            <w:color w:val="auto"/>
            <w:sz w:val="28"/>
            <w:szCs w:val="28"/>
          </w:rPr>
          <w:t>стреси</w:t>
        </w:r>
      </w:hyperlink>
      <w:r w:rsidRPr="00362BD1">
        <w:rPr>
          <w:rFonts w:ascii="Times New Roman" w:hAnsi="Times New Roman" w:cs="Times New Roman"/>
          <w:sz w:val="28"/>
          <w:szCs w:val="28"/>
        </w:rPr>
        <w:t> і нерегулярний сон.</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Загальне </w:t>
      </w:r>
      <w:hyperlink r:id="rId22" w:tooltip="Гіпотермія" w:history="1">
        <w:r w:rsidRPr="00362BD1">
          <w:rPr>
            <w:rStyle w:val="a3"/>
            <w:rFonts w:ascii="Times New Roman" w:hAnsi="Times New Roman" w:cs="Times New Roman"/>
            <w:color w:val="auto"/>
            <w:sz w:val="28"/>
            <w:szCs w:val="28"/>
          </w:rPr>
          <w:t>переохолодження</w:t>
        </w:r>
      </w:hyperlink>
      <w:r w:rsidRPr="00362BD1">
        <w:rPr>
          <w:rFonts w:ascii="Times New Roman" w:hAnsi="Times New Roman" w:cs="Times New Roman"/>
          <w:sz w:val="28"/>
          <w:szCs w:val="28"/>
        </w:rPr>
        <w:t> організму. Ця причина відіграє провідну роль у розвитку запального процесу у верхніх дихальних шляхах. При низьких температурах тіла відбувається уповільнення роботи війок миготливого епітелію, які вистилають слизову оболонку носа. Таким чином, інфекції набагато легше пробратися в організм і спровокувати запальний процес.</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Наявний </w:t>
      </w:r>
      <w:hyperlink r:id="rId23" w:tooltip="" w:history="1">
        <w:r w:rsidRPr="00362BD1">
          <w:rPr>
            <w:rStyle w:val="a3"/>
            <w:rFonts w:ascii="Times New Roman" w:hAnsi="Times New Roman" w:cs="Times New Roman"/>
            <w:color w:val="auto"/>
            <w:sz w:val="28"/>
            <w:szCs w:val="28"/>
          </w:rPr>
          <w:t>цукровий діабет</w:t>
        </w:r>
      </w:hyperlink>
      <w:r w:rsidRPr="00362BD1">
        <w:rPr>
          <w:rFonts w:ascii="Times New Roman" w:hAnsi="Times New Roman" w:cs="Times New Roman"/>
          <w:sz w:val="28"/>
          <w:szCs w:val="28"/>
        </w:rPr>
        <w:t xml:space="preserve"> і </w:t>
      </w:r>
      <w:proofErr w:type="spellStart"/>
      <w:r w:rsidRPr="00362BD1">
        <w:rPr>
          <w:rFonts w:ascii="Times New Roman" w:hAnsi="Times New Roman" w:cs="Times New Roman"/>
          <w:sz w:val="28"/>
          <w:szCs w:val="28"/>
        </w:rPr>
        <w:t>збої</w:t>
      </w:r>
      <w:proofErr w:type="spellEnd"/>
      <w:r w:rsidRPr="00362BD1">
        <w:rPr>
          <w:rFonts w:ascii="Times New Roman" w:hAnsi="Times New Roman" w:cs="Times New Roman"/>
          <w:sz w:val="28"/>
          <w:szCs w:val="28"/>
        </w:rPr>
        <w:t xml:space="preserve"> в роботі ендокринної системи.</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lastRenderedPageBreak/>
        <w:t>Шкідливі звички, такі як куріння і часте вживання спиртовмісних напоїв.</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Наявність </w:t>
      </w:r>
      <w:hyperlink r:id="rId24" w:tooltip="Вірус імунодефіциту людини" w:history="1">
        <w:r w:rsidRPr="00362BD1">
          <w:rPr>
            <w:rStyle w:val="a3"/>
            <w:rFonts w:ascii="Times New Roman" w:hAnsi="Times New Roman" w:cs="Times New Roman"/>
            <w:color w:val="auto"/>
            <w:sz w:val="28"/>
            <w:szCs w:val="28"/>
          </w:rPr>
          <w:t>вірусу імунодефіциту</w:t>
        </w:r>
      </w:hyperlink>
      <w:r w:rsidRPr="00362BD1">
        <w:rPr>
          <w:rFonts w:ascii="Times New Roman" w:hAnsi="Times New Roman" w:cs="Times New Roman"/>
          <w:sz w:val="28"/>
          <w:szCs w:val="28"/>
        </w:rPr>
        <w:t> (</w:t>
      </w:r>
      <w:hyperlink r:id="rId25" w:tooltip="Вірус імунодефіциту людини" w:history="1">
        <w:r w:rsidRPr="00362BD1">
          <w:rPr>
            <w:rStyle w:val="a3"/>
            <w:rFonts w:ascii="Times New Roman" w:hAnsi="Times New Roman" w:cs="Times New Roman"/>
            <w:color w:val="auto"/>
            <w:sz w:val="28"/>
            <w:szCs w:val="28"/>
          </w:rPr>
          <w:t>ВІЛ</w:t>
        </w:r>
      </w:hyperlink>
      <w:r w:rsidRPr="00362BD1">
        <w:rPr>
          <w:rFonts w:ascii="Times New Roman" w:hAnsi="Times New Roman" w:cs="Times New Roman"/>
          <w:sz w:val="28"/>
          <w:szCs w:val="28"/>
        </w:rPr>
        <w:t>) або </w:t>
      </w:r>
      <w:hyperlink r:id="rId26" w:tooltip="СНІД" w:history="1">
        <w:r w:rsidRPr="00362BD1">
          <w:rPr>
            <w:rStyle w:val="a3"/>
            <w:rFonts w:ascii="Times New Roman" w:hAnsi="Times New Roman" w:cs="Times New Roman"/>
            <w:color w:val="auto"/>
            <w:sz w:val="28"/>
            <w:szCs w:val="28"/>
          </w:rPr>
          <w:t>СНІД</w:t>
        </w:r>
      </w:hyperlink>
      <w:r w:rsidRPr="00362BD1">
        <w:rPr>
          <w:rFonts w:ascii="Times New Roman" w:hAnsi="Times New Roman" w:cs="Times New Roman"/>
          <w:sz w:val="28"/>
          <w:szCs w:val="28"/>
        </w:rPr>
        <w:t>.</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Хронічні хвороби.</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Вік. Згідно зі статистикою, найбільше до інфікування схильні новонароджені, діти раннього дошкільного віку та люди похилого віку.</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Вірусні інфекції часто передують тому, що хвороба переходить в бактеріальну форму. У більшості випадків це спостерігається при </w:t>
      </w:r>
      <w:hyperlink r:id="rId27" w:tooltip="Грип" w:history="1">
        <w:r w:rsidRPr="00362BD1">
          <w:rPr>
            <w:rStyle w:val="a3"/>
            <w:rFonts w:ascii="Times New Roman" w:hAnsi="Times New Roman" w:cs="Times New Roman"/>
            <w:color w:val="auto"/>
            <w:sz w:val="28"/>
            <w:szCs w:val="28"/>
          </w:rPr>
          <w:t>грипі</w:t>
        </w:r>
      </w:hyperlink>
      <w:r w:rsidRPr="00362BD1">
        <w:rPr>
          <w:rFonts w:ascii="Times New Roman" w:hAnsi="Times New Roman" w:cs="Times New Roman"/>
          <w:sz w:val="28"/>
          <w:szCs w:val="28"/>
        </w:rPr>
        <w:t> та </w:t>
      </w:r>
      <w:hyperlink r:id="rId28" w:tooltip="Гостра респіраторна вірусна інфекція" w:history="1">
        <w:r w:rsidRPr="00362BD1">
          <w:rPr>
            <w:rStyle w:val="a3"/>
            <w:rFonts w:ascii="Times New Roman" w:hAnsi="Times New Roman" w:cs="Times New Roman"/>
            <w:color w:val="auto"/>
            <w:sz w:val="28"/>
            <w:szCs w:val="28"/>
          </w:rPr>
          <w:t>ГРВІ</w:t>
        </w:r>
      </w:hyperlink>
      <w:r w:rsidRPr="00362BD1">
        <w:rPr>
          <w:rFonts w:ascii="Times New Roman" w:hAnsi="Times New Roman" w:cs="Times New Roman"/>
          <w:sz w:val="28"/>
          <w:szCs w:val="28"/>
        </w:rPr>
        <w:t>, коли на тлі падіння імунітету, існуючі в організмі стафілококи, починають проявляти патологічну активність.</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Тривале використання судинозвужувальних крапель, які порушують цілісність слизової носа і сприяють проникненню інфекції.</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Вдихання </w:t>
      </w:r>
      <w:hyperlink r:id="rId29" w:tooltip="Алергени" w:history="1">
        <w:r w:rsidRPr="00362BD1">
          <w:rPr>
            <w:rStyle w:val="a3"/>
            <w:rFonts w:ascii="Times New Roman" w:hAnsi="Times New Roman" w:cs="Times New Roman"/>
            <w:color w:val="auto"/>
            <w:sz w:val="28"/>
            <w:szCs w:val="28"/>
          </w:rPr>
          <w:t>алергенів</w:t>
        </w:r>
      </w:hyperlink>
      <w:r w:rsidRPr="00362BD1">
        <w:rPr>
          <w:rFonts w:ascii="Times New Roman" w:hAnsi="Times New Roman" w:cs="Times New Roman"/>
          <w:sz w:val="28"/>
          <w:szCs w:val="28"/>
        </w:rPr>
        <w:t> і токсичних речовин призводить до травматизації бронхів, що може стати провокуючим фактором у розвитку бактеріального запалення.</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Недостатня гігієна.</w:t>
      </w:r>
    </w:p>
    <w:p w:rsidR="00362BD1" w:rsidRP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Вживання в їжу заражених продуктів.</w:t>
      </w:r>
    </w:p>
    <w:p w:rsidR="00362BD1" w:rsidRDefault="00362BD1" w:rsidP="00362BD1">
      <w:pPr>
        <w:numPr>
          <w:ilvl w:val="0"/>
          <w:numId w:val="2"/>
        </w:numPr>
        <w:shd w:val="clear" w:color="auto" w:fill="FFFFFF"/>
        <w:spacing w:before="100" w:beforeAutospacing="1" w:after="24" w:line="240" w:lineRule="auto"/>
        <w:ind w:left="384"/>
        <w:rPr>
          <w:rFonts w:ascii="Times New Roman" w:hAnsi="Times New Roman" w:cs="Times New Roman"/>
          <w:sz w:val="28"/>
          <w:szCs w:val="28"/>
        </w:rPr>
      </w:pPr>
      <w:r w:rsidRPr="00362BD1">
        <w:rPr>
          <w:rFonts w:ascii="Times New Roman" w:hAnsi="Times New Roman" w:cs="Times New Roman"/>
          <w:sz w:val="28"/>
          <w:szCs w:val="28"/>
        </w:rPr>
        <w:t>Порушення цілісності слизових оболонок або шкірного покриву.</w:t>
      </w:r>
    </w:p>
    <w:p w:rsidR="00362BD1" w:rsidRDefault="00143BBB" w:rsidP="00362BD1">
      <w:pPr>
        <w:shd w:val="clear" w:color="auto" w:fill="FFFFFF"/>
        <w:spacing w:before="100" w:beforeAutospacing="1" w:after="24" w:line="240" w:lineRule="auto"/>
        <w:ind w:left="384"/>
        <w:rPr>
          <w:rFonts w:ascii="Times New Roman" w:hAnsi="Times New Roman" w:cs="Times New Roman"/>
          <w:sz w:val="28"/>
          <w:szCs w:val="28"/>
        </w:rPr>
      </w:pPr>
      <w:r w:rsidRPr="00143BBB">
        <w:rPr>
          <w:rFonts w:ascii="Times New Roman" w:hAnsi="Times New Roman" w:cs="Times New Roman"/>
          <w:b/>
          <w:sz w:val="28"/>
          <w:szCs w:val="28"/>
        </w:rPr>
        <w:t>Стафілокок золотистий</w:t>
      </w:r>
      <w:r w:rsidRPr="00143BBB">
        <w:rPr>
          <w:rFonts w:ascii="Times New Roman" w:hAnsi="Times New Roman" w:cs="Times New Roman"/>
          <w:sz w:val="28"/>
          <w:szCs w:val="28"/>
        </w:rPr>
        <w:t xml:space="preserve"> (</w:t>
      </w:r>
      <w:proofErr w:type="spellStart"/>
      <w:r w:rsidRPr="00143BBB">
        <w:rPr>
          <w:rFonts w:ascii="Times New Roman" w:hAnsi="Times New Roman" w:cs="Times New Roman"/>
          <w:sz w:val="28"/>
          <w:szCs w:val="28"/>
        </w:rPr>
        <w:t>Staphylococcus</w:t>
      </w:r>
      <w:proofErr w:type="spellEnd"/>
      <w:r w:rsidRPr="00143BBB">
        <w:rPr>
          <w:rFonts w:ascii="Times New Roman" w:hAnsi="Times New Roman" w:cs="Times New Roman"/>
          <w:sz w:val="28"/>
          <w:szCs w:val="28"/>
        </w:rPr>
        <w:t xml:space="preserve"> </w:t>
      </w:r>
      <w:proofErr w:type="spellStart"/>
      <w:r w:rsidRPr="00143BBB">
        <w:rPr>
          <w:rFonts w:ascii="Times New Roman" w:hAnsi="Times New Roman" w:cs="Times New Roman"/>
          <w:sz w:val="28"/>
          <w:szCs w:val="28"/>
        </w:rPr>
        <w:t>aureus</w:t>
      </w:r>
      <w:proofErr w:type="spellEnd"/>
      <w:r w:rsidRPr="00143BBB">
        <w:rPr>
          <w:rFonts w:ascii="Times New Roman" w:hAnsi="Times New Roman" w:cs="Times New Roman"/>
          <w:sz w:val="28"/>
          <w:szCs w:val="28"/>
        </w:rPr>
        <w:t>) — куляста грам-позитивна бактерія роду Стафілокок. Відкрита 18</w:t>
      </w:r>
      <w:r>
        <w:rPr>
          <w:rFonts w:ascii="Times New Roman" w:hAnsi="Times New Roman" w:cs="Times New Roman"/>
          <w:sz w:val="28"/>
          <w:szCs w:val="28"/>
        </w:rPr>
        <w:t xml:space="preserve">80 року </w:t>
      </w:r>
      <w:proofErr w:type="spellStart"/>
      <w:r>
        <w:rPr>
          <w:rFonts w:ascii="Times New Roman" w:hAnsi="Times New Roman" w:cs="Times New Roman"/>
          <w:sz w:val="28"/>
          <w:szCs w:val="28"/>
        </w:rPr>
        <w:t>Александром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Огстоном</w:t>
      </w:r>
      <w:proofErr w:type="spellEnd"/>
      <w:r w:rsidRPr="00143BBB">
        <w:rPr>
          <w:rFonts w:ascii="Times New Roman" w:hAnsi="Times New Roman" w:cs="Times New Roman"/>
          <w:sz w:val="28"/>
          <w:szCs w:val="28"/>
        </w:rPr>
        <w:t xml:space="preserve">, вперше описана 1884 року </w:t>
      </w:r>
      <w:proofErr w:type="spellStart"/>
      <w:r w:rsidRPr="00143BBB">
        <w:rPr>
          <w:rFonts w:ascii="Times New Roman" w:hAnsi="Times New Roman" w:cs="Times New Roman"/>
          <w:sz w:val="28"/>
          <w:szCs w:val="28"/>
        </w:rPr>
        <w:t>Оттомаром</w:t>
      </w:r>
      <w:proofErr w:type="spellEnd"/>
      <w:r w:rsidRPr="00143BBB">
        <w:rPr>
          <w:rFonts w:ascii="Times New Roman" w:hAnsi="Times New Roman" w:cs="Times New Roman"/>
          <w:sz w:val="28"/>
          <w:szCs w:val="28"/>
        </w:rPr>
        <w:t xml:space="preserve"> </w:t>
      </w:r>
      <w:proofErr w:type="spellStart"/>
      <w:r w:rsidRPr="00143BBB">
        <w:rPr>
          <w:rFonts w:ascii="Times New Roman" w:hAnsi="Times New Roman" w:cs="Times New Roman"/>
          <w:sz w:val="28"/>
          <w:szCs w:val="28"/>
        </w:rPr>
        <w:t>Розенбахом</w:t>
      </w:r>
      <w:proofErr w:type="spellEnd"/>
      <w:r w:rsidRPr="00143BBB">
        <w:rPr>
          <w:rFonts w:ascii="Times New Roman" w:hAnsi="Times New Roman" w:cs="Times New Roman"/>
          <w:sz w:val="28"/>
          <w:szCs w:val="28"/>
        </w:rPr>
        <w:t xml:space="preserve">, шкідливі для людини властивості досліджено зокрема 1899 року Павлом </w:t>
      </w:r>
      <w:proofErr w:type="spellStart"/>
      <w:r w:rsidRPr="00143BBB">
        <w:rPr>
          <w:rFonts w:ascii="Times New Roman" w:hAnsi="Times New Roman" w:cs="Times New Roman"/>
          <w:sz w:val="28"/>
          <w:szCs w:val="28"/>
        </w:rPr>
        <w:t>Лащенковим</w:t>
      </w:r>
      <w:proofErr w:type="spellEnd"/>
      <w:r w:rsidRPr="00143BBB">
        <w:rPr>
          <w:rFonts w:ascii="Times New Roman" w:hAnsi="Times New Roman" w:cs="Times New Roman"/>
          <w:sz w:val="28"/>
          <w:szCs w:val="28"/>
        </w:rPr>
        <w:t xml:space="preserve"> (після масового отруєння в Харківському інсти</w:t>
      </w:r>
      <w:r>
        <w:rPr>
          <w:rFonts w:ascii="Times New Roman" w:hAnsi="Times New Roman" w:cs="Times New Roman"/>
          <w:sz w:val="28"/>
          <w:szCs w:val="28"/>
        </w:rPr>
        <w:t>туті шляхетних дівчат)</w:t>
      </w:r>
      <w:r w:rsidRPr="00143BBB">
        <w:rPr>
          <w:rFonts w:ascii="Times New Roman" w:hAnsi="Times New Roman" w:cs="Times New Roman"/>
          <w:sz w:val="28"/>
          <w:szCs w:val="28"/>
        </w:rPr>
        <w:t>.</w:t>
      </w:r>
    </w:p>
    <w:p w:rsidR="00143BBB" w:rsidRPr="00143BBB" w:rsidRDefault="00143BBB" w:rsidP="00143BBB">
      <w:pPr>
        <w:shd w:val="clear" w:color="auto" w:fill="FFFFFF"/>
        <w:spacing w:before="100" w:beforeAutospacing="1" w:after="24" w:line="240" w:lineRule="auto"/>
        <w:ind w:left="384"/>
        <w:rPr>
          <w:rFonts w:ascii="Times New Roman" w:hAnsi="Times New Roman" w:cs="Times New Roman"/>
          <w:sz w:val="28"/>
          <w:szCs w:val="28"/>
        </w:rPr>
      </w:pPr>
      <w:r w:rsidRPr="00143BBB">
        <w:rPr>
          <w:rFonts w:ascii="Times New Roman" w:hAnsi="Times New Roman" w:cs="Times New Roman"/>
          <w:sz w:val="28"/>
          <w:szCs w:val="28"/>
        </w:rPr>
        <w:t xml:space="preserve">Назву отримала завдяки своєму зовнішньому вигляду під мікроскопом: на відміну від більшості бактерій, які безбарвні, </w:t>
      </w:r>
      <w:proofErr w:type="spellStart"/>
      <w:r w:rsidRPr="00143BBB">
        <w:rPr>
          <w:rFonts w:ascii="Times New Roman" w:hAnsi="Times New Roman" w:cs="Times New Roman"/>
          <w:sz w:val="28"/>
          <w:szCs w:val="28"/>
        </w:rPr>
        <w:t>Staphylococcus</w:t>
      </w:r>
      <w:proofErr w:type="spellEnd"/>
      <w:r w:rsidRPr="00143BBB">
        <w:rPr>
          <w:rFonts w:ascii="Times New Roman" w:hAnsi="Times New Roman" w:cs="Times New Roman"/>
          <w:sz w:val="28"/>
          <w:szCs w:val="28"/>
        </w:rPr>
        <w:t xml:space="preserve"> </w:t>
      </w:r>
      <w:proofErr w:type="spellStart"/>
      <w:r w:rsidRPr="00143BBB">
        <w:rPr>
          <w:rFonts w:ascii="Times New Roman" w:hAnsi="Times New Roman" w:cs="Times New Roman"/>
          <w:sz w:val="28"/>
          <w:szCs w:val="28"/>
        </w:rPr>
        <w:t>aureus</w:t>
      </w:r>
      <w:proofErr w:type="spellEnd"/>
      <w:r w:rsidRPr="00143BBB">
        <w:rPr>
          <w:rFonts w:ascii="Times New Roman" w:hAnsi="Times New Roman" w:cs="Times New Roman"/>
          <w:sz w:val="28"/>
          <w:szCs w:val="28"/>
        </w:rPr>
        <w:t xml:space="preserve"> має золотистий колір, обумовлений пігментом з групи каротиноїдів — </w:t>
      </w:r>
      <w:proofErr w:type="spellStart"/>
      <w:r w:rsidRPr="00143BBB">
        <w:rPr>
          <w:rFonts w:ascii="Times New Roman" w:hAnsi="Times New Roman" w:cs="Times New Roman"/>
          <w:sz w:val="28"/>
          <w:szCs w:val="28"/>
        </w:rPr>
        <w:t>стафілоксантином</w:t>
      </w:r>
      <w:proofErr w:type="spellEnd"/>
      <w:r w:rsidRPr="00143BBB">
        <w:rPr>
          <w:rFonts w:ascii="Times New Roman" w:hAnsi="Times New Roman" w:cs="Times New Roman"/>
          <w:sz w:val="28"/>
          <w:szCs w:val="28"/>
        </w:rPr>
        <w:t>. Є збудником багатьох інфекцій і захворювань. Очолює список бактерій, якими найчастіше вр</w:t>
      </w:r>
      <w:r>
        <w:rPr>
          <w:rFonts w:ascii="Times New Roman" w:hAnsi="Times New Roman" w:cs="Times New Roman"/>
          <w:sz w:val="28"/>
          <w:szCs w:val="28"/>
        </w:rPr>
        <w:t>ажаються в медичних установах</w:t>
      </w:r>
      <w:r w:rsidRPr="00143BBB">
        <w:rPr>
          <w:rFonts w:ascii="Times New Roman" w:hAnsi="Times New Roman" w:cs="Times New Roman"/>
          <w:sz w:val="28"/>
          <w:szCs w:val="28"/>
        </w:rPr>
        <w:t>, у США реєструється понад сто тисяч випадків інфіку</w:t>
      </w:r>
      <w:r>
        <w:rPr>
          <w:rFonts w:ascii="Times New Roman" w:hAnsi="Times New Roman" w:cs="Times New Roman"/>
          <w:sz w:val="28"/>
          <w:szCs w:val="28"/>
        </w:rPr>
        <w:t>вання цим стафілококом на рік</w:t>
      </w:r>
      <w:r w:rsidRPr="00143BBB">
        <w:rPr>
          <w:rFonts w:ascii="Times New Roman" w:hAnsi="Times New Roman" w:cs="Times New Roman"/>
          <w:sz w:val="28"/>
          <w:szCs w:val="28"/>
        </w:rPr>
        <w:t>, баг</w:t>
      </w:r>
      <w:r>
        <w:rPr>
          <w:rFonts w:ascii="Times New Roman" w:hAnsi="Times New Roman" w:cs="Times New Roman"/>
          <w:sz w:val="28"/>
          <w:szCs w:val="28"/>
        </w:rPr>
        <w:t>ато із смертельним результатом.</w:t>
      </w:r>
      <w:bookmarkStart w:id="0" w:name="_GoBack"/>
      <w:bookmarkEnd w:id="0"/>
    </w:p>
    <w:p w:rsidR="00143BBB" w:rsidRPr="00362BD1" w:rsidRDefault="00143BBB" w:rsidP="00143BBB">
      <w:pPr>
        <w:shd w:val="clear" w:color="auto" w:fill="FFFFFF"/>
        <w:spacing w:before="100" w:beforeAutospacing="1" w:after="24" w:line="240" w:lineRule="auto"/>
        <w:ind w:left="384"/>
        <w:rPr>
          <w:rFonts w:ascii="Times New Roman" w:hAnsi="Times New Roman" w:cs="Times New Roman"/>
          <w:sz w:val="28"/>
          <w:szCs w:val="28"/>
        </w:rPr>
      </w:pPr>
      <w:r w:rsidRPr="00143BBB">
        <w:rPr>
          <w:rFonts w:ascii="Times New Roman" w:hAnsi="Times New Roman" w:cs="Times New Roman"/>
          <w:sz w:val="28"/>
          <w:szCs w:val="28"/>
        </w:rPr>
        <w:t>Приблизно 25—40 % населення є постійними носіями цієї бактерії, котра може зберігатися на шкірі і слизових оболо</w:t>
      </w:r>
      <w:r>
        <w:rPr>
          <w:rFonts w:ascii="Times New Roman" w:hAnsi="Times New Roman" w:cs="Times New Roman"/>
          <w:sz w:val="28"/>
          <w:szCs w:val="28"/>
        </w:rPr>
        <w:t>нках верхніх дихальних шляхах</w:t>
      </w:r>
      <w:r w:rsidRPr="00143BBB">
        <w:rPr>
          <w:rFonts w:ascii="Times New Roman" w:hAnsi="Times New Roman" w:cs="Times New Roman"/>
          <w:sz w:val="28"/>
          <w:szCs w:val="28"/>
        </w:rPr>
        <w:t>.</w:t>
      </w:r>
    </w:p>
    <w:p w:rsidR="00362BD1" w:rsidRPr="00362BD1" w:rsidRDefault="00362BD1" w:rsidP="00362BD1">
      <w:pPr>
        <w:pStyle w:val="a4"/>
        <w:shd w:val="clear" w:color="auto" w:fill="FFFFFF"/>
        <w:spacing w:before="120" w:beforeAutospacing="0" w:after="120" w:afterAutospacing="0"/>
        <w:rPr>
          <w:sz w:val="28"/>
          <w:szCs w:val="28"/>
        </w:rPr>
      </w:pPr>
    </w:p>
    <w:p w:rsidR="00362BD1" w:rsidRPr="00362BD1" w:rsidRDefault="00362BD1" w:rsidP="00362BD1">
      <w:pPr>
        <w:pStyle w:val="a4"/>
        <w:shd w:val="clear" w:color="auto" w:fill="FFFFFF"/>
        <w:spacing w:before="120" w:beforeAutospacing="0" w:after="120" w:afterAutospacing="0"/>
        <w:rPr>
          <w:sz w:val="28"/>
          <w:szCs w:val="28"/>
        </w:rPr>
      </w:pPr>
    </w:p>
    <w:p w:rsidR="00362BD1" w:rsidRPr="00362BD1" w:rsidRDefault="00362BD1" w:rsidP="00362BD1">
      <w:pPr>
        <w:pStyle w:val="a4"/>
        <w:shd w:val="clear" w:color="auto" w:fill="FFFFFF"/>
        <w:spacing w:before="120" w:beforeAutospacing="0" w:after="120" w:afterAutospacing="0"/>
        <w:rPr>
          <w:sz w:val="28"/>
          <w:szCs w:val="28"/>
        </w:rPr>
      </w:pPr>
    </w:p>
    <w:p w:rsidR="00362BD1" w:rsidRPr="00362BD1" w:rsidRDefault="00362BD1" w:rsidP="00362BD1">
      <w:pPr>
        <w:shd w:val="clear" w:color="auto" w:fill="FFFFFF"/>
        <w:spacing w:before="120" w:after="120" w:line="240" w:lineRule="auto"/>
        <w:rPr>
          <w:rFonts w:ascii="Times New Roman" w:eastAsia="Times New Roman" w:hAnsi="Times New Roman" w:cs="Times New Roman"/>
          <w:sz w:val="28"/>
          <w:szCs w:val="28"/>
          <w:lang w:eastAsia="uk-UA"/>
        </w:rPr>
      </w:pPr>
    </w:p>
    <w:p w:rsidR="00362BD1" w:rsidRPr="00362BD1" w:rsidRDefault="00362BD1"/>
    <w:sectPr w:rsidR="00362BD1" w:rsidRPr="00362BD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41755"/>
    <w:multiLevelType w:val="multilevel"/>
    <w:tmpl w:val="BBE6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011C14"/>
    <w:multiLevelType w:val="multilevel"/>
    <w:tmpl w:val="C6E6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BD1"/>
    <w:rsid w:val="00143BBB"/>
    <w:rsid w:val="001623CC"/>
    <w:rsid w:val="00231C5E"/>
    <w:rsid w:val="00362BD1"/>
    <w:rsid w:val="009003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62BD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2BD1"/>
    <w:rPr>
      <w:color w:val="0000FF"/>
      <w:u w:val="single"/>
    </w:rPr>
  </w:style>
  <w:style w:type="character" w:customStyle="1" w:styleId="20">
    <w:name w:val="Заголовок 2 Знак"/>
    <w:basedOn w:val="a0"/>
    <w:link w:val="2"/>
    <w:uiPriority w:val="9"/>
    <w:rsid w:val="00362BD1"/>
    <w:rPr>
      <w:rFonts w:ascii="Times New Roman" w:eastAsia="Times New Roman" w:hAnsi="Times New Roman" w:cs="Times New Roman"/>
      <w:b/>
      <w:bCs/>
      <w:sz w:val="36"/>
      <w:szCs w:val="36"/>
      <w:lang w:eastAsia="uk-UA"/>
    </w:rPr>
  </w:style>
  <w:style w:type="character" w:customStyle="1" w:styleId="mw-headline">
    <w:name w:val="mw-headline"/>
    <w:basedOn w:val="a0"/>
    <w:rsid w:val="00362BD1"/>
  </w:style>
  <w:style w:type="character" w:customStyle="1" w:styleId="mw-editsection">
    <w:name w:val="mw-editsection"/>
    <w:basedOn w:val="a0"/>
    <w:rsid w:val="00362BD1"/>
  </w:style>
  <w:style w:type="character" w:customStyle="1" w:styleId="mw-editsection-bracket">
    <w:name w:val="mw-editsection-bracket"/>
    <w:basedOn w:val="a0"/>
    <w:rsid w:val="00362BD1"/>
  </w:style>
  <w:style w:type="character" w:customStyle="1" w:styleId="mw-editsection-divider">
    <w:name w:val="mw-editsection-divider"/>
    <w:basedOn w:val="a0"/>
    <w:rsid w:val="00362BD1"/>
  </w:style>
  <w:style w:type="paragraph" w:styleId="a4">
    <w:name w:val="Normal (Web)"/>
    <w:basedOn w:val="a"/>
    <w:uiPriority w:val="99"/>
    <w:semiHidden/>
    <w:unhideWhenUsed/>
    <w:rsid w:val="00362BD1"/>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62BD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2BD1"/>
    <w:rPr>
      <w:color w:val="0000FF"/>
      <w:u w:val="single"/>
    </w:rPr>
  </w:style>
  <w:style w:type="character" w:customStyle="1" w:styleId="20">
    <w:name w:val="Заголовок 2 Знак"/>
    <w:basedOn w:val="a0"/>
    <w:link w:val="2"/>
    <w:uiPriority w:val="9"/>
    <w:rsid w:val="00362BD1"/>
    <w:rPr>
      <w:rFonts w:ascii="Times New Roman" w:eastAsia="Times New Roman" w:hAnsi="Times New Roman" w:cs="Times New Roman"/>
      <w:b/>
      <w:bCs/>
      <w:sz w:val="36"/>
      <w:szCs w:val="36"/>
      <w:lang w:eastAsia="uk-UA"/>
    </w:rPr>
  </w:style>
  <w:style w:type="character" w:customStyle="1" w:styleId="mw-headline">
    <w:name w:val="mw-headline"/>
    <w:basedOn w:val="a0"/>
    <w:rsid w:val="00362BD1"/>
  </w:style>
  <w:style w:type="character" w:customStyle="1" w:styleId="mw-editsection">
    <w:name w:val="mw-editsection"/>
    <w:basedOn w:val="a0"/>
    <w:rsid w:val="00362BD1"/>
  </w:style>
  <w:style w:type="character" w:customStyle="1" w:styleId="mw-editsection-bracket">
    <w:name w:val="mw-editsection-bracket"/>
    <w:basedOn w:val="a0"/>
    <w:rsid w:val="00362BD1"/>
  </w:style>
  <w:style w:type="character" w:customStyle="1" w:styleId="mw-editsection-divider">
    <w:name w:val="mw-editsection-divider"/>
    <w:basedOn w:val="a0"/>
    <w:rsid w:val="00362BD1"/>
  </w:style>
  <w:style w:type="paragraph" w:styleId="a4">
    <w:name w:val="Normal (Web)"/>
    <w:basedOn w:val="a"/>
    <w:uiPriority w:val="99"/>
    <w:semiHidden/>
    <w:unhideWhenUsed/>
    <w:rsid w:val="00362BD1"/>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00659">
      <w:bodyDiv w:val="1"/>
      <w:marLeft w:val="0"/>
      <w:marRight w:val="0"/>
      <w:marTop w:val="0"/>
      <w:marBottom w:val="0"/>
      <w:divBdr>
        <w:top w:val="none" w:sz="0" w:space="0" w:color="auto"/>
        <w:left w:val="none" w:sz="0" w:space="0" w:color="auto"/>
        <w:bottom w:val="none" w:sz="0" w:space="0" w:color="auto"/>
        <w:right w:val="none" w:sz="0" w:space="0" w:color="auto"/>
      </w:divBdr>
    </w:div>
    <w:div w:id="815877997">
      <w:bodyDiv w:val="1"/>
      <w:marLeft w:val="0"/>
      <w:marRight w:val="0"/>
      <w:marTop w:val="0"/>
      <w:marBottom w:val="0"/>
      <w:divBdr>
        <w:top w:val="none" w:sz="0" w:space="0" w:color="auto"/>
        <w:left w:val="none" w:sz="0" w:space="0" w:color="auto"/>
        <w:bottom w:val="none" w:sz="0" w:space="0" w:color="auto"/>
        <w:right w:val="none" w:sz="0" w:space="0" w:color="auto"/>
      </w:divBdr>
    </w:div>
    <w:div w:id="843475051">
      <w:bodyDiv w:val="1"/>
      <w:marLeft w:val="0"/>
      <w:marRight w:val="0"/>
      <w:marTop w:val="0"/>
      <w:marBottom w:val="0"/>
      <w:divBdr>
        <w:top w:val="none" w:sz="0" w:space="0" w:color="auto"/>
        <w:left w:val="none" w:sz="0" w:space="0" w:color="auto"/>
        <w:bottom w:val="none" w:sz="0" w:space="0" w:color="auto"/>
        <w:right w:val="none" w:sz="0" w:space="0" w:color="auto"/>
      </w:divBdr>
    </w:div>
    <w:div w:id="1433548631">
      <w:bodyDiv w:val="1"/>
      <w:marLeft w:val="0"/>
      <w:marRight w:val="0"/>
      <w:marTop w:val="0"/>
      <w:marBottom w:val="0"/>
      <w:divBdr>
        <w:top w:val="none" w:sz="0" w:space="0" w:color="auto"/>
        <w:left w:val="none" w:sz="0" w:space="0" w:color="auto"/>
        <w:bottom w:val="none" w:sz="0" w:space="0" w:color="auto"/>
        <w:right w:val="none" w:sz="0" w:space="0" w:color="auto"/>
      </w:divBdr>
    </w:div>
    <w:div w:id="1561330083">
      <w:bodyDiv w:val="1"/>
      <w:marLeft w:val="0"/>
      <w:marRight w:val="0"/>
      <w:marTop w:val="0"/>
      <w:marBottom w:val="0"/>
      <w:divBdr>
        <w:top w:val="none" w:sz="0" w:space="0" w:color="auto"/>
        <w:left w:val="none" w:sz="0" w:space="0" w:color="auto"/>
        <w:bottom w:val="none" w:sz="0" w:space="0" w:color="auto"/>
        <w:right w:val="none" w:sz="0" w:space="0" w:color="auto"/>
      </w:divBdr>
    </w:div>
    <w:div w:id="1827553546">
      <w:bodyDiv w:val="1"/>
      <w:marLeft w:val="0"/>
      <w:marRight w:val="0"/>
      <w:marTop w:val="0"/>
      <w:marBottom w:val="0"/>
      <w:divBdr>
        <w:top w:val="none" w:sz="0" w:space="0" w:color="auto"/>
        <w:left w:val="none" w:sz="0" w:space="0" w:color="auto"/>
        <w:bottom w:val="none" w:sz="0" w:space="0" w:color="auto"/>
        <w:right w:val="none" w:sz="0" w:space="0" w:color="auto"/>
      </w:divBdr>
    </w:div>
    <w:div w:id="1991597185">
      <w:bodyDiv w:val="1"/>
      <w:marLeft w:val="0"/>
      <w:marRight w:val="0"/>
      <w:marTop w:val="0"/>
      <w:marBottom w:val="0"/>
      <w:divBdr>
        <w:top w:val="none" w:sz="0" w:space="0" w:color="auto"/>
        <w:left w:val="none" w:sz="0" w:space="0" w:color="auto"/>
        <w:bottom w:val="none" w:sz="0" w:space="0" w:color="auto"/>
        <w:right w:val="none" w:sz="0" w:space="0" w:color="auto"/>
      </w:divBdr>
    </w:div>
    <w:div w:id="204683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E%D0%BF%D1%82%D0%B8%D1%87%D0%BD%D0%B8%D0%B9_%D0%BC%D1%96%D0%BA%D1%80%D0%BE%D1%81%D0%BA%D0%BE%D0%BF" TargetMode="External"/><Relationship Id="rId13" Type="http://schemas.openxmlformats.org/officeDocument/2006/relationships/hyperlink" Target="https://uk.wikipedia.org/wiki/%D0%9C%27%D1%8F%D1%81%D0%BE-%D0%BF%D0%B5%D0%BF%D1%82%D0%BE%D0%BD%D0%BD%D0%B8%D0%B9_%D0%B0%D0%B3%D0%B0%D1%80" TargetMode="External"/><Relationship Id="rId18" Type="http://schemas.openxmlformats.org/officeDocument/2006/relationships/hyperlink" Target="https://uk.wikipedia.org/wiki/%D0%93%D0%BE%D0%BD%D0%BE%D0%BA%D0%BE%D0%BA" TargetMode="External"/><Relationship Id="rId26" Type="http://schemas.openxmlformats.org/officeDocument/2006/relationships/hyperlink" Target="https://uk.wikipedia.org/wiki/%D0%A1%D0%9D%D0%86%D0%94" TargetMode="External"/><Relationship Id="rId3" Type="http://schemas.microsoft.com/office/2007/relationships/stylesWithEffects" Target="stylesWithEffects.xml"/><Relationship Id="rId21" Type="http://schemas.openxmlformats.org/officeDocument/2006/relationships/hyperlink" Target="https://uk.wikipedia.org/wiki/%D0%A1%D1%82%D1%80%D0%B5%D1%81" TargetMode="External"/><Relationship Id="rId7" Type="http://schemas.openxmlformats.org/officeDocument/2006/relationships/hyperlink" Target="https://uk.wikipedia.org/wiki/%D0%91%D0%B0%D0%BA%D1%82%D0%B5%D1%80%D1%96%D1%97" TargetMode="External"/><Relationship Id="rId12" Type="http://schemas.openxmlformats.org/officeDocument/2006/relationships/hyperlink" Target="https://uk.wikipedia.org/wiki/%D0%A1%D0%BF%D0%BE%D1%80%D0%B0" TargetMode="External"/><Relationship Id="rId17" Type="http://schemas.openxmlformats.org/officeDocument/2006/relationships/hyperlink" Target="https://uk.wikipedia.org/wiki/%D0%91%D1%80%D0%BE%D0%BD%D1%85%D0%BE%D1%81%D0%BA%D0%BE%D0%BF%D1%96%D1%8F" TargetMode="External"/><Relationship Id="rId25" Type="http://schemas.openxmlformats.org/officeDocument/2006/relationships/hyperlink" Target="https://uk.wikipedia.org/wiki/%D0%92%D1%96%D1%80%D1%83%D1%81_%D1%96%D0%BC%D1%83%D0%BD%D0%BE%D0%B4%D0%B5%D1%84%D1%96%D1%86%D0%B8%D1%82%D1%83_%D0%BB%D1%8E%D0%B4%D0%B8%D0%BD%D0%B8" TargetMode="External"/><Relationship Id="rId2" Type="http://schemas.openxmlformats.org/officeDocument/2006/relationships/styles" Target="styles.xml"/><Relationship Id="rId16" Type="http://schemas.openxmlformats.org/officeDocument/2006/relationships/hyperlink" Target="https://uk.wikipedia.org/wiki/%D0%A5%D0%BB%D0%BE%D1%80%D0%B8%D0%B4_%D0%BD%D0%B0%D1%82%D1%80%D1%96%D1%8E" TargetMode="External"/><Relationship Id="rId20" Type="http://schemas.openxmlformats.org/officeDocument/2006/relationships/hyperlink" Target="https://uk.wikipedia.org/w/index.php?title=%D0%A3%D1%80%D0%B5%D1%82%D1%80%D0%BE%D1%81%D0%BA%D0%BE%D0%BF%D1%96%D1%8F&amp;action=edit&amp;redlink=1" TargetMode="External"/><Relationship Id="rId29" Type="http://schemas.openxmlformats.org/officeDocument/2006/relationships/hyperlink" Target="https://uk.wikipedia.org/wiki/%D0%90%D0%BB%D0%B5%D1%80%D0%B3%D0%B5%D0%BD%D0%B8" TargetMode="External"/><Relationship Id="rId1" Type="http://schemas.openxmlformats.org/officeDocument/2006/relationships/numbering" Target="numbering.xml"/><Relationship Id="rId6" Type="http://schemas.openxmlformats.org/officeDocument/2006/relationships/hyperlink" Target="https://uk.wikipedia.org/wiki/%D0%93%D1%80%D0%B0%D0%BC-%D0%BF%D0%BE%D0%B7%D0%B8%D1%82%D0%B8%D0%B2%D0%BD%D1%96_%D0%B1%D0%B0%D0%BA%D1%82%D0%B5%D1%80%D1%96%D1%97" TargetMode="External"/><Relationship Id="rId11" Type="http://schemas.openxmlformats.org/officeDocument/2006/relationships/hyperlink" Target="https://uk.wikipedia.org/wiki/%D0%9C%D1%96%D0%BA%D1%80%D0%BE%D1%84%D0%BB%D0%BE%D1%80%D0%B0" TargetMode="External"/><Relationship Id="rId24" Type="http://schemas.openxmlformats.org/officeDocument/2006/relationships/hyperlink" Target="https://uk.wikipedia.org/wiki/%D0%92%D1%96%D1%80%D1%83%D1%81_%D1%96%D0%BC%D1%83%D0%BD%D0%BE%D0%B4%D0%B5%D1%84%D1%96%D1%86%D0%B8%D1%82%D1%83_%D0%BB%D1%8E%D0%B4%D0%B8%D0%BD%D0%B8" TargetMode="External"/><Relationship Id="rId5" Type="http://schemas.openxmlformats.org/officeDocument/2006/relationships/webSettings" Target="webSettings.xml"/><Relationship Id="rId15" Type="http://schemas.openxmlformats.org/officeDocument/2006/relationships/hyperlink" Target="https://uk.wikipedia.org/wiki/%D0%9C%27%D1%8F%D1%81%D0%BE-%D0%BF%D0%B5%D0%BF%D1%82%D0%BE%D0%BD%D0%BD%D0%B8%D0%B9_%D0%B1%D1%83%D0%BB%D1%8C%D0%B9%D0%BE%D0%BD" TargetMode="External"/><Relationship Id="rId23" Type="http://schemas.openxmlformats.org/officeDocument/2006/relationships/hyperlink" Target="https://uk.wikipedia.org/wiki/%D0%A6%D1%83%D0%BA%D1%80%D0%BE%D0%B2%D0%B8%D0%B9_%D0%B4%D1%96%D0%B0%D0%B1%D0%B5%D1%82" TargetMode="External"/><Relationship Id="rId28" Type="http://schemas.openxmlformats.org/officeDocument/2006/relationships/hyperlink" Target="https://uk.wikipedia.org/wiki/%D0%93%D0%BE%D1%81%D1%82%D1%80%D0%B0_%D1%80%D0%B5%D1%81%D0%BF%D1%96%D1%80%D0%B0%D1%82%D0%BE%D1%80%D0%BD%D0%B0_%D0%B2%D1%96%D1%80%D1%83%D1%81%D0%BD%D0%B0_%D1%96%D0%BD%D1%84%D0%B5%D0%BA%D1%86%D1%96%D1%8F" TargetMode="External"/><Relationship Id="rId10" Type="http://schemas.openxmlformats.org/officeDocument/2006/relationships/hyperlink" Target="https://uk.wikipedia.org/wiki/%D0%A1%D1%82%D0%B0%D1%84%D1%96%D0%BB%D0%BE%D0%BA%D0%BE%D0%BA_%D0%B7%D0%BE%D0%BB%D0%BE%D1%82%D0%B8%D1%81%D1%82%D0%B8%D0%B9" TargetMode="External"/><Relationship Id="rId19" Type="http://schemas.openxmlformats.org/officeDocument/2006/relationships/hyperlink" Target="https://uk.wikipedia.org/wiki/%D0%9C%D1%96%D0%BA%D0%BE%D0%BF%D0%BB%D0%B0%D0%B7%D0%BC%D0%B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A%D0%BE%D0%BA%D0%B8" TargetMode="External"/><Relationship Id="rId14" Type="http://schemas.openxmlformats.org/officeDocument/2006/relationships/hyperlink" Target="https://uk.wikipedia.org/wiki/%D0%9A%D1%80%D0%BE%D0%B2%27%D1%8F%D0%BD%D0%B8%D0%B9_%D0%B0%D0%B3%D0%B0%D1%80" TargetMode="External"/><Relationship Id="rId22" Type="http://schemas.openxmlformats.org/officeDocument/2006/relationships/hyperlink" Target="https://uk.wikipedia.org/wiki/%D0%93%D1%96%D0%BF%D0%BE%D1%82%D0%B5%D1%80%D0%BC%D1%96%D1%8F" TargetMode="External"/><Relationship Id="rId27" Type="http://schemas.openxmlformats.org/officeDocument/2006/relationships/hyperlink" Target="https://uk.wikipedia.org/wiki/%D0%93%D1%80%D0%B8%D0%B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6950</Words>
  <Characters>3962</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1</cp:revision>
  <dcterms:created xsi:type="dcterms:W3CDTF">2021-02-21T19:13:00Z</dcterms:created>
  <dcterms:modified xsi:type="dcterms:W3CDTF">2021-02-21T19:37:00Z</dcterms:modified>
</cp:coreProperties>
</file>