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12" w:rsidRDefault="003E5A12">
      <w:pPr>
        <w:pStyle w:val="a3"/>
        <w:spacing w:before="1"/>
        <w:rPr>
          <w:sz w:val="11"/>
        </w:rPr>
      </w:pPr>
    </w:p>
    <w:p w:rsidR="003E5A12" w:rsidRDefault="00650507">
      <w:pPr>
        <w:pStyle w:val="a3"/>
        <w:spacing w:before="86" w:line="480" w:lineRule="auto"/>
        <w:ind w:left="1464" w:right="1504"/>
        <w:jc w:val="center"/>
      </w:pPr>
      <w:r>
        <w:t>ЛЬВІВСЬКИЙ</w:t>
      </w:r>
      <w:r>
        <w:rPr>
          <w:spacing w:val="-7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МЕДИЧНИЙ</w:t>
      </w:r>
      <w:r>
        <w:rPr>
          <w:spacing w:val="-11"/>
        </w:rPr>
        <w:t xml:space="preserve"> </w:t>
      </w:r>
      <w:r>
        <w:t>УНІВЕРСИТЕТ</w:t>
      </w:r>
      <w:r>
        <w:rPr>
          <w:spacing w:val="-67"/>
        </w:rPr>
        <w:t xml:space="preserve"> </w:t>
      </w:r>
      <w:r>
        <w:t>імені</w:t>
      </w:r>
      <w:r>
        <w:rPr>
          <w:spacing w:val="-5"/>
        </w:rPr>
        <w:t xml:space="preserve"> </w:t>
      </w:r>
      <w:r>
        <w:t>ДАНИЛА</w:t>
      </w:r>
      <w:r>
        <w:rPr>
          <w:spacing w:val="-3"/>
        </w:rPr>
        <w:t xml:space="preserve"> </w:t>
      </w:r>
      <w:r>
        <w:t>ГАЛИЦЬКОГО</w:t>
      </w:r>
    </w:p>
    <w:p w:rsidR="003E5A12" w:rsidRDefault="00650507">
      <w:pPr>
        <w:pStyle w:val="a3"/>
        <w:spacing w:line="321" w:lineRule="exact"/>
        <w:ind w:left="1459" w:right="1504"/>
        <w:jc w:val="center"/>
      </w:pPr>
      <w:r>
        <w:t>Кафедра</w:t>
      </w:r>
      <w:r>
        <w:rPr>
          <w:spacing w:val="-6"/>
        </w:rPr>
        <w:t xml:space="preserve"> </w:t>
      </w:r>
      <w:r>
        <w:t>інфекційних</w:t>
      </w:r>
      <w:r>
        <w:rPr>
          <w:spacing w:val="-6"/>
        </w:rPr>
        <w:t xml:space="preserve"> </w:t>
      </w:r>
      <w:r>
        <w:t>хвороб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650507" w:rsidP="000F69C5">
      <w:pPr>
        <w:pStyle w:val="a3"/>
        <w:tabs>
          <w:tab w:val="left" w:pos="10497"/>
        </w:tabs>
        <w:spacing w:before="120"/>
        <w:ind w:left="5347"/>
        <w:jc w:val="center"/>
      </w:pPr>
      <w:r>
        <w:t>Завідувач</w:t>
      </w:r>
      <w:r>
        <w:rPr>
          <w:spacing w:val="-15"/>
        </w:rPr>
        <w:t xml:space="preserve"> </w:t>
      </w:r>
      <w:r w:rsidR="000F69C5">
        <w:t xml:space="preserve">кафедри </w:t>
      </w:r>
      <w:proofErr w:type="spellStart"/>
      <w:r w:rsidR="000F69C5" w:rsidRPr="000F69C5">
        <w:rPr>
          <w:u w:val="single"/>
        </w:rPr>
        <w:t>д.м.н</w:t>
      </w:r>
      <w:proofErr w:type="spellEnd"/>
      <w:r w:rsidR="000F69C5" w:rsidRPr="000F69C5">
        <w:rPr>
          <w:u w:val="single"/>
        </w:rPr>
        <w:t>., проф. Зінчук О.М.</w:t>
      </w:r>
    </w:p>
    <w:p w:rsidR="003E5A12" w:rsidRDefault="003E5A12">
      <w:pPr>
        <w:pStyle w:val="a3"/>
        <w:spacing w:before="4"/>
        <w:rPr>
          <w:sz w:val="20"/>
        </w:rPr>
      </w:pPr>
    </w:p>
    <w:p w:rsidR="003E5A12" w:rsidRDefault="00650507" w:rsidP="000F69C5">
      <w:pPr>
        <w:pStyle w:val="a3"/>
        <w:tabs>
          <w:tab w:val="left" w:pos="10495"/>
        </w:tabs>
        <w:spacing w:before="87"/>
        <w:ind w:left="5862"/>
        <w:jc w:val="right"/>
      </w:pPr>
      <w:r>
        <w:t>Викладач</w:t>
      </w:r>
      <w:r w:rsidR="000F69C5">
        <w:rPr>
          <w:spacing w:val="3"/>
        </w:rPr>
        <w:t xml:space="preserve"> </w:t>
      </w:r>
      <w:r w:rsidR="000F69C5" w:rsidRPr="000F69C5">
        <w:rPr>
          <w:spacing w:val="3"/>
          <w:u w:val="single"/>
        </w:rPr>
        <w:t xml:space="preserve">ас. </w:t>
      </w:r>
      <w:proofErr w:type="spellStart"/>
      <w:r w:rsidR="000F69C5" w:rsidRPr="000F69C5">
        <w:rPr>
          <w:spacing w:val="3"/>
          <w:u w:val="single"/>
        </w:rPr>
        <w:t>Сельвестр</w:t>
      </w:r>
      <w:proofErr w:type="spellEnd"/>
      <w:r w:rsidR="000F69C5" w:rsidRPr="000F69C5">
        <w:rPr>
          <w:spacing w:val="3"/>
          <w:u w:val="single"/>
        </w:rPr>
        <w:t xml:space="preserve"> С.П.</w:t>
      </w:r>
    </w:p>
    <w:p w:rsidR="003E5A12" w:rsidRDefault="003E5A12">
      <w:pPr>
        <w:pStyle w:val="a3"/>
        <w:rPr>
          <w:sz w:val="20"/>
        </w:rPr>
      </w:pPr>
    </w:p>
    <w:p w:rsidR="003E5A12" w:rsidRDefault="003E5A12">
      <w:pPr>
        <w:pStyle w:val="a3"/>
        <w:rPr>
          <w:sz w:val="20"/>
        </w:rPr>
      </w:pPr>
    </w:p>
    <w:p w:rsidR="003E5A12" w:rsidRDefault="003E5A12">
      <w:pPr>
        <w:pStyle w:val="a3"/>
        <w:rPr>
          <w:sz w:val="20"/>
        </w:rPr>
      </w:pPr>
    </w:p>
    <w:p w:rsidR="003E5A12" w:rsidRDefault="003E5A12">
      <w:pPr>
        <w:pStyle w:val="a3"/>
        <w:rPr>
          <w:sz w:val="20"/>
        </w:rPr>
      </w:pPr>
    </w:p>
    <w:p w:rsidR="003E5A12" w:rsidRDefault="003E5A12">
      <w:pPr>
        <w:pStyle w:val="a3"/>
        <w:spacing w:before="6"/>
        <w:rPr>
          <w:sz w:val="25"/>
        </w:rPr>
      </w:pPr>
    </w:p>
    <w:p w:rsidR="003E5A12" w:rsidRDefault="00650507">
      <w:pPr>
        <w:pStyle w:val="a4"/>
      </w:pPr>
      <w:r>
        <w:t>ІСТОРІЯ</w:t>
      </w:r>
      <w:r>
        <w:rPr>
          <w:spacing w:val="1"/>
        </w:rPr>
        <w:t xml:space="preserve"> </w:t>
      </w:r>
      <w:r>
        <w:t>ХВОРОБИ</w:t>
      </w:r>
    </w:p>
    <w:p w:rsidR="000F69C5" w:rsidRDefault="000F69C5" w:rsidP="000F69C5">
      <w:pPr>
        <w:pStyle w:val="a3"/>
        <w:tabs>
          <w:tab w:val="left" w:pos="9596"/>
        </w:tabs>
        <w:spacing w:before="120" w:line="242" w:lineRule="auto"/>
        <w:ind w:right="964"/>
        <w:jc w:val="both"/>
        <w:rPr>
          <w:sz w:val="20"/>
        </w:rPr>
      </w:pPr>
    </w:p>
    <w:p w:rsidR="000F69C5" w:rsidRPr="000F69C5" w:rsidRDefault="000F69C5" w:rsidP="00382A86">
      <w:pPr>
        <w:pStyle w:val="a3"/>
        <w:pBdr>
          <w:bottom w:val="single" w:sz="4" w:space="3" w:color="auto"/>
        </w:pBdr>
        <w:tabs>
          <w:tab w:val="left" w:pos="9596"/>
        </w:tabs>
        <w:spacing w:before="120" w:line="242" w:lineRule="auto"/>
        <w:ind w:right="964"/>
        <w:jc w:val="center"/>
        <w:rPr>
          <w:w w:val="99"/>
          <w:sz w:val="32"/>
        </w:rPr>
      </w:pPr>
      <w:proofErr w:type="spellStart"/>
      <w:r w:rsidRPr="000F69C5">
        <w:rPr>
          <w:sz w:val="32"/>
        </w:rPr>
        <w:t>Куриленко</w:t>
      </w:r>
      <w:proofErr w:type="spellEnd"/>
      <w:r w:rsidRPr="000F69C5">
        <w:rPr>
          <w:sz w:val="32"/>
        </w:rPr>
        <w:t xml:space="preserve"> Михайло Петрович</w:t>
      </w:r>
    </w:p>
    <w:p w:rsidR="003E5A12" w:rsidRPr="000F69C5" w:rsidRDefault="00650507" w:rsidP="000F69C5">
      <w:pPr>
        <w:pStyle w:val="a3"/>
        <w:tabs>
          <w:tab w:val="left" w:pos="9596"/>
        </w:tabs>
        <w:spacing w:before="120" w:line="242" w:lineRule="auto"/>
        <w:ind w:left="3130" w:right="964" w:hanging="2211"/>
        <w:jc w:val="center"/>
        <w:rPr>
          <w:color w:val="7F7F7F" w:themeColor="text1" w:themeTint="80"/>
        </w:rPr>
      </w:pPr>
      <w:r w:rsidRPr="000F69C5">
        <w:rPr>
          <w:color w:val="7F7F7F" w:themeColor="text1" w:themeTint="80"/>
        </w:rPr>
        <w:t>(прізвище,</w:t>
      </w:r>
      <w:r w:rsidRPr="000F69C5">
        <w:rPr>
          <w:color w:val="7F7F7F" w:themeColor="text1" w:themeTint="80"/>
          <w:spacing w:val="3"/>
        </w:rPr>
        <w:t xml:space="preserve"> </w:t>
      </w:r>
      <w:r w:rsidRPr="000F69C5">
        <w:rPr>
          <w:color w:val="7F7F7F" w:themeColor="text1" w:themeTint="80"/>
        </w:rPr>
        <w:t>ім'я,</w:t>
      </w:r>
      <w:r w:rsidRPr="000F69C5">
        <w:rPr>
          <w:color w:val="7F7F7F" w:themeColor="text1" w:themeTint="80"/>
          <w:spacing w:val="3"/>
        </w:rPr>
        <w:t xml:space="preserve"> </w:t>
      </w:r>
      <w:r w:rsidRPr="000F69C5">
        <w:rPr>
          <w:color w:val="7F7F7F" w:themeColor="text1" w:themeTint="80"/>
        </w:rPr>
        <w:t>по-батькові хворого)</w:t>
      </w:r>
    </w:p>
    <w:p w:rsidR="003E5A12" w:rsidRDefault="003E5A12">
      <w:pPr>
        <w:pStyle w:val="a3"/>
        <w:spacing w:before="9"/>
        <w:rPr>
          <w:sz w:val="27"/>
        </w:rPr>
      </w:pPr>
    </w:p>
    <w:tbl>
      <w:tblPr>
        <w:tblW w:w="0" w:type="auto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83"/>
      </w:tblGrid>
      <w:tr w:rsidR="0024039E" w:rsidTr="0024039E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0783" w:type="dxa"/>
            <w:tcBorders>
              <w:top w:val="nil"/>
              <w:left w:val="nil"/>
              <w:right w:val="nil"/>
            </w:tcBorders>
          </w:tcPr>
          <w:p w:rsidR="0024039E" w:rsidRDefault="0024039E" w:rsidP="0024039E">
            <w:pPr>
              <w:pStyle w:val="a3"/>
              <w:tabs>
                <w:tab w:val="left" w:pos="9530"/>
                <w:tab w:val="left" w:pos="10632"/>
              </w:tabs>
              <w:spacing w:line="322" w:lineRule="exact"/>
              <w:ind w:left="174" w:right="1212"/>
              <w:jc w:val="both"/>
            </w:pPr>
            <w:r>
              <w:t xml:space="preserve">ДІАГНОЗ </w:t>
            </w:r>
            <w:r w:rsidR="00382A86" w:rsidRPr="00382A86">
              <w:t xml:space="preserve">  </w:t>
            </w:r>
            <w:r w:rsidRPr="0024039E">
              <w:rPr>
                <w:spacing w:val="3"/>
                <w:sz w:val="32"/>
                <w:szCs w:val="32"/>
              </w:rPr>
              <w:t xml:space="preserve">Хвороба </w:t>
            </w:r>
            <w:proofErr w:type="spellStart"/>
            <w:r w:rsidRPr="0024039E">
              <w:rPr>
                <w:spacing w:val="3"/>
                <w:sz w:val="32"/>
                <w:szCs w:val="32"/>
              </w:rPr>
              <w:t>Лайма</w:t>
            </w:r>
            <w:proofErr w:type="spellEnd"/>
            <w:r w:rsidRPr="0024039E">
              <w:rPr>
                <w:spacing w:val="3"/>
                <w:sz w:val="32"/>
                <w:szCs w:val="32"/>
              </w:rPr>
              <w:t xml:space="preserve"> (</w:t>
            </w:r>
            <w:proofErr w:type="spellStart"/>
            <w:r w:rsidRPr="0024039E">
              <w:rPr>
                <w:spacing w:val="3"/>
                <w:sz w:val="32"/>
                <w:szCs w:val="32"/>
                <w:lang w:val="en-US"/>
              </w:rPr>
              <w:t>Borreliosis</w:t>
            </w:r>
            <w:proofErr w:type="spellEnd"/>
            <w:r w:rsidRPr="0024039E">
              <w:rPr>
                <w:spacing w:val="3"/>
                <w:sz w:val="32"/>
                <w:szCs w:val="32"/>
              </w:rPr>
              <w:t xml:space="preserve"> </w:t>
            </w:r>
            <w:proofErr w:type="spellStart"/>
            <w:r w:rsidRPr="0024039E">
              <w:rPr>
                <w:spacing w:val="3"/>
                <w:sz w:val="32"/>
                <w:szCs w:val="32"/>
                <w:lang w:val="en-US"/>
              </w:rPr>
              <w:t>ixodica</w:t>
            </w:r>
            <w:proofErr w:type="spellEnd"/>
            <w:r w:rsidRPr="0024039E">
              <w:rPr>
                <w:spacing w:val="3"/>
                <w:sz w:val="32"/>
                <w:szCs w:val="32"/>
              </w:rPr>
              <w:t xml:space="preserve"> </w:t>
            </w:r>
            <w:proofErr w:type="spellStart"/>
            <w:r w:rsidRPr="0024039E">
              <w:rPr>
                <w:spacing w:val="3"/>
                <w:sz w:val="32"/>
                <w:szCs w:val="32"/>
                <w:lang w:val="en-US"/>
              </w:rPr>
              <w:t>systemica</w:t>
            </w:r>
            <w:proofErr w:type="spellEnd"/>
            <w:r w:rsidRPr="0024039E">
              <w:rPr>
                <w:spacing w:val="3"/>
                <w:sz w:val="32"/>
                <w:szCs w:val="32"/>
              </w:rPr>
              <w:t>)</w:t>
            </w:r>
          </w:p>
        </w:tc>
      </w:tr>
    </w:tbl>
    <w:p w:rsidR="003E5A12" w:rsidRPr="000F69C5" w:rsidRDefault="00650507">
      <w:pPr>
        <w:pStyle w:val="a3"/>
        <w:ind w:right="3139"/>
        <w:jc w:val="right"/>
        <w:rPr>
          <w:color w:val="7F7F7F" w:themeColor="text1" w:themeTint="80"/>
        </w:rPr>
      </w:pPr>
      <w:r w:rsidRPr="000F69C5">
        <w:rPr>
          <w:color w:val="7F7F7F" w:themeColor="text1" w:themeTint="80"/>
        </w:rPr>
        <w:t>(українською</w:t>
      </w:r>
      <w:r w:rsidRPr="000F69C5">
        <w:rPr>
          <w:color w:val="7F7F7F" w:themeColor="text1" w:themeTint="80"/>
          <w:spacing w:val="-5"/>
        </w:rPr>
        <w:t xml:space="preserve"> </w:t>
      </w:r>
      <w:r w:rsidRPr="000F69C5">
        <w:rPr>
          <w:color w:val="7F7F7F" w:themeColor="text1" w:themeTint="80"/>
        </w:rPr>
        <w:t>та</w:t>
      </w:r>
      <w:r w:rsidRPr="000F69C5">
        <w:rPr>
          <w:color w:val="7F7F7F" w:themeColor="text1" w:themeTint="80"/>
          <w:spacing w:val="-3"/>
        </w:rPr>
        <w:t xml:space="preserve"> </w:t>
      </w:r>
      <w:r w:rsidRPr="000F69C5">
        <w:rPr>
          <w:color w:val="7F7F7F" w:themeColor="text1" w:themeTint="80"/>
        </w:rPr>
        <w:t>латинською</w:t>
      </w:r>
      <w:r w:rsidRPr="000F69C5">
        <w:rPr>
          <w:color w:val="7F7F7F" w:themeColor="text1" w:themeTint="80"/>
          <w:spacing w:val="-5"/>
        </w:rPr>
        <w:t xml:space="preserve"> </w:t>
      </w:r>
      <w:r w:rsidRPr="000F69C5">
        <w:rPr>
          <w:color w:val="7F7F7F" w:themeColor="text1" w:themeTint="80"/>
        </w:rPr>
        <w:t>мовами)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rPr>
          <w:sz w:val="30"/>
        </w:rPr>
      </w:pPr>
    </w:p>
    <w:p w:rsidR="003E5A12" w:rsidRDefault="00650507">
      <w:pPr>
        <w:pStyle w:val="a3"/>
        <w:spacing w:before="205"/>
        <w:ind w:right="3063"/>
        <w:jc w:val="right"/>
      </w:pPr>
      <w:r>
        <w:t>Куратор:</w:t>
      </w:r>
    </w:p>
    <w:p w:rsidR="003E5A12" w:rsidRDefault="003E5A12">
      <w:pPr>
        <w:pStyle w:val="a3"/>
        <w:spacing w:before="10"/>
        <w:rPr>
          <w:sz w:val="27"/>
        </w:rPr>
      </w:pPr>
    </w:p>
    <w:p w:rsidR="003E5A12" w:rsidRDefault="00650507">
      <w:pPr>
        <w:pStyle w:val="a3"/>
        <w:ind w:left="6813"/>
      </w:pPr>
      <w:r>
        <w:t>Студент</w:t>
      </w:r>
      <w:r w:rsidR="00F536C6">
        <w:rPr>
          <w:spacing w:val="-4"/>
        </w:rPr>
        <w:t>ка 30</w:t>
      </w:r>
      <w:r>
        <w:t xml:space="preserve"> групи</w:t>
      </w:r>
      <w:r w:rsidR="00F536C6">
        <w:rPr>
          <w:spacing w:val="-3"/>
        </w:rPr>
        <w:t xml:space="preserve"> </w:t>
      </w:r>
      <w:r w:rsidR="00F536C6">
        <w:rPr>
          <w:spacing w:val="-3"/>
          <w:lang w:val="en-US"/>
        </w:rPr>
        <w:t>V</w:t>
      </w:r>
      <w:r>
        <w:t xml:space="preserve"> курсу</w:t>
      </w:r>
    </w:p>
    <w:p w:rsidR="003E5A12" w:rsidRPr="00B30140" w:rsidRDefault="00650507" w:rsidP="00B30140">
      <w:pPr>
        <w:pStyle w:val="a3"/>
        <w:tabs>
          <w:tab w:val="left" w:pos="8994"/>
        </w:tabs>
        <w:spacing w:before="5"/>
        <w:ind w:left="6837"/>
      </w:pPr>
      <w:r>
        <w:rPr>
          <w:w w:val="99"/>
          <w:u w:val="single"/>
        </w:rPr>
        <w:t xml:space="preserve"> </w:t>
      </w:r>
      <w:r w:rsidR="00F536C6">
        <w:rPr>
          <w:w w:val="99"/>
          <w:u w:val="single"/>
        </w:rPr>
        <w:t>медичного</w:t>
      </w:r>
      <w:r>
        <w:rPr>
          <w:spacing w:val="9"/>
        </w:rPr>
        <w:t xml:space="preserve"> </w:t>
      </w:r>
      <w:r>
        <w:t>факультету</w:t>
      </w:r>
      <w:r w:rsidR="00B30140">
        <w:t xml:space="preserve"> №2</w:t>
      </w:r>
    </w:p>
    <w:p w:rsidR="00B30140" w:rsidRDefault="00B30140" w:rsidP="00B30140">
      <w:pPr>
        <w:pStyle w:val="a3"/>
        <w:tabs>
          <w:tab w:val="left" w:pos="7100"/>
        </w:tabs>
        <w:spacing w:before="6"/>
        <w:rPr>
          <w:sz w:val="23"/>
        </w:rPr>
      </w:pPr>
      <w:r>
        <w:rPr>
          <w:sz w:val="23"/>
        </w:rPr>
        <w:tab/>
      </w:r>
      <w:r w:rsidRPr="00B30140">
        <w:t>Черняк Олена Андріївна</w:t>
      </w:r>
      <w:r w:rsidR="00CE56A6" w:rsidRPr="00CE56A6">
        <w:pict>
          <v:shape id="_x0000_s1039" style="position:absolute;margin-left:370.95pt;margin-top:16.95pt;width:181.65pt;height:.1pt;z-index:-15728640;mso-wrap-distance-left:0;mso-wrap-distance-right:0;mso-position-horizontal-relative:page;mso-position-vertical-relative:text" coordorigin="7419,315" coordsize="3633,0" o:spt="100" adj="0,,0" path="m7419,315r1253,m8676,315r835,m9516,315r835,m10355,31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30140" w:rsidRPr="00B30140" w:rsidRDefault="00B30140" w:rsidP="00B30140"/>
    <w:p w:rsidR="00B30140" w:rsidRDefault="00B30140" w:rsidP="00B30140"/>
    <w:p w:rsidR="00B30140" w:rsidRDefault="00B30140" w:rsidP="00B30140"/>
    <w:p w:rsidR="00B30140" w:rsidRDefault="00B30140" w:rsidP="00B30140"/>
    <w:p w:rsidR="00B30140" w:rsidRPr="00B30140" w:rsidRDefault="00B30140" w:rsidP="00B30140"/>
    <w:p w:rsidR="00B30140" w:rsidRPr="00B30140" w:rsidRDefault="00B30140" w:rsidP="00B30140"/>
    <w:p w:rsidR="00B30140" w:rsidRDefault="00B30140" w:rsidP="00B30140"/>
    <w:p w:rsidR="003E5A12" w:rsidRPr="00B30140" w:rsidRDefault="00B30140" w:rsidP="00B30140">
      <w:pPr>
        <w:jc w:val="center"/>
        <w:rPr>
          <w:sz w:val="28"/>
        </w:rPr>
        <w:sectPr w:rsidR="003E5A12" w:rsidRPr="00B30140">
          <w:footerReference w:type="default" r:id="rId7"/>
          <w:type w:val="continuous"/>
          <w:pgSz w:w="11910" w:h="16840"/>
          <w:pgMar w:top="1580" w:right="580" w:bottom="1160" w:left="620" w:header="720" w:footer="964" w:gutter="0"/>
          <w:pgNumType w:start="1"/>
          <w:cols w:space="720"/>
        </w:sectPr>
      </w:pPr>
      <w:r w:rsidRPr="00B30140">
        <w:rPr>
          <w:sz w:val="28"/>
        </w:rPr>
        <w:t>Львів - 2022</w:t>
      </w:r>
    </w:p>
    <w:p w:rsidR="003E5A12" w:rsidRDefault="00650507" w:rsidP="00B30140">
      <w:pPr>
        <w:pStyle w:val="Heading1"/>
        <w:tabs>
          <w:tab w:val="left" w:pos="4024"/>
        </w:tabs>
        <w:spacing w:before="87" w:line="319" w:lineRule="exact"/>
        <w:ind w:left="4023"/>
      </w:pPr>
      <w:r>
        <w:lastRenderedPageBreak/>
        <w:t>ПАСПОРТНА</w:t>
      </w:r>
      <w:r>
        <w:rPr>
          <w:spacing w:val="-5"/>
        </w:rPr>
        <w:t xml:space="preserve"> </w:t>
      </w:r>
      <w:r>
        <w:t>ЧАСТИНА</w:t>
      </w:r>
    </w:p>
    <w:p w:rsidR="006238FC" w:rsidRDefault="006238FC" w:rsidP="006238FC">
      <w:pPr>
        <w:pStyle w:val="a3"/>
        <w:ind w:left="230" w:right="78"/>
        <w:jc w:val="both"/>
      </w:pPr>
      <w:r w:rsidRPr="0010375B">
        <w:rPr>
          <w:b/>
        </w:rPr>
        <w:t>П.І.Б</w:t>
      </w:r>
      <w:r w:rsidR="00650507" w:rsidRPr="0010375B">
        <w:rPr>
          <w:b/>
        </w:rPr>
        <w:t>.</w:t>
      </w:r>
      <w:r>
        <w:t xml:space="preserve"> </w:t>
      </w:r>
      <w:r>
        <w:rPr>
          <w:spacing w:val="-67"/>
        </w:rPr>
        <w:t xml:space="preserve"> </w:t>
      </w:r>
      <w:proofErr w:type="spellStart"/>
      <w:r>
        <w:t>Куриленко</w:t>
      </w:r>
      <w:proofErr w:type="spellEnd"/>
      <w:r>
        <w:t xml:space="preserve"> Михайло Петрович.</w:t>
      </w:r>
    </w:p>
    <w:p w:rsidR="003E5A12" w:rsidRDefault="00650507" w:rsidP="006238FC">
      <w:pPr>
        <w:pStyle w:val="a3"/>
        <w:ind w:left="230" w:right="78"/>
        <w:jc w:val="both"/>
      </w:pPr>
      <w:r w:rsidRPr="0010375B">
        <w:rPr>
          <w:b/>
        </w:rPr>
        <w:t>Рік народження</w:t>
      </w:r>
      <w:r>
        <w:t>.</w:t>
      </w:r>
      <w:r w:rsidR="006238FC">
        <w:t xml:space="preserve"> 11.02.1988р. (34 роки).</w:t>
      </w:r>
    </w:p>
    <w:p w:rsidR="00081769" w:rsidRDefault="00650507" w:rsidP="00081769">
      <w:pPr>
        <w:pStyle w:val="a3"/>
        <w:ind w:left="230" w:right="78"/>
      </w:pPr>
      <w:r w:rsidRPr="0010375B">
        <w:rPr>
          <w:b/>
        </w:rPr>
        <w:t>Професія</w:t>
      </w:r>
      <w:r w:rsidR="00081769">
        <w:t xml:space="preserve">. Вчитель фізкультури у </w:t>
      </w:r>
      <w:proofErr w:type="spellStart"/>
      <w:r w:rsidR="00081769">
        <w:t>Бродівській</w:t>
      </w:r>
      <w:proofErr w:type="spellEnd"/>
      <w:r w:rsidR="00081769">
        <w:t xml:space="preserve"> ЗОШ №3.</w:t>
      </w:r>
    </w:p>
    <w:p w:rsidR="003E5A12" w:rsidRDefault="00650507" w:rsidP="00081769">
      <w:pPr>
        <w:pStyle w:val="a3"/>
        <w:ind w:left="230" w:right="78"/>
      </w:pPr>
      <w:r w:rsidRPr="0010375B">
        <w:rPr>
          <w:b/>
        </w:rPr>
        <w:t>Домашня</w:t>
      </w:r>
      <w:r w:rsidRPr="0010375B">
        <w:rPr>
          <w:b/>
          <w:spacing w:val="1"/>
        </w:rPr>
        <w:t xml:space="preserve"> </w:t>
      </w:r>
      <w:r w:rsidRPr="0010375B">
        <w:rPr>
          <w:b/>
        </w:rPr>
        <w:t>адреса</w:t>
      </w:r>
      <w:r>
        <w:t>.</w:t>
      </w:r>
      <w:r w:rsidR="00081769">
        <w:t xml:space="preserve"> м. Броди, вул. Грушевського 6б.</w:t>
      </w:r>
    </w:p>
    <w:p w:rsidR="003E5A12" w:rsidRDefault="00650507" w:rsidP="00081769">
      <w:pPr>
        <w:pStyle w:val="a3"/>
        <w:spacing w:line="321" w:lineRule="exact"/>
        <w:ind w:left="230" w:right="78"/>
      </w:pPr>
      <w:r w:rsidRPr="0010375B">
        <w:rPr>
          <w:b/>
        </w:rPr>
        <w:t>Дата</w:t>
      </w:r>
      <w:r w:rsidRPr="0010375B">
        <w:rPr>
          <w:b/>
          <w:spacing w:val="-6"/>
        </w:rPr>
        <w:t xml:space="preserve"> </w:t>
      </w:r>
      <w:r w:rsidRPr="0010375B">
        <w:rPr>
          <w:b/>
        </w:rPr>
        <w:t>захворювання</w:t>
      </w:r>
      <w:r>
        <w:t>.</w:t>
      </w:r>
      <w:r w:rsidR="006F5F26">
        <w:t xml:space="preserve"> 07</w:t>
      </w:r>
      <w:r w:rsidR="00767CEE">
        <w:t>.04.2022 р.</w:t>
      </w:r>
    </w:p>
    <w:p w:rsidR="003E5A12" w:rsidRDefault="00650507" w:rsidP="00081769">
      <w:pPr>
        <w:pStyle w:val="a3"/>
        <w:spacing w:line="322" w:lineRule="exact"/>
        <w:ind w:left="230" w:right="78"/>
      </w:pPr>
      <w:r w:rsidRPr="0010375B">
        <w:rPr>
          <w:b/>
        </w:rPr>
        <w:t>Дата</w:t>
      </w:r>
      <w:r w:rsidRPr="0010375B">
        <w:rPr>
          <w:b/>
          <w:spacing w:val="-5"/>
        </w:rPr>
        <w:t xml:space="preserve"> </w:t>
      </w:r>
      <w:r w:rsidRPr="0010375B">
        <w:rPr>
          <w:b/>
        </w:rPr>
        <w:t>поступлення</w:t>
      </w:r>
      <w:r w:rsidRPr="0010375B">
        <w:rPr>
          <w:b/>
          <w:spacing w:val="-5"/>
        </w:rPr>
        <w:t xml:space="preserve"> </w:t>
      </w:r>
      <w:r w:rsidRPr="0010375B">
        <w:rPr>
          <w:b/>
        </w:rPr>
        <w:t>в</w:t>
      </w:r>
      <w:r w:rsidRPr="0010375B">
        <w:rPr>
          <w:b/>
          <w:spacing w:val="-3"/>
        </w:rPr>
        <w:t xml:space="preserve"> </w:t>
      </w:r>
      <w:r w:rsidRPr="0010375B">
        <w:rPr>
          <w:b/>
        </w:rPr>
        <w:t>лікарню</w:t>
      </w:r>
      <w:r>
        <w:t>.</w:t>
      </w:r>
      <w:r w:rsidR="006F5F26">
        <w:t xml:space="preserve"> 07</w:t>
      </w:r>
      <w:r w:rsidR="00767CEE">
        <w:t>.04.2022 р.</w:t>
      </w:r>
    </w:p>
    <w:p w:rsidR="00767CEE" w:rsidRDefault="00650507" w:rsidP="00081769">
      <w:pPr>
        <w:pStyle w:val="a3"/>
        <w:ind w:left="230" w:right="78"/>
        <w:rPr>
          <w:spacing w:val="-68"/>
        </w:rPr>
      </w:pPr>
      <w:r w:rsidRPr="0010375B">
        <w:rPr>
          <w:b/>
        </w:rPr>
        <w:t>Медичний заклад, який видав скерування.</w:t>
      </w:r>
      <w:r>
        <w:rPr>
          <w:spacing w:val="-68"/>
        </w:rPr>
        <w:t xml:space="preserve"> </w:t>
      </w:r>
      <w:proofErr w:type="spellStart"/>
      <w:r w:rsidR="00767CEE" w:rsidRPr="00767CEE">
        <w:t>Бродівська</w:t>
      </w:r>
      <w:proofErr w:type="spellEnd"/>
      <w:r w:rsidR="00767CEE" w:rsidRPr="00767CEE">
        <w:t xml:space="preserve">  «ЦМЛ»</w:t>
      </w:r>
    </w:p>
    <w:p w:rsidR="003E5A12" w:rsidRDefault="00650507" w:rsidP="00081769">
      <w:pPr>
        <w:pStyle w:val="a3"/>
        <w:ind w:left="230" w:right="78"/>
      </w:pPr>
      <w:r w:rsidRPr="0010375B">
        <w:rPr>
          <w:b/>
        </w:rPr>
        <w:t>Діагноз</w:t>
      </w:r>
      <w:r w:rsidRPr="0010375B">
        <w:rPr>
          <w:b/>
          <w:spacing w:val="1"/>
        </w:rPr>
        <w:t xml:space="preserve"> </w:t>
      </w:r>
      <w:r w:rsidRPr="0010375B">
        <w:rPr>
          <w:b/>
        </w:rPr>
        <w:t>при скеруванні</w:t>
      </w:r>
      <w:r>
        <w:t>.</w:t>
      </w:r>
      <w:r w:rsidR="00A0584C">
        <w:t xml:space="preserve"> </w:t>
      </w:r>
      <w:r w:rsidR="00382A86">
        <w:t>Кліщова еритема.</w:t>
      </w:r>
    </w:p>
    <w:p w:rsidR="003E5A12" w:rsidRDefault="00650507" w:rsidP="00081769">
      <w:pPr>
        <w:pStyle w:val="a3"/>
        <w:spacing w:line="322" w:lineRule="exact"/>
        <w:ind w:left="230" w:right="78"/>
      </w:pPr>
      <w:r w:rsidRPr="0010375B">
        <w:rPr>
          <w:b/>
        </w:rPr>
        <w:t>Діагноз</w:t>
      </w:r>
      <w:r w:rsidRPr="0010375B">
        <w:rPr>
          <w:b/>
          <w:spacing w:val="-6"/>
        </w:rPr>
        <w:t xml:space="preserve"> </w:t>
      </w:r>
      <w:r w:rsidRPr="0010375B">
        <w:rPr>
          <w:b/>
        </w:rPr>
        <w:t>при</w:t>
      </w:r>
      <w:r w:rsidRPr="0010375B">
        <w:rPr>
          <w:b/>
          <w:spacing w:val="-6"/>
        </w:rPr>
        <w:t xml:space="preserve"> </w:t>
      </w:r>
      <w:r w:rsidRPr="0010375B">
        <w:rPr>
          <w:b/>
        </w:rPr>
        <w:t>поступленні</w:t>
      </w:r>
      <w:r>
        <w:t>.</w:t>
      </w:r>
      <w:r w:rsidR="00A0584C">
        <w:t xml:space="preserve"> </w:t>
      </w:r>
      <w:r w:rsidR="00382A86">
        <w:t>Кліщова еритема.</w:t>
      </w:r>
    </w:p>
    <w:p w:rsidR="0010375B" w:rsidRDefault="00650507" w:rsidP="00081769">
      <w:pPr>
        <w:pStyle w:val="a3"/>
        <w:spacing w:before="1"/>
        <w:ind w:left="230" w:right="78"/>
      </w:pPr>
      <w:r w:rsidRPr="0010375B">
        <w:rPr>
          <w:b/>
        </w:rPr>
        <w:t>Клінічний</w:t>
      </w:r>
      <w:r w:rsidRPr="0010375B">
        <w:rPr>
          <w:b/>
          <w:spacing w:val="-5"/>
        </w:rPr>
        <w:t xml:space="preserve"> </w:t>
      </w:r>
      <w:r w:rsidRPr="0010375B">
        <w:rPr>
          <w:b/>
        </w:rPr>
        <w:t>діагноз</w:t>
      </w:r>
      <w:r w:rsidR="00A0584C">
        <w:t xml:space="preserve">. Хвороба </w:t>
      </w:r>
      <w:proofErr w:type="spellStart"/>
      <w:r w:rsidR="00A0584C">
        <w:t>Лайма</w:t>
      </w:r>
      <w:proofErr w:type="spellEnd"/>
      <w:r>
        <w:rPr>
          <w:spacing w:val="-4"/>
        </w:rPr>
        <w:t xml:space="preserve"> </w:t>
      </w:r>
      <w:r w:rsidRPr="00A0584C">
        <w:t>(</w:t>
      </w:r>
      <w:proofErr w:type="spellStart"/>
      <w:r w:rsidR="00A0584C" w:rsidRPr="00A0584C">
        <w:rPr>
          <w:rFonts w:eastAsiaTheme="minorHAnsi"/>
          <w:bCs/>
          <w:lang w:val="ru-RU"/>
        </w:rPr>
        <w:t>Borreliosis</w:t>
      </w:r>
      <w:proofErr w:type="spellEnd"/>
      <w:r w:rsidR="00A0584C" w:rsidRPr="00A0584C">
        <w:rPr>
          <w:rFonts w:eastAsiaTheme="minorHAnsi"/>
          <w:bCs/>
        </w:rPr>
        <w:t xml:space="preserve"> </w:t>
      </w:r>
      <w:proofErr w:type="spellStart"/>
      <w:r w:rsidR="00A0584C" w:rsidRPr="00A0584C">
        <w:rPr>
          <w:rFonts w:eastAsiaTheme="minorHAnsi"/>
          <w:bCs/>
          <w:lang w:val="ru-RU"/>
        </w:rPr>
        <w:t>ixodica</w:t>
      </w:r>
      <w:proofErr w:type="spellEnd"/>
      <w:r w:rsidR="00A0584C" w:rsidRPr="00A0584C">
        <w:rPr>
          <w:rFonts w:eastAsiaTheme="minorHAnsi"/>
          <w:bCs/>
        </w:rPr>
        <w:t xml:space="preserve"> </w:t>
      </w:r>
      <w:proofErr w:type="spellStart"/>
      <w:r w:rsidR="00A0584C" w:rsidRPr="00A0584C">
        <w:rPr>
          <w:rFonts w:eastAsiaTheme="minorHAnsi"/>
          <w:bCs/>
          <w:lang w:val="ru-RU"/>
        </w:rPr>
        <w:t>systemica</w:t>
      </w:r>
      <w:proofErr w:type="spellEnd"/>
      <w:r w:rsidRPr="00A0584C">
        <w:t>),</w:t>
      </w:r>
      <w:r w:rsidR="00382A86">
        <w:t xml:space="preserve"> </w:t>
      </w:r>
      <w:r w:rsidR="0010375B">
        <w:t xml:space="preserve">гострий перебіг, </w:t>
      </w:r>
      <w:r w:rsidR="00382A86">
        <w:rPr>
          <w:spacing w:val="-3"/>
        </w:rPr>
        <w:t>(07</w:t>
      </w:r>
      <w:r w:rsidR="0010375B" w:rsidRPr="0010375B">
        <w:rPr>
          <w:spacing w:val="-3"/>
        </w:rPr>
        <w:t>.04.2022 р)</w:t>
      </w:r>
    </w:p>
    <w:p w:rsidR="0010375B" w:rsidRDefault="00650507" w:rsidP="00081769">
      <w:pPr>
        <w:pStyle w:val="a3"/>
        <w:spacing w:before="1"/>
        <w:ind w:left="230" w:right="78"/>
      </w:pPr>
      <w:r w:rsidRPr="0010375B">
        <w:rPr>
          <w:b/>
        </w:rPr>
        <w:t>Заключний діагноз</w:t>
      </w:r>
      <w:r w:rsidR="0010375B">
        <w:t>.</w:t>
      </w:r>
      <w:r>
        <w:rPr>
          <w:spacing w:val="5"/>
        </w:rPr>
        <w:t xml:space="preserve"> </w:t>
      </w:r>
      <w:r w:rsidR="0010375B">
        <w:t xml:space="preserve">Хвороба </w:t>
      </w:r>
      <w:proofErr w:type="spellStart"/>
      <w:r w:rsidR="0010375B">
        <w:t>Лайма</w:t>
      </w:r>
      <w:proofErr w:type="spellEnd"/>
      <w:r w:rsidR="0010375B">
        <w:rPr>
          <w:spacing w:val="-4"/>
        </w:rPr>
        <w:t xml:space="preserve"> </w:t>
      </w:r>
      <w:r w:rsidR="0010375B" w:rsidRPr="00A0584C">
        <w:t>(</w:t>
      </w:r>
      <w:proofErr w:type="spellStart"/>
      <w:r w:rsidR="0010375B" w:rsidRPr="00A0584C">
        <w:rPr>
          <w:rFonts w:eastAsiaTheme="minorHAnsi"/>
          <w:bCs/>
          <w:lang w:val="ru-RU"/>
        </w:rPr>
        <w:t>Borreliosis</w:t>
      </w:r>
      <w:proofErr w:type="spellEnd"/>
      <w:r w:rsidR="0010375B" w:rsidRPr="00A0584C">
        <w:rPr>
          <w:rFonts w:eastAsiaTheme="minorHAnsi"/>
          <w:bCs/>
        </w:rPr>
        <w:t xml:space="preserve"> </w:t>
      </w:r>
      <w:proofErr w:type="spellStart"/>
      <w:r w:rsidR="0010375B" w:rsidRPr="00A0584C">
        <w:rPr>
          <w:rFonts w:eastAsiaTheme="minorHAnsi"/>
          <w:bCs/>
          <w:lang w:val="ru-RU"/>
        </w:rPr>
        <w:t>ixodica</w:t>
      </w:r>
      <w:proofErr w:type="spellEnd"/>
      <w:r w:rsidR="0010375B" w:rsidRPr="00A0584C">
        <w:rPr>
          <w:rFonts w:eastAsiaTheme="minorHAnsi"/>
          <w:bCs/>
        </w:rPr>
        <w:t xml:space="preserve"> </w:t>
      </w:r>
      <w:proofErr w:type="spellStart"/>
      <w:r w:rsidR="0010375B" w:rsidRPr="00A0584C">
        <w:rPr>
          <w:rFonts w:eastAsiaTheme="minorHAnsi"/>
          <w:bCs/>
          <w:lang w:val="ru-RU"/>
        </w:rPr>
        <w:t>systemica</w:t>
      </w:r>
      <w:proofErr w:type="spellEnd"/>
      <w:r w:rsidR="0010375B" w:rsidRPr="00A0584C">
        <w:t>),</w:t>
      </w:r>
      <w:r w:rsidR="0010375B">
        <w:t xml:space="preserve"> </w:t>
      </w:r>
      <w:proofErr w:type="spellStart"/>
      <w:r w:rsidR="0010375B">
        <w:t>еритематозна</w:t>
      </w:r>
      <w:proofErr w:type="spellEnd"/>
      <w:r w:rsidR="0010375B">
        <w:t xml:space="preserve"> </w:t>
      </w:r>
      <w:r w:rsidR="00382A86">
        <w:t>локалізована</w:t>
      </w:r>
      <w:r w:rsidR="0010375B">
        <w:t xml:space="preserve"> форма, </w:t>
      </w:r>
      <w:r w:rsidR="00382A86">
        <w:t>середній ступінь тяжкості, гострий перебіг.</w:t>
      </w:r>
      <w:r w:rsidR="0010375B">
        <w:t>.</w:t>
      </w:r>
    </w:p>
    <w:p w:rsidR="003E5A12" w:rsidRDefault="0010375B" w:rsidP="00081769">
      <w:pPr>
        <w:pStyle w:val="a3"/>
        <w:spacing w:before="1"/>
        <w:ind w:left="230" w:right="78"/>
      </w:pPr>
      <w:r w:rsidRPr="0010375B">
        <w:rPr>
          <w:b/>
        </w:rPr>
        <w:t>Д</w:t>
      </w:r>
      <w:r w:rsidR="00650507" w:rsidRPr="0010375B">
        <w:rPr>
          <w:b/>
        </w:rPr>
        <w:t>ата</w:t>
      </w:r>
      <w:r w:rsidR="00650507" w:rsidRPr="0010375B">
        <w:rPr>
          <w:b/>
          <w:spacing w:val="1"/>
        </w:rPr>
        <w:t xml:space="preserve"> </w:t>
      </w:r>
      <w:r w:rsidR="00650507" w:rsidRPr="0010375B">
        <w:rPr>
          <w:b/>
        </w:rPr>
        <w:t>повідомлення</w:t>
      </w:r>
      <w:r w:rsidR="00650507" w:rsidRPr="0010375B">
        <w:rPr>
          <w:b/>
          <w:spacing w:val="2"/>
        </w:rPr>
        <w:t xml:space="preserve"> </w:t>
      </w:r>
      <w:r w:rsidR="00650507">
        <w:t>СЕС.</w:t>
      </w:r>
      <w:r w:rsidR="006F5F26">
        <w:t xml:space="preserve"> 07</w:t>
      </w:r>
      <w:r>
        <w:t>.04.2022р.</w:t>
      </w:r>
    </w:p>
    <w:p w:rsidR="003E5A12" w:rsidRDefault="00650507" w:rsidP="00081769">
      <w:pPr>
        <w:pStyle w:val="a3"/>
        <w:spacing w:line="321" w:lineRule="exact"/>
        <w:ind w:left="230" w:right="78"/>
      </w:pPr>
      <w:r w:rsidRPr="0010375B">
        <w:rPr>
          <w:b/>
        </w:rPr>
        <w:t>Ускладнення</w:t>
      </w:r>
      <w:r w:rsidR="0010375B">
        <w:rPr>
          <w:spacing w:val="-6"/>
        </w:rPr>
        <w:t>. Відсутні.</w:t>
      </w:r>
    </w:p>
    <w:p w:rsidR="003E5A12" w:rsidRDefault="00650507" w:rsidP="00081769">
      <w:pPr>
        <w:pStyle w:val="a3"/>
        <w:ind w:left="230" w:right="78"/>
      </w:pPr>
      <w:r w:rsidRPr="0010375B">
        <w:rPr>
          <w:b/>
        </w:rPr>
        <w:t>Супутні</w:t>
      </w:r>
      <w:r w:rsidRPr="0010375B">
        <w:rPr>
          <w:b/>
          <w:spacing w:val="-4"/>
        </w:rPr>
        <w:t xml:space="preserve"> </w:t>
      </w:r>
      <w:r w:rsidRPr="0010375B">
        <w:rPr>
          <w:b/>
        </w:rPr>
        <w:t>хвороби</w:t>
      </w:r>
      <w:r w:rsidR="0010375B">
        <w:rPr>
          <w:spacing w:val="-3"/>
        </w:rPr>
        <w:t>. Відсутні.</w:t>
      </w:r>
    </w:p>
    <w:p w:rsidR="003E5A12" w:rsidRDefault="0010375B" w:rsidP="00081769">
      <w:pPr>
        <w:pStyle w:val="a3"/>
        <w:ind w:left="230" w:right="78"/>
      </w:pPr>
      <w:r w:rsidRPr="0010375B">
        <w:rPr>
          <w:b/>
        </w:rPr>
        <w:t>Наслідки лікування</w:t>
      </w:r>
      <w:r w:rsidR="00BC37A2">
        <w:t>: проходить лікування</w:t>
      </w:r>
      <w:r>
        <w:t>.</w:t>
      </w:r>
    </w:p>
    <w:p w:rsidR="003E5A12" w:rsidRDefault="003E5A12">
      <w:pPr>
        <w:pStyle w:val="a3"/>
        <w:spacing w:before="3"/>
      </w:pPr>
    </w:p>
    <w:p w:rsidR="003E5A12" w:rsidRDefault="00650507" w:rsidP="0010375B">
      <w:pPr>
        <w:pStyle w:val="Heading1"/>
        <w:tabs>
          <w:tab w:val="left" w:pos="5104"/>
        </w:tabs>
        <w:spacing w:line="319" w:lineRule="exact"/>
        <w:ind w:left="5104"/>
      </w:pPr>
      <w:r>
        <w:t>СКАРГИ</w:t>
      </w:r>
    </w:p>
    <w:p w:rsidR="003E5A12" w:rsidRDefault="00CC4ED2" w:rsidP="006F5F26">
      <w:pPr>
        <w:pStyle w:val="a3"/>
        <w:ind w:left="230" w:right="264" w:firstLine="902"/>
      </w:pPr>
      <w:r>
        <w:t xml:space="preserve">Хворого турбує: </w:t>
      </w:r>
      <w:r w:rsidR="006F5F26">
        <w:t>загальна слабкість,</w:t>
      </w:r>
      <w:r w:rsidR="006F5F26" w:rsidRPr="006F5F26">
        <w:t xml:space="preserve"> </w:t>
      </w:r>
      <w:r w:rsidR="006F5F26">
        <w:t>підвищення температури тіла до 38,4</w:t>
      </w:r>
      <w:r w:rsidR="006F5F26" w:rsidRPr="00CC4ED2">
        <w:rPr>
          <w:vertAlign w:val="superscript"/>
        </w:rPr>
        <w:t>о</w:t>
      </w:r>
      <w:r w:rsidR="006F5F26">
        <w:t xml:space="preserve">С, біль у горлі та у великих суглобах, нудоту, </w:t>
      </w:r>
      <w:r>
        <w:t xml:space="preserve">виникнення </w:t>
      </w:r>
      <w:r w:rsidR="001B0BC2">
        <w:t>еритеми</w:t>
      </w:r>
      <w:r>
        <w:t xml:space="preserve"> </w:t>
      </w:r>
      <w:r w:rsidR="006F5F26">
        <w:t>у правій паховій ділянці</w:t>
      </w:r>
      <w:r>
        <w:t xml:space="preserve"> з багряними кр</w:t>
      </w:r>
      <w:r w:rsidR="006F5F26">
        <w:t>аями</w:t>
      </w:r>
      <w:r w:rsidR="00382A86">
        <w:t xml:space="preserve"> та блідим центром</w:t>
      </w:r>
      <w:r>
        <w:t>.</w:t>
      </w:r>
    </w:p>
    <w:p w:rsidR="00CC4ED2" w:rsidRDefault="00CC4ED2" w:rsidP="00CC4ED2">
      <w:pPr>
        <w:pStyle w:val="a3"/>
        <w:ind w:left="230" w:right="264" w:firstLine="902"/>
      </w:pPr>
    </w:p>
    <w:p w:rsidR="00CC4ED2" w:rsidRDefault="00CC4ED2" w:rsidP="00CC4ED2">
      <w:pPr>
        <w:pStyle w:val="a3"/>
        <w:ind w:left="230" w:right="264" w:firstLine="902"/>
      </w:pPr>
    </w:p>
    <w:p w:rsidR="00CC4ED2" w:rsidRDefault="00CC4ED2" w:rsidP="00CC4ED2">
      <w:pPr>
        <w:pStyle w:val="Heading1"/>
        <w:tabs>
          <w:tab w:val="left" w:pos="4240"/>
        </w:tabs>
        <w:spacing w:before="69"/>
        <w:ind w:left="0"/>
        <w:jc w:val="center"/>
      </w:pPr>
      <w:r>
        <w:t>АНАМНЕЗ</w:t>
      </w:r>
      <w:r>
        <w:rPr>
          <w:spacing w:val="-4"/>
        </w:rPr>
        <w:t xml:space="preserve"> </w:t>
      </w:r>
      <w:r>
        <w:t>ХВОРОБИ</w:t>
      </w:r>
    </w:p>
    <w:p w:rsidR="00CC4ED2" w:rsidRDefault="00CC4ED2" w:rsidP="00CC4ED2">
      <w:pPr>
        <w:pStyle w:val="a3"/>
        <w:spacing w:before="6"/>
        <w:rPr>
          <w:b/>
          <w:sz w:val="27"/>
        </w:rPr>
      </w:pPr>
    </w:p>
    <w:p w:rsidR="00CC4ED2" w:rsidRDefault="006F5F26" w:rsidP="00382A86">
      <w:pPr>
        <w:pStyle w:val="a3"/>
        <w:spacing w:before="4"/>
        <w:ind w:left="284"/>
      </w:pPr>
      <w:r>
        <w:t>За півтора тижня до захворювання пацієнт виїжджав до лісу на відпочинок. Після повернення додому в правій паховій ділянці виявив кліща, якого видалив самостійно</w:t>
      </w:r>
      <w:r w:rsidR="00691C8C">
        <w:t xml:space="preserve">, до </w:t>
      </w:r>
      <w:proofErr w:type="spellStart"/>
      <w:r w:rsidR="00691C8C">
        <w:t>ЗОЗ</w:t>
      </w:r>
      <w:proofErr w:type="spellEnd"/>
      <w:r w:rsidR="00691C8C">
        <w:t xml:space="preserve"> не </w:t>
      </w:r>
      <w:proofErr w:type="spellStart"/>
      <w:r w:rsidR="00691C8C">
        <w:t>звертася</w:t>
      </w:r>
      <w:proofErr w:type="spellEnd"/>
      <w:r w:rsidR="00691C8C">
        <w:t>.</w:t>
      </w:r>
    </w:p>
    <w:p w:rsidR="00691C8C" w:rsidRDefault="00691C8C" w:rsidP="00382A86">
      <w:pPr>
        <w:pStyle w:val="a3"/>
        <w:spacing w:before="4"/>
        <w:ind w:left="284"/>
        <w:sectPr w:rsidR="00691C8C">
          <w:pgSz w:w="11910" w:h="16840"/>
          <w:pgMar w:top="760" w:right="580" w:bottom="1160" w:left="620" w:header="0" w:footer="964" w:gutter="0"/>
          <w:cols w:space="720"/>
        </w:sectPr>
      </w:pPr>
      <w:r>
        <w:t xml:space="preserve">06.04.2022 року хворого турбували відчуття слабкості та втоми, ввечері хворий почав відчувати </w:t>
      </w:r>
      <w:r w:rsidR="006F5F26">
        <w:t>біль у горлі та у великих суглобах</w:t>
      </w:r>
      <w:r>
        <w:t>, температура тіла піднялась до 38,4</w:t>
      </w:r>
      <w:r w:rsidRPr="00691C8C">
        <w:rPr>
          <w:vertAlign w:val="superscript"/>
        </w:rPr>
        <w:t>о</w:t>
      </w:r>
      <w:r>
        <w:t xml:space="preserve">С, на місці </w:t>
      </w:r>
      <w:r w:rsidR="006F5F26">
        <w:t xml:space="preserve">прикріплення </w:t>
      </w:r>
      <w:r w:rsidR="001B0BC2">
        <w:t xml:space="preserve"> кліща виникла еритема</w:t>
      </w:r>
      <w:r>
        <w:t xml:space="preserve"> з багряними краями</w:t>
      </w:r>
      <w:r w:rsidR="00382A86">
        <w:t xml:space="preserve"> та блідим центром</w:t>
      </w:r>
      <w:r>
        <w:t xml:space="preserve">. Наступного дня зранку хворий самостійно звернувся до </w:t>
      </w:r>
      <w:proofErr w:type="spellStart"/>
      <w:r>
        <w:t>Бродівської</w:t>
      </w:r>
      <w:proofErr w:type="spellEnd"/>
      <w:r>
        <w:t xml:space="preserve"> «ЦМЛ»</w:t>
      </w:r>
      <w:r w:rsidR="00185304">
        <w:t xml:space="preserve">, після чого був скерований до інфекційного відділення </w:t>
      </w:r>
      <w:proofErr w:type="spellStart"/>
      <w:r w:rsidR="00185304">
        <w:t>Бродівської</w:t>
      </w:r>
      <w:proofErr w:type="spellEnd"/>
      <w:r w:rsidR="00185304">
        <w:t xml:space="preserve"> «ЦМЛ» на стаціонарне лікування.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spacing w:before="3"/>
        <w:rPr>
          <w:sz w:val="26"/>
        </w:rPr>
      </w:pPr>
    </w:p>
    <w:p w:rsidR="003E5A12" w:rsidRDefault="00650507" w:rsidP="00185304">
      <w:pPr>
        <w:pStyle w:val="Heading1"/>
        <w:tabs>
          <w:tab w:val="left" w:pos="4403"/>
        </w:tabs>
        <w:ind w:left="4402"/>
      </w:pPr>
      <w:r>
        <w:t>АНАМНЕЗ</w:t>
      </w:r>
      <w:r>
        <w:rPr>
          <w:spacing w:val="-3"/>
        </w:rPr>
        <w:t xml:space="preserve"> </w:t>
      </w:r>
      <w:r>
        <w:t>ЖИТТЯ</w:t>
      </w:r>
    </w:p>
    <w:p w:rsidR="003E5A12" w:rsidRDefault="003E5A12">
      <w:pPr>
        <w:pStyle w:val="a3"/>
        <w:spacing w:before="6"/>
        <w:rPr>
          <w:b/>
          <w:sz w:val="27"/>
        </w:rPr>
      </w:pPr>
    </w:p>
    <w:p w:rsidR="009509C5" w:rsidRDefault="009509C5" w:rsidP="00E9785F">
      <w:pPr>
        <w:pStyle w:val="a3"/>
        <w:spacing w:before="1"/>
        <w:ind w:left="230" w:right="278" w:firstLine="902"/>
        <w:jc w:val="both"/>
      </w:pPr>
      <w:proofErr w:type="spellStart"/>
      <w:r>
        <w:t>Куриленко</w:t>
      </w:r>
      <w:proofErr w:type="spellEnd"/>
      <w:r>
        <w:t xml:space="preserve"> М.П. народився 11.02.1988р. і проживає у м. Броди Львівської обл.</w:t>
      </w:r>
    </w:p>
    <w:p w:rsidR="00E9785F" w:rsidRDefault="009509C5" w:rsidP="00E9785F">
      <w:pPr>
        <w:pStyle w:val="a3"/>
        <w:spacing w:before="1"/>
        <w:ind w:left="230" w:right="278" w:firstLine="902"/>
        <w:jc w:val="both"/>
      </w:pPr>
      <w:r>
        <w:t>Т</w:t>
      </w:r>
      <w:r w:rsidR="00650507">
        <w:t>рудовий анамнез</w:t>
      </w:r>
      <w:r>
        <w:t xml:space="preserve"> не обтяжений</w:t>
      </w:r>
      <w:r w:rsidR="00650507">
        <w:t>, стан здоров'я в минулому</w:t>
      </w:r>
      <w:r>
        <w:t xml:space="preserve"> задовільний.</w:t>
      </w:r>
      <w:r w:rsidR="00650507">
        <w:rPr>
          <w:spacing w:val="1"/>
        </w:rPr>
        <w:t xml:space="preserve"> </w:t>
      </w:r>
      <w:r w:rsidR="00E9785F">
        <w:t>П</w:t>
      </w:r>
      <w:r w:rsidR="00650507">
        <w:t xml:space="preserve">еренесені інфекційні </w:t>
      </w:r>
      <w:r w:rsidR="00E9785F">
        <w:t>хвороби:</w:t>
      </w:r>
    </w:p>
    <w:p w:rsidR="00E9785F" w:rsidRDefault="00E9785F" w:rsidP="00E9785F">
      <w:pPr>
        <w:pStyle w:val="a3"/>
        <w:numPr>
          <w:ilvl w:val="0"/>
          <w:numId w:val="2"/>
        </w:numPr>
        <w:spacing w:before="1"/>
        <w:ind w:right="278"/>
        <w:jc w:val="both"/>
      </w:pPr>
      <w:r>
        <w:t>Двобічна пневмонія та гострий середній отит в 2 роки;</w:t>
      </w:r>
    </w:p>
    <w:p w:rsidR="00E9785F" w:rsidRDefault="00E9785F" w:rsidP="00E9785F">
      <w:pPr>
        <w:pStyle w:val="a3"/>
        <w:numPr>
          <w:ilvl w:val="0"/>
          <w:numId w:val="2"/>
        </w:numPr>
        <w:spacing w:before="1"/>
        <w:ind w:right="278"/>
        <w:jc w:val="both"/>
      </w:pPr>
      <w:r>
        <w:t>Вітряна віспа в 7 років.</w:t>
      </w:r>
    </w:p>
    <w:p w:rsidR="00E9785F" w:rsidRDefault="00E9785F" w:rsidP="00E9785F">
      <w:pPr>
        <w:pStyle w:val="a3"/>
        <w:spacing w:before="1"/>
        <w:ind w:right="278"/>
        <w:jc w:val="both"/>
      </w:pPr>
      <w:r>
        <w:t>Н</w:t>
      </w:r>
      <w:r w:rsidR="00650507">
        <w:t>еінфекційні хвороби, травми</w:t>
      </w:r>
      <w:r>
        <w:t>:</w:t>
      </w:r>
    </w:p>
    <w:p w:rsidR="00E9785F" w:rsidRDefault="00E9785F" w:rsidP="00E9785F">
      <w:pPr>
        <w:pStyle w:val="a3"/>
        <w:numPr>
          <w:ilvl w:val="0"/>
          <w:numId w:val="3"/>
        </w:numPr>
        <w:spacing w:before="1"/>
        <w:ind w:right="278"/>
        <w:jc w:val="both"/>
      </w:pPr>
      <w:proofErr w:type="spellStart"/>
      <w:r>
        <w:t>Апендектомія</w:t>
      </w:r>
      <w:proofErr w:type="spellEnd"/>
      <w:r>
        <w:t xml:space="preserve"> в 12 років.</w:t>
      </w:r>
    </w:p>
    <w:p w:rsidR="00E9785F" w:rsidRDefault="00650507" w:rsidP="00E9785F">
      <w:pPr>
        <w:pStyle w:val="a3"/>
        <w:spacing w:before="1"/>
        <w:ind w:right="278"/>
        <w:jc w:val="both"/>
        <w:rPr>
          <w:spacing w:val="3"/>
        </w:rPr>
      </w:pPr>
      <w:r>
        <w:t>Склад</w:t>
      </w:r>
      <w:r>
        <w:rPr>
          <w:spacing w:val="2"/>
        </w:rPr>
        <w:t xml:space="preserve"> </w:t>
      </w:r>
      <w:r w:rsidR="00E9785F">
        <w:t>сім'ї: неодружений.</w:t>
      </w:r>
      <w:r>
        <w:rPr>
          <w:spacing w:val="3"/>
        </w:rPr>
        <w:t xml:space="preserve"> </w:t>
      </w:r>
    </w:p>
    <w:p w:rsidR="00E9785F" w:rsidRDefault="00E9785F" w:rsidP="00E9785F">
      <w:pPr>
        <w:pStyle w:val="a3"/>
        <w:spacing w:before="1"/>
        <w:ind w:right="278"/>
        <w:jc w:val="both"/>
        <w:rPr>
          <w:spacing w:val="3"/>
        </w:rPr>
      </w:pPr>
      <w:r>
        <w:t>П</w:t>
      </w:r>
      <w:r w:rsidR="00650507">
        <w:t>обутові умови</w:t>
      </w:r>
      <w:r>
        <w:t>: задовільні, проживає один в однокімнатній квартирі</w:t>
      </w:r>
      <w:r w:rsidR="00650507">
        <w:t>.</w:t>
      </w:r>
      <w:r w:rsidR="00650507">
        <w:rPr>
          <w:spacing w:val="3"/>
        </w:rPr>
        <w:t xml:space="preserve"> </w:t>
      </w:r>
    </w:p>
    <w:p w:rsidR="003E5A12" w:rsidRDefault="00650507" w:rsidP="00E9785F">
      <w:pPr>
        <w:pStyle w:val="a3"/>
        <w:spacing w:before="1"/>
        <w:ind w:right="278"/>
        <w:jc w:val="both"/>
      </w:pPr>
      <w:r>
        <w:t>Шкідливі</w:t>
      </w:r>
      <w:r>
        <w:rPr>
          <w:spacing w:val="-5"/>
        </w:rPr>
        <w:t xml:space="preserve"> </w:t>
      </w:r>
      <w:r w:rsidR="00E9785F">
        <w:t>звички: заперечує.</w:t>
      </w:r>
    </w:p>
    <w:p w:rsidR="00E9785F" w:rsidRDefault="00650507" w:rsidP="00E9785F">
      <w:pPr>
        <w:pStyle w:val="a3"/>
        <w:spacing w:before="5"/>
        <w:ind w:left="230" w:right="276" w:firstLine="902"/>
        <w:jc w:val="both"/>
      </w:pPr>
      <w:r>
        <w:t xml:space="preserve">Генетичний анамнез. </w:t>
      </w:r>
    </w:p>
    <w:p w:rsidR="00E9785F" w:rsidRDefault="00650507" w:rsidP="00E9785F">
      <w:pPr>
        <w:pStyle w:val="a3"/>
        <w:spacing w:before="5"/>
        <w:ind w:left="230" w:right="276" w:firstLine="902"/>
        <w:jc w:val="both"/>
        <w:rPr>
          <w:spacing w:val="1"/>
        </w:rPr>
      </w:pPr>
      <w:r>
        <w:t>Стан здоров'я батьків, братів, сестер, інших близьких</w:t>
      </w:r>
      <w:r>
        <w:rPr>
          <w:spacing w:val="1"/>
        </w:rPr>
        <w:t xml:space="preserve"> </w:t>
      </w:r>
      <w:r w:rsidR="00E9785F">
        <w:t>родичів: задовільний.</w:t>
      </w:r>
      <w:r>
        <w:rPr>
          <w:spacing w:val="1"/>
        </w:rPr>
        <w:t xml:space="preserve"> </w:t>
      </w:r>
    </w:p>
    <w:p w:rsidR="003E5A12" w:rsidRDefault="00E9785F" w:rsidP="00E9785F">
      <w:pPr>
        <w:pStyle w:val="a3"/>
        <w:spacing w:before="5"/>
        <w:ind w:left="230" w:right="276" w:firstLine="902"/>
        <w:jc w:val="both"/>
      </w:pPr>
      <w:r>
        <w:t>Профілактичні щеплення проводились згідно Календарю щеплень, без ускладнень</w:t>
      </w:r>
      <w:r w:rsidR="00650507">
        <w:t>.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spacing w:before="2"/>
        <w:rPr>
          <w:sz w:val="26"/>
        </w:rPr>
      </w:pPr>
    </w:p>
    <w:p w:rsidR="003E5A12" w:rsidRDefault="00650507" w:rsidP="00E9785F">
      <w:pPr>
        <w:pStyle w:val="Heading1"/>
        <w:tabs>
          <w:tab w:val="left" w:pos="3409"/>
        </w:tabs>
        <w:spacing w:before="1"/>
        <w:ind w:left="3662"/>
      </w:pPr>
      <w:r>
        <w:t>ЕПІДЕМІОЛОГІЧНИЙ</w:t>
      </w:r>
      <w:r>
        <w:rPr>
          <w:spacing w:val="-6"/>
        </w:rPr>
        <w:t xml:space="preserve"> </w:t>
      </w:r>
      <w:r>
        <w:t>АНАМНЕЗ</w:t>
      </w:r>
    </w:p>
    <w:p w:rsidR="003E5A12" w:rsidRDefault="003E5A12">
      <w:pPr>
        <w:pStyle w:val="a3"/>
        <w:spacing w:before="6"/>
        <w:rPr>
          <w:b/>
          <w:sz w:val="27"/>
        </w:rPr>
      </w:pPr>
    </w:p>
    <w:p w:rsidR="003E5A12" w:rsidRDefault="006D4239" w:rsidP="00E9785F">
      <w:pPr>
        <w:pStyle w:val="a3"/>
        <w:spacing w:before="3"/>
        <w:jc w:val="both"/>
      </w:pPr>
      <w:r>
        <w:t xml:space="preserve">    </w:t>
      </w:r>
      <w:r w:rsidR="00E9785F">
        <w:t xml:space="preserve">Зі слів пацієнта, за півтора тижня до захворювання </w:t>
      </w:r>
      <w:r>
        <w:t>він</w:t>
      </w:r>
      <w:r w:rsidR="00E9785F">
        <w:t xml:space="preserve"> виїжджав до лісу на відпочинок. Після повернення додому в правій паховій ділянці виявив кліща, якого видалив самостійно</w:t>
      </w:r>
      <w:r>
        <w:t xml:space="preserve">. Оскільки в даний період року сильно зростає активність кліщів, які є ланкою в шляху передачі хвороби через укус та подальшу клінічну картину, можна зробити висновок, що у пацієнта розвинувся Системний кліщовий </w:t>
      </w:r>
      <w:proofErr w:type="spellStart"/>
      <w:r>
        <w:t>бореліоз</w:t>
      </w:r>
      <w:proofErr w:type="spellEnd"/>
      <w:r>
        <w:t xml:space="preserve"> (хвороба </w:t>
      </w:r>
      <w:proofErr w:type="spellStart"/>
      <w:r>
        <w:t>Лайма</w:t>
      </w:r>
      <w:proofErr w:type="spellEnd"/>
      <w:r>
        <w:t>).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spacing w:before="4"/>
        <w:rPr>
          <w:sz w:val="26"/>
        </w:rPr>
      </w:pPr>
    </w:p>
    <w:p w:rsidR="003E5A12" w:rsidRDefault="00650507" w:rsidP="006D4239">
      <w:pPr>
        <w:pStyle w:val="Heading1"/>
        <w:tabs>
          <w:tab w:val="left" w:pos="3572"/>
        </w:tabs>
        <w:ind w:left="3571"/>
      </w:pPr>
      <w:r>
        <w:t>АЛЕРГОЛОГІЧНИЙ</w:t>
      </w:r>
      <w:r>
        <w:rPr>
          <w:spacing w:val="-9"/>
        </w:rPr>
        <w:t xml:space="preserve"> </w:t>
      </w:r>
      <w:r>
        <w:t>АНАМНЕЗ</w:t>
      </w:r>
    </w:p>
    <w:p w:rsidR="003E5A12" w:rsidRDefault="003E5A12" w:rsidP="006D4239">
      <w:pPr>
        <w:pStyle w:val="a3"/>
        <w:spacing w:before="6"/>
        <w:ind w:left="-284"/>
        <w:rPr>
          <w:b/>
          <w:sz w:val="27"/>
        </w:rPr>
      </w:pPr>
    </w:p>
    <w:p w:rsidR="006D4239" w:rsidRDefault="00650507" w:rsidP="001B0BC2">
      <w:pPr>
        <w:pStyle w:val="a3"/>
        <w:ind w:left="-284" w:right="272" w:firstLine="568"/>
        <w:jc w:val="both"/>
      </w:pPr>
      <w:r>
        <w:t>Алергічні захворювання у хворого та його найближчих родичів</w:t>
      </w:r>
      <w:r w:rsidR="006D4239">
        <w:t>: не спостерігаються</w:t>
      </w:r>
      <w:r>
        <w:t xml:space="preserve">. </w:t>
      </w:r>
    </w:p>
    <w:p w:rsidR="006D4239" w:rsidRDefault="006D4239" w:rsidP="001B0BC2">
      <w:pPr>
        <w:pStyle w:val="a3"/>
        <w:ind w:left="-284" w:right="272" w:firstLine="568"/>
        <w:jc w:val="both"/>
      </w:pPr>
      <w:r>
        <w:t>Хворий добре переносить</w:t>
      </w:r>
      <w:r w:rsidR="00650507">
        <w:t xml:space="preserve"> антибіотики та інші </w:t>
      </w:r>
      <w:r>
        <w:t>ліки.</w:t>
      </w:r>
      <w:r w:rsidR="00650507">
        <w:t xml:space="preserve"> </w:t>
      </w:r>
    </w:p>
    <w:p w:rsidR="006D4239" w:rsidRDefault="006D4239" w:rsidP="001B0BC2">
      <w:pPr>
        <w:pStyle w:val="a3"/>
        <w:ind w:left="-284" w:right="272" w:firstLine="568"/>
        <w:jc w:val="both"/>
        <w:rPr>
          <w:spacing w:val="-1"/>
        </w:rPr>
      </w:pPr>
      <w:r>
        <w:t>А</w:t>
      </w:r>
      <w:r w:rsidR="00650507">
        <w:t>лергічні реакції на профілактичні щеплення,</w:t>
      </w:r>
      <w:r w:rsidR="00650507">
        <w:rPr>
          <w:spacing w:val="1"/>
        </w:rPr>
        <w:t xml:space="preserve"> </w:t>
      </w:r>
      <w:r w:rsidR="00650507">
        <w:t>препарати</w:t>
      </w:r>
      <w:r w:rsidR="00650507">
        <w:rPr>
          <w:spacing w:val="-3"/>
        </w:rPr>
        <w:t xml:space="preserve"> </w:t>
      </w:r>
      <w:r w:rsidR="00650507">
        <w:t>крові</w:t>
      </w:r>
      <w:r w:rsidR="00650507">
        <w:rPr>
          <w:spacing w:val="-6"/>
        </w:rPr>
        <w:t xml:space="preserve"> </w:t>
      </w:r>
      <w:r w:rsidR="00650507">
        <w:t>та</w:t>
      </w:r>
      <w:r w:rsidR="00650507">
        <w:rPr>
          <w:spacing w:val="-2"/>
        </w:rPr>
        <w:t xml:space="preserve"> </w:t>
      </w:r>
      <w:r w:rsidR="00650507">
        <w:t>гетерогенні</w:t>
      </w:r>
      <w:r w:rsidR="00650507">
        <w:rPr>
          <w:spacing w:val="-6"/>
        </w:rPr>
        <w:t xml:space="preserve"> </w:t>
      </w:r>
      <w:r w:rsidR="00650507">
        <w:t>сироватки</w:t>
      </w:r>
      <w:r>
        <w:t>: не спостерігаються</w:t>
      </w:r>
      <w:r w:rsidR="00650507">
        <w:t>.</w:t>
      </w:r>
      <w:r w:rsidR="00650507">
        <w:rPr>
          <w:spacing w:val="-1"/>
        </w:rPr>
        <w:t xml:space="preserve"> </w:t>
      </w:r>
    </w:p>
    <w:p w:rsidR="003E5A12" w:rsidRDefault="00650507" w:rsidP="001B0BC2">
      <w:pPr>
        <w:pStyle w:val="a3"/>
        <w:ind w:left="-284" w:right="272" w:firstLine="568"/>
        <w:jc w:val="both"/>
      </w:pPr>
      <w:r>
        <w:t>Непереносимість</w:t>
      </w:r>
      <w:r>
        <w:rPr>
          <w:spacing w:val="1"/>
        </w:rPr>
        <w:t xml:space="preserve"> </w:t>
      </w:r>
      <w:r>
        <w:t>харчових</w:t>
      </w:r>
      <w:r>
        <w:rPr>
          <w:spacing w:val="-6"/>
        </w:rPr>
        <w:t xml:space="preserve"> </w:t>
      </w:r>
      <w:r>
        <w:t>продуктів</w:t>
      </w:r>
      <w:r w:rsidR="006D4239">
        <w:t>: не виявлена</w:t>
      </w:r>
      <w:r>
        <w:t>.</w:t>
      </w:r>
    </w:p>
    <w:p w:rsidR="003E5A12" w:rsidRDefault="003E5A12">
      <w:pPr>
        <w:pStyle w:val="a3"/>
        <w:rPr>
          <w:sz w:val="30"/>
        </w:rPr>
      </w:pPr>
    </w:p>
    <w:p w:rsidR="003E5A12" w:rsidRDefault="003E5A12">
      <w:pPr>
        <w:pStyle w:val="a3"/>
        <w:spacing w:before="3"/>
        <w:rPr>
          <w:sz w:val="26"/>
        </w:rPr>
      </w:pPr>
    </w:p>
    <w:p w:rsidR="003E5A12" w:rsidRDefault="00650507" w:rsidP="001B0BC2">
      <w:pPr>
        <w:pStyle w:val="Heading1"/>
        <w:tabs>
          <w:tab w:val="left" w:pos="4038"/>
        </w:tabs>
        <w:ind w:left="4038"/>
      </w:pPr>
      <w:r>
        <w:t>СТРАХОВИЙ</w:t>
      </w:r>
      <w:r>
        <w:rPr>
          <w:spacing w:val="-7"/>
        </w:rPr>
        <w:t xml:space="preserve"> </w:t>
      </w:r>
      <w:r>
        <w:t>АНАМНЕЗ</w:t>
      </w:r>
    </w:p>
    <w:p w:rsidR="003E5A12" w:rsidRDefault="003E5A12">
      <w:pPr>
        <w:pStyle w:val="a3"/>
        <w:spacing w:before="11"/>
        <w:rPr>
          <w:b/>
          <w:sz w:val="27"/>
        </w:rPr>
      </w:pPr>
    </w:p>
    <w:p w:rsidR="003E5A12" w:rsidRDefault="001B0BC2">
      <w:pPr>
        <w:pStyle w:val="a3"/>
        <w:ind w:left="230" w:right="264" w:firstLine="902"/>
        <w:jc w:val="both"/>
      </w:pPr>
      <w:r>
        <w:t>П</w:t>
      </w:r>
      <w:r w:rsidR="00650507">
        <w:t>ротягом</w:t>
      </w:r>
      <w:r w:rsidR="00650507">
        <w:rPr>
          <w:spacing w:val="1"/>
        </w:rPr>
        <w:t xml:space="preserve"> </w:t>
      </w:r>
      <w:r w:rsidR="00650507">
        <w:t>останніх дванадцяти місяців</w:t>
      </w:r>
      <w:r>
        <w:t xml:space="preserve"> пацієнт не перебував</w:t>
      </w:r>
      <w:r w:rsidR="00650507">
        <w:rPr>
          <w:spacing w:val="1"/>
        </w:rPr>
        <w:t xml:space="preserve"> </w:t>
      </w:r>
      <w:r w:rsidR="00650507">
        <w:t>на листку непрацездатності.</w:t>
      </w:r>
    </w:p>
    <w:p w:rsidR="003E5A12" w:rsidRDefault="003E5A12">
      <w:pPr>
        <w:jc w:val="both"/>
        <w:sectPr w:rsidR="003E5A12">
          <w:pgSz w:w="11910" w:h="16840"/>
          <w:pgMar w:top="760" w:right="580" w:bottom="1160" w:left="620" w:header="0" w:footer="964" w:gutter="0"/>
          <w:cols w:space="720"/>
        </w:sectPr>
      </w:pPr>
    </w:p>
    <w:p w:rsidR="003E5A12" w:rsidRDefault="00650507" w:rsidP="00E14141">
      <w:pPr>
        <w:pStyle w:val="Heading1"/>
        <w:tabs>
          <w:tab w:val="left" w:pos="993"/>
        </w:tabs>
        <w:spacing w:before="71" w:line="319" w:lineRule="exact"/>
        <w:ind w:left="993"/>
        <w:jc w:val="center"/>
      </w:pPr>
      <w:r>
        <w:lastRenderedPageBreak/>
        <w:t>ОБ'ЄКТИВНЕ</w:t>
      </w:r>
      <w:r>
        <w:rPr>
          <w:spacing w:val="-7"/>
        </w:rPr>
        <w:t xml:space="preserve"> </w:t>
      </w:r>
      <w:r>
        <w:t>ОБСТЕЖЕННЯ</w:t>
      </w:r>
    </w:p>
    <w:p w:rsidR="001B0BC2" w:rsidRDefault="001B0BC2" w:rsidP="00E14141">
      <w:pPr>
        <w:pStyle w:val="a3"/>
        <w:tabs>
          <w:tab w:val="left" w:pos="993"/>
        </w:tabs>
        <w:ind w:left="993" w:right="253" w:firstLine="621"/>
        <w:jc w:val="both"/>
      </w:pPr>
      <w:r>
        <w:t xml:space="preserve">Загальний стан хворого: </w:t>
      </w:r>
      <w:r w:rsidR="00382A86">
        <w:t>середньої тяжкості</w:t>
      </w:r>
      <w:r>
        <w:t>.</w:t>
      </w:r>
    </w:p>
    <w:p w:rsidR="00797876" w:rsidRDefault="00650507" w:rsidP="00E14141">
      <w:pPr>
        <w:pStyle w:val="a3"/>
        <w:tabs>
          <w:tab w:val="left" w:pos="993"/>
        </w:tabs>
        <w:ind w:left="993" w:right="253" w:firstLine="621"/>
        <w:jc w:val="both"/>
        <w:rPr>
          <w:spacing w:val="1"/>
        </w:rPr>
      </w:pPr>
      <w:r>
        <w:t>Свідомість</w:t>
      </w:r>
      <w:r w:rsidR="001B0BC2">
        <w:t xml:space="preserve"> - ясна</w:t>
      </w:r>
      <w:r>
        <w:t>, вираз обличчя</w:t>
      </w:r>
      <w:r w:rsidR="001B0BC2">
        <w:t xml:space="preserve"> - звичайний</w:t>
      </w:r>
      <w:r>
        <w:t>, положення в ліжку</w:t>
      </w:r>
      <w:r w:rsidR="001B0BC2">
        <w:t xml:space="preserve"> - активне</w:t>
      </w:r>
      <w:r>
        <w:t>, поведінка</w:t>
      </w:r>
      <w:r w:rsidR="00797876">
        <w:t xml:space="preserve"> - адекватна</w:t>
      </w:r>
      <w:r>
        <w:t>, будова тіла</w:t>
      </w:r>
      <w:r w:rsidR="00797876">
        <w:t xml:space="preserve"> - </w:t>
      </w:r>
      <w:proofErr w:type="spellStart"/>
      <w:r w:rsidR="00797876">
        <w:t>нормостенічна</w:t>
      </w:r>
      <w:proofErr w:type="spellEnd"/>
      <w:r>
        <w:t>.</w:t>
      </w:r>
      <w:r>
        <w:rPr>
          <w:spacing w:val="1"/>
        </w:rPr>
        <w:t xml:space="preserve"> </w:t>
      </w:r>
    </w:p>
    <w:p w:rsidR="00797876" w:rsidRDefault="00650507" w:rsidP="00E14141">
      <w:pPr>
        <w:pStyle w:val="a3"/>
        <w:tabs>
          <w:tab w:val="left" w:pos="993"/>
        </w:tabs>
        <w:ind w:left="993" w:right="253" w:firstLine="621"/>
        <w:jc w:val="both"/>
        <w:rPr>
          <w:spacing w:val="1"/>
        </w:rPr>
      </w:pPr>
      <w:r>
        <w:t>Шкіра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слизові</w:t>
      </w:r>
      <w:r>
        <w:rPr>
          <w:spacing w:val="1"/>
        </w:rPr>
        <w:t xml:space="preserve"> </w:t>
      </w:r>
      <w:r>
        <w:t>оболонки</w:t>
      </w:r>
      <w:r w:rsidR="00797876">
        <w:t>: блідо рожевого кольору, помірно вологі</w:t>
      </w:r>
      <w:r>
        <w:t>.</w:t>
      </w:r>
      <w:r w:rsidR="00797876">
        <w:t xml:space="preserve"> В правій паховій  ділянці </w:t>
      </w:r>
      <w:proofErr w:type="spellStart"/>
      <w:r w:rsidR="00797876">
        <w:t>еритематозне</w:t>
      </w:r>
      <w:proofErr w:type="spellEnd"/>
      <w:r w:rsidR="00797876">
        <w:t xml:space="preserve"> ураження шкіри з просвітлінням всередині, діаметром до 6 см. На шкірі рук поодинокі розеоли.</w:t>
      </w:r>
      <w:r>
        <w:rPr>
          <w:spacing w:val="1"/>
        </w:rPr>
        <w:t xml:space="preserve"> </w:t>
      </w:r>
    </w:p>
    <w:p w:rsidR="00F14502" w:rsidRDefault="00650507" w:rsidP="00E14141">
      <w:pPr>
        <w:pStyle w:val="a3"/>
        <w:tabs>
          <w:tab w:val="left" w:pos="993"/>
        </w:tabs>
        <w:ind w:left="993" w:right="253" w:firstLine="621"/>
        <w:jc w:val="both"/>
        <w:rPr>
          <w:spacing w:val="1"/>
        </w:rPr>
      </w:pPr>
      <w:r>
        <w:t>Підшкірна</w:t>
      </w:r>
      <w:r>
        <w:rPr>
          <w:spacing w:val="1"/>
        </w:rPr>
        <w:t xml:space="preserve"> </w:t>
      </w:r>
      <w:r>
        <w:t>клітковина</w:t>
      </w:r>
      <w:r w:rsidR="00797876">
        <w:t xml:space="preserve"> – помірно розвинена</w:t>
      </w:r>
      <w:r>
        <w:t>,</w:t>
      </w:r>
      <w:r>
        <w:rPr>
          <w:spacing w:val="1"/>
        </w:rPr>
        <w:t xml:space="preserve"> </w:t>
      </w:r>
      <w:r>
        <w:t>лімфовузли</w:t>
      </w:r>
      <w:r w:rsidR="00F14502">
        <w:t xml:space="preserve"> – </w:t>
      </w:r>
      <w:proofErr w:type="spellStart"/>
      <w:r w:rsidR="00F14502">
        <w:t>пальпуються</w:t>
      </w:r>
      <w:proofErr w:type="spellEnd"/>
      <w:r w:rsidR="00F14502">
        <w:t xml:space="preserve"> в правій паховій ділянці еластичні, </w:t>
      </w:r>
      <w:proofErr w:type="spellStart"/>
      <w:r w:rsidR="00F14502">
        <w:t>неболючі</w:t>
      </w:r>
      <w:proofErr w:type="spellEnd"/>
      <w:r w:rsidR="00F14502">
        <w:t xml:space="preserve"> не спаяні між собою</w:t>
      </w:r>
      <w:r>
        <w:t>,</w:t>
      </w:r>
      <w:r w:rsidR="00F14502">
        <w:t xml:space="preserve"> решта не </w:t>
      </w:r>
      <w:proofErr w:type="spellStart"/>
      <w:r w:rsidR="00F14502">
        <w:t>пальпується</w:t>
      </w:r>
      <w:proofErr w:type="spellEnd"/>
      <w:r w:rsidR="00F14502">
        <w:t>.</w:t>
      </w:r>
      <w:r>
        <w:rPr>
          <w:spacing w:val="1"/>
        </w:rPr>
        <w:t xml:space="preserve"> </w:t>
      </w:r>
    </w:p>
    <w:p w:rsidR="00F14502" w:rsidRDefault="00F14502" w:rsidP="00E14141">
      <w:pPr>
        <w:pStyle w:val="a3"/>
        <w:tabs>
          <w:tab w:val="left" w:pos="993"/>
        </w:tabs>
        <w:ind w:left="993" w:right="253" w:firstLine="621"/>
        <w:jc w:val="both"/>
      </w:pPr>
      <w:r>
        <w:t>К</w:t>
      </w:r>
      <w:r w:rsidR="00650507">
        <w:t>істково-м'язова</w:t>
      </w:r>
      <w:r w:rsidR="00650507">
        <w:rPr>
          <w:spacing w:val="1"/>
        </w:rPr>
        <w:t xml:space="preserve"> </w:t>
      </w:r>
      <w:r w:rsidR="00650507">
        <w:t>система</w:t>
      </w:r>
      <w:r>
        <w:t>: м’язи - добре розвинені, без патологічних змін, при пальпації  хворий відмічає незначну їх болючість</w:t>
      </w:r>
      <w:r w:rsidR="00650507">
        <w:t>.</w:t>
      </w:r>
      <w:r>
        <w:t xml:space="preserve"> Кістки та суглоби без патологічних змін, в колінних суглобах відмічається локальна гіперемія та незначна припухлість.</w:t>
      </w:r>
    </w:p>
    <w:p w:rsidR="007649D1" w:rsidRDefault="00650507" w:rsidP="00E14141">
      <w:pPr>
        <w:pStyle w:val="a3"/>
        <w:tabs>
          <w:tab w:val="left" w:pos="993"/>
        </w:tabs>
        <w:ind w:left="993" w:right="253" w:firstLine="621"/>
        <w:jc w:val="both"/>
        <w:rPr>
          <w:spacing w:val="1"/>
        </w:rPr>
      </w:pPr>
      <w:r>
        <w:t xml:space="preserve"> Органи дихання: </w:t>
      </w:r>
      <w:r w:rsidR="007649D1">
        <w:t xml:space="preserve">дихання вільне, через ніс, ритмічне, </w:t>
      </w:r>
      <w:r>
        <w:t>зовнішній вигляд носа</w:t>
      </w:r>
      <w:r w:rsidR="007649D1">
        <w:t xml:space="preserve"> не змінений,</w:t>
      </w:r>
      <w:r>
        <w:t xml:space="preserve"> голос</w:t>
      </w:r>
      <w:r w:rsidR="007649D1">
        <w:t xml:space="preserve"> -  не змінений</w:t>
      </w:r>
      <w:r>
        <w:t>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грудної</w:t>
      </w:r>
      <w:r>
        <w:rPr>
          <w:spacing w:val="1"/>
        </w:rPr>
        <w:t xml:space="preserve"> </w:t>
      </w:r>
      <w:r>
        <w:t>клітки</w:t>
      </w:r>
      <w:r w:rsidR="007649D1">
        <w:t xml:space="preserve"> – конічна.</w:t>
      </w:r>
      <w:r>
        <w:rPr>
          <w:spacing w:val="1"/>
        </w:rPr>
        <w:t xml:space="preserve"> </w:t>
      </w:r>
    </w:p>
    <w:p w:rsidR="00391909" w:rsidRDefault="00391909" w:rsidP="00E14141">
      <w:pPr>
        <w:pStyle w:val="a3"/>
        <w:tabs>
          <w:tab w:val="left" w:pos="993"/>
        </w:tabs>
        <w:ind w:left="993" w:right="253" w:firstLine="621"/>
        <w:jc w:val="both"/>
      </w:pPr>
      <w:r>
        <w:t>Р</w:t>
      </w:r>
      <w:r w:rsidR="00650507">
        <w:t>езультати</w:t>
      </w:r>
      <w:r w:rsidR="00650507">
        <w:rPr>
          <w:spacing w:val="1"/>
        </w:rPr>
        <w:t xml:space="preserve"> </w:t>
      </w:r>
      <w:r w:rsidR="00650507">
        <w:t>пальпації</w:t>
      </w:r>
      <w:r>
        <w:t>:</w:t>
      </w:r>
    </w:p>
    <w:p w:rsidR="00391909" w:rsidRPr="00391909" w:rsidRDefault="00391909" w:rsidP="00E14141">
      <w:pPr>
        <w:pStyle w:val="a3"/>
        <w:numPr>
          <w:ilvl w:val="0"/>
          <w:numId w:val="3"/>
        </w:numPr>
        <w:tabs>
          <w:tab w:val="left" w:pos="993"/>
        </w:tabs>
        <w:ind w:left="993" w:right="253"/>
        <w:jc w:val="both"/>
      </w:pPr>
      <w:r>
        <w:t>Грудна клітка помірно резистентна, болісність ребер, міжреберних проміжків відсутня, голосове тремтіння проводиться з однаковою інтенсивністю на симетричних ділянках грудної клітки;</w:t>
      </w:r>
    </w:p>
    <w:p w:rsidR="00391909" w:rsidRDefault="00391909" w:rsidP="00E14141">
      <w:pPr>
        <w:pStyle w:val="a3"/>
        <w:tabs>
          <w:tab w:val="left" w:pos="993"/>
        </w:tabs>
        <w:ind w:left="993" w:right="253"/>
        <w:jc w:val="both"/>
      </w:pPr>
      <w:r>
        <w:t xml:space="preserve">  П</w:t>
      </w:r>
      <w:r w:rsidR="00650507">
        <w:t>орівняльної</w:t>
      </w:r>
      <w:r>
        <w:t xml:space="preserve"> перкусії:</w:t>
      </w:r>
    </w:p>
    <w:p w:rsidR="00391909" w:rsidRDefault="00391909" w:rsidP="00E14141">
      <w:pPr>
        <w:pStyle w:val="a3"/>
        <w:numPr>
          <w:ilvl w:val="0"/>
          <w:numId w:val="3"/>
        </w:numPr>
        <w:tabs>
          <w:tab w:val="left" w:pos="993"/>
        </w:tabs>
        <w:ind w:left="993" w:right="253"/>
        <w:jc w:val="both"/>
      </w:pPr>
      <w:r>
        <w:t>Над симетричними ділянками грудної клітки визначається ясний легеневий звук;</w:t>
      </w:r>
    </w:p>
    <w:p w:rsidR="00391909" w:rsidRDefault="00391909" w:rsidP="00E14141">
      <w:pPr>
        <w:tabs>
          <w:tab w:val="left" w:pos="993"/>
        </w:tabs>
        <w:ind w:left="993" w:right="-63"/>
        <w:jc w:val="both"/>
        <w:rPr>
          <w:spacing w:val="-2"/>
          <w:sz w:val="28"/>
          <w:szCs w:val="28"/>
        </w:rPr>
      </w:pPr>
      <w:r w:rsidRPr="00391909">
        <w:rPr>
          <w:sz w:val="28"/>
          <w:szCs w:val="28"/>
        </w:rPr>
        <w:t xml:space="preserve">   Т</w:t>
      </w:r>
      <w:r w:rsidR="00650507" w:rsidRPr="00391909">
        <w:rPr>
          <w:sz w:val="28"/>
          <w:szCs w:val="28"/>
        </w:rPr>
        <w:t>опографічної</w:t>
      </w:r>
      <w:r w:rsidR="00650507" w:rsidRPr="00391909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</w:t>
      </w:r>
      <w:r w:rsidR="00650507" w:rsidRPr="00391909">
        <w:rPr>
          <w:sz w:val="28"/>
          <w:szCs w:val="28"/>
        </w:rPr>
        <w:t>перкусії</w:t>
      </w:r>
      <w:r w:rsidRPr="00391909">
        <w:rPr>
          <w:sz w:val="28"/>
          <w:szCs w:val="28"/>
        </w:rPr>
        <w:t>:</w:t>
      </w:r>
      <w:r w:rsidR="00650507" w:rsidRPr="00391909">
        <w:rPr>
          <w:spacing w:val="-2"/>
          <w:sz w:val="28"/>
          <w:szCs w:val="28"/>
        </w:rPr>
        <w:t xml:space="preserve"> </w:t>
      </w:r>
    </w:p>
    <w:p w:rsidR="00391909" w:rsidRPr="00195D29" w:rsidRDefault="00391909" w:rsidP="00E14141">
      <w:pPr>
        <w:pStyle w:val="a5"/>
        <w:numPr>
          <w:ilvl w:val="0"/>
          <w:numId w:val="3"/>
        </w:numPr>
        <w:tabs>
          <w:tab w:val="left" w:pos="993"/>
        </w:tabs>
        <w:ind w:left="993" w:right="-63"/>
        <w:jc w:val="both"/>
        <w:rPr>
          <w:sz w:val="28"/>
          <w:szCs w:val="28"/>
        </w:rPr>
      </w:pPr>
      <w:r w:rsidRPr="00195D29">
        <w:rPr>
          <w:sz w:val="28"/>
          <w:szCs w:val="28"/>
        </w:rPr>
        <w:t xml:space="preserve">висота стояння </w:t>
      </w:r>
      <w:proofErr w:type="spellStart"/>
      <w:r w:rsidRPr="00195D29">
        <w:rPr>
          <w:sz w:val="28"/>
          <w:szCs w:val="28"/>
        </w:rPr>
        <w:t>верхiвок</w:t>
      </w:r>
      <w:proofErr w:type="spellEnd"/>
      <w:r w:rsidRPr="00195D29">
        <w:rPr>
          <w:sz w:val="28"/>
          <w:szCs w:val="28"/>
        </w:rPr>
        <w:t xml:space="preserve"> легень спереду: – справа – на 3 см вище середини </w:t>
      </w:r>
      <w:proofErr w:type="spellStart"/>
      <w:r w:rsidRPr="00195D29">
        <w:rPr>
          <w:sz w:val="28"/>
          <w:szCs w:val="28"/>
        </w:rPr>
        <w:t>ключицi</w:t>
      </w:r>
      <w:proofErr w:type="spellEnd"/>
    </w:p>
    <w:p w:rsidR="00391909" w:rsidRPr="00195D29" w:rsidRDefault="00391909" w:rsidP="00E14141">
      <w:pPr>
        <w:pStyle w:val="a5"/>
        <w:numPr>
          <w:ilvl w:val="0"/>
          <w:numId w:val="3"/>
        </w:numPr>
        <w:tabs>
          <w:tab w:val="left" w:pos="993"/>
        </w:tabs>
        <w:ind w:left="993"/>
        <w:rPr>
          <w:sz w:val="28"/>
          <w:szCs w:val="28"/>
        </w:rPr>
      </w:pPr>
      <w:proofErr w:type="spellStart"/>
      <w:r w:rsidRPr="00195D29">
        <w:rPr>
          <w:sz w:val="28"/>
          <w:szCs w:val="28"/>
        </w:rPr>
        <w:t>злiва</w:t>
      </w:r>
      <w:proofErr w:type="spellEnd"/>
      <w:r w:rsidRPr="00195D29">
        <w:rPr>
          <w:sz w:val="28"/>
          <w:szCs w:val="28"/>
        </w:rPr>
        <w:t xml:space="preserve"> – на 3 см вище середини </w:t>
      </w:r>
      <w:proofErr w:type="spellStart"/>
      <w:r w:rsidRPr="00195D29">
        <w:rPr>
          <w:sz w:val="28"/>
          <w:szCs w:val="28"/>
        </w:rPr>
        <w:t>ключицi</w:t>
      </w:r>
      <w:proofErr w:type="spellEnd"/>
    </w:p>
    <w:p w:rsidR="00391909" w:rsidRPr="00195D29" w:rsidRDefault="00391909" w:rsidP="00E14141">
      <w:pPr>
        <w:pStyle w:val="a5"/>
        <w:numPr>
          <w:ilvl w:val="0"/>
          <w:numId w:val="3"/>
        </w:numPr>
        <w:tabs>
          <w:tab w:val="left" w:pos="993"/>
        </w:tabs>
        <w:ind w:left="993"/>
        <w:rPr>
          <w:sz w:val="28"/>
          <w:szCs w:val="28"/>
        </w:rPr>
      </w:pPr>
      <w:r w:rsidRPr="00195D29">
        <w:rPr>
          <w:sz w:val="28"/>
          <w:szCs w:val="28"/>
        </w:rPr>
        <w:t xml:space="preserve">висота стояння </w:t>
      </w:r>
      <w:proofErr w:type="spellStart"/>
      <w:r w:rsidRPr="00195D29">
        <w:rPr>
          <w:sz w:val="28"/>
          <w:szCs w:val="28"/>
        </w:rPr>
        <w:t>верхiвок</w:t>
      </w:r>
      <w:proofErr w:type="spellEnd"/>
      <w:r w:rsidRPr="00195D29">
        <w:rPr>
          <w:sz w:val="28"/>
          <w:szCs w:val="28"/>
        </w:rPr>
        <w:t xml:space="preserve"> легень ззаду: – справа – на </w:t>
      </w:r>
      <w:proofErr w:type="spellStart"/>
      <w:r w:rsidRPr="00195D29">
        <w:rPr>
          <w:sz w:val="28"/>
          <w:szCs w:val="28"/>
        </w:rPr>
        <w:t>рiвнi</w:t>
      </w:r>
      <w:proofErr w:type="spellEnd"/>
      <w:r w:rsidRPr="00195D29">
        <w:rPr>
          <w:sz w:val="28"/>
          <w:szCs w:val="28"/>
        </w:rPr>
        <w:t xml:space="preserve"> 7 шийного хребця</w:t>
      </w:r>
    </w:p>
    <w:p w:rsidR="00391909" w:rsidRPr="00195D29" w:rsidRDefault="00391909" w:rsidP="00E14141">
      <w:pPr>
        <w:pStyle w:val="a5"/>
        <w:numPr>
          <w:ilvl w:val="0"/>
          <w:numId w:val="3"/>
        </w:numPr>
        <w:tabs>
          <w:tab w:val="left" w:pos="993"/>
        </w:tabs>
        <w:ind w:left="993"/>
        <w:rPr>
          <w:sz w:val="28"/>
          <w:szCs w:val="28"/>
        </w:rPr>
      </w:pPr>
      <w:proofErr w:type="spellStart"/>
      <w:r w:rsidRPr="00195D29">
        <w:rPr>
          <w:sz w:val="28"/>
          <w:szCs w:val="28"/>
        </w:rPr>
        <w:t>злiва</w:t>
      </w:r>
      <w:proofErr w:type="spellEnd"/>
      <w:r w:rsidRPr="00195D29">
        <w:rPr>
          <w:sz w:val="28"/>
          <w:szCs w:val="28"/>
        </w:rPr>
        <w:t xml:space="preserve"> – на </w:t>
      </w:r>
      <w:proofErr w:type="spellStart"/>
      <w:r w:rsidRPr="00195D29">
        <w:rPr>
          <w:sz w:val="28"/>
          <w:szCs w:val="28"/>
        </w:rPr>
        <w:t>рiвнi</w:t>
      </w:r>
      <w:proofErr w:type="spellEnd"/>
      <w:r w:rsidRPr="00195D29">
        <w:rPr>
          <w:sz w:val="28"/>
          <w:szCs w:val="28"/>
        </w:rPr>
        <w:t xml:space="preserve"> 7 шийного хребця</w:t>
      </w:r>
    </w:p>
    <w:p w:rsidR="00391909" w:rsidRPr="00195D29" w:rsidRDefault="00391909" w:rsidP="00E14141">
      <w:pPr>
        <w:pStyle w:val="a5"/>
        <w:numPr>
          <w:ilvl w:val="0"/>
          <w:numId w:val="3"/>
        </w:numPr>
        <w:tabs>
          <w:tab w:val="left" w:pos="993"/>
        </w:tabs>
        <w:ind w:left="993"/>
        <w:rPr>
          <w:sz w:val="28"/>
          <w:szCs w:val="28"/>
        </w:rPr>
      </w:pPr>
      <w:r w:rsidRPr="00195D29">
        <w:rPr>
          <w:sz w:val="28"/>
          <w:szCs w:val="28"/>
        </w:rPr>
        <w:t xml:space="preserve">ширина </w:t>
      </w:r>
      <w:proofErr w:type="spellStart"/>
      <w:r w:rsidRPr="00195D29">
        <w:rPr>
          <w:sz w:val="28"/>
          <w:szCs w:val="28"/>
        </w:rPr>
        <w:t>полiв</w:t>
      </w:r>
      <w:proofErr w:type="spellEnd"/>
      <w:r w:rsidRPr="00195D29">
        <w:rPr>
          <w:sz w:val="28"/>
          <w:szCs w:val="28"/>
        </w:rPr>
        <w:t xml:space="preserve"> </w:t>
      </w:r>
      <w:proofErr w:type="spellStart"/>
      <w:r w:rsidRPr="00195D29">
        <w:rPr>
          <w:sz w:val="28"/>
          <w:szCs w:val="28"/>
        </w:rPr>
        <w:t>Кренiга</w:t>
      </w:r>
      <w:proofErr w:type="spellEnd"/>
      <w:r w:rsidRPr="00195D29">
        <w:rPr>
          <w:sz w:val="28"/>
          <w:szCs w:val="28"/>
        </w:rPr>
        <w:t xml:space="preserve">: справа – 5 см; </w:t>
      </w:r>
      <w:proofErr w:type="spellStart"/>
      <w:r w:rsidRPr="00195D29">
        <w:rPr>
          <w:sz w:val="28"/>
          <w:szCs w:val="28"/>
        </w:rPr>
        <w:t>злiва</w:t>
      </w:r>
      <w:proofErr w:type="spellEnd"/>
      <w:r w:rsidRPr="00195D29">
        <w:rPr>
          <w:sz w:val="28"/>
          <w:szCs w:val="28"/>
        </w:rPr>
        <w:t xml:space="preserve"> – 5 см</w:t>
      </w:r>
    </w:p>
    <w:p w:rsidR="00391909" w:rsidRPr="00391909" w:rsidRDefault="00391909" w:rsidP="00E14141">
      <w:pPr>
        <w:tabs>
          <w:tab w:val="left" w:pos="993"/>
        </w:tabs>
        <w:ind w:left="993"/>
        <w:rPr>
          <w:sz w:val="28"/>
          <w:szCs w:val="28"/>
        </w:rPr>
      </w:pPr>
    </w:p>
    <w:p w:rsidR="00391909" w:rsidRPr="00391909" w:rsidRDefault="00391909" w:rsidP="00E14141">
      <w:pPr>
        <w:tabs>
          <w:tab w:val="left" w:pos="993"/>
        </w:tabs>
        <w:ind w:left="993"/>
        <w:rPr>
          <w:b/>
          <w:sz w:val="28"/>
          <w:szCs w:val="28"/>
        </w:rPr>
      </w:pPr>
      <w:r w:rsidRPr="00195D29">
        <w:rPr>
          <w:sz w:val="28"/>
          <w:szCs w:val="28"/>
        </w:rPr>
        <w:t>Нижня межа легень</w:t>
      </w:r>
      <w:r w:rsidRPr="00391909">
        <w:rPr>
          <w:b/>
          <w:sz w:val="28"/>
          <w:szCs w:val="28"/>
        </w:rPr>
        <w:t>:</w:t>
      </w:r>
    </w:p>
    <w:tbl>
      <w:tblPr>
        <w:tblW w:w="0" w:type="auto"/>
        <w:tblInd w:w="8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/>
      </w:tblPr>
      <w:tblGrid>
        <w:gridCol w:w="3411"/>
        <w:gridCol w:w="3083"/>
        <w:gridCol w:w="2708"/>
      </w:tblGrid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Назва лінії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Права легеня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Ліва легеня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parasternalis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V </w:t>
            </w:r>
            <w:proofErr w:type="spellStart"/>
            <w:r w:rsidRPr="00391909">
              <w:rPr>
                <w:sz w:val="28"/>
                <w:szCs w:val="28"/>
              </w:rPr>
              <w:t>міжребер’я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–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medioclavicularis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VI </w:t>
            </w:r>
            <w:proofErr w:type="spellStart"/>
            <w:r w:rsidRPr="00391909">
              <w:rPr>
                <w:sz w:val="28"/>
                <w:szCs w:val="28"/>
              </w:rPr>
              <w:t>міжребер’я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–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axillaries</w:t>
            </w:r>
            <w:proofErr w:type="spellEnd"/>
            <w:r w:rsidRPr="00391909">
              <w:rPr>
                <w:sz w:val="28"/>
                <w:szCs w:val="28"/>
              </w:rPr>
              <w:t xml:space="preserve"> </w:t>
            </w:r>
            <w:proofErr w:type="spellStart"/>
            <w:r w:rsidRPr="00391909">
              <w:rPr>
                <w:sz w:val="28"/>
                <w:szCs w:val="28"/>
              </w:rPr>
              <w:t>anterior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VII ребро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VII ребро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axillaries</w:t>
            </w:r>
            <w:proofErr w:type="spellEnd"/>
            <w:r w:rsidRPr="00391909">
              <w:rPr>
                <w:sz w:val="28"/>
                <w:szCs w:val="28"/>
              </w:rPr>
              <w:t xml:space="preserve"> </w:t>
            </w:r>
            <w:proofErr w:type="spellStart"/>
            <w:r w:rsidRPr="00391909">
              <w:rPr>
                <w:sz w:val="28"/>
                <w:szCs w:val="28"/>
              </w:rPr>
              <w:t>media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VIII ребро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VIII ребро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axillaries</w:t>
            </w:r>
            <w:proofErr w:type="spellEnd"/>
            <w:r w:rsidRPr="00391909">
              <w:rPr>
                <w:sz w:val="28"/>
                <w:szCs w:val="28"/>
              </w:rPr>
              <w:t xml:space="preserve"> </w:t>
            </w:r>
            <w:proofErr w:type="spellStart"/>
            <w:r w:rsidRPr="00391909">
              <w:rPr>
                <w:sz w:val="28"/>
                <w:szCs w:val="28"/>
              </w:rPr>
              <w:t>posterior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IX ребро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IX ребро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scapullaris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X ребро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X ребро</w:t>
            </w:r>
          </w:p>
        </w:tc>
      </w:tr>
      <w:tr w:rsidR="00391909" w:rsidRPr="00391909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 xml:space="preserve">L. </w:t>
            </w:r>
            <w:proofErr w:type="spellStart"/>
            <w:r w:rsidRPr="00391909">
              <w:rPr>
                <w:sz w:val="28"/>
                <w:szCs w:val="28"/>
              </w:rPr>
              <w:t>paravertebralis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391909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391909">
              <w:rPr>
                <w:sz w:val="28"/>
                <w:szCs w:val="28"/>
              </w:rPr>
              <w:t>Остистий відросток XI грудного хребця</w:t>
            </w:r>
          </w:p>
        </w:tc>
      </w:tr>
      <w:tr w:rsidR="00391909" w:rsidRPr="000C3E6A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0C3E6A" w:rsidRDefault="0039190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909" w:rsidRPr="000C3E6A" w:rsidRDefault="00391909" w:rsidP="00E14141">
            <w:pPr>
              <w:tabs>
                <w:tab w:val="left" w:pos="993"/>
              </w:tabs>
              <w:ind w:left="993"/>
            </w:pPr>
          </w:p>
        </w:tc>
      </w:tr>
    </w:tbl>
    <w:p w:rsidR="00195D29" w:rsidRDefault="00650507" w:rsidP="00E14141">
      <w:pPr>
        <w:tabs>
          <w:tab w:val="left" w:pos="993"/>
        </w:tabs>
        <w:ind w:left="993"/>
        <w:rPr>
          <w:sz w:val="28"/>
          <w:szCs w:val="28"/>
        </w:rPr>
      </w:pPr>
      <w:r>
        <w:rPr>
          <w:spacing w:val="5"/>
        </w:rPr>
        <w:t xml:space="preserve"> </w:t>
      </w:r>
    </w:p>
    <w:p w:rsidR="00195D29" w:rsidRPr="00195D29" w:rsidRDefault="00195D29" w:rsidP="00E14141">
      <w:pPr>
        <w:tabs>
          <w:tab w:val="left" w:pos="993"/>
        </w:tabs>
        <w:ind w:left="993"/>
        <w:rPr>
          <w:sz w:val="28"/>
          <w:szCs w:val="28"/>
        </w:rPr>
      </w:pPr>
      <w:r w:rsidRPr="00195D29">
        <w:rPr>
          <w:sz w:val="28"/>
          <w:szCs w:val="28"/>
        </w:rPr>
        <w:t xml:space="preserve">Активна </w:t>
      </w:r>
      <w:proofErr w:type="spellStart"/>
      <w:r w:rsidRPr="00195D29">
        <w:rPr>
          <w:sz w:val="28"/>
          <w:szCs w:val="28"/>
        </w:rPr>
        <w:t>рухомiсть</w:t>
      </w:r>
      <w:proofErr w:type="spellEnd"/>
      <w:r w:rsidRPr="00195D29">
        <w:rPr>
          <w:sz w:val="28"/>
          <w:szCs w:val="28"/>
        </w:rPr>
        <w:t xml:space="preserve"> нижнього краю легенів</w:t>
      </w:r>
    </w:p>
    <w:tbl>
      <w:tblPr>
        <w:tblW w:w="0" w:type="auto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/>
      </w:tblPr>
      <w:tblGrid>
        <w:gridCol w:w="3310"/>
        <w:gridCol w:w="2144"/>
        <w:gridCol w:w="1821"/>
      </w:tblGrid>
      <w:tr w:rsidR="00195D29" w:rsidRPr="000C3E6A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Лінії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СПРАВА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ЗЛIВА</w:t>
            </w:r>
          </w:p>
        </w:tc>
      </w:tr>
      <w:tr w:rsidR="00195D29" w:rsidRPr="000C3E6A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 xml:space="preserve">L. </w:t>
            </w:r>
            <w:proofErr w:type="spellStart"/>
            <w:r w:rsidRPr="000C3E6A">
              <w:rPr>
                <w:sz w:val="28"/>
                <w:szCs w:val="28"/>
              </w:rPr>
              <w:t>medioclavicularis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6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6 см</w:t>
            </w:r>
          </w:p>
        </w:tc>
      </w:tr>
      <w:tr w:rsidR="00195D29" w:rsidRPr="000C3E6A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 xml:space="preserve">L. </w:t>
            </w:r>
            <w:proofErr w:type="spellStart"/>
            <w:r w:rsidRPr="000C3E6A">
              <w:rPr>
                <w:sz w:val="28"/>
                <w:szCs w:val="28"/>
              </w:rPr>
              <w:t>axillaries</w:t>
            </w:r>
            <w:proofErr w:type="spellEnd"/>
            <w:r w:rsidRPr="000C3E6A">
              <w:rPr>
                <w:sz w:val="28"/>
                <w:szCs w:val="28"/>
              </w:rPr>
              <w:t xml:space="preserve"> </w:t>
            </w:r>
            <w:proofErr w:type="spellStart"/>
            <w:r w:rsidRPr="000C3E6A">
              <w:rPr>
                <w:sz w:val="28"/>
                <w:szCs w:val="28"/>
              </w:rPr>
              <w:t>media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7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7 см</w:t>
            </w:r>
          </w:p>
        </w:tc>
      </w:tr>
      <w:tr w:rsidR="00195D29" w:rsidRPr="000C3E6A" w:rsidTr="00E141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lastRenderedPageBreak/>
              <w:t xml:space="preserve">L. </w:t>
            </w:r>
            <w:proofErr w:type="spellStart"/>
            <w:r w:rsidRPr="000C3E6A">
              <w:rPr>
                <w:sz w:val="28"/>
                <w:szCs w:val="28"/>
              </w:rPr>
              <w:t>scapullaris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6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5D29" w:rsidRPr="000C3E6A" w:rsidRDefault="00195D29" w:rsidP="00E14141">
            <w:pPr>
              <w:tabs>
                <w:tab w:val="left" w:pos="993"/>
              </w:tabs>
              <w:ind w:left="993"/>
              <w:rPr>
                <w:sz w:val="28"/>
                <w:szCs w:val="28"/>
              </w:rPr>
            </w:pPr>
            <w:r w:rsidRPr="000C3E6A">
              <w:rPr>
                <w:sz w:val="28"/>
                <w:szCs w:val="28"/>
              </w:rPr>
              <w:t>6 см</w:t>
            </w:r>
          </w:p>
        </w:tc>
      </w:tr>
    </w:tbl>
    <w:p w:rsidR="00391909" w:rsidRDefault="00391909" w:rsidP="00E14141">
      <w:pPr>
        <w:pStyle w:val="a3"/>
        <w:tabs>
          <w:tab w:val="left" w:pos="993"/>
        </w:tabs>
        <w:ind w:left="993" w:right="253"/>
        <w:jc w:val="both"/>
        <w:rPr>
          <w:spacing w:val="5"/>
        </w:rPr>
      </w:pPr>
    </w:p>
    <w:p w:rsidR="00195D29" w:rsidRDefault="00195D29" w:rsidP="00E14141">
      <w:pPr>
        <w:pStyle w:val="a3"/>
        <w:tabs>
          <w:tab w:val="left" w:pos="993"/>
        </w:tabs>
        <w:ind w:left="993" w:right="253"/>
        <w:jc w:val="both"/>
      </w:pPr>
      <w:r>
        <w:t>Аускультації:</w:t>
      </w:r>
    </w:p>
    <w:p w:rsidR="00195D29" w:rsidRDefault="00195D29" w:rsidP="00E14141">
      <w:pPr>
        <w:pStyle w:val="a3"/>
        <w:numPr>
          <w:ilvl w:val="0"/>
          <w:numId w:val="4"/>
        </w:numPr>
        <w:tabs>
          <w:tab w:val="left" w:pos="993"/>
        </w:tabs>
        <w:ind w:left="993" w:right="253"/>
        <w:jc w:val="both"/>
      </w:pPr>
      <w:r>
        <w:t xml:space="preserve">Над симетричними ділянками грудної клітки вислуховується нормальне везикулярне дихання. Хрипи, крепітація, шум тертя плеври не вислуховуються. </w:t>
      </w:r>
      <w:proofErr w:type="spellStart"/>
      <w:r>
        <w:t>Бронхофонія</w:t>
      </w:r>
      <w:proofErr w:type="spellEnd"/>
      <w:r>
        <w:t xml:space="preserve"> однакова на симетричних ділянках грудної клітки.</w:t>
      </w:r>
    </w:p>
    <w:p w:rsidR="00195D29" w:rsidRDefault="00650507" w:rsidP="00E14141">
      <w:pPr>
        <w:pStyle w:val="a3"/>
        <w:tabs>
          <w:tab w:val="left" w:pos="993"/>
        </w:tabs>
        <w:ind w:left="993" w:right="253"/>
        <w:jc w:val="both"/>
        <w:rPr>
          <w:spacing w:val="1"/>
        </w:rPr>
      </w:pPr>
      <w:r>
        <w:rPr>
          <w:spacing w:val="6"/>
        </w:rPr>
        <w:t xml:space="preserve"> </w:t>
      </w:r>
      <w:r>
        <w:t>Органи</w:t>
      </w:r>
      <w:r>
        <w:rPr>
          <w:spacing w:val="3"/>
        </w:rPr>
        <w:t xml:space="preserve"> </w:t>
      </w:r>
      <w:r>
        <w:t>кровообігу:</w:t>
      </w:r>
      <w:r>
        <w:rPr>
          <w:spacing w:val="-1"/>
        </w:rPr>
        <w:t xml:space="preserve"> </w:t>
      </w:r>
      <w:r>
        <w:t>огляд</w:t>
      </w:r>
      <w:r>
        <w:rPr>
          <w:spacing w:val="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пальпація</w:t>
      </w:r>
      <w:r>
        <w:rPr>
          <w:spacing w:val="5"/>
        </w:rPr>
        <w:t xml:space="preserve"> </w:t>
      </w:r>
      <w:r>
        <w:t>ділянки</w:t>
      </w:r>
      <w:r>
        <w:rPr>
          <w:spacing w:val="4"/>
        </w:rPr>
        <w:t xml:space="preserve"> </w:t>
      </w:r>
      <w:r>
        <w:t>серця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судин</w:t>
      </w:r>
      <w:r w:rsidR="00195D29">
        <w:t xml:space="preserve"> – без патологічних змін.</w:t>
      </w:r>
      <w:r>
        <w:rPr>
          <w:spacing w:val="1"/>
        </w:rPr>
        <w:t xml:space="preserve"> </w:t>
      </w:r>
    </w:p>
    <w:p w:rsidR="009B158A" w:rsidRDefault="00195D29" w:rsidP="00E14141">
      <w:pPr>
        <w:pStyle w:val="a3"/>
        <w:tabs>
          <w:tab w:val="left" w:pos="993"/>
        </w:tabs>
        <w:ind w:left="993" w:right="253" w:firstLine="284"/>
        <w:jc w:val="both"/>
      </w:pPr>
      <w:r>
        <w:t>Д</w:t>
      </w:r>
      <w:r w:rsidR="00650507">
        <w:t>ані</w:t>
      </w:r>
      <w:r w:rsidR="00650507">
        <w:rPr>
          <w:spacing w:val="1"/>
        </w:rPr>
        <w:t xml:space="preserve"> </w:t>
      </w:r>
      <w:r w:rsidR="00650507">
        <w:t>аускультації</w:t>
      </w:r>
      <w:r w:rsidR="00650507">
        <w:rPr>
          <w:spacing w:val="1"/>
        </w:rPr>
        <w:t xml:space="preserve"> </w:t>
      </w:r>
      <w:r w:rsidR="00650507">
        <w:t>серця</w:t>
      </w:r>
      <w:r w:rsidR="009B158A">
        <w:t>:</w:t>
      </w:r>
    </w:p>
    <w:p w:rsidR="009B158A" w:rsidRDefault="009B158A" w:rsidP="00E14141">
      <w:pPr>
        <w:pStyle w:val="Default"/>
        <w:numPr>
          <w:ilvl w:val="0"/>
          <w:numId w:val="4"/>
        </w:numPr>
        <w:tabs>
          <w:tab w:val="left" w:pos="993"/>
        </w:tabs>
        <w:ind w:left="993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Ритм </w:t>
      </w:r>
      <w:proofErr w:type="spellStart"/>
      <w:r>
        <w:rPr>
          <w:sz w:val="28"/>
          <w:szCs w:val="28"/>
        </w:rPr>
        <w:t>серця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правильний</w:t>
      </w:r>
      <w:proofErr w:type="spellEnd"/>
      <w:r>
        <w:rPr>
          <w:sz w:val="28"/>
          <w:szCs w:val="28"/>
        </w:rPr>
        <w:t xml:space="preserve">. Тони </w:t>
      </w:r>
      <w:proofErr w:type="spellStart"/>
      <w:r>
        <w:rPr>
          <w:sz w:val="28"/>
          <w:szCs w:val="28"/>
        </w:rPr>
        <w:t>серця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приглушені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Розщеплення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роздвоєння</w:t>
      </w:r>
      <w:proofErr w:type="spellEnd"/>
      <w:r>
        <w:rPr>
          <w:sz w:val="28"/>
          <w:szCs w:val="28"/>
        </w:rPr>
        <w:t xml:space="preserve">, акцент II тону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шуми не </w:t>
      </w:r>
      <w:proofErr w:type="spellStart"/>
      <w:r>
        <w:rPr>
          <w:sz w:val="28"/>
          <w:szCs w:val="28"/>
        </w:rPr>
        <w:t>вислуховуються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707509">
        <w:rPr>
          <w:sz w:val="28"/>
          <w:szCs w:val="28"/>
          <w:lang w:val="uk-UA"/>
        </w:rPr>
        <w:t xml:space="preserve">Шуми, додаткові тони, </w:t>
      </w:r>
      <w:proofErr w:type="spellStart"/>
      <w:r w:rsidRPr="00707509">
        <w:rPr>
          <w:sz w:val="28"/>
          <w:szCs w:val="28"/>
          <w:lang w:val="uk-UA"/>
        </w:rPr>
        <w:t>екстракардіальні</w:t>
      </w:r>
      <w:proofErr w:type="spellEnd"/>
      <w:r w:rsidRPr="00707509">
        <w:rPr>
          <w:sz w:val="28"/>
          <w:szCs w:val="28"/>
          <w:lang w:val="uk-UA"/>
        </w:rPr>
        <w:t xml:space="preserve"> шуми (</w:t>
      </w:r>
      <w:proofErr w:type="spellStart"/>
      <w:r w:rsidRPr="00707509">
        <w:rPr>
          <w:sz w:val="28"/>
          <w:szCs w:val="28"/>
          <w:lang w:val="uk-UA"/>
        </w:rPr>
        <w:t>плевроперикардіальний</w:t>
      </w:r>
      <w:proofErr w:type="spellEnd"/>
      <w:r w:rsidRPr="00707509">
        <w:rPr>
          <w:sz w:val="28"/>
          <w:szCs w:val="28"/>
          <w:lang w:val="uk-UA"/>
        </w:rPr>
        <w:t xml:space="preserve">, </w:t>
      </w:r>
      <w:proofErr w:type="spellStart"/>
      <w:r w:rsidRPr="00707509">
        <w:rPr>
          <w:sz w:val="28"/>
          <w:szCs w:val="28"/>
          <w:lang w:val="uk-UA"/>
        </w:rPr>
        <w:t>кардіопульмональний</w:t>
      </w:r>
      <w:proofErr w:type="spellEnd"/>
      <w:r w:rsidRPr="00707509">
        <w:rPr>
          <w:sz w:val="28"/>
          <w:szCs w:val="28"/>
          <w:lang w:val="uk-UA"/>
        </w:rPr>
        <w:t xml:space="preserve">, шум тертя перикарду) не вислуховуються. При аускультації судин подвійного тону </w:t>
      </w:r>
      <w:proofErr w:type="spellStart"/>
      <w:r w:rsidRPr="00707509">
        <w:rPr>
          <w:sz w:val="28"/>
          <w:szCs w:val="28"/>
          <w:lang w:val="uk-UA"/>
        </w:rPr>
        <w:t>Траубе</w:t>
      </w:r>
      <w:proofErr w:type="spellEnd"/>
      <w:r w:rsidRPr="00707509">
        <w:rPr>
          <w:sz w:val="28"/>
          <w:szCs w:val="28"/>
          <w:lang w:val="uk-UA"/>
        </w:rPr>
        <w:t xml:space="preserve">, подвійного шуму </w:t>
      </w:r>
      <w:proofErr w:type="spellStart"/>
      <w:r w:rsidRPr="00707509">
        <w:rPr>
          <w:sz w:val="28"/>
          <w:szCs w:val="28"/>
          <w:lang w:val="uk-UA"/>
        </w:rPr>
        <w:t>Виноградова-Дюрозьє</w:t>
      </w:r>
      <w:proofErr w:type="spellEnd"/>
      <w:r w:rsidRPr="00707509">
        <w:rPr>
          <w:sz w:val="28"/>
          <w:szCs w:val="28"/>
          <w:lang w:val="uk-UA"/>
        </w:rPr>
        <w:t>, шуму «дзиґи» немає.</w:t>
      </w:r>
    </w:p>
    <w:p w:rsidR="009B158A" w:rsidRDefault="009B158A" w:rsidP="00E14141">
      <w:pPr>
        <w:pStyle w:val="a3"/>
        <w:tabs>
          <w:tab w:val="left" w:pos="993"/>
        </w:tabs>
        <w:ind w:left="993" w:right="253" w:firstLine="851"/>
        <w:jc w:val="both"/>
      </w:pPr>
      <w:proofErr w:type="spellStart"/>
      <w:r>
        <w:t>П</w:t>
      </w:r>
      <w:r w:rsidR="00650507">
        <w:t>еркуторне</w:t>
      </w:r>
      <w:proofErr w:type="spellEnd"/>
      <w:r w:rsidR="00650507">
        <w:rPr>
          <w:spacing w:val="1"/>
        </w:rPr>
        <w:t xml:space="preserve"> </w:t>
      </w:r>
      <w:r w:rsidR="00650507">
        <w:t>визначення</w:t>
      </w:r>
      <w:r w:rsidR="00650507">
        <w:rPr>
          <w:spacing w:val="1"/>
        </w:rPr>
        <w:t xml:space="preserve"> </w:t>
      </w:r>
      <w:r w:rsidR="00650507">
        <w:t>меж</w:t>
      </w:r>
      <w:r w:rsidR="00650507">
        <w:rPr>
          <w:spacing w:val="1"/>
        </w:rPr>
        <w:t xml:space="preserve"> </w:t>
      </w:r>
      <w:r w:rsidR="00650507">
        <w:t>серцевої</w:t>
      </w:r>
      <w:r w:rsidR="00650507">
        <w:rPr>
          <w:spacing w:val="1"/>
        </w:rPr>
        <w:t xml:space="preserve"> </w:t>
      </w:r>
      <w:r w:rsidR="00650507">
        <w:t>тупості</w:t>
      </w:r>
      <w:r>
        <w:t>:</w:t>
      </w:r>
    </w:p>
    <w:p w:rsidR="009B158A" w:rsidRPr="009B158A" w:rsidRDefault="009B158A" w:rsidP="00E14141">
      <w:pPr>
        <w:pStyle w:val="Default"/>
        <w:numPr>
          <w:ilvl w:val="0"/>
          <w:numId w:val="4"/>
        </w:numPr>
        <w:tabs>
          <w:tab w:val="left" w:pos="993"/>
        </w:tabs>
        <w:ind w:left="993"/>
        <w:rPr>
          <w:b/>
          <w:sz w:val="28"/>
          <w:szCs w:val="23"/>
          <w:lang w:val="uk-UA"/>
        </w:rPr>
      </w:pPr>
      <w:r w:rsidRPr="009B158A">
        <w:rPr>
          <w:sz w:val="28"/>
          <w:szCs w:val="23"/>
          <w:lang w:val="uk-UA"/>
        </w:rPr>
        <w:t>Межі відносної серцевої тупості:</w:t>
      </w:r>
      <w:r>
        <w:rPr>
          <w:b/>
          <w:sz w:val="28"/>
          <w:szCs w:val="23"/>
          <w:lang w:val="uk-UA"/>
        </w:rPr>
        <w:t xml:space="preserve"> </w:t>
      </w:r>
      <w:r w:rsidRPr="009B158A">
        <w:rPr>
          <w:sz w:val="28"/>
          <w:szCs w:val="28"/>
          <w:lang w:val="uk-UA"/>
        </w:rPr>
        <w:t>П</w:t>
      </w:r>
      <w:proofErr w:type="spellStart"/>
      <w:r w:rsidRPr="009B158A">
        <w:rPr>
          <w:sz w:val="28"/>
          <w:szCs w:val="28"/>
        </w:rPr>
        <w:t>рава</w:t>
      </w:r>
      <w:proofErr w:type="spellEnd"/>
      <w:r w:rsidRPr="009B158A">
        <w:rPr>
          <w:sz w:val="28"/>
          <w:szCs w:val="28"/>
        </w:rPr>
        <w:t xml:space="preserve"> межа - по правому краю </w:t>
      </w:r>
      <w:proofErr w:type="spellStart"/>
      <w:r w:rsidRPr="009B158A">
        <w:rPr>
          <w:sz w:val="28"/>
          <w:szCs w:val="28"/>
        </w:rPr>
        <w:t>груднини</w:t>
      </w:r>
      <w:proofErr w:type="spellEnd"/>
      <w:r w:rsidRPr="009B158A">
        <w:rPr>
          <w:sz w:val="28"/>
          <w:szCs w:val="28"/>
        </w:rPr>
        <w:t xml:space="preserve">, </w:t>
      </w:r>
      <w:proofErr w:type="spellStart"/>
      <w:r w:rsidRPr="009B158A">
        <w:rPr>
          <w:sz w:val="28"/>
          <w:szCs w:val="28"/>
        </w:rPr>
        <w:t>ліва</w:t>
      </w:r>
      <w:proofErr w:type="spellEnd"/>
      <w:r w:rsidRPr="009B158A">
        <w:rPr>
          <w:sz w:val="28"/>
          <w:szCs w:val="28"/>
        </w:rPr>
        <w:t xml:space="preserve"> - на 1,5 см до </w:t>
      </w:r>
      <w:proofErr w:type="spellStart"/>
      <w:r w:rsidRPr="009B158A">
        <w:rPr>
          <w:sz w:val="28"/>
          <w:szCs w:val="28"/>
        </w:rPr>
        <w:t>середини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від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лівої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серединно-ключичної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лінії</w:t>
      </w:r>
      <w:proofErr w:type="spellEnd"/>
      <w:r w:rsidRPr="009B158A">
        <w:rPr>
          <w:sz w:val="28"/>
          <w:szCs w:val="28"/>
        </w:rPr>
        <w:t xml:space="preserve">, </w:t>
      </w:r>
      <w:proofErr w:type="spellStart"/>
      <w:r w:rsidRPr="009B158A">
        <w:rPr>
          <w:sz w:val="28"/>
          <w:szCs w:val="28"/>
        </w:rPr>
        <w:t>верхня</w:t>
      </w:r>
      <w:proofErr w:type="spellEnd"/>
      <w:r w:rsidRPr="009B158A">
        <w:rPr>
          <w:sz w:val="28"/>
          <w:szCs w:val="28"/>
        </w:rPr>
        <w:t xml:space="preserve"> - </w:t>
      </w:r>
      <w:proofErr w:type="spellStart"/>
      <w:r w:rsidRPr="009B158A">
        <w:rPr>
          <w:sz w:val="28"/>
          <w:szCs w:val="28"/>
        </w:rPr>
        <w:t>верхній</w:t>
      </w:r>
      <w:proofErr w:type="spellEnd"/>
      <w:r w:rsidRPr="009B158A">
        <w:rPr>
          <w:sz w:val="28"/>
          <w:szCs w:val="28"/>
        </w:rPr>
        <w:t xml:space="preserve"> край III ребра.</w:t>
      </w:r>
    </w:p>
    <w:p w:rsidR="009B158A" w:rsidRPr="009B158A" w:rsidRDefault="009B158A" w:rsidP="00E14141">
      <w:pPr>
        <w:pStyle w:val="Default"/>
        <w:numPr>
          <w:ilvl w:val="0"/>
          <w:numId w:val="4"/>
        </w:numPr>
        <w:tabs>
          <w:tab w:val="left" w:pos="993"/>
        </w:tabs>
        <w:ind w:left="993"/>
        <w:rPr>
          <w:b/>
          <w:sz w:val="28"/>
          <w:szCs w:val="28"/>
          <w:lang w:val="uk-UA"/>
        </w:rPr>
      </w:pPr>
      <w:proofErr w:type="spellStart"/>
      <w:r w:rsidRPr="009B158A">
        <w:rPr>
          <w:sz w:val="28"/>
          <w:szCs w:val="28"/>
        </w:rPr>
        <w:t>Межі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абсолютної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серцевої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тупості</w:t>
      </w:r>
      <w:proofErr w:type="spellEnd"/>
      <w:r w:rsidRPr="009B158A"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9B158A">
        <w:rPr>
          <w:sz w:val="28"/>
          <w:szCs w:val="28"/>
          <w:lang w:val="uk-UA"/>
        </w:rPr>
        <w:t>П</w:t>
      </w:r>
      <w:proofErr w:type="spellStart"/>
      <w:r w:rsidRPr="009B158A">
        <w:rPr>
          <w:sz w:val="28"/>
          <w:szCs w:val="28"/>
        </w:rPr>
        <w:t>рава</w:t>
      </w:r>
      <w:proofErr w:type="spellEnd"/>
      <w:r w:rsidRPr="009B158A">
        <w:rPr>
          <w:sz w:val="28"/>
          <w:szCs w:val="28"/>
        </w:rPr>
        <w:t xml:space="preserve"> межа по </w:t>
      </w:r>
      <w:proofErr w:type="spellStart"/>
      <w:r w:rsidRPr="009B158A">
        <w:rPr>
          <w:sz w:val="28"/>
          <w:szCs w:val="28"/>
        </w:rPr>
        <w:t>лівому</w:t>
      </w:r>
      <w:proofErr w:type="spellEnd"/>
      <w:r w:rsidRPr="009B158A">
        <w:rPr>
          <w:sz w:val="28"/>
          <w:szCs w:val="28"/>
        </w:rPr>
        <w:t xml:space="preserve"> краю </w:t>
      </w:r>
      <w:proofErr w:type="spellStart"/>
      <w:r w:rsidRPr="009B158A">
        <w:rPr>
          <w:sz w:val="28"/>
          <w:szCs w:val="28"/>
        </w:rPr>
        <w:t>груднини</w:t>
      </w:r>
      <w:proofErr w:type="spellEnd"/>
      <w:r w:rsidRPr="009B158A">
        <w:rPr>
          <w:sz w:val="28"/>
          <w:szCs w:val="28"/>
        </w:rPr>
        <w:t xml:space="preserve">, </w:t>
      </w:r>
      <w:proofErr w:type="spellStart"/>
      <w:r w:rsidRPr="009B158A">
        <w:rPr>
          <w:sz w:val="28"/>
          <w:szCs w:val="28"/>
        </w:rPr>
        <w:t>ліва</w:t>
      </w:r>
      <w:proofErr w:type="spellEnd"/>
      <w:r w:rsidRPr="009B158A">
        <w:rPr>
          <w:sz w:val="28"/>
          <w:szCs w:val="28"/>
        </w:rPr>
        <w:t xml:space="preserve"> - на 1 см до </w:t>
      </w:r>
      <w:proofErr w:type="spellStart"/>
      <w:r w:rsidRPr="009B158A">
        <w:rPr>
          <w:sz w:val="28"/>
          <w:szCs w:val="28"/>
        </w:rPr>
        <w:t>середини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від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лівої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межі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відносної</w:t>
      </w:r>
      <w:proofErr w:type="spellEnd"/>
      <w:r w:rsidRPr="009B158A">
        <w:rPr>
          <w:sz w:val="28"/>
          <w:szCs w:val="28"/>
        </w:rPr>
        <w:t xml:space="preserve"> </w:t>
      </w:r>
      <w:proofErr w:type="spellStart"/>
      <w:r w:rsidRPr="009B158A">
        <w:rPr>
          <w:sz w:val="28"/>
          <w:szCs w:val="28"/>
        </w:rPr>
        <w:t>тупості</w:t>
      </w:r>
      <w:proofErr w:type="spellEnd"/>
      <w:r w:rsidRPr="009B158A">
        <w:rPr>
          <w:sz w:val="28"/>
          <w:szCs w:val="28"/>
        </w:rPr>
        <w:t xml:space="preserve">, </w:t>
      </w:r>
      <w:proofErr w:type="spellStart"/>
      <w:r w:rsidRPr="009B158A">
        <w:rPr>
          <w:sz w:val="28"/>
          <w:szCs w:val="28"/>
        </w:rPr>
        <w:t>верхня</w:t>
      </w:r>
      <w:proofErr w:type="spellEnd"/>
      <w:r w:rsidRPr="009B158A">
        <w:rPr>
          <w:sz w:val="28"/>
          <w:szCs w:val="28"/>
        </w:rPr>
        <w:t xml:space="preserve"> - на </w:t>
      </w:r>
      <w:proofErr w:type="spellStart"/>
      <w:r w:rsidRPr="009B158A">
        <w:rPr>
          <w:sz w:val="28"/>
          <w:szCs w:val="28"/>
        </w:rPr>
        <w:t>рівні</w:t>
      </w:r>
      <w:proofErr w:type="spellEnd"/>
      <w:r w:rsidRPr="009B158A">
        <w:rPr>
          <w:sz w:val="28"/>
          <w:szCs w:val="28"/>
        </w:rPr>
        <w:t xml:space="preserve"> IV ребра. Ширина </w:t>
      </w:r>
      <w:proofErr w:type="spellStart"/>
      <w:r w:rsidRPr="009B158A">
        <w:rPr>
          <w:sz w:val="28"/>
          <w:szCs w:val="28"/>
        </w:rPr>
        <w:t>судинного</w:t>
      </w:r>
      <w:proofErr w:type="spellEnd"/>
      <w:r w:rsidRPr="009B158A">
        <w:rPr>
          <w:sz w:val="28"/>
          <w:szCs w:val="28"/>
        </w:rPr>
        <w:t xml:space="preserve"> пучка - 5 см.</w:t>
      </w:r>
    </w:p>
    <w:p w:rsidR="009B158A" w:rsidRDefault="009B158A" w:rsidP="00E14141">
      <w:pPr>
        <w:pStyle w:val="a3"/>
        <w:tabs>
          <w:tab w:val="left" w:pos="993"/>
        </w:tabs>
        <w:ind w:left="993" w:right="253" w:firstLine="993"/>
        <w:jc w:val="both"/>
      </w:pPr>
      <w:r>
        <w:t>П</w:t>
      </w:r>
      <w:r w:rsidR="00650507">
        <w:t>ульс</w:t>
      </w:r>
      <w:r>
        <w:t xml:space="preserve">: на правій та лівій променевих </w:t>
      </w:r>
      <w:proofErr w:type="spellStart"/>
      <w:r>
        <w:t>атеріях</w:t>
      </w:r>
      <w:proofErr w:type="spellEnd"/>
      <w:r>
        <w:t xml:space="preserve"> синхронний, ритмічний, пульсові хвилі однакового  наповнення, 90 </w:t>
      </w:r>
      <w:proofErr w:type="spellStart"/>
      <w:r>
        <w:t>уд</w:t>
      </w:r>
      <w:proofErr w:type="spellEnd"/>
      <w:r>
        <w:t>/хв..</w:t>
      </w:r>
    </w:p>
    <w:p w:rsidR="009B158A" w:rsidRDefault="009B158A" w:rsidP="00E14141">
      <w:pPr>
        <w:pStyle w:val="a3"/>
        <w:tabs>
          <w:tab w:val="left" w:pos="993"/>
        </w:tabs>
        <w:ind w:left="993" w:right="253" w:firstLine="993"/>
        <w:jc w:val="both"/>
      </w:pPr>
      <w:r>
        <w:t xml:space="preserve">Артеріальний тиск: 120/60 </w:t>
      </w:r>
      <w:proofErr w:type="spellStart"/>
      <w:r>
        <w:t>мм.рт.ст</w:t>
      </w:r>
      <w:proofErr w:type="spellEnd"/>
      <w:r>
        <w:t>.</w:t>
      </w:r>
      <w:r w:rsidR="00650507">
        <w:t xml:space="preserve"> </w:t>
      </w:r>
    </w:p>
    <w:p w:rsidR="00E41925" w:rsidRDefault="00650507" w:rsidP="00E14141">
      <w:pPr>
        <w:pStyle w:val="a3"/>
        <w:tabs>
          <w:tab w:val="left" w:pos="993"/>
        </w:tabs>
        <w:ind w:left="993" w:right="253" w:firstLine="993"/>
        <w:jc w:val="both"/>
      </w:pPr>
      <w:r>
        <w:t>Органи травлення: губи, зуби, ротова порожнина</w:t>
      </w:r>
      <w:r w:rsidR="00E41925">
        <w:t xml:space="preserve"> – без патологічних змін</w:t>
      </w:r>
      <w:r>
        <w:t>,</w:t>
      </w:r>
      <w:r>
        <w:rPr>
          <w:spacing w:val="1"/>
        </w:rPr>
        <w:t xml:space="preserve"> </w:t>
      </w:r>
      <w:r>
        <w:t>язик</w:t>
      </w:r>
      <w:r w:rsidR="00E41925">
        <w:t xml:space="preserve"> – звичайної величини, блідо-рожевого кольору, розладів рухів немає</w:t>
      </w:r>
      <w:r>
        <w:t>, глотка</w:t>
      </w:r>
      <w:r w:rsidR="00E41925">
        <w:t xml:space="preserve"> – незначне почервоніння на задній стінці</w:t>
      </w:r>
      <w:r>
        <w:t xml:space="preserve">. </w:t>
      </w:r>
    </w:p>
    <w:p w:rsidR="00E41925" w:rsidRDefault="00650507" w:rsidP="00E14141">
      <w:pPr>
        <w:pStyle w:val="a3"/>
        <w:tabs>
          <w:tab w:val="left" w:pos="993"/>
        </w:tabs>
        <w:ind w:left="993" w:right="253" w:firstLine="993"/>
        <w:jc w:val="both"/>
      </w:pPr>
      <w:r>
        <w:t>Характеристика живота і органів черевної порожнини</w:t>
      </w:r>
      <w:r w:rsidR="00E41925">
        <w:t>:</w:t>
      </w:r>
    </w:p>
    <w:p w:rsidR="00A1148A" w:rsidRDefault="00E41925" w:rsidP="00E14141">
      <w:pPr>
        <w:pStyle w:val="a3"/>
        <w:numPr>
          <w:ilvl w:val="0"/>
          <w:numId w:val="5"/>
        </w:numPr>
        <w:tabs>
          <w:tab w:val="left" w:pos="993"/>
        </w:tabs>
        <w:ind w:left="993" w:right="253"/>
        <w:jc w:val="both"/>
      </w:pPr>
      <w:r>
        <w:t>Форма живота округла, видима перистальтика шлунка і кишок не спостерігається. Передня черевна стінка приймає участь в акті дихання</w:t>
      </w:r>
      <w:r w:rsidR="00A1148A">
        <w:t>.</w:t>
      </w:r>
    </w:p>
    <w:p w:rsidR="00A1148A" w:rsidRDefault="00650507" w:rsidP="00E14141">
      <w:pPr>
        <w:pStyle w:val="a3"/>
        <w:tabs>
          <w:tab w:val="left" w:pos="993"/>
        </w:tabs>
        <w:ind w:left="993" w:right="253" w:firstLine="993"/>
        <w:jc w:val="both"/>
      </w:pPr>
      <w:r>
        <w:t xml:space="preserve"> </w:t>
      </w:r>
      <w:r w:rsidR="00A1148A">
        <w:t>П</w:t>
      </w:r>
      <w:r>
        <w:t>оверхнева</w:t>
      </w:r>
      <w:r w:rsidR="00A1148A">
        <w:t xml:space="preserve"> пальпація:</w:t>
      </w:r>
    </w:p>
    <w:p w:rsid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ind w:left="993" w:right="253"/>
        <w:jc w:val="both"/>
      </w:pPr>
      <w:r>
        <w:t xml:space="preserve">Живіт м’який, безболісний, перитонеальний симптом не визначається, розходження прямих м’язів не спостерігається. </w:t>
      </w:r>
    </w:p>
    <w:p w:rsidR="00A1148A" w:rsidRDefault="00A1148A" w:rsidP="00E14141">
      <w:pPr>
        <w:pStyle w:val="a3"/>
        <w:tabs>
          <w:tab w:val="left" w:pos="993"/>
        </w:tabs>
        <w:ind w:left="993" w:right="253" w:firstLine="993"/>
        <w:jc w:val="both"/>
      </w:pPr>
      <w:r>
        <w:t>Г</w:t>
      </w:r>
      <w:r w:rsidR="00650507">
        <w:t>либока пальпація</w:t>
      </w:r>
      <w:r>
        <w:t>:</w:t>
      </w:r>
    </w:p>
    <w:p w:rsidR="00A1148A" w:rsidRP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  <w:rPr>
          <w:spacing w:val="-5"/>
        </w:rPr>
      </w:pPr>
      <w:r w:rsidRPr="00A1148A">
        <w:t xml:space="preserve">Сигмоподібна </w:t>
      </w:r>
      <w:r w:rsidRPr="00A1148A">
        <w:rPr>
          <w:spacing w:val="-8"/>
        </w:rPr>
        <w:t xml:space="preserve">кишка: </w:t>
      </w:r>
      <w:r w:rsidRPr="00A1148A">
        <w:t xml:space="preserve">прощупується на протязі 20-25 см у вигляді гладкого ущільненого циліндра товщиною до 1 см, безболісного при пальпації, не буркітливого, дуже рідко </w:t>
      </w:r>
      <w:proofErr w:type="spellStart"/>
      <w:r w:rsidRPr="00A1148A">
        <w:t>перестальтуючого</w:t>
      </w:r>
      <w:proofErr w:type="spellEnd"/>
      <w:r w:rsidRPr="00A1148A">
        <w:t>, що зміщається убік на 2 см.</w:t>
      </w:r>
    </w:p>
    <w:p w:rsidR="00A1148A" w:rsidRP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  <w:rPr>
          <w:spacing w:val="-5"/>
        </w:rPr>
      </w:pPr>
      <w:r w:rsidRPr="00A1148A">
        <w:rPr>
          <w:spacing w:val="-3"/>
        </w:rPr>
        <w:t xml:space="preserve">Сліпа </w:t>
      </w:r>
      <w:r w:rsidRPr="00A1148A">
        <w:rPr>
          <w:spacing w:val="-7"/>
        </w:rPr>
        <w:t>кишка</w:t>
      </w:r>
      <w:r w:rsidRPr="00A1148A">
        <w:rPr>
          <w:spacing w:val="-5"/>
        </w:rPr>
        <w:t xml:space="preserve">: </w:t>
      </w:r>
      <w:proofErr w:type="spellStart"/>
      <w:r w:rsidRPr="00A1148A">
        <w:t>пальпується</w:t>
      </w:r>
      <w:proofErr w:type="spellEnd"/>
      <w:r w:rsidRPr="00A1148A">
        <w:t xml:space="preserve"> у вигляді гладкого, безболісного, злегка буркітливого, помірно рухливого циліндра шириною до 3 см , помірно напруженого з невеликим грушоподібним розширенням донизу. </w:t>
      </w:r>
      <w:r w:rsidRPr="00A1148A">
        <w:rPr>
          <w:spacing w:val="-5"/>
        </w:rPr>
        <w:t xml:space="preserve"> </w:t>
      </w:r>
    </w:p>
    <w:p w:rsidR="00A1148A" w:rsidRPr="00A1148A" w:rsidRDefault="005B35BD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  <w:rPr>
          <w:spacing w:val="-4"/>
        </w:rPr>
      </w:pPr>
      <w:r>
        <w:rPr>
          <w:spacing w:val="-3"/>
        </w:rPr>
        <w:t xml:space="preserve">Червоподібний </w:t>
      </w:r>
      <w:r w:rsidR="00A1148A" w:rsidRPr="00A1148A">
        <w:rPr>
          <w:spacing w:val="-4"/>
        </w:rPr>
        <w:t xml:space="preserve">відросток: не </w:t>
      </w:r>
      <w:proofErr w:type="spellStart"/>
      <w:r w:rsidR="00A1148A" w:rsidRPr="00A1148A">
        <w:rPr>
          <w:spacing w:val="-4"/>
        </w:rPr>
        <w:t>пальпується</w:t>
      </w:r>
      <w:proofErr w:type="spellEnd"/>
      <w:r w:rsidR="00A1148A" w:rsidRPr="00A1148A">
        <w:rPr>
          <w:spacing w:val="-4"/>
        </w:rPr>
        <w:t>.</w:t>
      </w:r>
    </w:p>
    <w:p w:rsidR="00A1148A" w:rsidRP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  <w:rPr>
          <w:spacing w:val="-5"/>
        </w:rPr>
      </w:pPr>
      <w:r w:rsidRPr="00A1148A">
        <w:t>Висхідна частина ободової кишки: прощупується у вигляді гладкого, рухливого, безболісного, не буркітливого циліндра діаметром до 2 см.</w:t>
      </w:r>
    </w:p>
    <w:p w:rsidR="00A1148A" w:rsidRP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</w:pPr>
      <w:proofErr w:type="spellStart"/>
      <w:r w:rsidRPr="00A1148A">
        <w:lastRenderedPageBreak/>
        <w:t>Нисхідна</w:t>
      </w:r>
      <w:proofErr w:type="spellEnd"/>
      <w:r w:rsidRPr="00A1148A">
        <w:t xml:space="preserve"> частина ободової кишки: </w:t>
      </w:r>
      <w:proofErr w:type="spellStart"/>
      <w:r w:rsidRPr="00A1148A">
        <w:t>пальпується</w:t>
      </w:r>
      <w:proofErr w:type="spellEnd"/>
      <w:r w:rsidRPr="00A1148A">
        <w:t xml:space="preserve"> у вигляді гладкого, рухливого, безболісного циліндра товщиною до 2 см , не буркітливого.</w:t>
      </w:r>
    </w:p>
    <w:p w:rsidR="00A1148A" w:rsidRDefault="00A1148A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</w:pPr>
      <w:r w:rsidRPr="00A1148A">
        <w:t xml:space="preserve">Поперечно-ободова кишка: </w:t>
      </w:r>
      <w:proofErr w:type="spellStart"/>
      <w:r w:rsidRPr="00A1148A">
        <w:t>пальпується</w:t>
      </w:r>
      <w:proofErr w:type="spellEnd"/>
      <w:r w:rsidRPr="00A1148A">
        <w:t xml:space="preserve"> у вигляді безболісного, не буркітливого гладкого циліндра діаметром 2 см</w:t>
      </w:r>
      <w:r>
        <w:t>.</w:t>
      </w:r>
    </w:p>
    <w:p w:rsidR="006F1E74" w:rsidRDefault="006F1E74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</w:pPr>
      <w:r>
        <w:t xml:space="preserve">Печінка: нижній край виступає з-під нижнього краю реберної дуги на 1 см, край печінки гострий, еластичний, гладкий. Розміри по </w:t>
      </w:r>
      <w:proofErr w:type="spellStart"/>
      <w:r>
        <w:t>Курлову</w:t>
      </w:r>
      <w:proofErr w:type="spellEnd"/>
      <w:r>
        <w:t xml:space="preserve"> 12х10х8 см.</w:t>
      </w:r>
    </w:p>
    <w:p w:rsidR="006F1E74" w:rsidRDefault="006F1E74" w:rsidP="00E14141">
      <w:pPr>
        <w:pStyle w:val="a3"/>
        <w:numPr>
          <w:ilvl w:val="0"/>
          <w:numId w:val="5"/>
        </w:numPr>
        <w:tabs>
          <w:tab w:val="left" w:pos="993"/>
        </w:tabs>
        <w:spacing w:before="62"/>
        <w:ind w:left="993" w:right="214"/>
        <w:jc w:val="both"/>
      </w:pPr>
      <w:r>
        <w:t>Селезінка: прощупується біля краю реберної дуги. Розміри 12х8 см.</w:t>
      </w:r>
    </w:p>
    <w:p w:rsidR="006F1E74" w:rsidRDefault="006F1E74" w:rsidP="00E14141">
      <w:pPr>
        <w:pStyle w:val="a3"/>
        <w:tabs>
          <w:tab w:val="left" w:pos="993"/>
        </w:tabs>
        <w:ind w:left="993" w:right="253" w:firstLine="993"/>
        <w:jc w:val="both"/>
      </w:pPr>
      <w:r>
        <w:t>А</w:t>
      </w:r>
      <w:r w:rsidR="00650507">
        <w:t>ускультація</w:t>
      </w:r>
      <w:r>
        <w:t xml:space="preserve">: </w:t>
      </w:r>
    </w:p>
    <w:p w:rsidR="00E14141" w:rsidRDefault="006F1E74" w:rsidP="00E14141">
      <w:pPr>
        <w:pStyle w:val="a3"/>
        <w:numPr>
          <w:ilvl w:val="0"/>
          <w:numId w:val="6"/>
        </w:numPr>
        <w:tabs>
          <w:tab w:val="left" w:pos="993"/>
        </w:tabs>
        <w:ind w:left="993" w:right="253"/>
        <w:jc w:val="both"/>
      </w:pPr>
      <w:r>
        <w:t>Над ділянкою живота вислуховуються кишкові шуми. Шум тертя очеревини не вислуховується.</w:t>
      </w:r>
      <w:r w:rsidR="00650507">
        <w:t xml:space="preserve"> </w:t>
      </w:r>
    </w:p>
    <w:p w:rsidR="00E14141" w:rsidRDefault="00E14141" w:rsidP="00E14141">
      <w:pPr>
        <w:pStyle w:val="a3"/>
        <w:tabs>
          <w:tab w:val="left" w:pos="993"/>
        </w:tabs>
        <w:ind w:left="993" w:right="253" w:firstLine="993"/>
        <w:jc w:val="both"/>
      </w:pPr>
      <w:r>
        <w:t>Випорожнен</w:t>
      </w:r>
      <w:r w:rsidR="00587CE7">
        <w:t>н</w:t>
      </w:r>
      <w:r>
        <w:t>я:</w:t>
      </w:r>
    </w:p>
    <w:p w:rsidR="00E14141" w:rsidRPr="00E14141" w:rsidRDefault="00E14141" w:rsidP="00E14141">
      <w:pPr>
        <w:pStyle w:val="a3"/>
        <w:numPr>
          <w:ilvl w:val="0"/>
          <w:numId w:val="6"/>
        </w:numPr>
        <w:tabs>
          <w:tab w:val="left" w:pos="993"/>
        </w:tabs>
        <w:ind w:left="993" w:right="253"/>
        <w:jc w:val="both"/>
      </w:pPr>
      <w:r>
        <w:t>Регулярні (1 раз/добу), світло-коричневого кольору, оформлені, без домішок.</w:t>
      </w:r>
      <w:r w:rsidR="00650507">
        <w:t>.</w:t>
      </w:r>
      <w:r w:rsidR="00650507">
        <w:rPr>
          <w:spacing w:val="1"/>
        </w:rPr>
        <w:t xml:space="preserve"> </w:t>
      </w:r>
    </w:p>
    <w:p w:rsidR="00E14141" w:rsidRDefault="00650507" w:rsidP="00E14141">
      <w:pPr>
        <w:pStyle w:val="a3"/>
        <w:tabs>
          <w:tab w:val="left" w:pos="993"/>
        </w:tabs>
        <w:ind w:left="993" w:right="253" w:firstLine="851"/>
        <w:jc w:val="both"/>
        <w:rPr>
          <w:spacing w:val="1"/>
        </w:rPr>
      </w:pPr>
      <w:r>
        <w:t>Нервова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</w:p>
    <w:p w:rsidR="00587CE7" w:rsidRPr="00587CE7" w:rsidRDefault="00E14141" w:rsidP="00E14141">
      <w:pPr>
        <w:pStyle w:val="a3"/>
        <w:numPr>
          <w:ilvl w:val="0"/>
          <w:numId w:val="6"/>
        </w:numPr>
        <w:ind w:left="993" w:right="253"/>
        <w:jc w:val="both"/>
      </w:pPr>
      <w:r>
        <w:t>Поведінка хворого адекватна, і</w:t>
      </w:r>
      <w:r w:rsidR="00650507">
        <w:t>нтелект</w:t>
      </w:r>
      <w:r>
        <w:t xml:space="preserve"> - нормальний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орієнтація</w:t>
      </w:r>
      <w:r>
        <w:t xml:space="preserve"> в просторі і часі - нормальна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дослідження</w:t>
      </w:r>
      <w:r w:rsidR="00650507">
        <w:rPr>
          <w:spacing w:val="1"/>
        </w:rPr>
        <w:t xml:space="preserve"> </w:t>
      </w:r>
      <w:r w:rsidR="00650507">
        <w:t>черепних</w:t>
      </w:r>
      <w:r w:rsidR="00650507">
        <w:rPr>
          <w:spacing w:val="1"/>
        </w:rPr>
        <w:t xml:space="preserve"> </w:t>
      </w:r>
      <w:r w:rsidR="00650507">
        <w:t>нервів</w:t>
      </w:r>
      <w:r>
        <w:t xml:space="preserve"> – </w:t>
      </w:r>
      <w:proofErr w:type="spellStart"/>
      <w:r>
        <w:t>патологій</w:t>
      </w:r>
      <w:proofErr w:type="spellEnd"/>
      <w:r>
        <w:t xml:space="preserve"> не виявлено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рефлекси</w:t>
      </w:r>
      <w:r>
        <w:t xml:space="preserve"> – збережені, симетричні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судороги,</w:t>
      </w:r>
      <w:r w:rsidR="00650507">
        <w:rPr>
          <w:spacing w:val="1"/>
        </w:rPr>
        <w:t xml:space="preserve"> </w:t>
      </w:r>
      <w:r w:rsidR="00650507">
        <w:t>паралічі</w:t>
      </w:r>
      <w:r w:rsidR="00650507">
        <w:rPr>
          <w:spacing w:val="1"/>
        </w:rPr>
        <w:t xml:space="preserve"> </w:t>
      </w:r>
      <w:r w:rsidR="00650507">
        <w:t>і</w:t>
      </w:r>
      <w:r w:rsidR="00650507">
        <w:rPr>
          <w:spacing w:val="1"/>
        </w:rPr>
        <w:t xml:space="preserve"> </w:t>
      </w:r>
      <w:r w:rsidR="00650507">
        <w:t>парези</w:t>
      </w:r>
      <w:r>
        <w:t xml:space="preserve"> – не спостерігаються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чутливість</w:t>
      </w:r>
      <w:r>
        <w:t xml:space="preserve"> – не змінена</w:t>
      </w:r>
      <w:r w:rsidR="00650507">
        <w:t>,</w:t>
      </w:r>
      <w:r w:rsidR="00650507">
        <w:rPr>
          <w:spacing w:val="1"/>
        </w:rPr>
        <w:t xml:space="preserve"> </w:t>
      </w:r>
      <w:proofErr w:type="spellStart"/>
      <w:r w:rsidR="00650507">
        <w:t>менінгеальні</w:t>
      </w:r>
      <w:proofErr w:type="spellEnd"/>
      <w:r w:rsidR="00650507">
        <w:rPr>
          <w:spacing w:val="1"/>
        </w:rPr>
        <w:t xml:space="preserve"> </w:t>
      </w:r>
      <w:r w:rsidR="00650507">
        <w:t>симптоми</w:t>
      </w:r>
      <w:r>
        <w:t xml:space="preserve"> (ригідність потиличних м’язів, симптом </w:t>
      </w:r>
      <w:proofErr w:type="spellStart"/>
      <w:r>
        <w:t>Керніга</w:t>
      </w:r>
      <w:proofErr w:type="spellEnd"/>
      <w:r>
        <w:t>) – негативні</w:t>
      </w:r>
      <w:r w:rsidR="00650507">
        <w:t>,</w:t>
      </w:r>
      <w:r w:rsidR="00650507">
        <w:rPr>
          <w:spacing w:val="1"/>
        </w:rPr>
        <w:t xml:space="preserve"> </w:t>
      </w:r>
      <w:r w:rsidR="00650507">
        <w:t>симптоми</w:t>
      </w:r>
      <w:r w:rsidR="00650507">
        <w:rPr>
          <w:spacing w:val="1"/>
        </w:rPr>
        <w:t xml:space="preserve"> </w:t>
      </w:r>
      <w:r w:rsidR="00650507">
        <w:t>вогнищевих уражень центральної нервової системи</w:t>
      </w:r>
      <w:r>
        <w:t xml:space="preserve"> - негативні</w:t>
      </w:r>
      <w:r w:rsidR="00650507">
        <w:t>, патологічні рефлекси</w:t>
      </w:r>
      <w:r>
        <w:t xml:space="preserve"> – не визначаються</w:t>
      </w:r>
      <w:r w:rsidR="00650507">
        <w:t xml:space="preserve">, </w:t>
      </w:r>
      <w:r w:rsidR="00587CE7">
        <w:t>органи чуттів (</w:t>
      </w:r>
      <w:r>
        <w:t>зір,слух, нюх</w:t>
      </w:r>
      <w:r w:rsidR="00587CE7">
        <w:t>)</w:t>
      </w:r>
      <w:r>
        <w:t xml:space="preserve"> – збережені.</w:t>
      </w:r>
      <w:r w:rsidR="00650507">
        <w:rPr>
          <w:spacing w:val="3"/>
        </w:rPr>
        <w:t xml:space="preserve"> </w:t>
      </w:r>
    </w:p>
    <w:p w:rsidR="003E5A12" w:rsidRDefault="00650507" w:rsidP="00587CE7">
      <w:pPr>
        <w:pStyle w:val="a3"/>
        <w:ind w:left="993" w:right="253" w:firstLine="850"/>
        <w:jc w:val="both"/>
      </w:pPr>
      <w:r>
        <w:t>Сечостатева</w:t>
      </w:r>
      <w:r>
        <w:rPr>
          <w:spacing w:val="2"/>
        </w:rPr>
        <w:t xml:space="preserve"> </w:t>
      </w:r>
      <w:r w:rsidR="00587CE7">
        <w:t>система: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>Набряклість і гіперемія в ділянках нирок і сечового міхура відсутні.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 xml:space="preserve">Статеві органи: розвиток нормальний, </w:t>
      </w:r>
      <w:proofErr w:type="spellStart"/>
      <w:r>
        <w:t>оволосіння</w:t>
      </w:r>
      <w:proofErr w:type="spellEnd"/>
      <w:r>
        <w:t xml:space="preserve"> за чоловічим типом.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 xml:space="preserve">Нирки: не </w:t>
      </w:r>
      <w:proofErr w:type="spellStart"/>
      <w:r>
        <w:t>пальпуються</w:t>
      </w:r>
      <w:proofErr w:type="spellEnd"/>
      <w:r>
        <w:t xml:space="preserve">, болісність, опущення, </w:t>
      </w:r>
      <w:proofErr w:type="spellStart"/>
      <w:r>
        <w:t>бугристість</w:t>
      </w:r>
      <w:proofErr w:type="spellEnd"/>
      <w:r>
        <w:t xml:space="preserve"> не визначаються.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 xml:space="preserve">Сечовий міхур: не </w:t>
      </w:r>
      <w:proofErr w:type="spellStart"/>
      <w:r>
        <w:t>пальпується</w:t>
      </w:r>
      <w:proofErr w:type="spellEnd"/>
      <w:r>
        <w:t>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>Простата: 4х3 см, поверхня рівна, не болюча.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 xml:space="preserve">Перкусія: симптом </w:t>
      </w:r>
      <w:proofErr w:type="spellStart"/>
      <w:r>
        <w:t>Пастернацького</w:t>
      </w:r>
      <w:proofErr w:type="spellEnd"/>
      <w:r>
        <w:t xml:space="preserve"> негативний з обох сторін.</w:t>
      </w:r>
    </w:p>
    <w:p w:rsidR="00587CE7" w:rsidRDefault="00587CE7" w:rsidP="00587CE7">
      <w:pPr>
        <w:pStyle w:val="a3"/>
        <w:numPr>
          <w:ilvl w:val="0"/>
          <w:numId w:val="6"/>
        </w:numPr>
        <w:ind w:left="1134" w:right="253" w:hanging="502"/>
        <w:jc w:val="both"/>
      </w:pPr>
      <w:r>
        <w:t>Аускультація: шум ниркових артерій не вислуховується.</w:t>
      </w:r>
    </w:p>
    <w:p w:rsidR="003E5A12" w:rsidRDefault="003E5A12" w:rsidP="00E14141">
      <w:pPr>
        <w:pStyle w:val="a3"/>
        <w:tabs>
          <w:tab w:val="left" w:pos="993"/>
        </w:tabs>
        <w:spacing w:before="7"/>
        <w:ind w:left="993"/>
      </w:pPr>
    </w:p>
    <w:p w:rsidR="003E5A12" w:rsidRDefault="00650507" w:rsidP="00602165">
      <w:pPr>
        <w:pStyle w:val="Heading1"/>
        <w:tabs>
          <w:tab w:val="left" w:pos="3842"/>
        </w:tabs>
        <w:spacing w:line="319" w:lineRule="exact"/>
        <w:ind w:left="3841"/>
      </w:pPr>
      <w:r>
        <w:t>ПОПЕРЕДНІЙ</w:t>
      </w:r>
      <w:r>
        <w:rPr>
          <w:spacing w:val="-7"/>
        </w:rPr>
        <w:t xml:space="preserve"> </w:t>
      </w:r>
      <w:r>
        <w:t>ДІАГНОЗ</w:t>
      </w:r>
    </w:p>
    <w:p w:rsidR="005304FB" w:rsidRDefault="005304FB" w:rsidP="00602165">
      <w:pPr>
        <w:pStyle w:val="a3"/>
        <w:spacing w:before="1"/>
        <w:ind w:left="426" w:right="278"/>
        <w:jc w:val="both"/>
      </w:pPr>
      <w:proofErr w:type="spellStart"/>
      <w:r>
        <w:t>Куриленко</w:t>
      </w:r>
      <w:proofErr w:type="spellEnd"/>
      <w:r>
        <w:t xml:space="preserve"> М.П. народився 11.02.1988р. і проживає у м. Броди Львівської обл.</w:t>
      </w:r>
    </w:p>
    <w:p w:rsidR="000A64D2" w:rsidRDefault="000A64D2" w:rsidP="00602165">
      <w:pPr>
        <w:pStyle w:val="a3"/>
        <w:spacing w:before="4"/>
        <w:ind w:left="284"/>
        <w:sectPr w:rsidR="000A64D2">
          <w:pgSz w:w="11910" w:h="16840"/>
          <w:pgMar w:top="760" w:right="580" w:bottom="1160" w:left="620" w:header="0" w:footer="964" w:gutter="0"/>
          <w:cols w:space="720"/>
        </w:sectPr>
      </w:pPr>
      <w:r>
        <w:t xml:space="preserve">    Зі слів пацієнта, за півтора тижня до захворювання він виїжджав до лісу на відпочинок. Після повернення додому в правій паховій ділянці виявив кліща, якого видалив самостійно.</w:t>
      </w:r>
      <w:r w:rsidRPr="000A64D2">
        <w:t xml:space="preserve"> </w:t>
      </w:r>
      <w:r>
        <w:t>06.04.2022 року хворого турбували відчуття слабкості та втоми, ввечері хворий почав відчувати біль у горлі та у великих суглобах, температура тіла піднялась до 38,4</w:t>
      </w:r>
      <w:r w:rsidRPr="00691C8C">
        <w:rPr>
          <w:vertAlign w:val="superscript"/>
        </w:rPr>
        <w:t>о</w:t>
      </w:r>
      <w:r>
        <w:t>С, на місці прикріплення  кліща виникла еритема з багряними краями</w:t>
      </w:r>
      <w:r w:rsidR="00382A86">
        <w:t xml:space="preserve"> та блідим центром</w:t>
      </w:r>
      <w:r>
        <w:t xml:space="preserve">. Наступного дня зранку хворий самостійно звернувся до </w:t>
      </w:r>
      <w:proofErr w:type="spellStart"/>
      <w:r>
        <w:t>Бродівської</w:t>
      </w:r>
      <w:proofErr w:type="spellEnd"/>
      <w:r>
        <w:t xml:space="preserve"> «ЦМЛ», після чого був скерований до інфекційного відділення </w:t>
      </w:r>
      <w:proofErr w:type="spellStart"/>
      <w:r>
        <w:t>Бродівської</w:t>
      </w:r>
      <w:proofErr w:type="spellEnd"/>
      <w:r>
        <w:t xml:space="preserve"> «ЦМЛ» на стаціонарне лікування.</w:t>
      </w:r>
    </w:p>
    <w:p w:rsidR="003E5A12" w:rsidRDefault="000A64D2" w:rsidP="00602165">
      <w:pPr>
        <w:pStyle w:val="a3"/>
        <w:tabs>
          <w:tab w:val="left" w:pos="993"/>
        </w:tabs>
        <w:spacing w:before="62"/>
        <w:ind w:right="214"/>
      </w:pPr>
      <w:r>
        <w:lastRenderedPageBreak/>
        <w:t>При об’єктивному обстеженні</w:t>
      </w:r>
      <w:r w:rsidR="00602165">
        <w:t>:</w:t>
      </w:r>
      <w:r w:rsidRPr="000A64D2">
        <w:t xml:space="preserve"> </w:t>
      </w:r>
      <w:r w:rsidR="00602165">
        <w:t>ш</w:t>
      </w:r>
      <w:r>
        <w:t>кіра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слизові</w:t>
      </w:r>
      <w:r>
        <w:rPr>
          <w:spacing w:val="1"/>
        </w:rPr>
        <w:t xml:space="preserve"> </w:t>
      </w:r>
      <w:r>
        <w:t>оболонки: блідо рожевого кольору, помірно вологі</w:t>
      </w:r>
      <w:r w:rsidR="00602165">
        <w:t>, в</w:t>
      </w:r>
      <w:r>
        <w:t xml:space="preserve"> правій паховій  ділянці </w:t>
      </w:r>
      <w:proofErr w:type="spellStart"/>
      <w:r>
        <w:t>еритематозне</w:t>
      </w:r>
      <w:proofErr w:type="spellEnd"/>
      <w:r>
        <w:t xml:space="preserve"> ураження шкіри з просвітлінням</w:t>
      </w:r>
      <w:r w:rsidR="00602165">
        <w:t xml:space="preserve"> всередині, діаметром до 6 см, на шкірі рук поодинокі розеоли;</w:t>
      </w:r>
      <w:r w:rsidRPr="000A64D2">
        <w:t xml:space="preserve"> </w:t>
      </w:r>
      <w:r w:rsidR="00602165">
        <w:t>к</w:t>
      </w:r>
      <w:r>
        <w:t>істки та суглоби без патологічних змін, в колінних суглобах відмічається локальна гіперемія та незначна припухлість.</w:t>
      </w:r>
      <w:r w:rsidRPr="000A64D2">
        <w:t xml:space="preserve"> </w:t>
      </w:r>
      <w:r>
        <w:t xml:space="preserve">Печінка: нижній край виступає з-під нижнього краю реберної дуги на 1 см, край печінки гострий, еластичний, гладкий. Розміри по </w:t>
      </w:r>
      <w:proofErr w:type="spellStart"/>
      <w:r>
        <w:t>Курлову</w:t>
      </w:r>
      <w:proofErr w:type="spellEnd"/>
      <w:r>
        <w:t xml:space="preserve"> 12х10х8 см.</w:t>
      </w:r>
      <w:r w:rsidR="00602165">
        <w:t xml:space="preserve"> </w:t>
      </w:r>
      <w:r>
        <w:t>Селезінка: прощупується біля краю реберної дуги. Розміри 12х8 см.</w:t>
      </w:r>
      <w:r w:rsidR="00602165">
        <w:t xml:space="preserve"> Тому скеровуючись на дані Анамнезу захворювання та Об’єктивного обстеження можна</w:t>
      </w:r>
      <w:r w:rsidR="00BC4272">
        <w:t xml:space="preserve"> запідозрити у хворого хворобу </w:t>
      </w:r>
      <w:proofErr w:type="spellStart"/>
      <w:r w:rsidR="00BC4272">
        <w:t>Лайма</w:t>
      </w:r>
      <w:proofErr w:type="spellEnd"/>
      <w:r w:rsidR="00BC4272">
        <w:t>.</w:t>
      </w:r>
    </w:p>
    <w:p w:rsidR="000A64D2" w:rsidRDefault="000A64D2" w:rsidP="000A64D2">
      <w:pPr>
        <w:pStyle w:val="a3"/>
        <w:spacing w:before="2"/>
      </w:pPr>
    </w:p>
    <w:p w:rsidR="003E5A12" w:rsidRDefault="00650507" w:rsidP="00723E32">
      <w:pPr>
        <w:pStyle w:val="Heading1"/>
        <w:tabs>
          <w:tab w:val="left" w:pos="4230"/>
        </w:tabs>
        <w:spacing w:line="322" w:lineRule="exact"/>
        <w:ind w:left="4230"/>
      </w:pPr>
      <w:r>
        <w:t>ПЛАН</w:t>
      </w:r>
      <w:r>
        <w:rPr>
          <w:spacing w:val="-6"/>
        </w:rPr>
        <w:t xml:space="preserve"> </w:t>
      </w:r>
      <w:r>
        <w:t>ОБСТЕЖЕННЯ</w:t>
      </w:r>
    </w:p>
    <w:p w:rsidR="003E5A12" w:rsidRDefault="00A902B5" w:rsidP="001037A4">
      <w:pPr>
        <w:pStyle w:val="a3"/>
        <w:numPr>
          <w:ilvl w:val="0"/>
          <w:numId w:val="7"/>
        </w:numPr>
        <w:ind w:left="1134" w:right="274"/>
        <w:jc w:val="both"/>
      </w:pPr>
      <w:r>
        <w:t>ЗАК</w:t>
      </w:r>
      <w:r w:rsidR="00F77B8C">
        <w:t xml:space="preserve"> (Гемоглобін, Еритроцити, Лейкоцити, Еозинофіли, Базофіли, Юні, </w:t>
      </w:r>
      <w:proofErr w:type="spellStart"/>
      <w:r w:rsidR="00F77B8C">
        <w:t>Паличкоядерні</w:t>
      </w:r>
      <w:proofErr w:type="spellEnd"/>
      <w:r w:rsidR="00F77B8C">
        <w:t xml:space="preserve">, </w:t>
      </w:r>
      <w:proofErr w:type="spellStart"/>
      <w:r w:rsidR="00F77B8C">
        <w:t>Сегментоядерні</w:t>
      </w:r>
      <w:proofErr w:type="spellEnd"/>
      <w:r w:rsidR="00F77B8C">
        <w:t>, Лімфоцити, Моноцити, ШОЕ);</w:t>
      </w:r>
    </w:p>
    <w:p w:rsidR="00A902B5" w:rsidRDefault="00057338" w:rsidP="001037A4">
      <w:pPr>
        <w:pStyle w:val="a3"/>
        <w:numPr>
          <w:ilvl w:val="0"/>
          <w:numId w:val="7"/>
        </w:numPr>
        <w:ind w:left="1134" w:right="274"/>
        <w:jc w:val="both"/>
      </w:pPr>
      <w:r>
        <w:t>БАК</w:t>
      </w:r>
      <w:r w:rsidR="00F77B8C">
        <w:t xml:space="preserve"> (Глюкоза плазми крові, Сечовина, С-реактивний білок, Загальний білок, Білірубін загальний, Прямий, Непрямий, </w:t>
      </w:r>
      <w:proofErr w:type="spellStart"/>
      <w:r w:rsidR="00F77B8C">
        <w:t>АлАТ</w:t>
      </w:r>
      <w:proofErr w:type="spellEnd"/>
      <w:r w:rsidR="00F77B8C">
        <w:t xml:space="preserve">, </w:t>
      </w:r>
      <w:proofErr w:type="spellStart"/>
      <w:r w:rsidR="00F77B8C">
        <w:t>АсАТ</w:t>
      </w:r>
      <w:proofErr w:type="spellEnd"/>
      <w:r w:rsidR="00382A86">
        <w:t xml:space="preserve">, </w:t>
      </w:r>
      <w:proofErr w:type="spellStart"/>
      <w:r w:rsidR="00382A86">
        <w:t>Ревматоїдний</w:t>
      </w:r>
      <w:proofErr w:type="spellEnd"/>
      <w:r w:rsidR="00382A86">
        <w:t xml:space="preserve"> фактор</w:t>
      </w:r>
      <w:r w:rsidR="00F77B8C">
        <w:t>);</w:t>
      </w:r>
    </w:p>
    <w:p w:rsidR="00A902B5" w:rsidRPr="00F77B8C" w:rsidRDefault="00057338" w:rsidP="001037A4">
      <w:pPr>
        <w:pStyle w:val="a3"/>
        <w:numPr>
          <w:ilvl w:val="0"/>
          <w:numId w:val="7"/>
        </w:numPr>
        <w:ind w:left="1134" w:right="274"/>
        <w:jc w:val="both"/>
      </w:pPr>
      <w:r>
        <w:t>ЗАС</w:t>
      </w:r>
      <w:r w:rsidR="00F77B8C">
        <w:t xml:space="preserve"> ( </w:t>
      </w:r>
      <w:proofErr w:type="spellStart"/>
      <w:r w:rsidR="00F77B8C">
        <w:t>рН</w:t>
      </w:r>
      <w:proofErr w:type="spellEnd"/>
      <w:r w:rsidR="00F77B8C">
        <w:t xml:space="preserve">, Питома вага, Білок, Глюкоза, Кетонові тіла, Еритроцити, Лейкоцити, Плоский епітелій, Циліндри </w:t>
      </w:r>
      <w:proofErr w:type="spellStart"/>
      <w:r w:rsidR="00F77B8C">
        <w:t>гіалінові</w:t>
      </w:r>
      <w:proofErr w:type="spellEnd"/>
      <w:r w:rsidR="00F77B8C">
        <w:t>);</w:t>
      </w:r>
    </w:p>
    <w:p w:rsidR="00F77B8C" w:rsidRDefault="00325031" w:rsidP="001037A4">
      <w:pPr>
        <w:pStyle w:val="a3"/>
        <w:numPr>
          <w:ilvl w:val="0"/>
          <w:numId w:val="7"/>
        </w:numPr>
        <w:ind w:left="1134" w:right="274"/>
        <w:jc w:val="both"/>
      </w:pPr>
      <w:r>
        <w:t xml:space="preserve">Титр </w:t>
      </w:r>
      <w:proofErr w:type="spellStart"/>
      <w:r w:rsidR="00A902B5">
        <w:rPr>
          <w:lang w:val="en-US"/>
        </w:rPr>
        <w:t>IgM</w:t>
      </w:r>
      <w:proofErr w:type="spellEnd"/>
      <w:r w:rsidR="00A902B5" w:rsidRPr="00F77B8C">
        <w:t xml:space="preserve"> </w:t>
      </w:r>
      <w:r w:rsidR="00A902B5">
        <w:t>за допомогою ІФА</w:t>
      </w:r>
      <w:r w:rsidR="001037A4">
        <w:t xml:space="preserve"> з крові </w:t>
      </w:r>
      <w:r w:rsidR="00F77B8C">
        <w:t xml:space="preserve">до </w:t>
      </w:r>
      <w:proofErr w:type="spellStart"/>
      <w:r w:rsidR="00F77B8C">
        <w:rPr>
          <w:lang w:val="en-US"/>
        </w:rPr>
        <w:t>Borrelia</w:t>
      </w:r>
      <w:proofErr w:type="spellEnd"/>
      <w:r w:rsidR="00F77B8C" w:rsidRPr="00F77B8C">
        <w:t xml:space="preserve"> </w:t>
      </w:r>
      <w:proofErr w:type="spellStart"/>
      <w:r w:rsidR="00F77B8C">
        <w:rPr>
          <w:lang w:val="en-US"/>
        </w:rPr>
        <w:t>burgdorferi</w:t>
      </w:r>
      <w:proofErr w:type="spellEnd"/>
      <w:r w:rsidR="00F77B8C">
        <w:t>;</w:t>
      </w:r>
    </w:p>
    <w:p w:rsidR="00A902B5" w:rsidRPr="00A902B5" w:rsidRDefault="00F77B8C" w:rsidP="001037A4">
      <w:pPr>
        <w:pStyle w:val="a3"/>
        <w:numPr>
          <w:ilvl w:val="0"/>
          <w:numId w:val="7"/>
        </w:numPr>
        <w:ind w:left="1134" w:right="274"/>
        <w:jc w:val="both"/>
      </w:pPr>
      <w:r>
        <w:t>ПЛР</w:t>
      </w:r>
      <w:r w:rsidR="001037A4">
        <w:t xml:space="preserve"> синовіальної рідини</w:t>
      </w:r>
      <w:r>
        <w:t xml:space="preserve"> на виявлення ДНК </w:t>
      </w:r>
      <w:proofErr w:type="spellStart"/>
      <w:r>
        <w:rPr>
          <w:lang w:val="en-US"/>
        </w:rPr>
        <w:t>Borrelia</w:t>
      </w:r>
      <w:proofErr w:type="spellEnd"/>
      <w:r w:rsidRPr="00F77B8C">
        <w:t xml:space="preserve"> </w:t>
      </w:r>
      <w:proofErr w:type="spellStart"/>
      <w:r>
        <w:rPr>
          <w:lang w:val="en-US"/>
        </w:rPr>
        <w:t>burgdorferi</w:t>
      </w:r>
      <w:proofErr w:type="spellEnd"/>
      <w:r w:rsidRPr="00F77B8C">
        <w:t>.</w:t>
      </w:r>
    </w:p>
    <w:p w:rsidR="003E5A12" w:rsidRDefault="003E5A12">
      <w:pPr>
        <w:pStyle w:val="a3"/>
        <w:spacing w:before="3"/>
      </w:pPr>
    </w:p>
    <w:p w:rsidR="003E5A12" w:rsidRDefault="00650507" w:rsidP="001037A4">
      <w:pPr>
        <w:pStyle w:val="Heading1"/>
        <w:tabs>
          <w:tab w:val="left" w:pos="3102"/>
        </w:tabs>
        <w:spacing w:line="319" w:lineRule="exact"/>
        <w:ind w:left="3101"/>
      </w:pPr>
      <w:r>
        <w:t>ДАНІ</w:t>
      </w:r>
      <w:r>
        <w:rPr>
          <w:spacing w:val="-5"/>
        </w:rPr>
        <w:t xml:space="preserve"> </w:t>
      </w:r>
      <w:r>
        <w:t>ЛАБОРАТОРНИХ</w:t>
      </w:r>
      <w:r>
        <w:rPr>
          <w:spacing w:val="-4"/>
        </w:rPr>
        <w:t xml:space="preserve"> </w:t>
      </w:r>
      <w:r>
        <w:t>ДОСЛІДЖЕНЬ</w:t>
      </w:r>
    </w:p>
    <w:p w:rsidR="003E5A12" w:rsidRDefault="003E5A12">
      <w:pPr>
        <w:jc w:val="both"/>
      </w:pPr>
    </w:p>
    <w:p w:rsidR="001037A4" w:rsidRDefault="001037A4" w:rsidP="001037A4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</w:t>
      </w:r>
    </w:p>
    <w:p w:rsidR="001037A4" w:rsidRDefault="001037A4" w:rsidP="001037A4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4"/>
        <w:gridCol w:w="1844"/>
        <w:gridCol w:w="1843"/>
        <w:gridCol w:w="1983"/>
        <w:gridCol w:w="2837"/>
      </w:tblGrid>
      <w:tr w:rsidR="001037A4" w:rsidTr="006D6C24">
        <w:trPr>
          <w:trHeight w:val="965"/>
        </w:trPr>
        <w:tc>
          <w:tcPr>
            <w:tcW w:w="1954" w:type="dxa"/>
          </w:tcPr>
          <w:p w:rsidR="001037A4" w:rsidRDefault="001037A4" w:rsidP="006D6C24">
            <w:pPr>
              <w:pStyle w:val="TableParagraph"/>
              <w:spacing w:before="151"/>
              <w:ind w:left="220" w:right="202" w:firstLine="41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дослідження</w:t>
            </w:r>
          </w:p>
        </w:tc>
        <w:tc>
          <w:tcPr>
            <w:tcW w:w="1844" w:type="dxa"/>
          </w:tcPr>
          <w:p w:rsidR="001037A4" w:rsidRDefault="001037A4" w:rsidP="006D6C24">
            <w:pPr>
              <w:pStyle w:val="TableParagraph"/>
              <w:spacing w:line="315" w:lineRule="exact"/>
              <w:ind w:left="446" w:hanging="130"/>
              <w:rPr>
                <w:sz w:val="28"/>
              </w:rPr>
            </w:pPr>
            <w:r>
              <w:rPr>
                <w:sz w:val="28"/>
              </w:rPr>
              <w:t>Показник,</w:t>
            </w:r>
          </w:p>
          <w:p w:rsidR="001037A4" w:rsidRDefault="001037A4" w:rsidP="006D6C24">
            <w:pPr>
              <w:pStyle w:val="TableParagraph"/>
              <w:spacing w:line="322" w:lineRule="exact"/>
              <w:ind w:left="513" w:right="409" w:hanging="68"/>
              <w:rPr>
                <w:sz w:val="28"/>
              </w:rPr>
            </w:pPr>
            <w:r>
              <w:rPr>
                <w:sz w:val="28"/>
              </w:rPr>
              <w:t>одиниці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виміру</w:t>
            </w:r>
          </w:p>
        </w:tc>
        <w:tc>
          <w:tcPr>
            <w:tcW w:w="1843" w:type="dxa"/>
          </w:tcPr>
          <w:p w:rsidR="001037A4" w:rsidRDefault="001037A4" w:rsidP="006D6C24">
            <w:pPr>
              <w:pStyle w:val="TableParagraph"/>
              <w:spacing w:before="151"/>
              <w:ind w:left="451" w:right="214" w:hanging="216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хворого</w:t>
            </w:r>
          </w:p>
        </w:tc>
        <w:tc>
          <w:tcPr>
            <w:tcW w:w="1983" w:type="dxa"/>
          </w:tcPr>
          <w:p w:rsidR="001037A4" w:rsidRDefault="001037A4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1037A4" w:rsidRDefault="001037A4" w:rsidP="006D6C24">
            <w:pPr>
              <w:pStyle w:val="TableParagraph"/>
              <w:ind w:left="601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837" w:type="dxa"/>
          </w:tcPr>
          <w:p w:rsidR="001037A4" w:rsidRDefault="001037A4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1037A4" w:rsidRDefault="001037A4" w:rsidP="006D6C24">
            <w:pPr>
              <w:pStyle w:val="TableParagraph"/>
              <w:ind w:left="596"/>
              <w:rPr>
                <w:sz w:val="28"/>
              </w:rPr>
            </w:pPr>
            <w:r>
              <w:rPr>
                <w:sz w:val="28"/>
              </w:rPr>
              <w:t>Інтерпретація</w:t>
            </w:r>
          </w:p>
        </w:tc>
      </w:tr>
      <w:tr w:rsidR="00F77B8C" w:rsidTr="00240488">
        <w:trPr>
          <w:trHeight w:val="1396"/>
        </w:trPr>
        <w:tc>
          <w:tcPr>
            <w:tcW w:w="1954" w:type="dxa"/>
            <w:vMerge w:val="restart"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крові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758" w:right="182" w:hanging="553"/>
              <w:rPr>
                <w:sz w:val="28"/>
              </w:rPr>
            </w:pPr>
            <w:r>
              <w:rPr>
                <w:spacing w:val="-1"/>
                <w:sz w:val="28"/>
              </w:rPr>
              <w:t>Гемоглобін,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г/л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г/л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F77B8C" w:rsidRDefault="00F77B8C" w:rsidP="00240488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чоловіків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130-160 г/л</w:t>
            </w:r>
            <w:r>
              <w:rPr>
                <w:spacing w:val="1"/>
                <w:sz w:val="28"/>
              </w:rPr>
              <w:t xml:space="preserve"> </w:t>
            </w:r>
          </w:p>
          <w:p w:rsidR="00F77B8C" w:rsidRDefault="00F77B8C" w:rsidP="006D6C24">
            <w:pPr>
              <w:pStyle w:val="TableParagraph"/>
              <w:spacing w:line="307" w:lineRule="exact"/>
              <w:ind w:left="165" w:right="154"/>
              <w:jc w:val="center"/>
              <w:rPr>
                <w:sz w:val="28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240488">
        <w:trPr>
          <w:trHeight w:val="1063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Pr="001037A4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r w:rsidRPr="001037A4">
              <w:rPr>
                <w:spacing w:val="-1"/>
                <w:sz w:val="28"/>
              </w:rPr>
              <w:t>Еритроцити</w:t>
            </w:r>
            <w:r>
              <w:rPr>
                <w:spacing w:val="-1"/>
                <w:sz w:val="28"/>
              </w:rPr>
              <w:t xml:space="preserve"> 10</w:t>
            </w:r>
            <w:r w:rsidRPr="00240488">
              <w:rPr>
                <w:spacing w:val="-1"/>
                <w:sz w:val="28"/>
                <w:vertAlign w:val="superscript"/>
              </w:rPr>
              <w:t>12</w:t>
            </w:r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240488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5,1х10</w:t>
            </w:r>
            <w:r w:rsidRPr="00240488">
              <w:rPr>
                <w:sz w:val="28"/>
                <w:vertAlign w:val="superscript"/>
              </w:rPr>
              <w:t>12</w:t>
            </w:r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</w:t>
            </w:r>
          </w:p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3,9-5,3х10</w:t>
            </w:r>
            <w:r w:rsidRPr="00240488">
              <w:rPr>
                <w:sz w:val="28"/>
                <w:vertAlign w:val="superscript"/>
              </w:rPr>
              <w:t>12</w:t>
            </w:r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685309">
        <w:trPr>
          <w:trHeight w:val="1080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Pr="001037A4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Лейкоцити 10</w:t>
            </w:r>
            <w:r w:rsidRPr="00240488">
              <w:rPr>
                <w:spacing w:val="-1"/>
                <w:sz w:val="28"/>
                <w:vertAlign w:val="superscript"/>
              </w:rPr>
              <w:t>9</w:t>
            </w:r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15х10</w:t>
            </w:r>
            <w:r w:rsidRPr="00240488">
              <w:rPr>
                <w:sz w:val="28"/>
                <w:vertAlign w:val="superscript"/>
              </w:rPr>
              <w:t>9</w:t>
            </w:r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4-9х10</w:t>
            </w:r>
            <w:r w:rsidRPr="00240488">
              <w:rPr>
                <w:sz w:val="28"/>
                <w:vertAlign w:val="superscript"/>
              </w:rPr>
              <w:t>9</w:t>
            </w:r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Лейкоцитоз, свідчить про запальну реакцію</w:t>
            </w:r>
          </w:p>
        </w:tc>
      </w:tr>
      <w:tr w:rsidR="00F77B8C" w:rsidTr="00685309">
        <w:trPr>
          <w:trHeight w:val="926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Еозинофіли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2%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2-4%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685309">
        <w:trPr>
          <w:trHeight w:val="960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Базофіли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0-1%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685309">
        <w:trPr>
          <w:trHeight w:val="686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Юні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0%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057338">
        <w:trPr>
          <w:trHeight w:val="1063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758" w:right="182" w:hanging="553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Паличкоядерні</w:t>
            </w:r>
            <w:proofErr w:type="spellEnd"/>
            <w:r>
              <w:rPr>
                <w:spacing w:val="-1"/>
                <w:sz w:val="28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1-4%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Вище за норму</w:t>
            </w:r>
          </w:p>
        </w:tc>
      </w:tr>
      <w:tr w:rsidR="00F77B8C" w:rsidTr="00057338">
        <w:trPr>
          <w:trHeight w:val="1200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057338">
            <w:pPr>
              <w:pStyle w:val="TableParagraph"/>
              <w:ind w:left="479" w:right="182" w:hanging="142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Сегменто-ядерні</w:t>
            </w:r>
            <w:proofErr w:type="spellEnd"/>
            <w:r>
              <w:rPr>
                <w:spacing w:val="-1"/>
                <w:sz w:val="28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62%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52-72%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057338">
        <w:trPr>
          <w:trHeight w:val="1152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057338">
            <w:pPr>
              <w:pStyle w:val="TableParagraph"/>
              <w:ind w:left="479" w:right="182" w:hanging="14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Лімфоцити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15%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19-37%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F77B8C">
        <w:trPr>
          <w:trHeight w:val="943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057338">
            <w:pPr>
              <w:pStyle w:val="TableParagraph"/>
              <w:ind w:left="479" w:right="182" w:hanging="14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Моноцити%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3-10%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F77B8C" w:rsidTr="00F77B8C">
        <w:trPr>
          <w:trHeight w:val="833"/>
        </w:trPr>
        <w:tc>
          <w:tcPr>
            <w:tcW w:w="1954" w:type="dxa"/>
            <w:vMerge/>
          </w:tcPr>
          <w:p w:rsidR="00F77B8C" w:rsidRDefault="00F77B8C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F77B8C" w:rsidRDefault="00F77B8C" w:rsidP="00057338">
            <w:pPr>
              <w:pStyle w:val="TableParagraph"/>
              <w:ind w:left="479" w:right="182" w:hanging="14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ШОЕ мм/</w:t>
            </w:r>
            <w:proofErr w:type="spellStart"/>
            <w:r>
              <w:rPr>
                <w:spacing w:val="-1"/>
                <w:sz w:val="28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7B8C" w:rsidRDefault="00F77B8C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15 мм/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1-10 мм/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F77B8C" w:rsidRDefault="00F77B8C" w:rsidP="006D6C24">
            <w:pPr>
              <w:pStyle w:val="TableParagraph"/>
              <w:ind w:left="149" w:right="137" w:firstLine="6"/>
              <w:jc w:val="center"/>
              <w:rPr>
                <w:sz w:val="28"/>
              </w:rPr>
            </w:pPr>
            <w:r>
              <w:rPr>
                <w:sz w:val="28"/>
              </w:rPr>
              <w:t>Вище за норму</w:t>
            </w:r>
          </w:p>
        </w:tc>
      </w:tr>
    </w:tbl>
    <w:p w:rsidR="001037A4" w:rsidRDefault="001037A4" w:rsidP="001037A4">
      <w:pPr>
        <w:jc w:val="both"/>
        <w:rPr>
          <w:sz w:val="28"/>
          <w:szCs w:val="28"/>
        </w:rPr>
      </w:pPr>
    </w:p>
    <w:p w:rsidR="00057338" w:rsidRDefault="00057338" w:rsidP="001037A4">
      <w:pPr>
        <w:jc w:val="both"/>
        <w:rPr>
          <w:sz w:val="28"/>
          <w:szCs w:val="28"/>
        </w:rPr>
      </w:pPr>
    </w:p>
    <w:p w:rsidR="00057338" w:rsidRDefault="00057338" w:rsidP="001037A4">
      <w:pPr>
        <w:jc w:val="both"/>
        <w:rPr>
          <w:sz w:val="28"/>
          <w:szCs w:val="28"/>
        </w:rPr>
      </w:pPr>
    </w:p>
    <w:p w:rsidR="00057338" w:rsidRDefault="00057338" w:rsidP="0005733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БАК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4"/>
        <w:gridCol w:w="1844"/>
        <w:gridCol w:w="1843"/>
        <w:gridCol w:w="1983"/>
        <w:gridCol w:w="2837"/>
      </w:tblGrid>
      <w:tr w:rsidR="00057338" w:rsidTr="006D6C24">
        <w:trPr>
          <w:trHeight w:val="965"/>
        </w:trPr>
        <w:tc>
          <w:tcPr>
            <w:tcW w:w="1954" w:type="dxa"/>
          </w:tcPr>
          <w:p w:rsidR="00057338" w:rsidRDefault="00057338" w:rsidP="006D6C24">
            <w:pPr>
              <w:pStyle w:val="TableParagraph"/>
              <w:spacing w:before="151"/>
              <w:ind w:left="220" w:right="202" w:firstLine="41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дослідження</w:t>
            </w:r>
          </w:p>
        </w:tc>
        <w:tc>
          <w:tcPr>
            <w:tcW w:w="1844" w:type="dxa"/>
          </w:tcPr>
          <w:p w:rsidR="00057338" w:rsidRDefault="00057338" w:rsidP="006D6C24">
            <w:pPr>
              <w:pStyle w:val="TableParagraph"/>
              <w:spacing w:line="315" w:lineRule="exact"/>
              <w:ind w:left="446" w:hanging="130"/>
              <w:rPr>
                <w:sz w:val="28"/>
              </w:rPr>
            </w:pPr>
            <w:r>
              <w:rPr>
                <w:sz w:val="28"/>
              </w:rPr>
              <w:t>Показник,</w:t>
            </w:r>
          </w:p>
          <w:p w:rsidR="00057338" w:rsidRDefault="00057338" w:rsidP="006D6C24">
            <w:pPr>
              <w:pStyle w:val="TableParagraph"/>
              <w:spacing w:line="322" w:lineRule="exact"/>
              <w:ind w:left="513" w:right="409" w:hanging="68"/>
              <w:rPr>
                <w:sz w:val="28"/>
              </w:rPr>
            </w:pPr>
            <w:r>
              <w:rPr>
                <w:sz w:val="28"/>
              </w:rPr>
              <w:t>одиниці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виміру</w:t>
            </w:r>
          </w:p>
        </w:tc>
        <w:tc>
          <w:tcPr>
            <w:tcW w:w="1843" w:type="dxa"/>
          </w:tcPr>
          <w:p w:rsidR="00057338" w:rsidRDefault="00057338" w:rsidP="006D6C24">
            <w:pPr>
              <w:pStyle w:val="TableParagraph"/>
              <w:spacing w:before="151"/>
              <w:ind w:left="451" w:right="214" w:hanging="216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хворого</w:t>
            </w:r>
          </w:p>
        </w:tc>
        <w:tc>
          <w:tcPr>
            <w:tcW w:w="1983" w:type="dxa"/>
          </w:tcPr>
          <w:p w:rsidR="00057338" w:rsidRDefault="00057338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57338" w:rsidRDefault="00057338" w:rsidP="006D6C24">
            <w:pPr>
              <w:pStyle w:val="TableParagraph"/>
              <w:ind w:left="601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837" w:type="dxa"/>
          </w:tcPr>
          <w:p w:rsidR="00057338" w:rsidRDefault="00057338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57338" w:rsidRDefault="00057338" w:rsidP="006D6C24">
            <w:pPr>
              <w:pStyle w:val="TableParagraph"/>
              <w:ind w:left="596"/>
              <w:rPr>
                <w:sz w:val="28"/>
              </w:rPr>
            </w:pPr>
            <w:r>
              <w:rPr>
                <w:sz w:val="28"/>
              </w:rPr>
              <w:t>Інтерпретація</w:t>
            </w:r>
          </w:p>
        </w:tc>
      </w:tr>
      <w:tr w:rsidR="00382A86" w:rsidTr="009367FB">
        <w:trPr>
          <w:trHeight w:val="1400"/>
        </w:trPr>
        <w:tc>
          <w:tcPr>
            <w:tcW w:w="1954" w:type="dxa"/>
            <w:vMerge w:val="restart"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  <w:r>
              <w:rPr>
                <w:sz w:val="28"/>
              </w:rPr>
              <w:t>Біохімічний аналіз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крові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Глюкоза плазми крові </w:t>
            </w:r>
            <w:proofErr w:type="spellStart"/>
            <w:r>
              <w:rPr>
                <w:spacing w:val="-1"/>
                <w:sz w:val="28"/>
              </w:rPr>
              <w:t>ммоль</w:t>
            </w:r>
            <w:proofErr w:type="spellEnd"/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4,2 </w:t>
            </w:r>
            <w:proofErr w:type="spellStart"/>
            <w:r>
              <w:rPr>
                <w:sz w:val="28"/>
              </w:rPr>
              <w:t>ммоль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чоловіків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4,1-5,9 </w:t>
            </w:r>
            <w:proofErr w:type="spellStart"/>
            <w:r>
              <w:rPr>
                <w:sz w:val="28"/>
              </w:rPr>
              <w:t>ммоль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367FB">
        <w:trPr>
          <w:trHeight w:val="926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Сечовина </w:t>
            </w:r>
            <w:proofErr w:type="spellStart"/>
            <w:r>
              <w:rPr>
                <w:spacing w:val="-1"/>
                <w:sz w:val="28"/>
              </w:rPr>
              <w:t>ммоль</w:t>
            </w:r>
            <w:proofErr w:type="spellEnd"/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4,5 </w:t>
            </w:r>
            <w:proofErr w:type="spellStart"/>
            <w:r>
              <w:rPr>
                <w:sz w:val="28"/>
              </w:rPr>
              <w:t>ммоль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2,5-8,3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367FB">
        <w:trPr>
          <w:trHeight w:val="1115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С-реактивний білок мг/л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10 мг/л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до 11 мг/л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A416E">
        <w:trPr>
          <w:trHeight w:val="1234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Загальний білок г/л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70 г/л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65-85 г/л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A416E">
        <w:trPr>
          <w:trHeight w:val="1517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Білірубін загальний </w:t>
            </w:r>
            <w:proofErr w:type="spellStart"/>
            <w:r>
              <w:rPr>
                <w:spacing w:val="-1"/>
                <w:sz w:val="28"/>
              </w:rPr>
              <w:t>мкмоль</w:t>
            </w:r>
            <w:proofErr w:type="spellEnd"/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12,5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Для чоловіків 8,5-20,5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A416E">
        <w:trPr>
          <w:trHeight w:val="1474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Прямий </w:t>
            </w:r>
            <w:proofErr w:type="spellStart"/>
            <w:r>
              <w:rPr>
                <w:spacing w:val="-1"/>
                <w:sz w:val="28"/>
              </w:rPr>
              <w:t>мкмоль</w:t>
            </w:r>
            <w:proofErr w:type="spellEnd"/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Для чоловіків 0,85-5,1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9A416E">
        <w:trPr>
          <w:trHeight w:val="1555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Непрямий </w:t>
            </w:r>
            <w:proofErr w:type="spellStart"/>
            <w:r>
              <w:rPr>
                <w:spacing w:val="-1"/>
                <w:sz w:val="28"/>
              </w:rPr>
              <w:t>мкмоль</w:t>
            </w:r>
            <w:proofErr w:type="spellEnd"/>
            <w:r>
              <w:rPr>
                <w:spacing w:val="-1"/>
                <w:sz w:val="28"/>
              </w:rPr>
              <w:t>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9,5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Для чоловіків 1,7-17,1 </w:t>
            </w:r>
            <w:proofErr w:type="spellStart"/>
            <w:r>
              <w:rPr>
                <w:sz w:val="28"/>
              </w:rPr>
              <w:t>мкмоль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A10D2B">
        <w:trPr>
          <w:trHeight w:val="1149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АлАТ</w:t>
            </w:r>
            <w:proofErr w:type="spellEnd"/>
            <w:r>
              <w:rPr>
                <w:spacing w:val="-1"/>
                <w:sz w:val="28"/>
              </w:rPr>
              <w:t xml:space="preserve"> Од/л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35 Од/л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до 45 Од/л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382A86">
        <w:trPr>
          <w:trHeight w:val="909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АсАТ</w:t>
            </w:r>
            <w:proofErr w:type="spellEnd"/>
            <w:r>
              <w:rPr>
                <w:spacing w:val="-1"/>
                <w:sz w:val="28"/>
              </w:rPr>
              <w:t xml:space="preserve"> Од/л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37 Од/л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до 46 Од/л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82A86" w:rsidRDefault="00382A86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382A86" w:rsidTr="00382A86">
        <w:trPr>
          <w:trHeight w:val="806"/>
        </w:trPr>
        <w:tc>
          <w:tcPr>
            <w:tcW w:w="1954" w:type="dxa"/>
            <w:vMerge/>
            <w:tcBorders>
              <w:righ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268" w:right="248" w:hanging="103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:rsidR="00382A86" w:rsidRDefault="00382A86" w:rsidP="009367FB">
            <w:pPr>
              <w:pStyle w:val="TableParagraph"/>
              <w:ind w:left="195" w:right="182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Ревматоїдний</w:t>
            </w:r>
            <w:proofErr w:type="spellEnd"/>
            <w:r>
              <w:rPr>
                <w:spacing w:val="-1"/>
                <w:sz w:val="28"/>
              </w:rPr>
              <w:t xml:space="preserve"> фактор</w:t>
            </w:r>
            <w:r w:rsidR="00877461">
              <w:rPr>
                <w:spacing w:val="-1"/>
                <w:sz w:val="28"/>
              </w:rPr>
              <w:t xml:space="preserve"> Од</w:t>
            </w:r>
            <w:r>
              <w:rPr>
                <w:spacing w:val="-1"/>
                <w:sz w:val="28"/>
              </w:rPr>
              <w:t>/</w:t>
            </w:r>
            <w:proofErr w:type="spellStart"/>
            <w:r>
              <w:rPr>
                <w:spacing w:val="-1"/>
                <w:sz w:val="28"/>
              </w:rPr>
              <w:t>мл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82A86" w:rsidRDefault="00877461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12 Од/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382A86" w:rsidRDefault="00877461" w:rsidP="009367F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Для чоловіків до 30 Од/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382A86" w:rsidRDefault="00877461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</w:tbl>
    <w:p w:rsidR="00057338" w:rsidRDefault="00057338" w:rsidP="00A10D2B">
      <w:pPr>
        <w:jc w:val="both"/>
        <w:rPr>
          <w:sz w:val="28"/>
          <w:szCs w:val="28"/>
        </w:rPr>
      </w:pPr>
    </w:p>
    <w:p w:rsidR="00A10D2B" w:rsidRDefault="00A10D2B" w:rsidP="00A10D2B">
      <w:pPr>
        <w:jc w:val="both"/>
        <w:rPr>
          <w:sz w:val="28"/>
          <w:szCs w:val="28"/>
        </w:rPr>
      </w:pPr>
    </w:p>
    <w:p w:rsidR="00A10D2B" w:rsidRPr="00325031" w:rsidRDefault="00A10D2B" w:rsidP="00325031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325031">
        <w:rPr>
          <w:sz w:val="28"/>
          <w:szCs w:val="28"/>
        </w:rPr>
        <w:t>ЗАС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4"/>
        <w:gridCol w:w="1844"/>
        <w:gridCol w:w="1843"/>
        <w:gridCol w:w="1983"/>
        <w:gridCol w:w="2837"/>
      </w:tblGrid>
      <w:tr w:rsidR="00A10D2B" w:rsidTr="006D6C24">
        <w:trPr>
          <w:trHeight w:val="965"/>
        </w:trPr>
        <w:tc>
          <w:tcPr>
            <w:tcW w:w="1954" w:type="dxa"/>
          </w:tcPr>
          <w:p w:rsidR="00A10D2B" w:rsidRDefault="00A10D2B" w:rsidP="006D6C24">
            <w:pPr>
              <w:pStyle w:val="TableParagraph"/>
              <w:spacing w:before="151"/>
              <w:ind w:left="220" w:right="202" w:firstLine="41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дослідження</w:t>
            </w:r>
          </w:p>
        </w:tc>
        <w:tc>
          <w:tcPr>
            <w:tcW w:w="1844" w:type="dxa"/>
          </w:tcPr>
          <w:p w:rsidR="00A10D2B" w:rsidRDefault="00A10D2B" w:rsidP="006D6C24">
            <w:pPr>
              <w:pStyle w:val="TableParagraph"/>
              <w:spacing w:line="315" w:lineRule="exact"/>
              <w:ind w:left="446" w:hanging="130"/>
              <w:rPr>
                <w:sz w:val="28"/>
              </w:rPr>
            </w:pPr>
            <w:r>
              <w:rPr>
                <w:sz w:val="28"/>
              </w:rPr>
              <w:t>Показник,</w:t>
            </w:r>
          </w:p>
          <w:p w:rsidR="00A10D2B" w:rsidRDefault="00A10D2B" w:rsidP="006D6C24">
            <w:pPr>
              <w:pStyle w:val="TableParagraph"/>
              <w:spacing w:line="322" w:lineRule="exact"/>
              <w:ind w:left="513" w:right="409" w:hanging="68"/>
              <w:rPr>
                <w:sz w:val="28"/>
              </w:rPr>
            </w:pPr>
            <w:r>
              <w:rPr>
                <w:sz w:val="28"/>
              </w:rPr>
              <w:t>одиниці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виміру</w:t>
            </w:r>
          </w:p>
        </w:tc>
        <w:tc>
          <w:tcPr>
            <w:tcW w:w="1843" w:type="dxa"/>
          </w:tcPr>
          <w:p w:rsidR="00A10D2B" w:rsidRDefault="00A10D2B" w:rsidP="006D6C24">
            <w:pPr>
              <w:pStyle w:val="TableParagraph"/>
              <w:spacing w:before="151"/>
              <w:ind w:left="451" w:right="214" w:hanging="216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хворого</w:t>
            </w:r>
          </w:p>
        </w:tc>
        <w:tc>
          <w:tcPr>
            <w:tcW w:w="1983" w:type="dxa"/>
          </w:tcPr>
          <w:p w:rsidR="00A10D2B" w:rsidRDefault="00A10D2B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10D2B" w:rsidRDefault="00A10D2B" w:rsidP="006D6C24">
            <w:pPr>
              <w:pStyle w:val="TableParagraph"/>
              <w:ind w:left="601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2837" w:type="dxa"/>
          </w:tcPr>
          <w:p w:rsidR="00A10D2B" w:rsidRDefault="00A10D2B" w:rsidP="006D6C2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10D2B" w:rsidRDefault="00A10D2B" w:rsidP="006D6C24">
            <w:pPr>
              <w:pStyle w:val="TableParagraph"/>
              <w:ind w:left="596"/>
              <w:rPr>
                <w:sz w:val="28"/>
              </w:rPr>
            </w:pPr>
            <w:r>
              <w:rPr>
                <w:sz w:val="28"/>
              </w:rPr>
              <w:t>Інтерпретація</w:t>
            </w:r>
          </w:p>
        </w:tc>
      </w:tr>
      <w:tr w:rsidR="0053605A" w:rsidTr="00A10D2B">
        <w:trPr>
          <w:trHeight w:val="725"/>
        </w:trPr>
        <w:tc>
          <w:tcPr>
            <w:tcW w:w="1954" w:type="dxa"/>
            <w:vMerge w:val="restart"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сечі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ind w:left="758" w:right="182" w:hanging="55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рН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4,5-8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53605A" w:rsidTr="00A10D2B">
        <w:trPr>
          <w:trHeight w:val="874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Питома вага г/</w:t>
            </w:r>
            <w:proofErr w:type="spellStart"/>
            <w:r>
              <w:rPr>
                <w:spacing w:val="-1"/>
                <w:sz w:val="28"/>
              </w:rPr>
              <w:t>мл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1,025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1,023-1,035 г/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53605A" w:rsidTr="00A10D2B">
        <w:trPr>
          <w:trHeight w:val="652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Білок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відсутній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відсутній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</w:tr>
      <w:tr w:rsidR="0053605A" w:rsidTr="00A10D2B">
        <w:trPr>
          <w:trHeight w:val="634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Глюкоза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відсутня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</w:tr>
      <w:tr w:rsidR="0053605A" w:rsidTr="0053605A">
        <w:trPr>
          <w:trHeight w:val="669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Кетонові тіла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відсутні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>відсутні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</w:tr>
      <w:tr w:rsidR="0053605A" w:rsidTr="0053605A">
        <w:trPr>
          <w:trHeight w:val="823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Еритроцити </w:t>
            </w:r>
            <w:proofErr w:type="spellStart"/>
            <w:r>
              <w:rPr>
                <w:spacing w:val="-1"/>
                <w:sz w:val="28"/>
              </w:rPr>
              <w:t>упз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3-4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53605A" w:rsidTr="0053605A">
        <w:trPr>
          <w:trHeight w:val="840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Лейкоцити </w:t>
            </w:r>
            <w:proofErr w:type="spellStart"/>
            <w:r>
              <w:rPr>
                <w:spacing w:val="-1"/>
                <w:sz w:val="28"/>
              </w:rPr>
              <w:t>упз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4-5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53605A" w:rsidTr="0053605A">
        <w:trPr>
          <w:trHeight w:val="1080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Плоский епітелій </w:t>
            </w:r>
            <w:proofErr w:type="spellStart"/>
            <w:r>
              <w:rPr>
                <w:spacing w:val="-1"/>
                <w:sz w:val="28"/>
              </w:rPr>
              <w:t>упз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3-5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  <w:tr w:rsidR="0053605A" w:rsidTr="00A10D2B">
        <w:trPr>
          <w:trHeight w:val="686"/>
        </w:trPr>
        <w:tc>
          <w:tcPr>
            <w:tcW w:w="1954" w:type="dxa"/>
            <w:vMerge/>
          </w:tcPr>
          <w:p w:rsidR="0053605A" w:rsidRDefault="0053605A" w:rsidP="006D6C24">
            <w:pPr>
              <w:pStyle w:val="TableParagraph"/>
              <w:ind w:left="268" w:right="248" w:firstLine="10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53605A" w:rsidRDefault="0053605A" w:rsidP="00A10D2B">
            <w:pPr>
              <w:pStyle w:val="TableParagraph"/>
              <w:ind w:left="337" w:right="182" w:hanging="137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Циліндри </w:t>
            </w:r>
            <w:proofErr w:type="spellStart"/>
            <w:r>
              <w:rPr>
                <w:spacing w:val="-1"/>
                <w:sz w:val="28"/>
              </w:rPr>
              <w:t>гіалінові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упз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3605A" w:rsidRDefault="0053605A" w:rsidP="00A10D2B">
            <w:pPr>
              <w:pStyle w:val="TableParagraph"/>
              <w:ind w:left="173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2-3 </w:t>
            </w:r>
            <w:proofErr w:type="spellStart"/>
            <w:r>
              <w:rPr>
                <w:sz w:val="28"/>
              </w:rPr>
              <w:t>упз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53605A" w:rsidRDefault="0053605A" w:rsidP="006D6C24">
            <w:pPr>
              <w:pStyle w:val="TableParagraph"/>
              <w:spacing w:line="307" w:lineRule="exact"/>
              <w:ind w:left="455" w:right="441"/>
              <w:jc w:val="center"/>
              <w:rPr>
                <w:sz w:val="28"/>
              </w:rPr>
            </w:pPr>
            <w:r>
              <w:rPr>
                <w:sz w:val="28"/>
              </w:rPr>
              <w:t>В межах норми</w:t>
            </w:r>
          </w:p>
        </w:tc>
      </w:tr>
    </w:tbl>
    <w:p w:rsidR="00A10D2B" w:rsidRDefault="00A10D2B" w:rsidP="00A10D2B">
      <w:pPr>
        <w:jc w:val="both"/>
        <w:rPr>
          <w:sz w:val="28"/>
          <w:szCs w:val="28"/>
          <w:lang w:val="en-US"/>
        </w:rPr>
      </w:pPr>
    </w:p>
    <w:p w:rsidR="00325031" w:rsidRDefault="00325031" w:rsidP="00325031">
      <w:pPr>
        <w:jc w:val="both"/>
        <w:rPr>
          <w:sz w:val="28"/>
          <w:szCs w:val="28"/>
        </w:rPr>
      </w:pPr>
    </w:p>
    <w:p w:rsidR="00325031" w:rsidRDefault="00325031" w:rsidP="00325031">
      <w:pPr>
        <w:pStyle w:val="a5"/>
        <w:numPr>
          <w:ilvl w:val="0"/>
          <w:numId w:val="8"/>
        </w:numPr>
        <w:rPr>
          <w:sz w:val="28"/>
          <w:szCs w:val="28"/>
        </w:rPr>
      </w:pPr>
      <w:r w:rsidRPr="00325031">
        <w:rPr>
          <w:sz w:val="28"/>
          <w:szCs w:val="28"/>
        </w:rPr>
        <w:t>Титр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 w:rsidRPr="00325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крові до </w:t>
      </w:r>
      <w:proofErr w:type="spellStart"/>
      <w:r>
        <w:rPr>
          <w:sz w:val="28"/>
          <w:szCs w:val="28"/>
          <w:lang w:val="en-US"/>
        </w:rPr>
        <w:t>Borrelia</w:t>
      </w:r>
      <w:proofErr w:type="spellEnd"/>
      <w:r w:rsidRPr="003250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burgdorferi</w:t>
      </w:r>
      <w:proofErr w:type="spellEnd"/>
      <w:r w:rsidRPr="00325031">
        <w:rPr>
          <w:sz w:val="28"/>
          <w:szCs w:val="28"/>
        </w:rPr>
        <w:t xml:space="preserve"> 1</w:t>
      </w:r>
      <w:r>
        <w:rPr>
          <w:sz w:val="28"/>
          <w:szCs w:val="28"/>
        </w:rPr>
        <w:t>:128 (позитивний).</w:t>
      </w:r>
    </w:p>
    <w:p w:rsidR="00325031" w:rsidRDefault="00325031" w:rsidP="00325031">
      <w:pPr>
        <w:pStyle w:val="a5"/>
        <w:ind w:left="720" w:firstLine="0"/>
        <w:rPr>
          <w:sz w:val="28"/>
          <w:szCs w:val="28"/>
        </w:rPr>
      </w:pPr>
    </w:p>
    <w:p w:rsidR="003E5A12" w:rsidRPr="00325031" w:rsidRDefault="00325031" w:rsidP="00325031">
      <w:pPr>
        <w:pStyle w:val="a5"/>
        <w:numPr>
          <w:ilvl w:val="0"/>
          <w:numId w:val="8"/>
        </w:numPr>
        <w:rPr>
          <w:b/>
          <w:sz w:val="27"/>
        </w:rPr>
      </w:pPr>
      <w:r>
        <w:rPr>
          <w:sz w:val="28"/>
          <w:szCs w:val="28"/>
        </w:rPr>
        <w:t xml:space="preserve">ПЛР синовіальної рідини на виявлення ДНК </w:t>
      </w:r>
      <w:proofErr w:type="spellStart"/>
      <w:r>
        <w:rPr>
          <w:sz w:val="28"/>
          <w:szCs w:val="28"/>
          <w:lang w:val="en-US"/>
        </w:rPr>
        <w:t>Borrelia</w:t>
      </w:r>
      <w:proofErr w:type="spellEnd"/>
      <w:r w:rsidRPr="003250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burgdorferi</w:t>
      </w:r>
      <w:proofErr w:type="spellEnd"/>
      <w:r w:rsidRPr="0032503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325031" w:rsidRPr="00325031" w:rsidRDefault="00325031" w:rsidP="00325031">
      <w:pPr>
        <w:pStyle w:val="a5"/>
        <w:rPr>
          <w:b/>
          <w:sz w:val="27"/>
        </w:rPr>
      </w:pPr>
    </w:p>
    <w:p w:rsidR="003E5A12" w:rsidRDefault="003E5A12">
      <w:pPr>
        <w:pStyle w:val="a3"/>
        <w:rPr>
          <w:b/>
          <w:sz w:val="20"/>
        </w:rPr>
      </w:pPr>
    </w:p>
    <w:p w:rsidR="003E5A12" w:rsidRDefault="003E5A12">
      <w:pPr>
        <w:pStyle w:val="a3"/>
        <w:spacing w:before="2"/>
        <w:rPr>
          <w:b/>
        </w:rPr>
      </w:pPr>
    </w:p>
    <w:p w:rsidR="003E5A12" w:rsidRDefault="003E5A12">
      <w:pPr>
        <w:pStyle w:val="a3"/>
        <w:spacing w:before="4"/>
        <w:rPr>
          <w:sz w:val="26"/>
        </w:rPr>
      </w:pPr>
    </w:p>
    <w:p w:rsidR="003E5A12" w:rsidRDefault="00650507" w:rsidP="008D6194">
      <w:pPr>
        <w:pStyle w:val="Heading1"/>
        <w:tabs>
          <w:tab w:val="left" w:pos="3567"/>
        </w:tabs>
        <w:spacing w:line="319" w:lineRule="exact"/>
        <w:ind w:left="3567"/>
      </w:pPr>
      <w:r>
        <w:t>ДИФЕРЕНЦІАЛЬНИЙ</w:t>
      </w:r>
      <w:r>
        <w:rPr>
          <w:spacing w:val="-7"/>
        </w:rPr>
        <w:t xml:space="preserve"> </w:t>
      </w:r>
      <w:r>
        <w:t>ДІАГНОЗ</w:t>
      </w:r>
    </w:p>
    <w:p w:rsidR="003E5A12" w:rsidRDefault="00345BB3">
      <w:pPr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6303264" cy="2755392"/>
            <wp:effectExtent l="19050" t="0" r="2286" b="0"/>
            <wp:docPr id="2" name="Рисунок 1" descr="l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64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B3" w:rsidRDefault="00345BB3" w:rsidP="00345BB3">
      <w:pPr>
        <w:pStyle w:val="Heading1"/>
        <w:tabs>
          <w:tab w:val="left" w:pos="4096"/>
        </w:tabs>
        <w:ind w:left="0"/>
        <w:rPr>
          <w:lang w:val="en-US"/>
        </w:rPr>
      </w:pPr>
    </w:p>
    <w:p w:rsidR="00345BB3" w:rsidRDefault="00345BB3" w:rsidP="00345BB3">
      <w:pPr>
        <w:pStyle w:val="Heading1"/>
        <w:tabs>
          <w:tab w:val="left" w:pos="4096"/>
        </w:tabs>
        <w:ind w:left="0"/>
        <w:rPr>
          <w:lang w:val="en-US"/>
        </w:rPr>
      </w:pPr>
    </w:p>
    <w:p w:rsidR="00345BB3" w:rsidRDefault="00345BB3" w:rsidP="00345BB3">
      <w:pPr>
        <w:pStyle w:val="Heading1"/>
        <w:tabs>
          <w:tab w:val="left" w:pos="4096"/>
        </w:tabs>
        <w:ind w:left="0"/>
        <w:jc w:val="center"/>
      </w:pPr>
      <w:r>
        <w:t>ЗАКЛЮЧНИЙ</w:t>
      </w:r>
      <w:r>
        <w:rPr>
          <w:spacing w:val="-8"/>
        </w:rPr>
        <w:t xml:space="preserve"> </w:t>
      </w:r>
      <w:r>
        <w:t>ДІАГНОЗ</w:t>
      </w:r>
    </w:p>
    <w:p w:rsidR="00345BB3" w:rsidRPr="00345BB3" w:rsidRDefault="00345BB3" w:rsidP="00345BB3">
      <w:pPr>
        <w:pStyle w:val="a3"/>
        <w:spacing w:before="1"/>
        <w:ind w:left="426" w:right="278"/>
        <w:jc w:val="both"/>
      </w:pPr>
      <w:proofErr w:type="spellStart"/>
      <w:r w:rsidRPr="00345BB3">
        <w:t>Куриленко</w:t>
      </w:r>
      <w:proofErr w:type="spellEnd"/>
      <w:r w:rsidRPr="00345BB3">
        <w:t xml:space="preserve"> М.П. народився 11.02.1988р. і проживає у м. Броди Львівської обл.</w:t>
      </w:r>
    </w:p>
    <w:p w:rsidR="003E5A12" w:rsidRDefault="00345BB3" w:rsidP="00877461">
      <w:r w:rsidRPr="00345BB3">
        <w:rPr>
          <w:sz w:val="28"/>
          <w:szCs w:val="28"/>
        </w:rPr>
        <w:t xml:space="preserve">    Зі слів пацієнта, за півтора тижня до захворювання він виїжджав до лісу на відпочинок. Після повернення додому в правій паховій ділянці виявив кліща, якого видалив самостійно. 06.04.2022 року хворого турбували відчуття слабкості та втоми, ввечері хворий почав відчувати біль у горлі та у великих суглобах, температура тіла піднялась до 38,4</w:t>
      </w:r>
      <w:r w:rsidRPr="00345BB3">
        <w:rPr>
          <w:sz w:val="28"/>
          <w:szCs w:val="28"/>
          <w:vertAlign w:val="superscript"/>
        </w:rPr>
        <w:t>о</w:t>
      </w:r>
      <w:r w:rsidRPr="00345BB3">
        <w:rPr>
          <w:sz w:val="28"/>
          <w:szCs w:val="28"/>
        </w:rPr>
        <w:t>С, на місці прикріплення  кліща виникла еритема з багряними краями</w:t>
      </w:r>
      <w:r w:rsidR="00692449">
        <w:rPr>
          <w:sz w:val="28"/>
          <w:szCs w:val="28"/>
        </w:rPr>
        <w:t xml:space="preserve"> та блідим центром</w:t>
      </w:r>
      <w:r w:rsidRPr="00345BB3">
        <w:rPr>
          <w:sz w:val="28"/>
          <w:szCs w:val="28"/>
        </w:rPr>
        <w:t xml:space="preserve">. Наступного </w:t>
      </w:r>
      <w:r w:rsidR="00692449">
        <w:rPr>
          <w:sz w:val="28"/>
          <w:szCs w:val="28"/>
        </w:rPr>
        <w:t>ранку</w:t>
      </w:r>
      <w:r w:rsidRPr="00345BB3">
        <w:rPr>
          <w:sz w:val="28"/>
          <w:szCs w:val="28"/>
        </w:rPr>
        <w:t xml:space="preserve"> хворий самостійно звернувся до </w:t>
      </w:r>
      <w:proofErr w:type="spellStart"/>
      <w:r w:rsidRPr="00345BB3">
        <w:rPr>
          <w:sz w:val="28"/>
          <w:szCs w:val="28"/>
        </w:rPr>
        <w:t>Бродівської</w:t>
      </w:r>
      <w:proofErr w:type="spellEnd"/>
      <w:r w:rsidRPr="00345BB3">
        <w:rPr>
          <w:sz w:val="28"/>
          <w:szCs w:val="28"/>
        </w:rPr>
        <w:t xml:space="preserve"> «ЦМЛ», після чого був скерований до інфекційного відділення </w:t>
      </w:r>
      <w:proofErr w:type="spellStart"/>
      <w:r w:rsidRPr="00345BB3">
        <w:rPr>
          <w:sz w:val="28"/>
          <w:szCs w:val="28"/>
        </w:rPr>
        <w:t>Бродівської</w:t>
      </w:r>
      <w:proofErr w:type="spellEnd"/>
      <w:r w:rsidRPr="00345BB3">
        <w:rPr>
          <w:sz w:val="28"/>
          <w:szCs w:val="28"/>
        </w:rPr>
        <w:t xml:space="preserve"> «ЦМЛ» на стаціонарне лікування. При об’єктивному обстеженні: шкіра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>і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>слизові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 xml:space="preserve">оболонки: блідо рожевого кольору, помірно вологі, в правій паховій  ділянці </w:t>
      </w:r>
      <w:proofErr w:type="spellStart"/>
      <w:r w:rsidRPr="00345BB3">
        <w:rPr>
          <w:sz w:val="28"/>
          <w:szCs w:val="28"/>
        </w:rPr>
        <w:t>еритематозне</w:t>
      </w:r>
      <w:proofErr w:type="spellEnd"/>
      <w:r w:rsidRPr="00345BB3">
        <w:rPr>
          <w:sz w:val="28"/>
          <w:szCs w:val="28"/>
        </w:rPr>
        <w:t xml:space="preserve"> ураження шкіри з просвітлінням всередині, діаметром до 6 см, на шкірі рук поодинокі розеоли; кістки та суглоби без патологічних змін, в колінних суглобах відмічається локальна гіперемія та незначна припухлість. Печінка: нижній край виступає з-під нижнього краю реберної дуги на 1 см, край печінки гострий, еластичний, гладкий. Розміри по </w:t>
      </w:r>
      <w:proofErr w:type="spellStart"/>
      <w:r w:rsidRPr="00345BB3">
        <w:rPr>
          <w:sz w:val="28"/>
          <w:szCs w:val="28"/>
        </w:rPr>
        <w:t>Курлову</w:t>
      </w:r>
      <w:proofErr w:type="spellEnd"/>
      <w:r w:rsidRPr="00345BB3">
        <w:rPr>
          <w:sz w:val="28"/>
          <w:szCs w:val="28"/>
        </w:rPr>
        <w:t xml:space="preserve"> 12х10х8 см. Селезінка: прощупується біля краю реберної </w:t>
      </w:r>
      <w:r w:rsidRPr="00345BB3">
        <w:rPr>
          <w:sz w:val="28"/>
          <w:szCs w:val="28"/>
        </w:rPr>
        <w:lastRenderedPageBreak/>
        <w:t>дуги. Розміри 12х8 см.</w:t>
      </w:r>
      <w:r w:rsidR="00692449">
        <w:rPr>
          <w:sz w:val="28"/>
          <w:szCs w:val="28"/>
        </w:rPr>
        <w:t xml:space="preserve"> При лабораторному обстеженні в загальному аналізі крові було виявлено підвищення ШОЕ ( 15 мм/</w:t>
      </w:r>
      <w:proofErr w:type="spellStart"/>
      <w:r w:rsidR="00692449">
        <w:rPr>
          <w:sz w:val="28"/>
          <w:szCs w:val="28"/>
        </w:rPr>
        <w:t>год</w:t>
      </w:r>
      <w:proofErr w:type="spellEnd"/>
      <w:r w:rsidR="00692449">
        <w:rPr>
          <w:sz w:val="28"/>
          <w:szCs w:val="28"/>
        </w:rPr>
        <w:t>) та лейкоцитоз ( 15х10</w:t>
      </w:r>
      <w:r w:rsidR="00692449" w:rsidRPr="00692449">
        <w:rPr>
          <w:sz w:val="28"/>
          <w:szCs w:val="28"/>
          <w:vertAlign w:val="superscript"/>
        </w:rPr>
        <w:t>9</w:t>
      </w:r>
      <w:r w:rsidR="00692449">
        <w:rPr>
          <w:sz w:val="28"/>
          <w:szCs w:val="28"/>
        </w:rPr>
        <w:t xml:space="preserve">/л), при серологічних дослідженнях  методом ІФА були виявлені </w:t>
      </w:r>
      <w:proofErr w:type="spellStart"/>
      <w:r w:rsidR="00692449">
        <w:rPr>
          <w:sz w:val="28"/>
          <w:szCs w:val="28"/>
          <w:lang w:val="en-US"/>
        </w:rPr>
        <w:t>IgM</w:t>
      </w:r>
      <w:proofErr w:type="spellEnd"/>
      <w:r w:rsidR="00692449" w:rsidRPr="00692449">
        <w:rPr>
          <w:sz w:val="28"/>
          <w:szCs w:val="28"/>
        </w:rPr>
        <w:t xml:space="preserve"> </w:t>
      </w:r>
      <w:r w:rsidR="00692449">
        <w:rPr>
          <w:sz w:val="28"/>
          <w:szCs w:val="28"/>
        </w:rPr>
        <w:t xml:space="preserve">до </w:t>
      </w:r>
      <w:proofErr w:type="spellStart"/>
      <w:r w:rsidR="00692449">
        <w:rPr>
          <w:sz w:val="28"/>
          <w:szCs w:val="28"/>
          <w:lang w:val="en-US"/>
        </w:rPr>
        <w:t>Borrelia</w:t>
      </w:r>
      <w:proofErr w:type="spellEnd"/>
      <w:r w:rsidR="00692449" w:rsidRPr="00692449">
        <w:rPr>
          <w:sz w:val="28"/>
          <w:szCs w:val="28"/>
        </w:rPr>
        <w:t xml:space="preserve"> </w:t>
      </w:r>
      <w:proofErr w:type="spellStart"/>
      <w:r w:rsidR="00692449">
        <w:rPr>
          <w:sz w:val="28"/>
          <w:szCs w:val="28"/>
          <w:lang w:val="en-US"/>
        </w:rPr>
        <w:t>burgdorferi</w:t>
      </w:r>
      <w:proofErr w:type="spellEnd"/>
      <w:r w:rsidR="00692449">
        <w:rPr>
          <w:sz w:val="28"/>
          <w:szCs w:val="28"/>
        </w:rPr>
        <w:t xml:space="preserve">, а також при проведенні ПЛР з синовіальною рідиною, була виявлена ДНК </w:t>
      </w:r>
      <w:proofErr w:type="spellStart"/>
      <w:r w:rsidR="00692449">
        <w:rPr>
          <w:sz w:val="28"/>
          <w:szCs w:val="28"/>
          <w:lang w:val="en-US"/>
        </w:rPr>
        <w:t>Borrelia</w:t>
      </w:r>
      <w:proofErr w:type="spellEnd"/>
      <w:r w:rsidR="00692449" w:rsidRPr="00692449">
        <w:rPr>
          <w:sz w:val="28"/>
          <w:szCs w:val="28"/>
        </w:rPr>
        <w:t xml:space="preserve"> </w:t>
      </w:r>
      <w:proofErr w:type="spellStart"/>
      <w:r w:rsidR="00692449">
        <w:rPr>
          <w:sz w:val="28"/>
          <w:szCs w:val="28"/>
          <w:lang w:val="en-US"/>
        </w:rPr>
        <w:t>burgdorferi</w:t>
      </w:r>
      <w:proofErr w:type="spellEnd"/>
      <w:r w:rsidR="00692449">
        <w:rPr>
          <w:sz w:val="28"/>
          <w:szCs w:val="28"/>
        </w:rPr>
        <w:t xml:space="preserve">. Отже спираючись на дані Епідеміологічного анамнезу, Об’єктивного обстеження та результати клінічних і серологічних досліджень, хворому можна виставити такий діагноз: хвороба </w:t>
      </w:r>
      <w:proofErr w:type="spellStart"/>
      <w:r w:rsidR="00692449">
        <w:rPr>
          <w:sz w:val="28"/>
          <w:szCs w:val="28"/>
        </w:rPr>
        <w:t>Лайма</w:t>
      </w:r>
      <w:proofErr w:type="spellEnd"/>
      <w:r w:rsidR="0024039E">
        <w:rPr>
          <w:sz w:val="28"/>
          <w:szCs w:val="28"/>
        </w:rPr>
        <w:t xml:space="preserve">, </w:t>
      </w:r>
      <w:proofErr w:type="spellStart"/>
      <w:r w:rsidR="0024039E">
        <w:rPr>
          <w:sz w:val="28"/>
          <w:szCs w:val="28"/>
        </w:rPr>
        <w:t>еритематозна</w:t>
      </w:r>
      <w:proofErr w:type="spellEnd"/>
      <w:r w:rsidR="0024039E">
        <w:rPr>
          <w:sz w:val="28"/>
          <w:szCs w:val="28"/>
        </w:rPr>
        <w:t xml:space="preserve"> локалізована форма, середнього ступеню тяжкості, гострий перебіг.</w:t>
      </w:r>
    </w:p>
    <w:p w:rsidR="003E5A12" w:rsidRDefault="003E5A12">
      <w:pPr>
        <w:pStyle w:val="a3"/>
        <w:spacing w:before="3"/>
      </w:pPr>
    </w:p>
    <w:p w:rsidR="003E5A12" w:rsidRDefault="00650507" w:rsidP="00877461">
      <w:pPr>
        <w:pStyle w:val="Heading1"/>
        <w:tabs>
          <w:tab w:val="left" w:pos="4667"/>
        </w:tabs>
        <w:spacing w:line="320" w:lineRule="exact"/>
        <w:ind w:left="4666"/>
      </w:pPr>
      <w:r>
        <w:t>ЛІКУВАННЯ</w:t>
      </w:r>
    </w:p>
    <w:p w:rsidR="00877461" w:rsidRDefault="00877461" w:rsidP="00877461">
      <w:pPr>
        <w:pStyle w:val="a3"/>
        <w:ind w:left="230" w:right="268" w:firstLine="902"/>
        <w:rPr>
          <w:rFonts w:ascii="Verdana" w:hAnsi="Verdana"/>
          <w:color w:val="495057"/>
          <w:sz w:val="31"/>
          <w:szCs w:val="31"/>
          <w:shd w:val="clear" w:color="auto" w:fill="FFFFFF"/>
        </w:rPr>
      </w:pPr>
      <w:r w:rsidRPr="00877461">
        <w:rPr>
          <w:color w:val="000000" w:themeColor="text1"/>
          <w:shd w:val="clear" w:color="auto" w:fill="FFFFFF"/>
        </w:rPr>
        <w:t xml:space="preserve">Лікування хвороби </w:t>
      </w:r>
      <w:proofErr w:type="spellStart"/>
      <w:r w:rsidRPr="00877461">
        <w:rPr>
          <w:color w:val="000000" w:themeColor="text1"/>
          <w:shd w:val="clear" w:color="auto" w:fill="FFFFFF"/>
        </w:rPr>
        <w:t>Лайма</w:t>
      </w:r>
      <w:proofErr w:type="spellEnd"/>
      <w:r w:rsidRPr="00877461">
        <w:rPr>
          <w:color w:val="000000" w:themeColor="text1"/>
          <w:shd w:val="clear" w:color="auto" w:fill="FFFFFF"/>
        </w:rPr>
        <w:t xml:space="preserve"> в першу чергу спрямоване на усунення причини захворювання, а саме </w:t>
      </w:r>
      <w:proofErr w:type="spellStart"/>
      <w:r w:rsidRPr="00877461">
        <w:rPr>
          <w:color w:val="000000" w:themeColor="text1"/>
          <w:shd w:val="clear" w:color="auto" w:fill="FFFFFF"/>
        </w:rPr>
        <w:t>борелій</w:t>
      </w:r>
      <w:proofErr w:type="spellEnd"/>
      <w:r w:rsidRPr="00877461">
        <w:rPr>
          <w:color w:val="000000" w:themeColor="text1"/>
          <w:shd w:val="clear" w:color="auto" w:fill="FFFFFF"/>
        </w:rPr>
        <w:t xml:space="preserve">. З цією метою використовують антибактеріальні препарати. Також застосовують </w:t>
      </w:r>
      <w:proofErr w:type="spellStart"/>
      <w:r w:rsidRPr="00877461">
        <w:rPr>
          <w:color w:val="000000" w:themeColor="text1"/>
          <w:shd w:val="clear" w:color="auto" w:fill="FFFFFF"/>
        </w:rPr>
        <w:t>нестероїдні</w:t>
      </w:r>
      <w:proofErr w:type="spellEnd"/>
      <w:r w:rsidRPr="00877461">
        <w:rPr>
          <w:color w:val="000000" w:themeColor="text1"/>
          <w:shd w:val="clear" w:color="auto" w:fill="FFFFFF"/>
        </w:rPr>
        <w:t xml:space="preserve"> протизапальні засоби, анальгетики, фізіотерапію та ін. Окрім цього, проводиться </w:t>
      </w:r>
      <w:proofErr w:type="spellStart"/>
      <w:r w:rsidRPr="00877461">
        <w:rPr>
          <w:color w:val="000000" w:themeColor="text1"/>
          <w:shd w:val="clear" w:color="auto" w:fill="FFFFFF"/>
        </w:rPr>
        <w:t>дезінтоксикаційна</w:t>
      </w:r>
      <w:proofErr w:type="spellEnd"/>
      <w:r w:rsidRPr="00877461">
        <w:rPr>
          <w:color w:val="000000" w:themeColor="text1"/>
          <w:shd w:val="clear" w:color="auto" w:fill="FFFFFF"/>
        </w:rPr>
        <w:t xml:space="preserve"> терапія</w:t>
      </w:r>
      <w:r>
        <w:rPr>
          <w:rFonts w:ascii="Verdana" w:hAnsi="Verdana"/>
          <w:color w:val="495057"/>
          <w:sz w:val="31"/>
          <w:szCs w:val="31"/>
          <w:shd w:val="clear" w:color="auto" w:fill="FFFFFF"/>
        </w:rPr>
        <w:t>.</w:t>
      </w:r>
    </w:p>
    <w:p w:rsidR="003E5A12" w:rsidRDefault="00877461" w:rsidP="00877461">
      <w:pPr>
        <w:pStyle w:val="a3"/>
        <w:spacing w:before="4"/>
        <w:ind w:firstLine="1134"/>
      </w:pPr>
      <w:r>
        <w:t>Режим: стаціонарний.</w:t>
      </w:r>
    </w:p>
    <w:p w:rsidR="00877461" w:rsidRDefault="00877461" w:rsidP="00877461">
      <w:pPr>
        <w:pStyle w:val="a3"/>
        <w:spacing w:before="4"/>
        <w:ind w:firstLine="1134"/>
      </w:pPr>
      <w:r>
        <w:t>Дієта №15.</w:t>
      </w:r>
    </w:p>
    <w:p w:rsidR="003D293D" w:rsidRDefault="003D293D" w:rsidP="00877461">
      <w:pPr>
        <w:pStyle w:val="a3"/>
        <w:spacing w:before="4"/>
        <w:ind w:firstLine="1134"/>
      </w:pPr>
      <w:r>
        <w:t>ЛФК: Фізіотерапії.</w:t>
      </w:r>
    </w:p>
    <w:p w:rsidR="007F4C43" w:rsidRDefault="007F4C43" w:rsidP="00877461">
      <w:pPr>
        <w:pStyle w:val="a3"/>
        <w:spacing w:before="4"/>
        <w:ind w:firstLine="1134"/>
      </w:pPr>
      <w:r>
        <w:t>Медикаментозне лікування:</w:t>
      </w:r>
    </w:p>
    <w:p w:rsidR="007F4C43" w:rsidRDefault="007F4C43" w:rsidP="00877461">
      <w:pPr>
        <w:pStyle w:val="a3"/>
        <w:spacing w:before="4"/>
        <w:ind w:firstLine="1134"/>
      </w:pPr>
      <w:proofErr w:type="spellStart"/>
      <w:r>
        <w:t>Доксициклін</w:t>
      </w:r>
      <w:proofErr w:type="spellEnd"/>
      <w:r>
        <w:t xml:space="preserve"> 100 мг 2 рази/добу п/о протягом 14 днів</w:t>
      </w:r>
      <w:r w:rsidR="003D293D">
        <w:t>.</w:t>
      </w:r>
    </w:p>
    <w:p w:rsidR="003D293D" w:rsidRDefault="003D293D" w:rsidP="00877461">
      <w:pPr>
        <w:pStyle w:val="a3"/>
        <w:spacing w:before="4"/>
        <w:ind w:firstLine="1134"/>
      </w:pPr>
      <w:r>
        <w:t xml:space="preserve">Натрію тіосульфат 5 </w:t>
      </w:r>
      <w:proofErr w:type="spellStart"/>
      <w:r>
        <w:t>мл</w:t>
      </w:r>
      <w:proofErr w:type="spellEnd"/>
      <w:r>
        <w:t xml:space="preserve"> 30% р-ну в/в </w:t>
      </w:r>
      <w:proofErr w:type="spellStart"/>
      <w:r>
        <w:t>болюсно</w:t>
      </w:r>
      <w:proofErr w:type="spellEnd"/>
      <w:r>
        <w:t>.</w:t>
      </w:r>
    </w:p>
    <w:p w:rsidR="003D293D" w:rsidRDefault="003D293D" w:rsidP="00877461">
      <w:pPr>
        <w:pStyle w:val="a3"/>
        <w:spacing w:before="4"/>
        <w:ind w:firstLine="1134"/>
      </w:pPr>
      <w:proofErr w:type="spellStart"/>
      <w:r>
        <w:t>Ксантинолу</w:t>
      </w:r>
      <w:proofErr w:type="spellEnd"/>
      <w:r>
        <w:t xml:space="preserve"> </w:t>
      </w:r>
      <w:proofErr w:type="spellStart"/>
      <w:r>
        <w:t>нікотинат</w:t>
      </w:r>
      <w:proofErr w:type="spellEnd"/>
      <w:r w:rsidR="00A16555">
        <w:t xml:space="preserve"> </w:t>
      </w:r>
      <w:r>
        <w:t xml:space="preserve"> 2-6 </w:t>
      </w:r>
      <w:proofErr w:type="spellStart"/>
      <w:r>
        <w:t>мл</w:t>
      </w:r>
      <w:proofErr w:type="spellEnd"/>
      <w:r>
        <w:t xml:space="preserve"> 15% р-ну в/м протягом 14 днів.</w:t>
      </w:r>
    </w:p>
    <w:p w:rsidR="003D293D" w:rsidRDefault="003D293D" w:rsidP="00877461">
      <w:pPr>
        <w:pStyle w:val="a3"/>
        <w:spacing w:before="4"/>
        <w:ind w:firstLine="1134"/>
      </w:pPr>
      <w:proofErr w:type="spellStart"/>
      <w:r>
        <w:t>Аскорутин</w:t>
      </w:r>
      <w:proofErr w:type="spellEnd"/>
      <w:r>
        <w:t xml:space="preserve"> по 1 </w:t>
      </w:r>
      <w:proofErr w:type="spellStart"/>
      <w:r>
        <w:t>таб</w:t>
      </w:r>
      <w:proofErr w:type="spellEnd"/>
      <w:r>
        <w:t xml:space="preserve"> 3 рази/добу.</w:t>
      </w:r>
    </w:p>
    <w:p w:rsidR="003D293D" w:rsidRDefault="003D293D" w:rsidP="00877461">
      <w:pPr>
        <w:pStyle w:val="a3"/>
        <w:spacing w:before="4"/>
        <w:ind w:firstLine="1134"/>
      </w:pPr>
      <w:r>
        <w:t>Едем</w:t>
      </w:r>
      <w:r w:rsidR="006D6C24">
        <w:t xml:space="preserve"> по 1 </w:t>
      </w:r>
      <w:proofErr w:type="spellStart"/>
      <w:r w:rsidR="006D6C24">
        <w:t>таб</w:t>
      </w:r>
      <w:proofErr w:type="spellEnd"/>
      <w:r w:rsidR="006D6C24">
        <w:t xml:space="preserve"> 1 раз/добу протягом 14 днів.</w:t>
      </w:r>
    </w:p>
    <w:p w:rsidR="006D6C24" w:rsidRDefault="006D6C24" w:rsidP="00877461">
      <w:pPr>
        <w:pStyle w:val="a3"/>
        <w:spacing w:before="4"/>
        <w:ind w:firstLine="1134"/>
      </w:pPr>
    </w:p>
    <w:p w:rsidR="006D6C24" w:rsidRDefault="006D6C24" w:rsidP="00877461">
      <w:pPr>
        <w:pStyle w:val="a3"/>
        <w:spacing w:before="4"/>
        <w:ind w:firstLine="1134"/>
      </w:pPr>
      <w:r>
        <w:t>Рецепти:</w:t>
      </w:r>
    </w:p>
    <w:p w:rsidR="006D6C24" w:rsidRDefault="006D6C24" w:rsidP="00877461">
      <w:pPr>
        <w:pStyle w:val="a3"/>
        <w:spacing w:before="4"/>
        <w:ind w:firstLine="1134"/>
      </w:pPr>
    </w:p>
    <w:p w:rsidR="006D6C24" w:rsidRPr="006D6C24" w:rsidRDefault="006D6C24" w:rsidP="006D6C24">
      <w:pPr>
        <w:pStyle w:val="a3"/>
        <w:spacing w:before="4"/>
        <w:ind w:left="1276" w:hanging="709"/>
        <w:rPr>
          <w:color w:val="000000" w:themeColor="text1"/>
        </w:rPr>
      </w:pPr>
      <w:proofErr w:type="spellStart"/>
      <w:r w:rsidRPr="006D6C24">
        <w:rPr>
          <w:color w:val="000000" w:themeColor="text1"/>
        </w:rPr>
        <w:t>Rp</w:t>
      </w:r>
      <w:proofErr w:type="spellEnd"/>
      <w:r w:rsidRPr="006D6C24">
        <w:rPr>
          <w:color w:val="000000" w:themeColor="text1"/>
        </w:rPr>
        <w:t xml:space="preserve">.: </w:t>
      </w:r>
      <w:proofErr w:type="spellStart"/>
      <w:r w:rsidRPr="006D6C24">
        <w:rPr>
          <w:color w:val="000000" w:themeColor="text1"/>
        </w:rPr>
        <w:t>Caps</w:t>
      </w:r>
      <w:proofErr w:type="spellEnd"/>
      <w:r w:rsidRPr="006D6C24">
        <w:rPr>
          <w:color w:val="000000" w:themeColor="text1"/>
        </w:rPr>
        <w:t xml:space="preserve">. </w:t>
      </w:r>
      <w:proofErr w:type="spellStart"/>
      <w:r w:rsidRPr="006D6C24">
        <w:rPr>
          <w:color w:val="000000" w:themeColor="text1"/>
        </w:rPr>
        <w:t>Doxycyclini</w:t>
      </w:r>
      <w:proofErr w:type="spellEnd"/>
      <w:r w:rsidRPr="006D6C24">
        <w:rPr>
          <w:color w:val="000000" w:themeColor="text1"/>
        </w:rPr>
        <w:t xml:space="preserve"> 0,1 №30</w:t>
      </w:r>
      <w:r w:rsidRPr="006D6C24">
        <w:rPr>
          <w:color w:val="000000" w:themeColor="text1"/>
        </w:rPr>
        <w:br/>
        <w:t xml:space="preserve">D.S. </w:t>
      </w:r>
      <w:r w:rsidR="00FC78A4">
        <w:rPr>
          <w:color w:val="000000" w:themeColor="text1"/>
        </w:rPr>
        <w:t xml:space="preserve">приймати всередину по 1 </w:t>
      </w:r>
      <w:proofErr w:type="spellStart"/>
      <w:r w:rsidR="00FC78A4">
        <w:rPr>
          <w:color w:val="000000" w:themeColor="text1"/>
        </w:rPr>
        <w:t>капс</w:t>
      </w:r>
      <w:proofErr w:type="spellEnd"/>
      <w:r w:rsidRPr="006D6C24">
        <w:rPr>
          <w:color w:val="000000" w:themeColor="text1"/>
        </w:rPr>
        <w:t>.</w:t>
      </w:r>
      <w:r w:rsidR="00FC78A4">
        <w:rPr>
          <w:color w:val="000000" w:themeColor="text1"/>
        </w:rPr>
        <w:t xml:space="preserve"> вранці </w:t>
      </w:r>
      <w:r w:rsidR="00A16555">
        <w:rPr>
          <w:color w:val="000000" w:themeColor="text1"/>
        </w:rPr>
        <w:t xml:space="preserve">і </w:t>
      </w:r>
      <w:proofErr w:type="spellStart"/>
      <w:r w:rsidR="00A16555">
        <w:rPr>
          <w:color w:val="000000" w:themeColor="text1"/>
        </w:rPr>
        <w:t>ввечор</w:t>
      </w:r>
      <w:r w:rsidR="00FC78A4">
        <w:rPr>
          <w:color w:val="000000" w:themeColor="text1"/>
        </w:rPr>
        <w:t>і</w:t>
      </w:r>
      <w:proofErr w:type="spellEnd"/>
      <w:r w:rsidR="00FC78A4">
        <w:rPr>
          <w:color w:val="000000" w:themeColor="text1"/>
        </w:rPr>
        <w:t xml:space="preserve"> протягом 14 днів.</w:t>
      </w:r>
    </w:p>
    <w:p w:rsidR="006D6C24" w:rsidRPr="006D6C24" w:rsidRDefault="006D6C24" w:rsidP="006D6C24">
      <w:pPr>
        <w:pStyle w:val="a3"/>
        <w:spacing w:before="4"/>
        <w:ind w:firstLine="1134"/>
        <w:jc w:val="right"/>
        <w:rPr>
          <w:color w:val="000000" w:themeColor="text1"/>
        </w:rPr>
      </w:pPr>
    </w:p>
    <w:p w:rsidR="006D6C24" w:rsidRPr="00FC78A4" w:rsidRDefault="00FC78A4" w:rsidP="00FC78A4">
      <w:pPr>
        <w:pStyle w:val="a3"/>
        <w:spacing w:before="4"/>
        <w:ind w:left="1276" w:hanging="709"/>
        <w:rPr>
          <w:color w:val="000000" w:themeColor="text1"/>
        </w:rPr>
      </w:pPr>
      <w:proofErr w:type="spellStart"/>
      <w:r>
        <w:rPr>
          <w:color w:val="000000" w:themeColor="text1"/>
        </w:rPr>
        <w:t>Rp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Sol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  <w:lang w:val="en-US"/>
        </w:rPr>
        <w:t xml:space="preserve">Sodium </w:t>
      </w:r>
      <w:proofErr w:type="spellStart"/>
      <w:r>
        <w:rPr>
          <w:color w:val="000000" w:themeColor="text1"/>
          <w:lang w:val="en-US"/>
        </w:rPr>
        <w:t>Thiosulfatis</w:t>
      </w:r>
      <w:proofErr w:type="spellEnd"/>
      <w:r w:rsidR="006D6C24" w:rsidRPr="006D6C24">
        <w:rPr>
          <w:color w:val="000000" w:themeColor="text1"/>
        </w:rPr>
        <w:t xml:space="preserve"> 30% 10</w:t>
      </w:r>
      <w:proofErr w:type="gramStart"/>
      <w:r w:rsidR="006D6C24" w:rsidRPr="006D6C24">
        <w:rPr>
          <w:color w:val="000000" w:themeColor="text1"/>
        </w:rPr>
        <w:t>,0</w:t>
      </w:r>
      <w:proofErr w:type="gramEnd"/>
      <w:r w:rsidR="006D6C24" w:rsidRPr="006D6C24"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D. t. d. N. </w:t>
      </w:r>
      <w:r>
        <w:rPr>
          <w:color w:val="000000" w:themeColor="text1"/>
          <w:lang w:val="en-US"/>
        </w:rPr>
        <w:t xml:space="preserve">10 </w:t>
      </w:r>
      <w:proofErr w:type="spellStart"/>
      <w:r w:rsidR="006D6C24" w:rsidRPr="006D6C24">
        <w:rPr>
          <w:color w:val="000000" w:themeColor="text1"/>
        </w:rPr>
        <w:t>in</w:t>
      </w:r>
      <w:proofErr w:type="spellEnd"/>
      <w:r w:rsidR="006D6C24" w:rsidRPr="006D6C24">
        <w:rPr>
          <w:color w:val="000000" w:themeColor="text1"/>
        </w:rPr>
        <w:t xml:space="preserve"> </w:t>
      </w:r>
      <w:proofErr w:type="spellStart"/>
      <w:r w:rsidR="006D6C24" w:rsidRPr="006D6C24">
        <w:rPr>
          <w:color w:val="000000" w:themeColor="text1"/>
        </w:rPr>
        <w:t>amp</w:t>
      </w:r>
      <w:proofErr w:type="spellEnd"/>
      <w:r w:rsidR="006D6C24" w:rsidRPr="006D6C24">
        <w:rPr>
          <w:color w:val="000000" w:themeColor="text1"/>
        </w:rPr>
        <w:t>.</w:t>
      </w:r>
      <w:r w:rsidR="006D6C24" w:rsidRPr="006D6C24">
        <w:rPr>
          <w:color w:val="000000" w:themeColor="text1"/>
        </w:rPr>
        <w:br/>
        <w:t xml:space="preserve">S. </w:t>
      </w:r>
      <w:r>
        <w:rPr>
          <w:color w:val="000000" w:themeColor="text1"/>
        </w:rPr>
        <w:t xml:space="preserve">Вводити 5 </w:t>
      </w:r>
      <w:proofErr w:type="spellStart"/>
      <w:r>
        <w:rPr>
          <w:color w:val="000000" w:themeColor="text1"/>
        </w:rPr>
        <w:t>мл</w:t>
      </w:r>
      <w:proofErr w:type="spellEnd"/>
      <w:r>
        <w:rPr>
          <w:color w:val="000000" w:themeColor="text1"/>
        </w:rPr>
        <w:t xml:space="preserve"> в/в </w:t>
      </w:r>
      <w:proofErr w:type="spellStart"/>
      <w:r>
        <w:rPr>
          <w:color w:val="000000" w:themeColor="text1"/>
        </w:rPr>
        <w:t>болюсно</w:t>
      </w:r>
      <w:proofErr w:type="spellEnd"/>
      <w:r>
        <w:rPr>
          <w:color w:val="000000" w:themeColor="text1"/>
        </w:rPr>
        <w:t>.</w:t>
      </w:r>
    </w:p>
    <w:p w:rsidR="006D6C24" w:rsidRPr="006D6C24" w:rsidRDefault="006D6C24" w:rsidP="006D6C24">
      <w:pPr>
        <w:pStyle w:val="a3"/>
        <w:spacing w:before="4"/>
        <w:ind w:firstLine="1134"/>
        <w:rPr>
          <w:color w:val="000000" w:themeColor="text1"/>
        </w:rPr>
      </w:pPr>
    </w:p>
    <w:p w:rsidR="006D6C24" w:rsidRPr="006D6C24" w:rsidRDefault="006D6C24" w:rsidP="00FC78A4">
      <w:pPr>
        <w:pStyle w:val="a3"/>
        <w:spacing w:before="4"/>
        <w:ind w:left="1276" w:hanging="709"/>
        <w:rPr>
          <w:color w:val="000000" w:themeColor="text1"/>
        </w:rPr>
      </w:pPr>
      <w:proofErr w:type="spellStart"/>
      <w:r w:rsidRPr="006D6C24">
        <w:rPr>
          <w:color w:val="000000" w:themeColor="text1"/>
        </w:rPr>
        <w:t>Rp</w:t>
      </w:r>
      <w:proofErr w:type="spellEnd"/>
      <w:r w:rsidRPr="006D6C24">
        <w:rPr>
          <w:color w:val="000000" w:themeColor="text1"/>
        </w:rPr>
        <w:t xml:space="preserve">.: </w:t>
      </w:r>
      <w:proofErr w:type="spellStart"/>
      <w:r w:rsidRPr="006D6C24">
        <w:rPr>
          <w:color w:val="000000" w:themeColor="text1"/>
        </w:rPr>
        <w:t>Sol</w:t>
      </w:r>
      <w:proofErr w:type="spellEnd"/>
      <w:r w:rsidRPr="006D6C24">
        <w:rPr>
          <w:color w:val="000000" w:themeColor="text1"/>
        </w:rPr>
        <w:t xml:space="preserve">. </w:t>
      </w:r>
      <w:proofErr w:type="spellStart"/>
      <w:r w:rsidRPr="006D6C24">
        <w:rPr>
          <w:color w:val="000000" w:themeColor="text1"/>
        </w:rPr>
        <w:t>Xantinoli</w:t>
      </w:r>
      <w:proofErr w:type="spellEnd"/>
      <w:r w:rsidRPr="006D6C24">
        <w:rPr>
          <w:color w:val="000000" w:themeColor="text1"/>
        </w:rPr>
        <w:t xml:space="preserve"> </w:t>
      </w:r>
      <w:proofErr w:type="spellStart"/>
      <w:r w:rsidRPr="006D6C24">
        <w:rPr>
          <w:color w:val="000000" w:themeColor="text1"/>
        </w:rPr>
        <w:t>nicotinatis</w:t>
      </w:r>
      <w:proofErr w:type="spellEnd"/>
      <w:r w:rsidRPr="006D6C24">
        <w:rPr>
          <w:color w:val="000000" w:themeColor="text1"/>
        </w:rPr>
        <w:t xml:space="preserve"> 15% - 2ml </w:t>
      </w:r>
      <w:r w:rsidR="00A16555">
        <w:rPr>
          <w:color w:val="000000" w:themeColor="text1"/>
        </w:rPr>
        <w:br/>
      </w:r>
      <w:proofErr w:type="spellStart"/>
      <w:r w:rsidR="00A16555">
        <w:rPr>
          <w:color w:val="000000" w:themeColor="text1"/>
        </w:rPr>
        <w:t>D.t.d</w:t>
      </w:r>
      <w:proofErr w:type="spellEnd"/>
      <w:r w:rsidR="00A16555">
        <w:rPr>
          <w:color w:val="000000" w:themeColor="text1"/>
        </w:rPr>
        <w:t xml:space="preserve">. N. 40 </w:t>
      </w:r>
      <w:proofErr w:type="spellStart"/>
      <w:r w:rsidR="00A16555">
        <w:rPr>
          <w:color w:val="000000" w:themeColor="text1"/>
        </w:rPr>
        <w:t>in</w:t>
      </w:r>
      <w:proofErr w:type="spellEnd"/>
      <w:r w:rsidR="00A16555">
        <w:rPr>
          <w:color w:val="000000" w:themeColor="text1"/>
        </w:rPr>
        <w:t xml:space="preserve"> </w:t>
      </w:r>
      <w:proofErr w:type="spellStart"/>
      <w:r w:rsidR="00A16555">
        <w:rPr>
          <w:color w:val="000000" w:themeColor="text1"/>
        </w:rPr>
        <w:t>amp</w:t>
      </w:r>
      <w:proofErr w:type="spellEnd"/>
      <w:r w:rsidRPr="006D6C24">
        <w:rPr>
          <w:color w:val="000000" w:themeColor="text1"/>
        </w:rPr>
        <w:t>.</w:t>
      </w:r>
      <w:r w:rsidRPr="006D6C24">
        <w:rPr>
          <w:color w:val="000000" w:themeColor="text1"/>
        </w:rPr>
        <w:br/>
        <w:t xml:space="preserve">S. </w:t>
      </w:r>
      <w:r w:rsidR="00A16555">
        <w:rPr>
          <w:color w:val="000000" w:themeColor="text1"/>
        </w:rPr>
        <w:t xml:space="preserve">Вводити 2-6 </w:t>
      </w:r>
      <w:proofErr w:type="spellStart"/>
      <w:r w:rsidR="00A16555">
        <w:rPr>
          <w:color w:val="000000" w:themeColor="text1"/>
        </w:rPr>
        <w:t>мл</w:t>
      </w:r>
      <w:proofErr w:type="spellEnd"/>
      <w:r w:rsidR="00A16555">
        <w:rPr>
          <w:color w:val="000000" w:themeColor="text1"/>
        </w:rPr>
        <w:t xml:space="preserve"> 15% р-ну  в/м 1-3 рази/добу протягом 14 днів.</w:t>
      </w:r>
    </w:p>
    <w:p w:rsidR="006D6C24" w:rsidRPr="006D6C24" w:rsidRDefault="006D6C24" w:rsidP="006D6C24">
      <w:pPr>
        <w:pStyle w:val="a3"/>
        <w:spacing w:before="4"/>
        <w:ind w:firstLine="1134"/>
        <w:rPr>
          <w:color w:val="000000" w:themeColor="text1"/>
        </w:rPr>
      </w:pPr>
    </w:p>
    <w:p w:rsidR="006D6C24" w:rsidRPr="006D6C24" w:rsidRDefault="00A16555" w:rsidP="00FC78A4">
      <w:pPr>
        <w:pStyle w:val="a3"/>
        <w:spacing w:before="4"/>
        <w:ind w:left="1276" w:hanging="709"/>
        <w:rPr>
          <w:color w:val="000000" w:themeColor="text1"/>
        </w:rPr>
      </w:pPr>
      <w:proofErr w:type="spellStart"/>
      <w:r>
        <w:rPr>
          <w:color w:val="000000" w:themeColor="text1"/>
        </w:rPr>
        <w:t>Rp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Tab</w:t>
      </w:r>
      <w:proofErr w:type="spellEnd"/>
      <w:r w:rsidR="006D6C24" w:rsidRPr="006D6C24">
        <w:rPr>
          <w:color w:val="000000" w:themeColor="text1"/>
        </w:rPr>
        <w:t>. "</w:t>
      </w:r>
      <w:proofErr w:type="spellStart"/>
      <w:r w:rsidR="006D6C24" w:rsidRPr="006D6C24">
        <w:rPr>
          <w:color w:val="000000" w:themeColor="text1"/>
        </w:rPr>
        <w:t>Ascorutin</w:t>
      </w:r>
      <w:proofErr w:type="spellEnd"/>
      <w:r w:rsidR="006D6C24" w:rsidRPr="006D6C24">
        <w:rPr>
          <w:color w:val="000000" w:themeColor="text1"/>
        </w:rPr>
        <w:t>" № 50</w:t>
      </w:r>
      <w:r w:rsidR="006D6C24" w:rsidRPr="006D6C24">
        <w:rPr>
          <w:color w:val="000000" w:themeColor="text1"/>
        </w:rPr>
        <w:br/>
        <w:t xml:space="preserve">D.S. </w:t>
      </w:r>
      <w:r>
        <w:rPr>
          <w:color w:val="000000" w:themeColor="text1"/>
        </w:rPr>
        <w:t xml:space="preserve">Приймати всередину по 1 </w:t>
      </w:r>
      <w:proofErr w:type="spellStart"/>
      <w:r>
        <w:rPr>
          <w:color w:val="000000" w:themeColor="text1"/>
        </w:rPr>
        <w:t>таб</w:t>
      </w:r>
      <w:proofErr w:type="spellEnd"/>
      <w:r>
        <w:rPr>
          <w:color w:val="000000" w:themeColor="text1"/>
        </w:rPr>
        <w:t xml:space="preserve"> 3 рази/добу.</w:t>
      </w:r>
    </w:p>
    <w:p w:rsidR="006D6C24" w:rsidRPr="006D6C24" w:rsidRDefault="006D6C24" w:rsidP="006D6C24">
      <w:pPr>
        <w:pStyle w:val="a3"/>
        <w:spacing w:before="4"/>
        <w:ind w:firstLine="1134"/>
        <w:rPr>
          <w:color w:val="000000" w:themeColor="text1"/>
        </w:rPr>
      </w:pPr>
    </w:p>
    <w:p w:rsidR="006D6C24" w:rsidRDefault="006D6C24" w:rsidP="00FC78A4">
      <w:pPr>
        <w:pStyle w:val="a3"/>
        <w:spacing w:before="4"/>
        <w:ind w:left="1276" w:hanging="709"/>
        <w:rPr>
          <w:color w:val="000000" w:themeColor="text1"/>
        </w:rPr>
      </w:pPr>
      <w:proofErr w:type="spellStart"/>
      <w:r w:rsidRPr="006D6C24">
        <w:rPr>
          <w:color w:val="000000" w:themeColor="text1"/>
        </w:rPr>
        <w:t>Rp</w:t>
      </w:r>
      <w:proofErr w:type="spellEnd"/>
      <w:r w:rsidRPr="006D6C24">
        <w:rPr>
          <w:color w:val="000000" w:themeColor="text1"/>
        </w:rPr>
        <w:t xml:space="preserve">.: </w:t>
      </w:r>
      <w:proofErr w:type="spellStart"/>
      <w:r w:rsidRPr="006D6C24">
        <w:rPr>
          <w:color w:val="000000" w:themeColor="text1"/>
        </w:rPr>
        <w:t>Tab</w:t>
      </w:r>
      <w:proofErr w:type="spellEnd"/>
      <w:r w:rsidRPr="006D6C24">
        <w:rPr>
          <w:color w:val="000000" w:themeColor="text1"/>
        </w:rPr>
        <w:t>. "</w:t>
      </w:r>
      <w:proofErr w:type="spellStart"/>
      <w:r w:rsidRPr="006D6C24">
        <w:rPr>
          <w:color w:val="000000" w:themeColor="text1"/>
        </w:rPr>
        <w:t>Edem</w:t>
      </w:r>
      <w:proofErr w:type="spellEnd"/>
      <w:r w:rsidRPr="006D6C24">
        <w:rPr>
          <w:color w:val="000000" w:themeColor="text1"/>
        </w:rPr>
        <w:t>" 0,005 № 10</w:t>
      </w:r>
      <w:r w:rsidRPr="006D6C24">
        <w:rPr>
          <w:color w:val="000000" w:themeColor="text1"/>
        </w:rPr>
        <w:br/>
        <w:t xml:space="preserve">D.S. </w:t>
      </w:r>
      <w:r w:rsidR="00A16555">
        <w:rPr>
          <w:color w:val="000000" w:themeColor="text1"/>
        </w:rPr>
        <w:t xml:space="preserve">Приймати всередину по 1 </w:t>
      </w:r>
      <w:proofErr w:type="spellStart"/>
      <w:r w:rsidR="00A16555">
        <w:rPr>
          <w:color w:val="000000" w:themeColor="text1"/>
        </w:rPr>
        <w:t>таб</w:t>
      </w:r>
      <w:proofErr w:type="spellEnd"/>
      <w:r w:rsidR="00A16555">
        <w:rPr>
          <w:color w:val="000000" w:themeColor="text1"/>
        </w:rPr>
        <w:t xml:space="preserve"> 1 раз/добу.</w:t>
      </w:r>
    </w:p>
    <w:p w:rsidR="00A16555" w:rsidRDefault="00A16555" w:rsidP="00FC78A4">
      <w:pPr>
        <w:pStyle w:val="a3"/>
        <w:spacing w:before="4"/>
        <w:ind w:left="1276" w:hanging="709"/>
        <w:rPr>
          <w:color w:val="000000" w:themeColor="text1"/>
        </w:rPr>
      </w:pPr>
    </w:p>
    <w:p w:rsidR="00A16555" w:rsidRDefault="00A16555" w:rsidP="00FC78A4">
      <w:pPr>
        <w:pStyle w:val="a3"/>
        <w:spacing w:before="4"/>
        <w:ind w:left="1276" w:hanging="709"/>
        <w:rPr>
          <w:color w:val="000000" w:themeColor="text1"/>
        </w:rPr>
      </w:pPr>
    </w:p>
    <w:p w:rsidR="00A16555" w:rsidRPr="006D6C24" w:rsidRDefault="00A16555" w:rsidP="00FC78A4">
      <w:pPr>
        <w:pStyle w:val="a3"/>
        <w:spacing w:before="4"/>
        <w:ind w:left="1276" w:hanging="709"/>
        <w:rPr>
          <w:color w:val="000000" w:themeColor="text1"/>
        </w:rPr>
      </w:pPr>
    </w:p>
    <w:p w:rsidR="003E5A12" w:rsidRDefault="00650507" w:rsidP="00A16555">
      <w:pPr>
        <w:pStyle w:val="Heading1"/>
        <w:tabs>
          <w:tab w:val="left" w:pos="4917"/>
        </w:tabs>
        <w:spacing w:before="1" w:line="319" w:lineRule="exact"/>
        <w:ind w:left="709"/>
        <w:jc w:val="center"/>
      </w:pPr>
      <w:r>
        <w:lastRenderedPageBreak/>
        <w:t>ЕПІКРИЗ</w:t>
      </w:r>
    </w:p>
    <w:p w:rsidR="00A16555" w:rsidRPr="00345BB3" w:rsidRDefault="00A16555" w:rsidP="00A16555">
      <w:pPr>
        <w:pStyle w:val="a3"/>
        <w:spacing w:before="1"/>
        <w:ind w:left="426" w:right="278"/>
      </w:pPr>
      <w:proofErr w:type="spellStart"/>
      <w:r w:rsidRPr="00345BB3">
        <w:t>Куриленко</w:t>
      </w:r>
      <w:proofErr w:type="spellEnd"/>
      <w:r w:rsidRPr="00345BB3">
        <w:t xml:space="preserve"> М.П. народився 11.02.1988р. і проживає у м. Броди Львівської обл.</w:t>
      </w:r>
    </w:p>
    <w:p w:rsidR="00A16555" w:rsidRDefault="00A16555" w:rsidP="00A16555">
      <w:r w:rsidRPr="00345BB3">
        <w:rPr>
          <w:sz w:val="28"/>
          <w:szCs w:val="28"/>
        </w:rPr>
        <w:t xml:space="preserve">    Зі слів пацієнта, за півтора тижня до захворювання він виїжджав до лісу на відпочинок. Після повернення додому в правій паховій ділянці виявив кліща, якого видалив самостійно. 06.04.2022 року хворого турбували відчуття слабкості та втоми, ввечері хворий почав відчувати біль у горлі та у великих суглобах, температура тіла піднялась до 38,4</w:t>
      </w:r>
      <w:r w:rsidRPr="00345BB3">
        <w:rPr>
          <w:sz w:val="28"/>
          <w:szCs w:val="28"/>
          <w:vertAlign w:val="superscript"/>
        </w:rPr>
        <w:t>о</w:t>
      </w:r>
      <w:r w:rsidRPr="00345BB3">
        <w:rPr>
          <w:sz w:val="28"/>
          <w:szCs w:val="28"/>
        </w:rPr>
        <w:t>С, на місці прикріплення  кліща виникла еритема з багряними краями</w:t>
      </w:r>
      <w:r>
        <w:rPr>
          <w:sz w:val="28"/>
          <w:szCs w:val="28"/>
        </w:rPr>
        <w:t xml:space="preserve"> та блідим центром</w:t>
      </w:r>
      <w:r w:rsidRPr="00345BB3">
        <w:rPr>
          <w:sz w:val="28"/>
          <w:szCs w:val="28"/>
        </w:rPr>
        <w:t xml:space="preserve">. Наступного </w:t>
      </w:r>
      <w:r>
        <w:rPr>
          <w:sz w:val="28"/>
          <w:szCs w:val="28"/>
        </w:rPr>
        <w:t>ранку</w:t>
      </w:r>
      <w:r w:rsidRPr="00345BB3">
        <w:rPr>
          <w:sz w:val="28"/>
          <w:szCs w:val="28"/>
        </w:rPr>
        <w:t xml:space="preserve"> хворий самостійно звернувся до </w:t>
      </w:r>
      <w:proofErr w:type="spellStart"/>
      <w:r w:rsidRPr="00345BB3">
        <w:rPr>
          <w:sz w:val="28"/>
          <w:szCs w:val="28"/>
        </w:rPr>
        <w:t>Бродівської</w:t>
      </w:r>
      <w:proofErr w:type="spellEnd"/>
      <w:r w:rsidRPr="00345BB3">
        <w:rPr>
          <w:sz w:val="28"/>
          <w:szCs w:val="28"/>
        </w:rPr>
        <w:t xml:space="preserve"> «ЦМЛ», після чого був скерований до інфекційного відділення </w:t>
      </w:r>
      <w:proofErr w:type="spellStart"/>
      <w:r w:rsidRPr="00345BB3">
        <w:rPr>
          <w:sz w:val="28"/>
          <w:szCs w:val="28"/>
        </w:rPr>
        <w:t>Бродівської</w:t>
      </w:r>
      <w:proofErr w:type="spellEnd"/>
      <w:r w:rsidRPr="00345BB3">
        <w:rPr>
          <w:sz w:val="28"/>
          <w:szCs w:val="28"/>
        </w:rPr>
        <w:t xml:space="preserve"> «ЦМЛ» на стаціонарне лікування. При об’єктивному обстеженні: шкіра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>і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>слизові</w:t>
      </w:r>
      <w:r w:rsidRPr="00345BB3">
        <w:rPr>
          <w:spacing w:val="1"/>
          <w:sz w:val="28"/>
          <w:szCs w:val="28"/>
        </w:rPr>
        <w:t xml:space="preserve"> </w:t>
      </w:r>
      <w:r w:rsidRPr="00345BB3">
        <w:rPr>
          <w:sz w:val="28"/>
          <w:szCs w:val="28"/>
        </w:rPr>
        <w:t xml:space="preserve">оболонки: блідо рожевого кольору, помірно вологі, в правій паховій  ділянці </w:t>
      </w:r>
      <w:proofErr w:type="spellStart"/>
      <w:r w:rsidRPr="00345BB3">
        <w:rPr>
          <w:sz w:val="28"/>
          <w:szCs w:val="28"/>
        </w:rPr>
        <w:t>еритематозне</w:t>
      </w:r>
      <w:proofErr w:type="spellEnd"/>
      <w:r w:rsidRPr="00345BB3">
        <w:rPr>
          <w:sz w:val="28"/>
          <w:szCs w:val="28"/>
        </w:rPr>
        <w:t xml:space="preserve"> ураження шкіри з просвітлінням всередині, діаметром до 6 см, на шкірі рук поодинокі розеоли; кістки та суглоби без патологічних змін, в колінних суглобах відмічається локальна гіперемія та незначна припухлість. Печінка: нижній край виступає з-під нижнього краю реберної дуги на 1 см, край печінки гострий, еластичний, гладкий. Розміри по </w:t>
      </w:r>
      <w:proofErr w:type="spellStart"/>
      <w:r w:rsidRPr="00345BB3">
        <w:rPr>
          <w:sz w:val="28"/>
          <w:szCs w:val="28"/>
        </w:rPr>
        <w:t>Курлову</w:t>
      </w:r>
      <w:proofErr w:type="spellEnd"/>
      <w:r w:rsidRPr="00345BB3">
        <w:rPr>
          <w:sz w:val="28"/>
          <w:szCs w:val="28"/>
        </w:rPr>
        <w:t xml:space="preserve"> 12х10х8 см. Селезінка: прощупується біля краю реберної дуги. Розміри 12х8 см.</w:t>
      </w:r>
      <w:r>
        <w:rPr>
          <w:sz w:val="28"/>
          <w:szCs w:val="28"/>
        </w:rPr>
        <w:t xml:space="preserve"> При лабораторному обстеженні в загальному аналізі крові було виявлено підвищення ШОЕ ( 15 мм/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>) та лейкоцитоз ( 15х10</w:t>
      </w:r>
      <w:r w:rsidRPr="00692449"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/л), при серологічних дослідженнях  методом ІФА були виявлені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 w:rsidRPr="006924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  <w:lang w:val="en-US"/>
        </w:rPr>
        <w:t>Borrelia</w:t>
      </w:r>
      <w:proofErr w:type="spellEnd"/>
      <w:r w:rsidRPr="0069244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burgdorferi</w:t>
      </w:r>
      <w:proofErr w:type="spellEnd"/>
      <w:r>
        <w:rPr>
          <w:sz w:val="28"/>
          <w:szCs w:val="28"/>
        </w:rPr>
        <w:t xml:space="preserve">, а також при проведенні ПЛР з синовіальною рідиною, була виявлена ДНК </w:t>
      </w:r>
      <w:proofErr w:type="spellStart"/>
      <w:r>
        <w:rPr>
          <w:sz w:val="28"/>
          <w:szCs w:val="28"/>
          <w:lang w:val="en-US"/>
        </w:rPr>
        <w:t>Borrelia</w:t>
      </w:r>
      <w:proofErr w:type="spellEnd"/>
      <w:r w:rsidRPr="0069244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burgdorferi</w:t>
      </w:r>
      <w:proofErr w:type="spellEnd"/>
      <w:r>
        <w:rPr>
          <w:sz w:val="28"/>
          <w:szCs w:val="28"/>
        </w:rPr>
        <w:t xml:space="preserve">. Отже спираючись на дані Епідеміологічного анамнезу, Об’єктивного обстеження та результати клінічних і серологічних досліджень, хворому був поставлений такий діагноз: хвороба </w:t>
      </w:r>
      <w:proofErr w:type="spellStart"/>
      <w:r>
        <w:rPr>
          <w:sz w:val="28"/>
          <w:szCs w:val="28"/>
        </w:rPr>
        <w:t>Лайма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еритематозна</w:t>
      </w:r>
      <w:proofErr w:type="spellEnd"/>
      <w:r>
        <w:rPr>
          <w:sz w:val="28"/>
          <w:szCs w:val="28"/>
        </w:rPr>
        <w:t xml:space="preserve"> локалізована форма, середнього ступеню тяжкості, гострий перебіг.</w:t>
      </w:r>
    </w:p>
    <w:p w:rsidR="00650507" w:rsidRDefault="00A16555" w:rsidP="0012629A">
      <w:pPr>
        <w:pStyle w:val="a3"/>
        <w:ind w:left="230" w:right="277" w:firstLine="54"/>
      </w:pPr>
      <w:r>
        <w:t>Хворому було призначено таке лікування:</w:t>
      </w:r>
    </w:p>
    <w:p w:rsidR="00A16555" w:rsidRDefault="00A16555" w:rsidP="0012629A">
      <w:pPr>
        <w:pStyle w:val="a3"/>
        <w:spacing w:before="4"/>
        <w:ind w:firstLine="54"/>
      </w:pPr>
      <w:r>
        <w:t>Режим: стаціонарний.</w:t>
      </w:r>
    </w:p>
    <w:p w:rsidR="00A16555" w:rsidRDefault="00A16555" w:rsidP="0012629A">
      <w:pPr>
        <w:pStyle w:val="a3"/>
        <w:spacing w:before="4"/>
        <w:ind w:firstLine="54"/>
      </w:pPr>
      <w:r>
        <w:t>Дієта №15.</w:t>
      </w:r>
    </w:p>
    <w:p w:rsidR="00A16555" w:rsidRDefault="00A16555" w:rsidP="0012629A">
      <w:pPr>
        <w:pStyle w:val="a3"/>
        <w:spacing w:before="4"/>
        <w:ind w:firstLine="54"/>
      </w:pPr>
      <w:r>
        <w:t>ЛФК: Фізіотерапії.</w:t>
      </w:r>
    </w:p>
    <w:p w:rsidR="00A16555" w:rsidRDefault="00A16555" w:rsidP="0012629A">
      <w:pPr>
        <w:pStyle w:val="a3"/>
        <w:spacing w:before="4"/>
        <w:ind w:firstLine="54"/>
      </w:pPr>
      <w:r>
        <w:t>Медикаментозне лікування:</w:t>
      </w:r>
    </w:p>
    <w:p w:rsidR="00A16555" w:rsidRDefault="00A16555" w:rsidP="0012629A">
      <w:pPr>
        <w:pStyle w:val="a3"/>
        <w:spacing w:before="4"/>
        <w:ind w:firstLine="54"/>
      </w:pPr>
      <w:proofErr w:type="spellStart"/>
      <w:r>
        <w:t>Доксициклін</w:t>
      </w:r>
      <w:proofErr w:type="spellEnd"/>
      <w:r>
        <w:t xml:space="preserve"> 100 мг 2 рази/добу п/о протягом 14 днів.</w:t>
      </w:r>
    </w:p>
    <w:p w:rsidR="00A16555" w:rsidRDefault="00A16555" w:rsidP="0012629A">
      <w:pPr>
        <w:pStyle w:val="a3"/>
        <w:spacing w:before="4"/>
        <w:ind w:firstLine="54"/>
      </w:pPr>
      <w:r>
        <w:t xml:space="preserve">Натрію тіосульфат 5 </w:t>
      </w:r>
      <w:proofErr w:type="spellStart"/>
      <w:r>
        <w:t>мл</w:t>
      </w:r>
      <w:proofErr w:type="spellEnd"/>
      <w:r>
        <w:t xml:space="preserve"> 30% р-ну в/в </w:t>
      </w:r>
      <w:proofErr w:type="spellStart"/>
      <w:r>
        <w:t>болюсно</w:t>
      </w:r>
      <w:proofErr w:type="spellEnd"/>
      <w:r>
        <w:t>.</w:t>
      </w:r>
    </w:p>
    <w:p w:rsidR="00A16555" w:rsidRDefault="00A16555" w:rsidP="0012629A">
      <w:pPr>
        <w:pStyle w:val="a3"/>
        <w:spacing w:before="4"/>
        <w:ind w:firstLine="54"/>
      </w:pPr>
      <w:proofErr w:type="spellStart"/>
      <w:r>
        <w:t>Ксантинолу</w:t>
      </w:r>
      <w:proofErr w:type="spellEnd"/>
      <w:r>
        <w:t xml:space="preserve"> </w:t>
      </w:r>
      <w:proofErr w:type="spellStart"/>
      <w:r>
        <w:t>нікотинат</w:t>
      </w:r>
      <w:proofErr w:type="spellEnd"/>
      <w:r>
        <w:t xml:space="preserve">  2-6 </w:t>
      </w:r>
      <w:proofErr w:type="spellStart"/>
      <w:r>
        <w:t>мл</w:t>
      </w:r>
      <w:proofErr w:type="spellEnd"/>
      <w:r>
        <w:t xml:space="preserve"> 15% р-ну в/м протягом 14 днів.</w:t>
      </w:r>
    </w:p>
    <w:p w:rsidR="00A16555" w:rsidRDefault="00A16555" w:rsidP="0012629A">
      <w:pPr>
        <w:pStyle w:val="a3"/>
        <w:spacing w:before="4"/>
        <w:ind w:firstLine="54"/>
      </w:pPr>
      <w:proofErr w:type="spellStart"/>
      <w:r>
        <w:t>Аскорутин</w:t>
      </w:r>
      <w:proofErr w:type="spellEnd"/>
      <w:r>
        <w:t xml:space="preserve"> по 1 </w:t>
      </w:r>
      <w:proofErr w:type="spellStart"/>
      <w:r>
        <w:t>таб</w:t>
      </w:r>
      <w:proofErr w:type="spellEnd"/>
      <w:r>
        <w:t xml:space="preserve"> 3 рази/добу.</w:t>
      </w:r>
    </w:p>
    <w:p w:rsidR="00A16555" w:rsidRDefault="00A16555" w:rsidP="0012629A">
      <w:pPr>
        <w:pStyle w:val="a3"/>
        <w:spacing w:before="4"/>
        <w:ind w:firstLine="54"/>
      </w:pPr>
      <w:r>
        <w:t xml:space="preserve">Едем по 1 </w:t>
      </w:r>
      <w:proofErr w:type="spellStart"/>
      <w:r>
        <w:t>таб</w:t>
      </w:r>
      <w:proofErr w:type="spellEnd"/>
      <w:r>
        <w:t xml:space="preserve"> 1 раз/добу протягом 14 днів.</w:t>
      </w:r>
    </w:p>
    <w:p w:rsidR="00A16555" w:rsidRDefault="0012629A" w:rsidP="0012629A">
      <w:pPr>
        <w:widowControl/>
        <w:adjustRightInd w:val="0"/>
        <w:rPr>
          <w:rFonts w:eastAsiaTheme="minorHAnsi"/>
          <w:bCs/>
          <w:sz w:val="28"/>
          <w:szCs w:val="28"/>
        </w:rPr>
      </w:pPr>
      <w:r w:rsidRPr="0012629A">
        <w:rPr>
          <w:sz w:val="28"/>
          <w:szCs w:val="28"/>
        </w:rPr>
        <w:t xml:space="preserve">В подальшому </w:t>
      </w:r>
      <w:r>
        <w:rPr>
          <w:rFonts w:eastAsiaTheme="minorHAnsi"/>
          <w:bCs/>
          <w:sz w:val="28"/>
          <w:szCs w:val="28"/>
        </w:rPr>
        <w:t>д</w:t>
      </w:r>
      <w:r w:rsidRPr="0012629A">
        <w:rPr>
          <w:rFonts w:eastAsiaTheme="minorHAnsi"/>
          <w:bCs/>
          <w:sz w:val="28"/>
          <w:szCs w:val="28"/>
        </w:rPr>
        <w:t xml:space="preserve">ля екстреної профілактики хвороби Дайма в осіб, які постраждали від присмоктування кліщів, доцільно застосовувати </w:t>
      </w:r>
      <w:proofErr w:type="spellStart"/>
      <w:r>
        <w:rPr>
          <w:rFonts w:eastAsiaTheme="minorHAnsi"/>
          <w:bCs/>
          <w:sz w:val="28"/>
          <w:szCs w:val="28"/>
        </w:rPr>
        <w:t>Д</w:t>
      </w:r>
      <w:r w:rsidRPr="0012629A">
        <w:rPr>
          <w:rFonts w:eastAsiaTheme="minorHAnsi"/>
          <w:bCs/>
          <w:sz w:val="28"/>
          <w:szCs w:val="28"/>
        </w:rPr>
        <w:t>оксициклін</w:t>
      </w:r>
      <w:proofErr w:type="spellEnd"/>
      <w:r w:rsidRPr="0012629A">
        <w:rPr>
          <w:rFonts w:eastAsiaTheme="minorHAnsi"/>
          <w:bCs/>
          <w:sz w:val="28"/>
          <w:szCs w:val="28"/>
        </w:rPr>
        <w:t xml:space="preserve"> у дозі </w:t>
      </w:r>
      <w:r w:rsidRPr="0012629A">
        <w:rPr>
          <w:rFonts w:eastAsiaTheme="minorHAnsi"/>
          <w:sz w:val="28"/>
          <w:szCs w:val="28"/>
        </w:rPr>
        <w:t xml:space="preserve">0,2 </w:t>
      </w:r>
      <w:r w:rsidRPr="0012629A">
        <w:rPr>
          <w:rFonts w:eastAsiaTheme="minorHAnsi"/>
          <w:bCs/>
          <w:sz w:val="28"/>
          <w:szCs w:val="28"/>
        </w:rPr>
        <w:t xml:space="preserve">г одноразово, </w:t>
      </w:r>
      <w:r>
        <w:rPr>
          <w:rFonts w:eastAsiaTheme="minorHAnsi"/>
          <w:bCs/>
          <w:sz w:val="28"/>
          <w:szCs w:val="28"/>
        </w:rPr>
        <w:t>якщ</w:t>
      </w:r>
      <w:r w:rsidRPr="0012629A">
        <w:rPr>
          <w:rFonts w:eastAsiaTheme="minorHAnsi"/>
          <w:bCs/>
          <w:sz w:val="28"/>
          <w:szCs w:val="28"/>
        </w:rPr>
        <w:t xml:space="preserve">о від моменту його присмоктування минуло не більше </w:t>
      </w:r>
      <w:r w:rsidRPr="0012629A">
        <w:rPr>
          <w:rFonts w:eastAsiaTheme="minorHAnsi"/>
          <w:sz w:val="28"/>
          <w:szCs w:val="28"/>
        </w:rPr>
        <w:t xml:space="preserve">3 </w:t>
      </w:r>
      <w:r w:rsidRPr="0012629A">
        <w:rPr>
          <w:rFonts w:eastAsiaTheme="minorHAnsi"/>
          <w:bCs/>
          <w:sz w:val="28"/>
          <w:szCs w:val="28"/>
        </w:rPr>
        <w:t>діб і в тілі кліща виявлено</w:t>
      </w:r>
      <w:r>
        <w:rPr>
          <w:rFonts w:eastAsiaTheme="minorHAnsi"/>
          <w:bCs/>
          <w:sz w:val="28"/>
          <w:szCs w:val="28"/>
        </w:rPr>
        <w:t xml:space="preserve"> </w:t>
      </w:r>
      <w:proofErr w:type="spellStart"/>
      <w:r w:rsidRPr="0012629A">
        <w:rPr>
          <w:rFonts w:eastAsiaTheme="minorHAnsi"/>
          <w:bCs/>
          <w:sz w:val="28"/>
          <w:szCs w:val="28"/>
        </w:rPr>
        <w:t>борелії</w:t>
      </w:r>
      <w:proofErr w:type="spellEnd"/>
      <w:r w:rsidRPr="0012629A">
        <w:rPr>
          <w:rFonts w:eastAsiaTheme="minorHAnsi"/>
          <w:bCs/>
          <w:sz w:val="28"/>
          <w:szCs w:val="28"/>
        </w:rPr>
        <w:t xml:space="preserve"> або ж коли присмоктування клина відбулося</w:t>
      </w:r>
      <w:r>
        <w:rPr>
          <w:rFonts w:eastAsiaTheme="minorHAnsi"/>
          <w:bCs/>
          <w:sz w:val="28"/>
          <w:szCs w:val="28"/>
        </w:rPr>
        <w:t xml:space="preserve"> </w:t>
      </w:r>
      <w:r w:rsidRPr="0012629A">
        <w:rPr>
          <w:rFonts w:eastAsiaTheme="minorHAnsi"/>
          <w:bCs/>
          <w:sz w:val="28"/>
          <w:szCs w:val="28"/>
        </w:rPr>
        <w:t>під час відвідування</w:t>
      </w:r>
      <w:r>
        <w:rPr>
          <w:rFonts w:eastAsiaTheme="minorHAnsi"/>
          <w:bCs/>
          <w:sz w:val="28"/>
          <w:szCs w:val="28"/>
        </w:rPr>
        <w:t xml:space="preserve"> </w:t>
      </w:r>
      <w:r w:rsidRPr="0012629A">
        <w:rPr>
          <w:rFonts w:eastAsiaTheme="minorHAnsi"/>
          <w:bCs/>
          <w:sz w:val="28"/>
          <w:szCs w:val="28"/>
        </w:rPr>
        <w:t>територі</w:t>
      </w:r>
      <w:r>
        <w:rPr>
          <w:rFonts w:eastAsiaTheme="minorHAnsi"/>
          <w:bCs/>
          <w:sz w:val="28"/>
          <w:szCs w:val="28"/>
        </w:rPr>
        <w:t>ї, де є високий ризик зараження, оскільки імунітет до хвороби нестійкий і можливі повторні епізоди захворювання.</w:t>
      </w:r>
    </w:p>
    <w:p w:rsidR="0012629A" w:rsidRDefault="0012629A" w:rsidP="0012629A">
      <w:pPr>
        <w:widowControl/>
        <w:adjustRightInd w:val="0"/>
        <w:rPr>
          <w:rFonts w:eastAsiaTheme="minorHAnsi"/>
          <w:bCs/>
          <w:sz w:val="28"/>
          <w:szCs w:val="28"/>
        </w:rPr>
      </w:pPr>
    </w:p>
    <w:p w:rsidR="0012629A" w:rsidRPr="0012629A" w:rsidRDefault="0012629A" w:rsidP="0012629A">
      <w:pPr>
        <w:widowControl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12629A">
        <w:rPr>
          <w:rFonts w:eastAsiaTheme="minorHAnsi"/>
          <w:b/>
          <w:bCs/>
          <w:sz w:val="28"/>
          <w:szCs w:val="28"/>
        </w:rPr>
        <w:t>СПИСОК ВИКОРИСТАНОЇ ЛІТЕРАТУРИ</w:t>
      </w:r>
    </w:p>
    <w:p w:rsidR="0012629A" w:rsidRPr="0012629A" w:rsidRDefault="0012629A" w:rsidP="0012629A">
      <w:pPr>
        <w:pStyle w:val="a5"/>
        <w:widowControl/>
        <w:numPr>
          <w:ilvl w:val="0"/>
          <w:numId w:val="10"/>
        </w:numPr>
        <w:adjustRightInd w:val="0"/>
        <w:rPr>
          <w:rFonts w:eastAsiaTheme="minorHAnsi"/>
          <w:bCs/>
          <w:sz w:val="28"/>
          <w:szCs w:val="28"/>
          <w:lang w:val="ru-RU"/>
        </w:rPr>
      </w:pP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Інфекційні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 xml:space="preserve"> </w:t>
      </w: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хвороби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 xml:space="preserve">, </w:t>
      </w:r>
      <w:proofErr w:type="spellStart"/>
      <w:proofErr w:type="gramStart"/>
      <w:r w:rsidRPr="0012629A">
        <w:rPr>
          <w:rFonts w:eastAsiaTheme="minorHAnsi"/>
          <w:bCs/>
          <w:sz w:val="28"/>
          <w:szCs w:val="28"/>
          <w:lang w:val="ru-RU"/>
        </w:rPr>
        <w:t>п</w:t>
      </w:r>
      <w:proofErr w:type="gramEnd"/>
      <w:r w:rsidRPr="0012629A">
        <w:rPr>
          <w:rFonts w:eastAsiaTheme="minorHAnsi"/>
          <w:bCs/>
          <w:sz w:val="28"/>
          <w:szCs w:val="28"/>
          <w:lang w:val="ru-RU"/>
        </w:rPr>
        <w:t>ідручник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 xml:space="preserve"> / За ред. О.А. </w:t>
      </w: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Голубовської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>. — К.: ВС В “</w:t>
      </w: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Ме</w:t>
      </w:r>
      <w:proofErr w:type="spellEnd"/>
      <w:r w:rsidRPr="0012629A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дицина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 xml:space="preserve">”, 2012. — 728 с. + І2 с. </w:t>
      </w:r>
      <w:proofErr w:type="spellStart"/>
      <w:r w:rsidRPr="0012629A">
        <w:rPr>
          <w:rFonts w:eastAsiaTheme="minorHAnsi"/>
          <w:bCs/>
          <w:sz w:val="28"/>
          <w:szCs w:val="28"/>
          <w:lang w:val="ru-RU"/>
        </w:rPr>
        <w:t>кольор</w:t>
      </w:r>
      <w:proofErr w:type="spellEnd"/>
      <w:r w:rsidRPr="0012629A">
        <w:rPr>
          <w:rFonts w:eastAsiaTheme="minorHAnsi"/>
          <w:bCs/>
          <w:sz w:val="28"/>
          <w:szCs w:val="28"/>
          <w:lang w:val="ru-RU"/>
        </w:rPr>
        <w:t xml:space="preserve">. </w:t>
      </w:r>
      <w:proofErr w:type="spellStart"/>
      <w:r w:rsidRPr="0012629A">
        <w:rPr>
          <w:rFonts w:eastAsiaTheme="minorHAnsi"/>
          <w:sz w:val="28"/>
          <w:szCs w:val="28"/>
          <w:lang w:val="ru-RU"/>
        </w:rPr>
        <w:t>вкл</w:t>
      </w:r>
      <w:proofErr w:type="spellEnd"/>
      <w:r w:rsidRPr="0012629A">
        <w:rPr>
          <w:rFonts w:eastAsiaTheme="minorHAnsi"/>
          <w:sz w:val="28"/>
          <w:szCs w:val="28"/>
          <w:lang w:val="ru-RU"/>
        </w:rPr>
        <w:t>.</w:t>
      </w:r>
    </w:p>
    <w:p w:rsidR="00BC37A2" w:rsidRPr="00BC37A2" w:rsidRDefault="00BC37A2" w:rsidP="00BC37A2">
      <w:pPr>
        <w:pStyle w:val="a5"/>
        <w:widowControl/>
        <w:numPr>
          <w:ilvl w:val="0"/>
          <w:numId w:val="10"/>
        </w:numPr>
        <w:adjustRightInd w:val="0"/>
        <w:rPr>
          <w:rFonts w:eastAsiaTheme="minorHAnsi"/>
          <w:bCs/>
          <w:sz w:val="28"/>
          <w:szCs w:val="28"/>
          <w:lang w:val="ru-RU"/>
        </w:rPr>
      </w:pPr>
      <w:proofErr w:type="spellStart"/>
      <w:r>
        <w:rPr>
          <w:rFonts w:eastAsiaTheme="minorHAnsi"/>
          <w:sz w:val="28"/>
          <w:szCs w:val="28"/>
          <w:lang w:val="ru-RU"/>
        </w:rPr>
        <w:lastRenderedPageBreak/>
        <w:t>Інфекційні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/>
        </w:rPr>
        <w:t>хвороби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: </w:t>
      </w:r>
      <w:proofErr w:type="spellStart"/>
      <w:proofErr w:type="gramStart"/>
      <w:r>
        <w:rPr>
          <w:rFonts w:eastAsiaTheme="minorHAnsi"/>
          <w:sz w:val="28"/>
          <w:szCs w:val="28"/>
          <w:lang w:val="ru-RU"/>
        </w:rPr>
        <w:t>П</w:t>
      </w:r>
      <w:proofErr w:type="gramEnd"/>
      <w:r>
        <w:rPr>
          <w:rFonts w:eastAsiaTheme="minorHAnsi"/>
          <w:sz w:val="28"/>
          <w:szCs w:val="28"/>
          <w:lang w:val="ru-RU"/>
        </w:rPr>
        <w:t>ідручник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/ М.Б. </w:t>
      </w:r>
      <w:proofErr w:type="spellStart"/>
      <w:r>
        <w:rPr>
          <w:rFonts w:eastAsiaTheme="minorHAnsi"/>
          <w:sz w:val="28"/>
          <w:szCs w:val="28"/>
          <w:lang w:val="ru-RU"/>
        </w:rPr>
        <w:t>Тітов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, Б.А. </w:t>
      </w:r>
      <w:proofErr w:type="spellStart"/>
      <w:r>
        <w:rPr>
          <w:rFonts w:eastAsiaTheme="minorHAnsi"/>
          <w:sz w:val="28"/>
          <w:szCs w:val="28"/>
          <w:lang w:val="ru-RU"/>
        </w:rPr>
        <w:t>Герасун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, Л.Ю. Шевченко та </w:t>
      </w:r>
      <w:proofErr w:type="spellStart"/>
      <w:r>
        <w:rPr>
          <w:rFonts w:eastAsiaTheme="minorHAnsi"/>
          <w:sz w:val="28"/>
          <w:szCs w:val="28"/>
          <w:lang w:val="ru-RU"/>
        </w:rPr>
        <w:t>ін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; За ред. М.Б. </w:t>
      </w:r>
      <w:proofErr w:type="spellStart"/>
      <w:r>
        <w:rPr>
          <w:rFonts w:eastAsiaTheme="minorHAnsi"/>
          <w:sz w:val="28"/>
          <w:szCs w:val="28"/>
          <w:lang w:val="ru-RU"/>
        </w:rPr>
        <w:t>Тітова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. – К.: </w:t>
      </w:r>
      <w:proofErr w:type="spellStart"/>
      <w:r>
        <w:rPr>
          <w:rFonts w:eastAsiaTheme="minorHAnsi"/>
          <w:sz w:val="28"/>
          <w:szCs w:val="28"/>
          <w:lang w:val="ru-RU"/>
        </w:rPr>
        <w:t>Вища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/>
        </w:rPr>
        <w:t>шк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., 1995. – 567 с.: </w:t>
      </w:r>
      <w:proofErr w:type="spellStart"/>
      <w:r>
        <w:rPr>
          <w:rFonts w:eastAsiaTheme="minorHAnsi"/>
          <w:sz w:val="28"/>
          <w:szCs w:val="28"/>
          <w:lang w:val="ru-RU"/>
        </w:rPr>
        <w:t>і</w:t>
      </w:r>
      <w:proofErr w:type="gramStart"/>
      <w:r>
        <w:rPr>
          <w:rFonts w:eastAsiaTheme="minorHAnsi"/>
          <w:sz w:val="28"/>
          <w:szCs w:val="28"/>
          <w:lang w:val="ru-RU"/>
        </w:rPr>
        <w:t>л</w:t>
      </w:r>
      <w:proofErr w:type="gramEnd"/>
      <w:r>
        <w:rPr>
          <w:rFonts w:eastAsiaTheme="minorHAnsi"/>
          <w:sz w:val="28"/>
          <w:szCs w:val="28"/>
          <w:lang w:val="ru-RU"/>
        </w:rPr>
        <w:t>.</w:t>
      </w:r>
      <w:proofErr w:type="spellEnd"/>
    </w:p>
    <w:p w:rsidR="00BC37A2" w:rsidRPr="00BC37A2" w:rsidRDefault="00BC37A2" w:rsidP="00BC37A2">
      <w:pPr>
        <w:pStyle w:val="a5"/>
        <w:widowControl/>
        <w:numPr>
          <w:ilvl w:val="0"/>
          <w:numId w:val="10"/>
        </w:numPr>
        <w:adjustRightInd w:val="0"/>
        <w:rPr>
          <w:rFonts w:eastAsiaTheme="minorHAnsi"/>
          <w:bCs/>
          <w:sz w:val="28"/>
          <w:szCs w:val="28"/>
          <w:lang w:val="ru-RU"/>
        </w:rPr>
      </w:pPr>
      <w:r w:rsidRPr="00BC37A2">
        <w:rPr>
          <w:rFonts w:eastAsia="Arimo-Bold"/>
          <w:bCs/>
          <w:sz w:val="28"/>
          <w:szCs w:val="28"/>
          <w:lang w:val="ru-RU"/>
        </w:rPr>
        <w:t xml:space="preserve">©Т. В. </w:t>
      </w:r>
      <w:proofErr w:type="spellStart"/>
      <w:r w:rsidRPr="00BC37A2">
        <w:rPr>
          <w:rFonts w:eastAsia="Arimo-Bold"/>
          <w:bCs/>
          <w:sz w:val="28"/>
          <w:szCs w:val="28"/>
          <w:lang w:val="ru-RU"/>
        </w:rPr>
        <w:t>Бігуняк</w:t>
      </w:r>
      <w:proofErr w:type="spellEnd"/>
      <w:r w:rsidRPr="00BC37A2">
        <w:rPr>
          <w:rFonts w:eastAsia="Arimo-Bold"/>
          <w:bCs/>
          <w:sz w:val="28"/>
          <w:szCs w:val="28"/>
          <w:lang w:val="ru-RU"/>
        </w:rPr>
        <w:t xml:space="preserve">, К. О. </w:t>
      </w:r>
      <w:proofErr w:type="spellStart"/>
      <w:r w:rsidRPr="00BC37A2">
        <w:rPr>
          <w:rFonts w:eastAsia="Arimo-Bold"/>
          <w:bCs/>
          <w:sz w:val="28"/>
          <w:szCs w:val="28"/>
          <w:lang w:val="ru-RU"/>
        </w:rPr>
        <w:t>Бігуняк</w:t>
      </w:r>
      <w:proofErr w:type="spellEnd"/>
      <w:r w:rsidRPr="00BC37A2">
        <w:rPr>
          <w:rFonts w:eastAsia="Arimo-Bold"/>
          <w:bCs/>
          <w:sz w:val="28"/>
          <w:szCs w:val="28"/>
          <w:lang w:val="ru-RU"/>
        </w:rPr>
        <w:t>, О. С. Редько</w:t>
      </w:r>
      <w:r>
        <w:rPr>
          <w:rFonts w:eastAsia="Arimo-Bold"/>
          <w:bCs/>
          <w:sz w:val="28"/>
          <w:szCs w:val="28"/>
          <w:lang w:val="ru-RU"/>
        </w:rPr>
        <w:t xml:space="preserve"> </w:t>
      </w:r>
      <w:r w:rsidRPr="00BC37A2">
        <w:rPr>
          <w:rFonts w:eastAsia="Arimo-BoldItalic"/>
          <w:bCs/>
          <w:iCs/>
          <w:sz w:val="28"/>
          <w:szCs w:val="28"/>
          <w:lang w:val="ru-RU"/>
        </w:rPr>
        <w:t>ДВНЗ “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Тернопільський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державний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медичний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університет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імені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 xml:space="preserve"> І. Я. </w:t>
      </w:r>
      <w:proofErr w:type="spellStart"/>
      <w:r w:rsidRPr="00BC37A2">
        <w:rPr>
          <w:rFonts w:eastAsia="Arimo-BoldItalic"/>
          <w:bCs/>
          <w:iCs/>
          <w:sz w:val="28"/>
          <w:szCs w:val="28"/>
          <w:lang w:val="ru-RU"/>
        </w:rPr>
        <w:t>Горбачевського</w:t>
      </w:r>
      <w:proofErr w:type="spellEnd"/>
      <w:r w:rsidRPr="00BC37A2">
        <w:rPr>
          <w:rFonts w:eastAsia="Arimo-BoldItalic"/>
          <w:bCs/>
          <w:iCs/>
          <w:sz w:val="28"/>
          <w:szCs w:val="28"/>
          <w:lang w:val="ru-RU"/>
        </w:rPr>
        <w:t>”</w:t>
      </w:r>
      <w:r>
        <w:rPr>
          <w:rFonts w:eastAsia="Arimo-BoldItalic"/>
          <w:bCs/>
          <w:iCs/>
          <w:sz w:val="28"/>
          <w:szCs w:val="28"/>
          <w:lang w:val="ru-RU"/>
        </w:rPr>
        <w:t xml:space="preserve"> </w:t>
      </w:r>
      <w:r w:rsidRPr="00BC37A2">
        <w:rPr>
          <w:rFonts w:eastAsia="Arimo-Bold"/>
          <w:bCs/>
          <w:sz w:val="28"/>
          <w:szCs w:val="28"/>
          <w:lang w:val="ru-RU"/>
        </w:rPr>
        <w:t>КЛІНІЧНИЙ ПОЛІМОРФІЗМ ТА ДИФЕРЕНЦІЙНА ДІАГНОСТИКА ХВОРОБИ ЛАЙМА</w:t>
      </w:r>
    </w:p>
    <w:p w:rsidR="00BC37A2" w:rsidRPr="00BC37A2" w:rsidRDefault="00BC37A2" w:rsidP="00BC37A2">
      <w:pPr>
        <w:pStyle w:val="a5"/>
        <w:widowControl/>
        <w:numPr>
          <w:ilvl w:val="0"/>
          <w:numId w:val="10"/>
        </w:numPr>
        <w:adjustRightInd w:val="0"/>
        <w:rPr>
          <w:rFonts w:eastAsiaTheme="minorHAnsi"/>
          <w:bCs/>
          <w:sz w:val="28"/>
          <w:szCs w:val="28"/>
          <w:lang w:val="ru-RU"/>
        </w:rPr>
      </w:pPr>
      <w:proofErr w:type="spellStart"/>
      <w:r w:rsidRPr="00BC37A2">
        <w:rPr>
          <w:rFonts w:eastAsiaTheme="minorHAnsi"/>
          <w:bCs/>
          <w:sz w:val="28"/>
          <w:szCs w:val="28"/>
          <w:lang w:val="ru-RU"/>
        </w:rPr>
        <w:t>Інфекційні</w:t>
      </w:r>
      <w:proofErr w:type="spellEnd"/>
      <w:r w:rsidRPr="00BC37A2">
        <w:rPr>
          <w:rFonts w:eastAsiaTheme="minorHAnsi"/>
          <w:b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Theme="minorHAnsi"/>
          <w:bCs/>
          <w:sz w:val="28"/>
          <w:szCs w:val="28"/>
          <w:lang w:val="ru-RU"/>
        </w:rPr>
        <w:t>хвороби</w:t>
      </w:r>
      <w:proofErr w:type="spellEnd"/>
      <w:r w:rsidRPr="00BC37A2">
        <w:rPr>
          <w:rFonts w:eastAsiaTheme="minorHAnsi"/>
          <w:bCs/>
          <w:sz w:val="28"/>
          <w:szCs w:val="28"/>
          <w:lang w:val="ru-RU"/>
        </w:rPr>
        <w:t xml:space="preserve"> : </w:t>
      </w:r>
      <w:proofErr w:type="spellStart"/>
      <w:proofErr w:type="gramStart"/>
      <w:r w:rsidRPr="00BC37A2">
        <w:rPr>
          <w:rFonts w:eastAsiaTheme="minorHAnsi"/>
          <w:bCs/>
          <w:sz w:val="28"/>
          <w:szCs w:val="28"/>
          <w:lang w:val="ru-RU"/>
        </w:rPr>
        <w:t>п</w:t>
      </w:r>
      <w:proofErr w:type="gramEnd"/>
      <w:r w:rsidRPr="00BC37A2">
        <w:rPr>
          <w:rFonts w:eastAsiaTheme="minorHAnsi"/>
          <w:bCs/>
          <w:sz w:val="28"/>
          <w:szCs w:val="28"/>
          <w:lang w:val="ru-RU"/>
        </w:rPr>
        <w:t>ідручник</w:t>
      </w:r>
      <w:proofErr w:type="spellEnd"/>
      <w:r w:rsidRPr="00BC37A2">
        <w:rPr>
          <w:rFonts w:eastAsiaTheme="minorHAnsi"/>
          <w:bCs/>
          <w:sz w:val="28"/>
          <w:szCs w:val="28"/>
          <w:lang w:val="ru-RU"/>
        </w:rPr>
        <w:t xml:space="preserve"> : у 2 т. / за ред. В.П. Малого, М. А. </w:t>
      </w:r>
      <w:proofErr w:type="spellStart"/>
      <w:r w:rsidRPr="00BC37A2">
        <w:rPr>
          <w:rFonts w:eastAsiaTheme="minorHAnsi"/>
          <w:bCs/>
          <w:sz w:val="28"/>
          <w:szCs w:val="28"/>
          <w:lang w:val="ru-RU"/>
        </w:rPr>
        <w:t>Андрейчина</w:t>
      </w:r>
      <w:proofErr w:type="spellEnd"/>
      <w:r w:rsidRPr="00BC37A2">
        <w:rPr>
          <w:rFonts w:eastAsiaTheme="minorHAnsi"/>
          <w:bCs/>
          <w:sz w:val="28"/>
          <w:szCs w:val="28"/>
          <w:lang w:val="ru-RU"/>
        </w:rPr>
        <w:t xml:space="preserve">. – </w:t>
      </w:r>
      <w:r>
        <w:rPr>
          <w:rFonts w:eastAsiaTheme="minorHAnsi"/>
          <w:b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Theme="minorHAnsi"/>
          <w:bCs/>
          <w:sz w:val="28"/>
          <w:szCs w:val="28"/>
          <w:lang w:val="ru-RU"/>
        </w:rPr>
        <w:t>Львів</w:t>
      </w:r>
      <w:proofErr w:type="spellEnd"/>
      <w:proofErr w:type="gramStart"/>
      <w:r w:rsidRPr="00BC37A2">
        <w:rPr>
          <w:rFonts w:eastAsiaTheme="minorHAnsi"/>
          <w:bCs/>
          <w:sz w:val="28"/>
          <w:szCs w:val="28"/>
          <w:lang w:val="ru-RU"/>
        </w:rPr>
        <w:t xml:space="preserve"> :</w:t>
      </w:r>
      <w:proofErr w:type="gramEnd"/>
      <w:r w:rsidRPr="00BC37A2">
        <w:rPr>
          <w:rFonts w:eastAsiaTheme="minorHAnsi"/>
          <w:bCs/>
          <w:sz w:val="28"/>
          <w:szCs w:val="28"/>
          <w:lang w:val="ru-RU"/>
        </w:rPr>
        <w:t xml:space="preserve"> </w:t>
      </w:r>
      <w:proofErr w:type="spellStart"/>
      <w:r w:rsidRPr="00BC37A2">
        <w:rPr>
          <w:rFonts w:eastAsiaTheme="minorHAnsi"/>
          <w:bCs/>
          <w:sz w:val="28"/>
          <w:szCs w:val="28"/>
          <w:lang w:val="ru-RU"/>
        </w:rPr>
        <w:t>Магнолія</w:t>
      </w:r>
      <w:proofErr w:type="spellEnd"/>
      <w:r w:rsidRPr="00BC37A2">
        <w:rPr>
          <w:rFonts w:eastAsiaTheme="minorHAnsi"/>
          <w:bCs/>
          <w:sz w:val="28"/>
          <w:szCs w:val="28"/>
          <w:lang w:val="ru-RU"/>
        </w:rPr>
        <w:t xml:space="preserve"> 2006, 2018. – Т. 1. – 718 с.; Т. 2. – 726 с</w:t>
      </w:r>
    </w:p>
    <w:sectPr w:rsidR="00BC37A2" w:rsidRPr="00BC37A2" w:rsidSect="00090286">
      <w:footerReference w:type="default" r:id="rId9"/>
      <w:pgSz w:w="11910" w:h="16840"/>
      <w:pgMar w:top="740" w:right="1240" w:bottom="620" w:left="780" w:header="0" w:footer="10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7FC" w:rsidRDefault="00AB37FC" w:rsidP="003E5A12">
      <w:r>
        <w:separator/>
      </w:r>
    </w:p>
  </w:endnote>
  <w:endnote w:type="continuationSeparator" w:id="0">
    <w:p w:rsidR="00AB37FC" w:rsidRDefault="00AB37FC" w:rsidP="003E5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mo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mo-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C24" w:rsidRDefault="006D6C2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6377472" behindDoc="1" locked="0" layoutInCell="1" allowOverlap="1">
          <wp:simplePos x="0" y="0"/>
          <wp:positionH relativeFrom="page">
            <wp:posOffset>808355</wp:posOffset>
          </wp:positionH>
          <wp:positionV relativeFrom="page">
            <wp:posOffset>9902190</wp:posOffset>
          </wp:positionV>
          <wp:extent cx="5943600" cy="4508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56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1pt;margin-top:782.7pt;width:11.05pt;height:13.2pt;z-index:-16938496;mso-position-horizontal-relative:page;mso-position-vertical-relative:page" filled="f" stroked="f">
          <v:textbox style="mso-next-textbox:#_x0000_s2050" inset="0,0,0,0">
            <w:txbxContent>
              <w:p w:rsidR="006D6C24" w:rsidRDefault="006D6C2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C37A2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C24" w:rsidRDefault="006D6C2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6378496" behindDoc="1" locked="0" layoutInCell="1" allowOverlap="1">
          <wp:simplePos x="0" y="0"/>
          <wp:positionH relativeFrom="page">
            <wp:posOffset>2374264</wp:posOffset>
          </wp:positionH>
          <wp:positionV relativeFrom="page">
            <wp:posOffset>6770370</wp:posOffset>
          </wp:positionV>
          <wp:extent cx="5943600" cy="4508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56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8pt;margin-top:536.25pt;width:16.1pt;height:13.2pt;z-index:-16937472;mso-position-horizontal-relative:page;mso-position-vertical-relative:page" filled="f" stroked="f">
          <v:textbox inset="0,0,0,0">
            <w:txbxContent>
              <w:p w:rsidR="006D6C24" w:rsidRDefault="006D6C2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C37A2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7FC" w:rsidRDefault="00AB37FC" w:rsidP="003E5A12">
      <w:r>
        <w:separator/>
      </w:r>
    </w:p>
  </w:footnote>
  <w:footnote w:type="continuationSeparator" w:id="0">
    <w:p w:rsidR="00AB37FC" w:rsidRDefault="00AB37FC" w:rsidP="003E5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D53"/>
    <w:multiLevelType w:val="hybridMultilevel"/>
    <w:tmpl w:val="C1C053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5C4632"/>
    <w:multiLevelType w:val="hybridMultilevel"/>
    <w:tmpl w:val="19E0E830"/>
    <w:lvl w:ilvl="0" w:tplc="06AAF1DE">
      <w:start w:val="1"/>
      <w:numFmt w:val="decimal"/>
      <w:lvlText w:val="%1."/>
      <w:lvlJc w:val="left"/>
      <w:pPr>
        <w:ind w:left="950" w:hanging="360"/>
        <w:jc w:val="left"/>
      </w:pPr>
      <w:rPr>
        <w:rFonts w:hint="default"/>
        <w:w w:val="99"/>
        <w:lang w:val="uk-UA" w:eastAsia="en-US" w:bidi="ar-SA"/>
      </w:rPr>
    </w:lvl>
    <w:lvl w:ilvl="1" w:tplc="96B043DC">
      <w:start w:val="1"/>
      <w:numFmt w:val="decimal"/>
      <w:lvlText w:val="%2."/>
      <w:lvlJc w:val="left"/>
      <w:pPr>
        <w:ind w:left="402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CD48BFD4">
      <w:numFmt w:val="bullet"/>
      <w:lvlText w:val="•"/>
      <w:lvlJc w:val="left"/>
      <w:pPr>
        <w:ind w:left="4762" w:hanging="361"/>
      </w:pPr>
      <w:rPr>
        <w:rFonts w:hint="default"/>
        <w:lang w:val="uk-UA" w:eastAsia="en-US" w:bidi="ar-SA"/>
      </w:rPr>
    </w:lvl>
    <w:lvl w:ilvl="3" w:tplc="DE32BF36">
      <w:numFmt w:val="bullet"/>
      <w:lvlText w:val="•"/>
      <w:lvlJc w:val="left"/>
      <w:pPr>
        <w:ind w:left="5505" w:hanging="361"/>
      </w:pPr>
      <w:rPr>
        <w:rFonts w:hint="default"/>
        <w:lang w:val="uk-UA" w:eastAsia="en-US" w:bidi="ar-SA"/>
      </w:rPr>
    </w:lvl>
    <w:lvl w:ilvl="4" w:tplc="23C6CDEA">
      <w:numFmt w:val="bullet"/>
      <w:lvlText w:val="•"/>
      <w:lvlJc w:val="left"/>
      <w:pPr>
        <w:ind w:left="6248" w:hanging="361"/>
      </w:pPr>
      <w:rPr>
        <w:rFonts w:hint="default"/>
        <w:lang w:val="uk-UA" w:eastAsia="en-US" w:bidi="ar-SA"/>
      </w:rPr>
    </w:lvl>
    <w:lvl w:ilvl="5" w:tplc="2E98C5BC">
      <w:numFmt w:val="bullet"/>
      <w:lvlText w:val="•"/>
      <w:lvlJc w:val="left"/>
      <w:pPr>
        <w:ind w:left="6990" w:hanging="361"/>
      </w:pPr>
      <w:rPr>
        <w:rFonts w:hint="default"/>
        <w:lang w:val="uk-UA" w:eastAsia="en-US" w:bidi="ar-SA"/>
      </w:rPr>
    </w:lvl>
    <w:lvl w:ilvl="6" w:tplc="73BA10D8">
      <w:numFmt w:val="bullet"/>
      <w:lvlText w:val="•"/>
      <w:lvlJc w:val="left"/>
      <w:pPr>
        <w:ind w:left="7733" w:hanging="361"/>
      </w:pPr>
      <w:rPr>
        <w:rFonts w:hint="default"/>
        <w:lang w:val="uk-UA" w:eastAsia="en-US" w:bidi="ar-SA"/>
      </w:rPr>
    </w:lvl>
    <w:lvl w:ilvl="7" w:tplc="8A2A123E">
      <w:numFmt w:val="bullet"/>
      <w:lvlText w:val="•"/>
      <w:lvlJc w:val="left"/>
      <w:pPr>
        <w:ind w:left="8476" w:hanging="361"/>
      </w:pPr>
      <w:rPr>
        <w:rFonts w:hint="default"/>
        <w:lang w:val="uk-UA" w:eastAsia="en-US" w:bidi="ar-SA"/>
      </w:rPr>
    </w:lvl>
    <w:lvl w:ilvl="8" w:tplc="3AE02DEE">
      <w:numFmt w:val="bullet"/>
      <w:lvlText w:val="•"/>
      <w:lvlJc w:val="left"/>
      <w:pPr>
        <w:ind w:left="9218" w:hanging="361"/>
      </w:pPr>
      <w:rPr>
        <w:rFonts w:hint="default"/>
        <w:lang w:val="uk-UA" w:eastAsia="en-US" w:bidi="ar-SA"/>
      </w:rPr>
    </w:lvl>
  </w:abstractNum>
  <w:abstractNum w:abstractNumId="2">
    <w:nsid w:val="200D3794"/>
    <w:multiLevelType w:val="hybridMultilevel"/>
    <w:tmpl w:val="6B16B9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C426A0"/>
    <w:multiLevelType w:val="hybridMultilevel"/>
    <w:tmpl w:val="4462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C3108"/>
    <w:multiLevelType w:val="hybridMultilevel"/>
    <w:tmpl w:val="4C523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7A3D"/>
    <w:multiLevelType w:val="hybridMultilevel"/>
    <w:tmpl w:val="8B26C22A"/>
    <w:lvl w:ilvl="0" w:tplc="0419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6">
    <w:nsid w:val="358A2557"/>
    <w:multiLevelType w:val="hybridMultilevel"/>
    <w:tmpl w:val="4EEC3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A1E89"/>
    <w:multiLevelType w:val="hybridMultilevel"/>
    <w:tmpl w:val="32949FF8"/>
    <w:lvl w:ilvl="0" w:tplc="0419000F">
      <w:start w:val="1"/>
      <w:numFmt w:val="decimal"/>
      <w:lvlText w:val="%1."/>
      <w:lvlJc w:val="left"/>
      <w:pPr>
        <w:ind w:left="1852" w:hanging="360"/>
      </w:pPr>
    </w:lvl>
    <w:lvl w:ilvl="1" w:tplc="04190019" w:tentative="1">
      <w:start w:val="1"/>
      <w:numFmt w:val="lowerLetter"/>
      <w:lvlText w:val="%2."/>
      <w:lvlJc w:val="left"/>
      <w:pPr>
        <w:ind w:left="2572" w:hanging="360"/>
      </w:p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</w:lvl>
    <w:lvl w:ilvl="3" w:tplc="0419000F" w:tentative="1">
      <w:start w:val="1"/>
      <w:numFmt w:val="decimal"/>
      <w:lvlText w:val="%4."/>
      <w:lvlJc w:val="left"/>
      <w:pPr>
        <w:ind w:left="4012" w:hanging="360"/>
      </w:p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</w:lvl>
    <w:lvl w:ilvl="6" w:tplc="0419000F" w:tentative="1">
      <w:start w:val="1"/>
      <w:numFmt w:val="decimal"/>
      <w:lvlText w:val="%7."/>
      <w:lvlJc w:val="left"/>
      <w:pPr>
        <w:ind w:left="6172" w:hanging="360"/>
      </w:p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8">
    <w:nsid w:val="4AF42C1D"/>
    <w:multiLevelType w:val="hybridMultilevel"/>
    <w:tmpl w:val="9A86970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64EB6B06"/>
    <w:multiLevelType w:val="hybridMultilevel"/>
    <w:tmpl w:val="2A04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C2C94"/>
    <w:multiLevelType w:val="hybridMultilevel"/>
    <w:tmpl w:val="2A04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E5A12"/>
    <w:rsid w:val="00057338"/>
    <w:rsid w:val="00081769"/>
    <w:rsid w:val="00090286"/>
    <w:rsid w:val="000A64D2"/>
    <w:rsid w:val="000F3657"/>
    <w:rsid w:val="000F453F"/>
    <w:rsid w:val="000F69C5"/>
    <w:rsid w:val="0010375B"/>
    <w:rsid w:val="001037A4"/>
    <w:rsid w:val="0012629A"/>
    <w:rsid w:val="00185304"/>
    <w:rsid w:val="00195D29"/>
    <w:rsid w:val="001B0BC2"/>
    <w:rsid w:val="0024039E"/>
    <w:rsid w:val="00240488"/>
    <w:rsid w:val="00325031"/>
    <w:rsid w:val="00345BB3"/>
    <w:rsid w:val="00382A86"/>
    <w:rsid w:val="00391909"/>
    <w:rsid w:val="003D293D"/>
    <w:rsid w:val="003E5A12"/>
    <w:rsid w:val="005304FB"/>
    <w:rsid w:val="0053605A"/>
    <w:rsid w:val="00587CE7"/>
    <w:rsid w:val="005B35BD"/>
    <w:rsid w:val="00602165"/>
    <w:rsid w:val="006238FC"/>
    <w:rsid w:val="00650507"/>
    <w:rsid w:val="00685309"/>
    <w:rsid w:val="00691C8C"/>
    <w:rsid w:val="00692449"/>
    <w:rsid w:val="006D4239"/>
    <w:rsid w:val="006D6C24"/>
    <w:rsid w:val="006F1E74"/>
    <w:rsid w:val="006F5F26"/>
    <w:rsid w:val="00723E32"/>
    <w:rsid w:val="007649D1"/>
    <w:rsid w:val="00767CEE"/>
    <w:rsid w:val="00797876"/>
    <w:rsid w:val="007F4C43"/>
    <w:rsid w:val="00877461"/>
    <w:rsid w:val="008D6194"/>
    <w:rsid w:val="009367FB"/>
    <w:rsid w:val="009509C5"/>
    <w:rsid w:val="009A416E"/>
    <w:rsid w:val="009B158A"/>
    <w:rsid w:val="00A0584C"/>
    <w:rsid w:val="00A10D2B"/>
    <w:rsid w:val="00A1148A"/>
    <w:rsid w:val="00A16555"/>
    <w:rsid w:val="00A37EAC"/>
    <w:rsid w:val="00A902B5"/>
    <w:rsid w:val="00AB37FC"/>
    <w:rsid w:val="00B30140"/>
    <w:rsid w:val="00B439E3"/>
    <w:rsid w:val="00BC37A2"/>
    <w:rsid w:val="00BC4272"/>
    <w:rsid w:val="00CC4ED2"/>
    <w:rsid w:val="00CE56A6"/>
    <w:rsid w:val="00E14141"/>
    <w:rsid w:val="00E41925"/>
    <w:rsid w:val="00E9785F"/>
    <w:rsid w:val="00F14502"/>
    <w:rsid w:val="00F536C6"/>
    <w:rsid w:val="00F77B8C"/>
    <w:rsid w:val="00FC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5A1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A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5A1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E5A12"/>
    <w:pPr>
      <w:ind w:left="23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E5A12"/>
    <w:pPr>
      <w:spacing w:before="85"/>
      <w:ind w:left="1464" w:right="149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E5A12"/>
    <w:pPr>
      <w:ind w:left="950" w:hanging="361"/>
    </w:pPr>
  </w:style>
  <w:style w:type="paragraph" w:customStyle="1" w:styleId="TableParagraph">
    <w:name w:val="Table Paragraph"/>
    <w:basedOn w:val="a"/>
    <w:uiPriority w:val="1"/>
    <w:qFormat/>
    <w:rsid w:val="003E5A12"/>
  </w:style>
  <w:style w:type="paragraph" w:styleId="a6">
    <w:name w:val="header"/>
    <w:basedOn w:val="a"/>
    <w:link w:val="a7"/>
    <w:uiPriority w:val="99"/>
    <w:semiHidden/>
    <w:unhideWhenUsed/>
    <w:rsid w:val="00CC4E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4ED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CC4E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4ED2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9B158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45B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BB3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ЛЬВІВСЬКИЙ НАЦІОНАЛЬНИЙ МЕДИЧНИЙ УНІВЕРСИТЕТ імені ДАНИЛА ГАЛИЦЬКОГО</vt:lpstr>
    </vt:vector>
  </TitlesOfParts>
  <Company/>
  <LinksUpToDate>false</LinksUpToDate>
  <CharactersWithSpaces>19857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ЛЬВІВСЬКИЙ НАЦІОНАЛЬНИЙ МЕДИЧНИЙ УНІВЕРСИТЕТ імені ДАНИЛА ГАЛИЦЬКОГО</dc:title>
  <dc:creator>User</dc:creator>
  <cp:lastModifiedBy>asus</cp:lastModifiedBy>
  <cp:revision>2</cp:revision>
  <dcterms:created xsi:type="dcterms:W3CDTF">2022-05-02T14:04:00Z</dcterms:created>
  <dcterms:modified xsi:type="dcterms:W3CDTF">2022-05-02T14:04:00Z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