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По умолчанию"/>
        <w:bidi w:val="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The collection is dedicated to the first love </w:t>
      </w:r>
      <w:r>
        <w:rPr>
          <w:rFonts w:ascii="Times New Roman" w:hAnsi="Times New Roman" w:hint="default"/>
          <w:sz w:val="28"/>
          <w:szCs w:val="28"/>
          <w:rtl w:val="0"/>
          <w:lang w:val="en-US"/>
        </w:rPr>
        <w:t xml:space="preserve">— </w:t>
      </w:r>
      <w:r>
        <w:rPr>
          <w:rFonts w:ascii="Times New Roman" w:hAnsi="Times New Roman"/>
          <w:sz w:val="28"/>
          <w:szCs w:val="28"/>
          <w:rtl w:val="0"/>
          <w:lang w:val="en-US"/>
        </w:rPr>
        <w:t>bright, but daring, sincere, vulnerable, free and all-consuming. As Ivan Frolov said himself, simple topics are not interesting to him. With that being put on the list, the collection was inspired by the unforgettable creative path of Freddie Mercury, who died of AIDS. Brand encourages to enjoy love, making it protected.</w:t>
      </w:r>
    </w:p>
    <w:p>
      <w:pPr>
        <w:pStyle w:val="По умолчанию"/>
        <w:bidi w:val="0"/>
        <w:ind w:left="0" w:right="0" w:firstLine="0"/>
        <w:jc w:val="left"/>
        <w:rPr>
          <w:rFonts w:ascii="Times New Roman" w:cs="Times New Roman" w:hAnsi="Times New Roman" w:eastAsia="Times New Roman"/>
          <w:sz w:val="28"/>
          <w:szCs w:val="28"/>
          <w:rtl w:val="0"/>
        </w:rPr>
      </w:pPr>
    </w:p>
    <w:p>
      <w:pPr>
        <w:pStyle w:val="По умолчанию"/>
        <w:bidi w:val="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The extraordinary show was worth its waiting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the guests of the event were given pillows, and they randomly settled on the floor around the runway </w:t>
      </w:r>
      <w:r>
        <w:rPr>
          <w:rFonts w:ascii="Times New Roman" w:hAnsi="Times New Roman" w:hint="default"/>
          <w:sz w:val="28"/>
          <w:szCs w:val="28"/>
          <w:rtl w:val="0"/>
          <w:lang w:val="en-US"/>
        </w:rPr>
        <w:t xml:space="preserve">— </w:t>
      </w:r>
      <w:r>
        <w:rPr>
          <w:rFonts w:ascii="Times New Roman" w:hAnsi="Times New Roman"/>
          <w:sz w:val="28"/>
          <w:szCs w:val="28"/>
          <w:rtl w:val="0"/>
          <w:lang w:val="en-US"/>
        </w:rPr>
        <w:t>an improvised bed made of endless scarlet mattresses. Models were gracefully passing between the public, interacting with them and each other. The randomness of such an arrangement raises the question of chaotic sexual relations.</w:t>
      </w:r>
    </w:p>
    <w:p>
      <w:pPr>
        <w:pStyle w:val="По умолчанию"/>
        <w:bidi w:val="0"/>
        <w:ind w:left="0" w:right="0" w:firstLine="0"/>
        <w:jc w:val="left"/>
        <w:rPr>
          <w:rFonts w:ascii="Times New Roman" w:cs="Times New Roman" w:hAnsi="Times New Roman" w:eastAsia="Times New Roman"/>
          <w:sz w:val="28"/>
          <w:szCs w:val="28"/>
          <w:rtl w:val="0"/>
        </w:rPr>
      </w:pPr>
    </w:p>
    <w:p>
      <w:pPr>
        <w:pStyle w:val="По умолчанию"/>
        <w:bidi w:val="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Clothing emphasizes every detail of the fashion show</w:t>
      </w:r>
      <w:r>
        <w:rPr>
          <w:rFonts w:ascii="Times New Roman" w:hAnsi="Times New Roman" w:hint="default"/>
          <w:sz w:val="28"/>
          <w:szCs w:val="28"/>
          <w:rtl w:val="0"/>
        </w:rPr>
        <w:t>’</w:t>
      </w:r>
      <w:r>
        <w:rPr>
          <w:rFonts w:ascii="Times New Roman" w:hAnsi="Times New Roman"/>
          <w:sz w:val="28"/>
          <w:szCs w:val="28"/>
          <w:rtl w:val="0"/>
          <w:lang w:val="en-US"/>
        </w:rPr>
        <w:t>s philosophy. Kilometers of airy tulle, which becomes the main leader of the image, or complements the soft wool, as a skirt hem or detail gloves. Eyes cling to experiments with corsets, (which became Frolov</w:t>
      </w:r>
      <w:r>
        <w:rPr>
          <w:rFonts w:ascii="Times New Roman" w:hAnsi="Times New Roman" w:hint="default"/>
          <w:sz w:val="28"/>
          <w:szCs w:val="28"/>
          <w:rtl w:val="0"/>
        </w:rPr>
        <w:t>’</w:t>
      </w:r>
      <w:r>
        <w:rPr>
          <w:rFonts w:ascii="Times New Roman" w:hAnsi="Times New Roman"/>
          <w:sz w:val="28"/>
          <w:szCs w:val="28"/>
          <w:rtl w:val="0"/>
          <w:lang w:val="en-US"/>
        </w:rPr>
        <w:t xml:space="preserve">s business card) </w:t>
      </w:r>
      <w:r>
        <w:rPr>
          <w:rFonts w:ascii="Times New Roman" w:hAnsi="Times New Roman" w:hint="default"/>
          <w:sz w:val="28"/>
          <w:szCs w:val="28"/>
          <w:rtl w:val="0"/>
          <w:lang w:val="en-US"/>
        </w:rPr>
        <w:t xml:space="preserve">— </w:t>
      </w:r>
      <w:r>
        <w:rPr>
          <w:rFonts w:ascii="Times New Roman" w:hAnsi="Times New Roman"/>
          <w:sz w:val="28"/>
          <w:szCs w:val="28"/>
          <w:rtl w:val="0"/>
          <w:lang w:val="en-US"/>
        </w:rPr>
        <w:t>in delicate, satin dresses, masculine tuxedos, or as solid fireworks of rhinestones.</w:t>
      </w:r>
    </w:p>
    <w:p>
      <w:pPr>
        <w:pStyle w:val="По умолчанию"/>
        <w:bidi w:val="0"/>
        <w:ind w:left="0" w:right="0" w:firstLine="0"/>
        <w:jc w:val="left"/>
        <w:rPr>
          <w:rFonts w:ascii="Times New Roman" w:cs="Times New Roman" w:hAnsi="Times New Roman" w:eastAsia="Times New Roman"/>
          <w:sz w:val="28"/>
          <w:szCs w:val="28"/>
          <w:rtl w:val="0"/>
        </w:rPr>
      </w:pPr>
    </w:p>
    <w:p>
      <w:pPr>
        <w:pStyle w:val="По умолчанию"/>
        <w:bidi w:val="0"/>
        <w:ind w:left="0" w:right="0" w:firstLine="0"/>
        <w:jc w:val="left"/>
        <w:rPr>
          <w:rtl w:val="0"/>
        </w:rPr>
      </w:pPr>
      <w:r>
        <w:rPr>
          <w:rFonts w:ascii="Times New Roman" w:hAnsi="Times New Roman"/>
          <w:sz w:val="28"/>
          <w:szCs w:val="28"/>
          <w:rtl w:val="0"/>
          <w:lang w:val="en-US"/>
        </w:rPr>
        <w:t>Transparency plays a big role, metaphoring pure love. Bra, mesh oversized suits, pants, gloves and blouses with transparent elements. The collection is dominated by nude, gray shades and yellow.</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