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5BEB0" w14:textId="77777777" w:rsidR="00732E25" w:rsidRPr="00D860F5" w:rsidRDefault="00732E25" w:rsidP="00E60F31">
      <w:pPr>
        <w:spacing w:line="360" w:lineRule="auto"/>
        <w:rPr>
          <w:rFonts w:ascii="Aptos Serif" w:hAnsi="Aptos Serif" w:cs="Aptos Serif"/>
          <w:b/>
          <w:bCs/>
          <w:sz w:val="32"/>
          <w:szCs w:val="32"/>
        </w:rPr>
      </w:pPr>
      <w:r w:rsidRPr="00D860F5">
        <w:rPr>
          <w:rFonts w:ascii="Aptos Serif" w:hAnsi="Aptos Serif" w:cs="Aptos Serif"/>
          <w:b/>
          <w:bCs/>
          <w:sz w:val="32"/>
          <w:szCs w:val="32"/>
        </w:rPr>
        <w:t>«Зламати мовчання: чому важливо говорити про домашнє насильство»</w:t>
      </w:r>
    </w:p>
    <w:p w14:paraId="70F13954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</w:p>
    <w:p w14:paraId="71315216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Розбита ваза, погром у кімнаті, а вже потім ти – ледве жива чи мертва… Домашнє насильство – це те, що стосується кожного. Чому ж більшість жертв замовчує та соромиться? У цій статті ми покажемо, чому важливо говорити про це відкрито.</w:t>
      </w:r>
    </w:p>
    <w:p w14:paraId="0C26F887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</w:p>
    <w:p w14:paraId="4E190120" w14:textId="77777777" w:rsidR="00732E25" w:rsidRPr="00D860F5" w:rsidRDefault="00732E25" w:rsidP="00E60F31">
      <w:pPr>
        <w:spacing w:line="360" w:lineRule="auto"/>
        <w:rPr>
          <w:rFonts w:ascii="Aptos Serif" w:hAnsi="Aptos Serif" w:cs="Aptos Serif"/>
          <w:b/>
          <w:bCs/>
          <w:sz w:val="28"/>
          <w:szCs w:val="28"/>
        </w:rPr>
      </w:pPr>
      <w:r w:rsidRPr="00D860F5">
        <w:rPr>
          <w:rFonts w:ascii="Aptos Serif" w:hAnsi="Aptos Serif" w:cs="Aptos Serif"/>
          <w:b/>
          <w:bCs/>
          <w:sz w:val="28"/>
          <w:szCs w:val="28"/>
        </w:rPr>
        <w:t>Що ж таке домашнє насильство?</w:t>
      </w:r>
    </w:p>
    <w:p w14:paraId="304CF74D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Домашнє насильство – це систематичне застосування сили або психологічного тиску однією особою щодо іншої в межах сім’ї або близьких стосунків, що спричиняє фізичні, психологічні або сексуальні страждання. За даними ООН, опублікованими у 2024 році, щодня у всьому світі приблизно 140 жінок та дівчат гинуть внаслідок насильства з боку партнерів або родичів. Вони відчули все на собі…</w:t>
      </w:r>
    </w:p>
    <w:p w14:paraId="13B8142D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</w:p>
    <w:p w14:paraId="17EAB59A" w14:textId="0D50745A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«Я боялася говорити, бо думала, що мені ніхто не повірить.»</w:t>
      </w:r>
    </w:p>
    <w:p w14:paraId="224591B7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«Він завжди вибачався після цього, і я вірила, що він зміниться.»</w:t>
      </w:r>
    </w:p>
    <w:p w14:paraId="61F3D8DE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«Кожен день я жила в страху, не знаючи, що принесе наступна хвилина.»</w:t>
      </w:r>
    </w:p>
    <w:p w14:paraId="62D3B01C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«Він контролював кожен аспект мого життя, навіть те, що я одягаю.»</w:t>
      </w:r>
    </w:p>
    <w:p w14:paraId="6E181EDA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«Мої діти стали свідками насильства, і це розбивало мені серце.»</w:t>
      </w:r>
    </w:p>
    <w:p w14:paraId="2E6474A0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«Я залишалася через страх, що без нього не зможу вижити фінансово.»</w:t>
      </w:r>
    </w:p>
    <w:p w14:paraId="5EDAF976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«Він переконав мене, що я нічого не варта і ніхто мене не полюбить.»</w:t>
      </w:r>
    </w:p>
    <w:p w14:paraId="11A10DD2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«Після втечі я нарешті відчула, що можу дихати вільно.»</w:t>
      </w:r>
    </w:p>
    <w:p w14:paraId="6A9BDE9E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</w:p>
    <w:p w14:paraId="650C22E0" w14:textId="77777777" w:rsidR="00732E25" w:rsidRPr="00D860F5" w:rsidRDefault="00732E25" w:rsidP="00E60F31">
      <w:pPr>
        <w:spacing w:line="360" w:lineRule="auto"/>
        <w:rPr>
          <w:rFonts w:ascii="Aptos Serif" w:hAnsi="Aptos Serif" w:cs="Aptos Serif"/>
          <w:b/>
          <w:bCs/>
          <w:sz w:val="28"/>
          <w:szCs w:val="28"/>
        </w:rPr>
      </w:pPr>
      <w:r w:rsidRPr="00D860F5">
        <w:rPr>
          <w:rFonts w:ascii="Aptos Serif" w:hAnsi="Aptos Serif" w:cs="Aptos Serif"/>
          <w:b/>
          <w:bCs/>
          <w:sz w:val="28"/>
          <w:szCs w:val="28"/>
        </w:rPr>
        <w:t>Чому жінки мовчать?</w:t>
      </w:r>
    </w:p>
    <w:p w14:paraId="1DA2D254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Страх бути покинутою «коханим чоловіком», відчуття залежності та неспроможності бути фінансово незалежною, тиск суспільства, небажання «виносити сміття з хати», думки типу: «А що подумають люди про мене?»</w:t>
      </w:r>
    </w:p>
    <w:p w14:paraId="0A6BAA06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А що думаєш ти, коли бачиш синці та рани на своєму тілі, потрощені речі, не можеш вийти з дому, одягнути те, що хочеш?.. А що думаєш ти?</w:t>
      </w:r>
    </w:p>
    <w:p w14:paraId="5F6662EC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</w:p>
    <w:p w14:paraId="75EDE128" w14:textId="77777777" w:rsidR="00732E25" w:rsidRPr="00D860F5" w:rsidRDefault="00732E25" w:rsidP="00E60F31">
      <w:pPr>
        <w:spacing w:line="360" w:lineRule="auto"/>
        <w:rPr>
          <w:rFonts w:ascii="Aptos Serif" w:hAnsi="Aptos Serif" w:cs="Aptos Serif"/>
          <w:b/>
          <w:bCs/>
          <w:sz w:val="28"/>
          <w:szCs w:val="28"/>
        </w:rPr>
      </w:pPr>
      <w:r w:rsidRPr="00D860F5">
        <w:rPr>
          <w:rFonts w:ascii="Aptos Serif" w:hAnsi="Aptos Serif" w:cs="Aptos Serif"/>
          <w:b/>
          <w:bCs/>
          <w:sz w:val="28"/>
          <w:szCs w:val="28"/>
        </w:rPr>
        <w:t>Наслідки мовчання</w:t>
      </w:r>
    </w:p>
    <w:p w14:paraId="41E3AB2D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На жаль, великий відсоток жертв так і не стає свідком свого щасливого життя – бо мовчать. Погіршення фізичного та психологічного стану. Втрата відчуття себе як особистості – ти просто існуєш, бо він «не дозволяє» тобі жити.</w:t>
      </w:r>
    </w:p>
    <w:p w14:paraId="562AA98C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Не мовчи. Час діяти!</w:t>
      </w:r>
    </w:p>
    <w:p w14:paraId="3DB755A6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</w:p>
    <w:p w14:paraId="3D5D8976" w14:textId="77777777" w:rsidR="00732E25" w:rsidRPr="00D860F5" w:rsidRDefault="00732E25" w:rsidP="00E60F31">
      <w:pPr>
        <w:spacing w:line="360" w:lineRule="auto"/>
        <w:rPr>
          <w:rFonts w:ascii="Aptos Serif" w:hAnsi="Aptos Serif" w:cs="Aptos Serif"/>
          <w:b/>
          <w:bCs/>
          <w:sz w:val="28"/>
          <w:szCs w:val="28"/>
        </w:rPr>
      </w:pPr>
      <w:r w:rsidRPr="00D860F5">
        <w:rPr>
          <w:rFonts w:ascii="Aptos Serif" w:hAnsi="Aptos Serif" w:cs="Aptos Serif"/>
          <w:b/>
          <w:bCs/>
          <w:sz w:val="28"/>
          <w:szCs w:val="28"/>
        </w:rPr>
        <w:t>Чому важливо говорити?</w:t>
      </w:r>
    </w:p>
    <w:p w14:paraId="486F4AA2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Ти врятуєш себе. Отримаєш підтримку – юридичну, психологічну, соціальну. Розірвеш це замкнене коло домашнього насильства й станеш причиною важливого руйнування табу в суспільстві.</w:t>
      </w:r>
    </w:p>
    <w:p w14:paraId="708F0FBA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</w:p>
    <w:p w14:paraId="3B5B3B78" w14:textId="77777777" w:rsidR="00732E25" w:rsidRPr="00D860F5" w:rsidRDefault="00732E25" w:rsidP="00E60F31">
      <w:pPr>
        <w:spacing w:line="360" w:lineRule="auto"/>
        <w:rPr>
          <w:rFonts w:ascii="Aptos Serif" w:hAnsi="Aptos Serif" w:cs="Aptos Serif"/>
          <w:b/>
          <w:bCs/>
          <w:sz w:val="28"/>
          <w:szCs w:val="28"/>
        </w:rPr>
      </w:pPr>
      <w:r w:rsidRPr="00D860F5">
        <w:rPr>
          <w:rFonts w:ascii="Aptos Serif" w:hAnsi="Aptos Serif" w:cs="Aptos Serif"/>
          <w:b/>
          <w:bCs/>
          <w:sz w:val="28"/>
          <w:szCs w:val="28"/>
        </w:rPr>
        <w:t>Куди звертатися по допомогу?</w:t>
      </w:r>
    </w:p>
    <w:p w14:paraId="36054FD3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Існують гарячі лінії та центри допомоги, правозахисні, соціальні організації та поліція.</w:t>
      </w:r>
    </w:p>
    <w:p w14:paraId="04D41458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</w:p>
    <w:p w14:paraId="571D1A68" w14:textId="77777777" w:rsidR="00732E25" w:rsidRPr="005B3332" w:rsidRDefault="00732E25" w:rsidP="00E60F31">
      <w:pPr>
        <w:spacing w:line="360" w:lineRule="auto"/>
        <w:rPr>
          <w:rFonts w:ascii="Aptos Serif" w:hAnsi="Aptos Serif" w:cs="Aptos Serif"/>
          <w:b/>
          <w:bCs/>
          <w:sz w:val="28"/>
          <w:szCs w:val="28"/>
        </w:rPr>
      </w:pPr>
      <w:r w:rsidRPr="005B3332">
        <w:rPr>
          <w:rFonts w:ascii="Aptos Serif" w:hAnsi="Aptos Serif" w:cs="Aptos Serif"/>
          <w:b/>
          <w:bCs/>
          <w:sz w:val="28"/>
          <w:szCs w:val="28"/>
        </w:rPr>
        <w:t>Не мовчи. Твоє життя – тільки твоє.</w:t>
      </w:r>
    </w:p>
    <w:p w14:paraId="128AE897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Ніхто не має права вирішувати за тебе – ні батьки, ні родичі, ні чоловік.</w:t>
      </w:r>
    </w:p>
    <w:p w14:paraId="7609B667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Ти не одна – вихід завжди є.</w:t>
      </w:r>
    </w:p>
    <w:p w14:paraId="4972E280" w14:textId="3BDB8D31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 w:rsidRPr="00E60F31">
        <w:rPr>
          <w:rFonts w:ascii="Aptos Serif" w:hAnsi="Aptos Serif" w:cs="Aptos Serif"/>
          <w:sz w:val="28"/>
          <w:szCs w:val="28"/>
        </w:rPr>
        <w:t>Суспільство має стати безпечним для всіх. Не ігноруй – рятуй своє життя!</w:t>
      </w:r>
    </w:p>
    <w:p w14:paraId="576823FD" w14:textId="77777777" w:rsidR="00732E25" w:rsidRPr="00E60F31" w:rsidRDefault="00732E25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</w:p>
    <w:p w14:paraId="62E90E86" w14:textId="3A098229" w:rsidR="00732E25" w:rsidRPr="00E60F31" w:rsidRDefault="00616F07" w:rsidP="00E60F31">
      <w:pPr>
        <w:spacing w:line="360" w:lineRule="auto"/>
        <w:rPr>
          <w:rFonts w:ascii="Aptos Serif" w:hAnsi="Aptos Serif" w:cs="Aptos Serif"/>
          <w:sz w:val="28"/>
          <w:szCs w:val="28"/>
        </w:rPr>
      </w:pPr>
      <w:r>
        <w:rPr>
          <w:rFonts w:ascii="Aptos Serif" w:hAnsi="Aptos Serif" w:cs="Aptos Serif"/>
          <w:sz w:val="28"/>
          <w:szCs w:val="28"/>
        </w:rPr>
        <w:t xml:space="preserve"> Автор статті: Прайс Лілія </w:t>
      </w:r>
    </w:p>
    <w:p w14:paraId="430D09D8" w14:textId="77777777" w:rsidR="00732E25" w:rsidRDefault="00732E25" w:rsidP="00E60F31">
      <w:pPr>
        <w:spacing w:line="360" w:lineRule="auto"/>
      </w:pPr>
    </w:p>
    <w:sectPr w:rsidR="0073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F1C14"/>
    <w:multiLevelType w:val="hybridMultilevel"/>
    <w:tmpl w:val="E7EAABBE"/>
    <w:lvl w:ilvl="0" w:tplc="FFFFFFFF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520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25"/>
    <w:rsid w:val="005B3332"/>
    <w:rsid w:val="00616F07"/>
    <w:rsid w:val="00632606"/>
    <w:rsid w:val="00674CC6"/>
    <w:rsid w:val="00732E25"/>
    <w:rsid w:val="00D860F5"/>
    <w:rsid w:val="00E60F31"/>
    <w:rsid w:val="00FF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A42B98"/>
  <w15:chartTrackingRefBased/>
  <w15:docId w15:val="{51ACB6F5-DA36-1D4E-A203-47A849BE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2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2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2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2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2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2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2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2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2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2E2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2E2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2E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2E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2E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2E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2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2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2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2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2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2E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2E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2E2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2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2E2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2E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prajslilia@gmail.com</dc:creator>
  <cp:keywords/>
  <dc:description/>
  <cp:lastModifiedBy>prajslilia@gmail.com</cp:lastModifiedBy>
  <cp:revision>2</cp:revision>
  <dcterms:created xsi:type="dcterms:W3CDTF">2025-04-12T10:34:00Z</dcterms:created>
  <dcterms:modified xsi:type="dcterms:W3CDTF">2025-04-12T10:34:00Z</dcterms:modified>
</cp:coreProperties>
</file>