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E2" w:rsidRDefault="000E6B66" w:rsidP="00FD31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Оригінальний текст</w:t>
      </w:r>
    </w:p>
    <w:p w:rsidR="000E6B66" w:rsidRDefault="00FD31C6" w:rsidP="00FD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1C6">
        <w:rPr>
          <w:rFonts w:ascii="Times New Roman" w:hAnsi="Times New Roman" w:cs="Times New Roman"/>
          <w:sz w:val="28"/>
          <w:szCs w:val="28"/>
        </w:rPr>
        <w:t>Сучасні технології відіграють важливу роль у повсякденному житті людини. Вони значно спрощують процес отримання інформації, спілкування та виконання робочих завдань. Інтернет, смартфони та комп’ютери дозволяють швидко знаходити необхідні дані, працювати дистанційно та підтримувати зв’язок з людьми по всьому світу.</w:t>
      </w:r>
      <w:r w:rsidRPr="00FD31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1C6">
        <w:rPr>
          <w:rFonts w:ascii="Times New Roman" w:hAnsi="Times New Roman" w:cs="Times New Roman"/>
          <w:sz w:val="28"/>
          <w:szCs w:val="28"/>
        </w:rPr>
        <w:t xml:space="preserve">Разом із перевагами технологічний прогрес має і певні недоліки. Надмірне використання </w:t>
      </w:r>
      <w:proofErr w:type="spellStart"/>
      <w:r w:rsidRPr="00FD31C6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FD31C6">
        <w:rPr>
          <w:rFonts w:ascii="Times New Roman" w:hAnsi="Times New Roman" w:cs="Times New Roman"/>
          <w:sz w:val="28"/>
          <w:szCs w:val="28"/>
        </w:rPr>
        <w:t xml:space="preserve"> може призводити до зниження фізичної активності, проблем із зором та залежності від цифрового середовища. Саме тому важливо дотримуватися балансу між використанням технологій і реальним життям.</w:t>
      </w:r>
    </w:p>
    <w:p w:rsidR="00715AA0" w:rsidRDefault="00715AA0" w:rsidP="00FD3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5AA0" w:rsidRDefault="00715AA0" w:rsidP="00715A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Рерайтинг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тексту</w:t>
      </w:r>
    </w:p>
    <w:p w:rsidR="00715AA0" w:rsidRDefault="00715AA0" w:rsidP="00C033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82C22" w:rsidRPr="00B82C22">
        <w:rPr>
          <w:rFonts w:ascii="Times New Roman" w:hAnsi="Times New Roman" w:cs="Times New Roman"/>
          <w:sz w:val="28"/>
          <w:szCs w:val="28"/>
        </w:rPr>
        <w:t>Технології сьогодні стали невід’ємною частиною щоденного життя людей. Вони значно полегшують доступ до інформації, роблять спілкування швидшим і допомагають ефективніше виконувати професійні обов’язки. Завдяки інтернету, комп’ютерам і смартфонам люди можуть працювати на відстані, миттєво обмінюватися повідомленнями та знаходити потрібні відомості за лічені хвилини.</w:t>
      </w:r>
    </w:p>
    <w:p w:rsidR="002B62FC" w:rsidRPr="00C0339D" w:rsidRDefault="002B62FC" w:rsidP="00C033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r w:rsidR="00C0339D" w:rsidRPr="00C0339D">
        <w:rPr>
          <w:rFonts w:ascii="Times New Roman" w:hAnsi="Times New Roman" w:cs="Times New Roman"/>
          <w:sz w:val="28"/>
          <w:szCs w:val="28"/>
        </w:rPr>
        <w:t>Водночас розвиток цифрових рішень має й зворотний бік. Постійне користування електронними пристроями може негативно впливати на здоров’я, зменшувати рухливість і сприяти формуванню залежності від онлайн-середовища. Тому надзвичайно важливо розумно поєднувати використання технологій із активним та повноцінним життям поза екранами.</w:t>
      </w:r>
    </w:p>
    <w:bookmarkEnd w:id="0"/>
    <w:p w:rsidR="000E6B66" w:rsidRPr="000E6B66" w:rsidRDefault="000E6B66" w:rsidP="000E6B6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E6B66" w:rsidRPr="000E6B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B8"/>
    <w:rsid w:val="000E6B66"/>
    <w:rsid w:val="001141E2"/>
    <w:rsid w:val="002B62FC"/>
    <w:rsid w:val="00715AA0"/>
    <w:rsid w:val="00B82C22"/>
    <w:rsid w:val="00C0339D"/>
    <w:rsid w:val="00D23CA7"/>
    <w:rsid w:val="00EC15B8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A8A"/>
  <w15:chartTrackingRefBased/>
  <w15:docId w15:val="{4649E1B0-75E6-4389-9AD8-77DD964E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2026-01-24T14:14:00Z</dcterms:created>
  <dcterms:modified xsi:type="dcterms:W3CDTF">2026-01-24T14:25:00Z</dcterms:modified>
</cp:coreProperties>
</file>