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87" w:rsidRDefault="00CF537C" w:rsidP="00985D72">
      <w:pPr>
        <w:rPr>
          <w:rFonts w:ascii="Times New Roman" w:hAnsi="Times New Roman" w:cs="Times New Roman"/>
          <w:sz w:val="28"/>
          <w:szCs w:val="28"/>
        </w:rPr>
      </w:pPr>
      <w:r w:rsidRPr="00DC4787">
        <w:rPr>
          <w:rFonts w:ascii="Times New Roman" w:hAnsi="Times New Roman" w:cs="Times New Roman"/>
          <w:b/>
          <w:sz w:val="28"/>
          <w:szCs w:val="28"/>
        </w:rPr>
        <w:t>Сайт binexpert.com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CB1">
        <w:rPr>
          <w:rFonts w:ascii="Times New Roman" w:hAnsi="Times New Roman" w:cs="Times New Roman"/>
          <w:sz w:val="28"/>
          <w:szCs w:val="28"/>
        </w:rPr>
        <w:t>представляет наилучшие бинарные опционы</w:t>
      </w:r>
      <w:r w:rsidR="00B971FF">
        <w:rPr>
          <w:rFonts w:ascii="Times New Roman" w:hAnsi="Times New Roman" w:cs="Times New Roman"/>
          <w:sz w:val="28"/>
          <w:szCs w:val="28"/>
        </w:rPr>
        <w:t xml:space="preserve"> – широкоуниверсальный способ биржевой торговли как акциями всемирно известных фирм, индексами фондового рынка, так и валютой, золотом, нефтью.</w:t>
      </w:r>
      <w:r w:rsidRPr="00CF537C">
        <w:rPr>
          <w:rFonts w:ascii="Times New Roman" w:hAnsi="Times New Roman" w:cs="Times New Roman"/>
          <w:sz w:val="28"/>
          <w:szCs w:val="28"/>
        </w:rPr>
        <w:t xml:space="preserve"> binexpert.com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DE5">
        <w:rPr>
          <w:rFonts w:ascii="Times New Roman" w:hAnsi="Times New Roman" w:cs="Times New Roman"/>
          <w:sz w:val="28"/>
          <w:szCs w:val="28"/>
        </w:rPr>
        <w:t>готов представить актуальный рейтинг брокеров бинарных опционов, положительно зарекомендовавших себя, рейтинг эффекти</w:t>
      </w:r>
      <w:r w:rsidR="00FF246D">
        <w:rPr>
          <w:rFonts w:ascii="Times New Roman" w:hAnsi="Times New Roman" w:cs="Times New Roman"/>
          <w:sz w:val="28"/>
          <w:szCs w:val="28"/>
        </w:rPr>
        <w:t xml:space="preserve">вных стратегий. Здесь Вы </w:t>
      </w:r>
      <w:r w:rsidR="00064DE5">
        <w:rPr>
          <w:rFonts w:ascii="Times New Roman" w:hAnsi="Times New Roman" w:cs="Times New Roman"/>
          <w:sz w:val="28"/>
          <w:szCs w:val="28"/>
        </w:rPr>
        <w:t>ознакоми</w:t>
      </w:r>
      <w:r w:rsidR="00FF246D">
        <w:rPr>
          <w:rFonts w:ascii="Times New Roman" w:hAnsi="Times New Roman" w:cs="Times New Roman"/>
          <w:sz w:val="28"/>
          <w:szCs w:val="28"/>
        </w:rPr>
        <w:t xml:space="preserve">тесь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бездепозитными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бинарными опционами и видами бонусов,</w:t>
      </w:r>
      <w:r w:rsidR="009D1BD3">
        <w:rPr>
          <w:rFonts w:ascii="Times New Roman" w:hAnsi="Times New Roman" w:cs="Times New Roman"/>
          <w:sz w:val="28"/>
          <w:szCs w:val="28"/>
        </w:rPr>
        <w:t xml:space="preserve"> техническим анализом бинарных опционов,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46D">
        <w:rPr>
          <w:rFonts w:ascii="Times New Roman" w:hAnsi="Times New Roman" w:cs="Times New Roman"/>
          <w:sz w:val="28"/>
          <w:szCs w:val="28"/>
        </w:rPr>
        <w:t>обучите</w:t>
      </w:r>
      <w:r w:rsidR="004A37B6">
        <w:rPr>
          <w:rFonts w:ascii="Times New Roman" w:hAnsi="Times New Roman" w:cs="Times New Roman"/>
          <w:sz w:val="28"/>
          <w:szCs w:val="28"/>
        </w:rPr>
        <w:t xml:space="preserve">сь торговле бинарными опционами, </w:t>
      </w:r>
      <w:proofErr w:type="spellStart"/>
      <w:r w:rsidR="004A37B6">
        <w:rPr>
          <w:rFonts w:ascii="Times New Roman" w:hAnsi="Times New Roman" w:cs="Times New Roman"/>
          <w:sz w:val="28"/>
          <w:szCs w:val="28"/>
        </w:rPr>
        <w:t>таймменеджменту</w:t>
      </w:r>
      <w:proofErr w:type="spellEnd"/>
      <w:r w:rsidR="004A37B6">
        <w:rPr>
          <w:rFonts w:ascii="Times New Roman" w:hAnsi="Times New Roman" w:cs="Times New Roman"/>
          <w:sz w:val="28"/>
          <w:szCs w:val="28"/>
        </w:rPr>
        <w:t xml:space="preserve"> в торговле бинарными о</w:t>
      </w:r>
      <w:r w:rsidR="0083055C">
        <w:rPr>
          <w:rFonts w:ascii="Times New Roman" w:hAnsi="Times New Roman" w:cs="Times New Roman"/>
          <w:sz w:val="28"/>
          <w:szCs w:val="28"/>
        </w:rPr>
        <w:t xml:space="preserve">пционами и психологии </w:t>
      </w:r>
      <w:proofErr w:type="spellStart"/>
      <w:r w:rsidR="0083055C">
        <w:rPr>
          <w:rFonts w:ascii="Times New Roman" w:hAnsi="Times New Roman" w:cs="Times New Roman"/>
          <w:sz w:val="28"/>
          <w:szCs w:val="28"/>
        </w:rPr>
        <w:t>трейдинга</w:t>
      </w:r>
      <w:proofErr w:type="spellEnd"/>
      <w:r w:rsidR="0083055C">
        <w:rPr>
          <w:rFonts w:ascii="Times New Roman" w:hAnsi="Times New Roman" w:cs="Times New Roman"/>
          <w:sz w:val="28"/>
          <w:szCs w:val="28"/>
        </w:rPr>
        <w:t>, а также программами для торговли и различными видами графиков.</w:t>
      </w:r>
      <w:r w:rsidR="00DC5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787" w:rsidRDefault="00CF537C" w:rsidP="00985D72">
      <w:pPr>
        <w:rPr>
          <w:rFonts w:ascii="Times New Roman" w:hAnsi="Times New Roman" w:cs="Times New Roman"/>
          <w:sz w:val="28"/>
          <w:szCs w:val="28"/>
        </w:rPr>
      </w:pPr>
      <w:r w:rsidRPr="00CF537C">
        <w:rPr>
          <w:rFonts w:ascii="Times New Roman" w:hAnsi="Times New Roman" w:cs="Times New Roman"/>
          <w:sz w:val="28"/>
          <w:szCs w:val="28"/>
        </w:rPr>
        <w:t>binexpert.com</w:t>
      </w:r>
      <w:r w:rsidR="00DC52B3">
        <w:rPr>
          <w:rFonts w:ascii="Times New Roman" w:hAnsi="Times New Roman" w:cs="Times New Roman"/>
          <w:sz w:val="28"/>
          <w:szCs w:val="28"/>
        </w:rPr>
        <w:t xml:space="preserve"> поможет Вам лучше понять, что такое бинарны</w:t>
      </w:r>
      <w:r>
        <w:rPr>
          <w:rFonts w:ascii="Times New Roman" w:hAnsi="Times New Roman" w:cs="Times New Roman"/>
          <w:sz w:val="28"/>
          <w:szCs w:val="28"/>
        </w:rPr>
        <w:t>е опционы и в чем их преимуществ</w:t>
      </w:r>
      <w:r w:rsidR="00DC52B3">
        <w:rPr>
          <w:rFonts w:ascii="Times New Roman" w:hAnsi="Times New Roman" w:cs="Times New Roman"/>
          <w:sz w:val="28"/>
          <w:szCs w:val="28"/>
        </w:rPr>
        <w:t>о, подскажет, как правильно выбрать брокера и заработать.</w:t>
      </w:r>
      <w:r w:rsidR="00DE4BB1">
        <w:rPr>
          <w:rFonts w:ascii="Times New Roman" w:hAnsi="Times New Roman" w:cs="Times New Roman"/>
          <w:sz w:val="28"/>
          <w:szCs w:val="28"/>
        </w:rPr>
        <w:t xml:space="preserve"> Квалифицированную оценку брокерской компании помогут составить </w:t>
      </w:r>
      <w:r w:rsidR="00241C92">
        <w:rPr>
          <w:rFonts w:ascii="Times New Roman" w:hAnsi="Times New Roman" w:cs="Times New Roman"/>
          <w:sz w:val="28"/>
          <w:szCs w:val="28"/>
        </w:rPr>
        <w:t xml:space="preserve">предлагаемые торговые платформы, эффективность и полнота торговых условий, наличие </w:t>
      </w:r>
      <w:proofErr w:type="spellStart"/>
      <w:r w:rsidR="00241C92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="00241C92">
        <w:rPr>
          <w:rFonts w:ascii="Times New Roman" w:hAnsi="Times New Roman" w:cs="Times New Roman"/>
          <w:sz w:val="28"/>
          <w:szCs w:val="28"/>
        </w:rPr>
        <w:t xml:space="preserve">-счетов, минимальный размер депозита, минимальный размер ставки, существующие акции и бонусы, а также отзывы клиентов о качестве предоставленных компанией услуг. </w:t>
      </w:r>
      <w:r w:rsidR="00DE4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DE5" w:rsidRPr="0018053F" w:rsidRDefault="00241C92" w:rsidP="00985D72">
      <w:pPr>
        <w:rPr>
          <w:rFonts w:ascii="Times New Roman" w:hAnsi="Times New Roman" w:cs="Times New Roman"/>
          <w:sz w:val="28"/>
          <w:szCs w:val="28"/>
        </w:rPr>
      </w:pPr>
      <w:r w:rsidRPr="00241C92">
        <w:rPr>
          <w:rFonts w:ascii="Times New Roman" w:hAnsi="Times New Roman" w:cs="Times New Roman"/>
          <w:sz w:val="28"/>
          <w:szCs w:val="28"/>
        </w:rPr>
        <w:t>binexpert.com</w:t>
      </w:r>
      <w:r w:rsidR="00DC52B3">
        <w:rPr>
          <w:rFonts w:ascii="Times New Roman" w:hAnsi="Times New Roman" w:cs="Times New Roman"/>
          <w:sz w:val="28"/>
          <w:szCs w:val="28"/>
        </w:rPr>
        <w:t xml:space="preserve"> предоставляет актуальный обзор</w:t>
      </w:r>
      <w:r w:rsidR="0018053F">
        <w:rPr>
          <w:rFonts w:ascii="Times New Roman" w:hAnsi="Times New Roman" w:cs="Times New Roman"/>
          <w:sz w:val="28"/>
          <w:szCs w:val="28"/>
        </w:rPr>
        <w:t xml:space="preserve"> и анализ </w:t>
      </w:r>
      <w:r w:rsidR="00DC52B3">
        <w:rPr>
          <w:rFonts w:ascii="Times New Roman" w:hAnsi="Times New Roman" w:cs="Times New Roman"/>
          <w:sz w:val="28"/>
          <w:szCs w:val="28"/>
        </w:rPr>
        <w:t>рынка</w:t>
      </w:r>
      <w:r w:rsidR="009D1BD3">
        <w:rPr>
          <w:rFonts w:ascii="Times New Roman" w:hAnsi="Times New Roman" w:cs="Times New Roman"/>
          <w:sz w:val="28"/>
          <w:szCs w:val="28"/>
        </w:rPr>
        <w:t xml:space="preserve"> бинарных опционов, в который в</w:t>
      </w:r>
      <w:r w:rsidR="0018053F">
        <w:rPr>
          <w:rFonts w:ascii="Times New Roman" w:hAnsi="Times New Roman" w:cs="Times New Roman"/>
          <w:sz w:val="28"/>
          <w:szCs w:val="28"/>
        </w:rPr>
        <w:t xml:space="preserve">ходит статистика движения </w:t>
      </w:r>
      <w:r w:rsidR="00910759">
        <w:rPr>
          <w:rFonts w:ascii="Times New Roman" w:hAnsi="Times New Roman" w:cs="Times New Roman"/>
          <w:sz w:val="28"/>
          <w:szCs w:val="28"/>
        </w:rPr>
        <w:t>цены активов, а также корреляция</w:t>
      </w:r>
      <w:r w:rsidR="0018053F">
        <w:rPr>
          <w:rFonts w:ascii="Times New Roman" w:hAnsi="Times New Roman" w:cs="Times New Roman"/>
          <w:sz w:val="28"/>
          <w:szCs w:val="28"/>
        </w:rPr>
        <w:t xml:space="preserve"> валютных пар </w:t>
      </w:r>
      <w:r w:rsidR="0018053F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BD4983">
        <w:rPr>
          <w:rFonts w:ascii="Times New Roman" w:hAnsi="Times New Roman" w:cs="Times New Roman"/>
          <w:sz w:val="28"/>
          <w:szCs w:val="28"/>
        </w:rPr>
        <w:t xml:space="preserve">. Вы узнаете, как выбрать правильную стратегию управления </w:t>
      </w:r>
      <w:r w:rsidR="005A24F5">
        <w:rPr>
          <w:rFonts w:ascii="Times New Roman" w:hAnsi="Times New Roman" w:cs="Times New Roman"/>
          <w:sz w:val="28"/>
          <w:szCs w:val="28"/>
        </w:rPr>
        <w:t>капиталом</w:t>
      </w:r>
      <w:r w:rsidR="00BD4983">
        <w:rPr>
          <w:rFonts w:ascii="Times New Roman" w:hAnsi="Times New Roman" w:cs="Times New Roman"/>
          <w:sz w:val="28"/>
          <w:szCs w:val="28"/>
        </w:rPr>
        <w:t>, ознакомитесь со стратегией торговли на объемах, с простой стратегией бинарных опционов, стратегией на свечах, стратегией торговли по новостям и множестве других стратегий.</w:t>
      </w:r>
    </w:p>
    <w:p w:rsidR="000F4319" w:rsidRDefault="0062658B" w:rsidP="00985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62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найдете множество положительных отзывов о</w:t>
      </w:r>
      <w:r w:rsidR="00686283">
        <w:rPr>
          <w:rFonts w:ascii="Times New Roman" w:hAnsi="Times New Roman" w:cs="Times New Roman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787" w:rsidRPr="00DC4787">
        <w:rPr>
          <w:rFonts w:ascii="Times New Roman" w:hAnsi="Times New Roman" w:cs="Times New Roman"/>
          <w:sz w:val="28"/>
          <w:szCs w:val="28"/>
        </w:rPr>
        <w:t>binexpert.com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C4787">
        <w:rPr>
          <w:rFonts w:ascii="Times New Roman" w:hAnsi="Times New Roman" w:cs="Times New Roman"/>
          <w:sz w:val="28"/>
          <w:szCs w:val="28"/>
        </w:rPr>
        <w:t>предоставляющему</w:t>
      </w:r>
      <w:proofErr w:type="gramEnd"/>
      <w:r w:rsidR="00366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75E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="000F4319">
        <w:rPr>
          <w:rFonts w:ascii="Times New Roman" w:hAnsi="Times New Roman" w:cs="Times New Roman"/>
          <w:sz w:val="28"/>
          <w:szCs w:val="28"/>
        </w:rPr>
        <w:t xml:space="preserve"> бинарными опционами </w:t>
      </w:r>
      <w:r w:rsidR="000F4319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686283">
        <w:rPr>
          <w:rFonts w:ascii="Times New Roman" w:hAnsi="Times New Roman" w:cs="Times New Roman"/>
          <w:sz w:val="28"/>
          <w:szCs w:val="28"/>
        </w:rPr>
        <w:t>, торговлю</w:t>
      </w:r>
      <w:r w:rsidR="000F4319">
        <w:rPr>
          <w:rFonts w:ascii="Times New Roman" w:hAnsi="Times New Roman" w:cs="Times New Roman"/>
          <w:sz w:val="28"/>
          <w:szCs w:val="28"/>
        </w:rPr>
        <w:t xml:space="preserve"> наиболее ликвидными активами товарных, валютных и фондовых мировых площадок.</w:t>
      </w:r>
      <w:r w:rsidR="005A24F5">
        <w:rPr>
          <w:rFonts w:ascii="Times New Roman" w:hAnsi="Times New Roman" w:cs="Times New Roman"/>
          <w:sz w:val="28"/>
          <w:szCs w:val="28"/>
        </w:rPr>
        <w:t xml:space="preserve"> Трейдерам</w:t>
      </w:r>
      <w:r w:rsidR="00686283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5A24F5">
        <w:rPr>
          <w:rFonts w:ascii="Times New Roman" w:hAnsi="Times New Roman" w:cs="Times New Roman"/>
          <w:sz w:val="28"/>
          <w:szCs w:val="28"/>
        </w:rPr>
        <w:t xml:space="preserve"> предоставлена</w:t>
      </w:r>
      <w:r w:rsidR="00910759">
        <w:rPr>
          <w:rFonts w:ascii="Times New Roman" w:hAnsi="Times New Roman" w:cs="Times New Roman"/>
          <w:sz w:val="28"/>
          <w:szCs w:val="28"/>
        </w:rPr>
        <w:t xml:space="preserve"> </w:t>
      </w:r>
      <w:r w:rsidR="005A24F5">
        <w:rPr>
          <w:rFonts w:ascii="Times New Roman" w:hAnsi="Times New Roman" w:cs="Times New Roman"/>
          <w:sz w:val="28"/>
          <w:szCs w:val="28"/>
        </w:rPr>
        <w:t xml:space="preserve">обширная возможность выбора активов – это финансовые активы товарной биржи, бинарные опционы рынка ценных бумаг, бинарные опционы </w:t>
      </w:r>
      <w:proofErr w:type="spellStart"/>
      <w:r w:rsidR="005A24F5">
        <w:rPr>
          <w:rFonts w:ascii="Times New Roman" w:hAnsi="Times New Roman" w:cs="Times New Roman"/>
          <w:sz w:val="28"/>
          <w:szCs w:val="28"/>
          <w:lang w:val="en-US"/>
        </w:rPr>
        <w:t>Forex</w:t>
      </w:r>
      <w:proofErr w:type="spellEnd"/>
      <w:r w:rsidR="005A24F5">
        <w:rPr>
          <w:rFonts w:ascii="Times New Roman" w:hAnsi="Times New Roman" w:cs="Times New Roman"/>
          <w:sz w:val="28"/>
          <w:szCs w:val="28"/>
        </w:rPr>
        <w:t>, а также индексы.</w:t>
      </w:r>
      <w:r w:rsidR="00366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CB1" w:rsidRDefault="009D1BD3" w:rsidP="00985D72">
      <w:pPr>
        <w:rPr>
          <w:rFonts w:ascii="Times New Roman" w:hAnsi="Times New Roman" w:cs="Times New Roman"/>
          <w:sz w:val="28"/>
          <w:szCs w:val="28"/>
        </w:rPr>
      </w:pPr>
      <w:r w:rsidRPr="009D1BD3">
        <w:rPr>
          <w:rFonts w:ascii="Times New Roman" w:hAnsi="Times New Roman" w:cs="Times New Roman"/>
          <w:sz w:val="28"/>
          <w:szCs w:val="28"/>
        </w:rPr>
        <w:t xml:space="preserve">binexpert.com </w:t>
      </w:r>
      <w:r w:rsidR="00C87D1C">
        <w:rPr>
          <w:rFonts w:ascii="Times New Roman" w:hAnsi="Times New Roman" w:cs="Times New Roman"/>
          <w:sz w:val="28"/>
          <w:szCs w:val="28"/>
        </w:rPr>
        <w:t xml:space="preserve">предоставляет услугу доверительного управления на рынке бинарных опционов </w:t>
      </w:r>
      <w:r w:rsidR="00684020">
        <w:rPr>
          <w:rFonts w:ascii="Times New Roman" w:hAnsi="Times New Roman" w:cs="Times New Roman"/>
          <w:sz w:val="28"/>
          <w:szCs w:val="28"/>
        </w:rPr>
        <w:t xml:space="preserve">– наиболее оптимальный способ увеличения активов, </w:t>
      </w:r>
      <w:r w:rsidR="006D0A5D">
        <w:rPr>
          <w:rFonts w:ascii="Times New Roman" w:hAnsi="Times New Roman" w:cs="Times New Roman"/>
          <w:sz w:val="28"/>
          <w:szCs w:val="28"/>
        </w:rPr>
        <w:t>и</w:t>
      </w:r>
      <w:r w:rsidR="00C87D1C">
        <w:rPr>
          <w:rFonts w:ascii="Times New Roman" w:hAnsi="Times New Roman" w:cs="Times New Roman"/>
          <w:sz w:val="28"/>
          <w:szCs w:val="28"/>
        </w:rPr>
        <w:t>спол</w:t>
      </w:r>
      <w:r w:rsidR="006D0A5D">
        <w:rPr>
          <w:rFonts w:ascii="Times New Roman" w:hAnsi="Times New Roman" w:cs="Times New Roman"/>
          <w:sz w:val="28"/>
          <w:szCs w:val="28"/>
        </w:rPr>
        <w:t>ьзуя</w:t>
      </w:r>
      <w:r w:rsidR="00C87D1C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6D0A5D">
        <w:rPr>
          <w:rFonts w:ascii="Times New Roman" w:hAnsi="Times New Roman" w:cs="Times New Roman"/>
          <w:sz w:val="28"/>
          <w:szCs w:val="28"/>
        </w:rPr>
        <w:t xml:space="preserve"> проверенную</w:t>
      </w:r>
      <w:r w:rsidR="00C87D1C">
        <w:rPr>
          <w:rFonts w:ascii="Times New Roman" w:hAnsi="Times New Roman" w:cs="Times New Roman"/>
          <w:sz w:val="28"/>
          <w:szCs w:val="28"/>
        </w:rPr>
        <w:t xml:space="preserve"> систему работы, </w:t>
      </w:r>
      <w:r w:rsidR="006D0A5D">
        <w:rPr>
          <w:rFonts w:ascii="Times New Roman" w:hAnsi="Times New Roman" w:cs="Times New Roman"/>
          <w:sz w:val="28"/>
          <w:szCs w:val="28"/>
        </w:rPr>
        <w:t>дающую</w:t>
      </w:r>
      <w:r w:rsidR="00C87D1C">
        <w:rPr>
          <w:rFonts w:ascii="Times New Roman" w:hAnsi="Times New Roman" w:cs="Times New Roman"/>
          <w:sz w:val="28"/>
          <w:szCs w:val="28"/>
        </w:rPr>
        <w:t xml:space="preserve"> возможность получения чистого дохода, </w:t>
      </w:r>
      <w:r w:rsidR="00684020">
        <w:rPr>
          <w:rFonts w:ascii="Times New Roman" w:hAnsi="Times New Roman" w:cs="Times New Roman"/>
          <w:sz w:val="28"/>
          <w:szCs w:val="28"/>
        </w:rPr>
        <w:t>без использования агрессивной торговли</w:t>
      </w:r>
      <w:proofErr w:type="gramStart"/>
      <w:r w:rsidR="00C87D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7D1C">
        <w:rPr>
          <w:rFonts w:ascii="Times New Roman" w:hAnsi="Times New Roman" w:cs="Times New Roman"/>
          <w:sz w:val="28"/>
          <w:szCs w:val="28"/>
        </w:rPr>
        <w:t xml:space="preserve"> </w:t>
      </w:r>
      <w:r w:rsidR="00910759">
        <w:rPr>
          <w:rFonts w:ascii="Times New Roman" w:hAnsi="Times New Roman" w:cs="Times New Roman"/>
          <w:sz w:val="28"/>
          <w:szCs w:val="28"/>
        </w:rPr>
        <w:t xml:space="preserve">Прибыль инвестора достигается </w:t>
      </w:r>
      <w:r w:rsidR="00DC4787">
        <w:rPr>
          <w:rFonts w:ascii="Times New Roman" w:hAnsi="Times New Roman" w:cs="Times New Roman"/>
          <w:sz w:val="28"/>
          <w:szCs w:val="28"/>
        </w:rPr>
        <w:t xml:space="preserve">в результате внедренных в оборот на фондовом рынке активов. </w:t>
      </w:r>
      <w:r w:rsidR="00066D84">
        <w:rPr>
          <w:rFonts w:ascii="Times New Roman" w:hAnsi="Times New Roman" w:cs="Times New Roman"/>
          <w:sz w:val="28"/>
          <w:szCs w:val="28"/>
        </w:rPr>
        <w:t xml:space="preserve">В договоре доверительного управления прописывается каждая особенность отношений между клиентом и компанией. Согласно этому договору, за клиентом сохраняются все права на </w:t>
      </w:r>
      <w:r w:rsidR="00066D84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инвестиции. Переданные в управление активы инвестора участвуют в торгах </w:t>
      </w:r>
      <w:r w:rsidR="004A39CC">
        <w:rPr>
          <w:rFonts w:ascii="Times New Roman" w:hAnsi="Times New Roman" w:cs="Times New Roman"/>
          <w:sz w:val="28"/>
          <w:szCs w:val="28"/>
        </w:rPr>
        <w:t>на финансовом рынке и рынке ценных бумаг.</w:t>
      </w:r>
      <w:r w:rsidR="00066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46D" w:rsidRPr="00FF246D" w:rsidRDefault="00FF246D" w:rsidP="00F54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FF246D">
        <w:rPr>
          <w:rFonts w:ascii="Times New Roman" w:hAnsi="Times New Roman" w:cs="Times New Roman"/>
          <w:sz w:val="28"/>
          <w:szCs w:val="28"/>
        </w:rPr>
        <w:t>binexpert.com</w:t>
      </w:r>
      <w:r>
        <w:rPr>
          <w:rFonts w:ascii="Times New Roman" w:hAnsi="Times New Roman" w:cs="Times New Roman"/>
          <w:sz w:val="28"/>
          <w:szCs w:val="28"/>
        </w:rPr>
        <w:t xml:space="preserve"> – это трейдеры, добившиеся значительных успехов и аналитики с многолетним опытом торговли на финансовом </w:t>
      </w:r>
      <w:r w:rsidR="00AC72F6">
        <w:rPr>
          <w:rFonts w:ascii="Times New Roman" w:hAnsi="Times New Roman" w:cs="Times New Roman"/>
          <w:sz w:val="28"/>
          <w:szCs w:val="28"/>
        </w:rPr>
        <w:t xml:space="preserve">рынке, готовых предложить Вашему вниманию лично разработанные выгодные схемы инвестиций в бинарные опционы, стратегии и обучающие материалы, с помощью которых любой трейдер-новичок или же преуспевающий трейдер сможет повысить свой профессиональный уровень.  </w:t>
      </w:r>
    </w:p>
    <w:p w:rsidR="00DE02B5" w:rsidRDefault="00366F16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366F16">
        <w:rPr>
          <w:rFonts w:ascii="Times New Roman" w:hAnsi="Times New Roman" w:cs="Times New Roman"/>
          <w:sz w:val="28"/>
          <w:szCs w:val="28"/>
        </w:rPr>
        <w:t xml:space="preserve">binexpert.com </w:t>
      </w:r>
      <w:r>
        <w:rPr>
          <w:rFonts w:ascii="Times New Roman" w:hAnsi="Times New Roman" w:cs="Times New Roman"/>
          <w:sz w:val="28"/>
          <w:szCs w:val="28"/>
        </w:rPr>
        <w:t>предла</w:t>
      </w:r>
      <w:r w:rsidR="00DE02B5" w:rsidRPr="00DE02B5">
        <w:rPr>
          <w:rFonts w:ascii="Times New Roman" w:hAnsi="Times New Roman" w:cs="Times New Roman"/>
          <w:sz w:val="28"/>
          <w:szCs w:val="28"/>
        </w:rPr>
        <w:t>гает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E02B5" w:rsidRPr="00DE02B5">
        <w:rPr>
          <w:rFonts w:ascii="Times New Roman" w:hAnsi="Times New Roman" w:cs="Times New Roman"/>
          <w:sz w:val="28"/>
          <w:szCs w:val="28"/>
        </w:rPr>
        <w:t xml:space="preserve"> рейтинг</w:t>
      </w:r>
      <w:r w:rsidR="00910759">
        <w:rPr>
          <w:rFonts w:ascii="Times New Roman" w:hAnsi="Times New Roman" w:cs="Times New Roman"/>
          <w:sz w:val="28"/>
          <w:szCs w:val="28"/>
        </w:rPr>
        <w:t xml:space="preserve"> </w:t>
      </w:r>
      <w:r w:rsidR="00DE02B5" w:rsidRPr="00DE02B5">
        <w:rPr>
          <w:rFonts w:ascii="Times New Roman" w:hAnsi="Times New Roman" w:cs="Times New Roman"/>
          <w:sz w:val="28"/>
          <w:szCs w:val="28"/>
        </w:rPr>
        <w:t>стратегий бинарных опци</w:t>
      </w:r>
      <w:r w:rsidR="00DE02B5">
        <w:rPr>
          <w:rFonts w:ascii="Times New Roman" w:hAnsi="Times New Roman" w:cs="Times New Roman"/>
          <w:sz w:val="28"/>
          <w:szCs w:val="28"/>
        </w:rPr>
        <w:t xml:space="preserve">онов для </w:t>
      </w:r>
      <w:r w:rsidR="00DE02B5" w:rsidRPr="00DE02B5">
        <w:rPr>
          <w:rFonts w:ascii="Times New Roman" w:hAnsi="Times New Roman" w:cs="Times New Roman"/>
          <w:sz w:val="28"/>
          <w:szCs w:val="28"/>
        </w:rPr>
        <w:t>работы на рынке</w:t>
      </w:r>
      <w:r w:rsidR="00910759">
        <w:rPr>
          <w:rFonts w:ascii="Times New Roman" w:hAnsi="Times New Roman" w:cs="Times New Roman"/>
          <w:sz w:val="28"/>
          <w:szCs w:val="28"/>
        </w:rPr>
        <w:t>, э</w:t>
      </w:r>
      <w:r w:rsidR="00E57A70">
        <w:rPr>
          <w:rFonts w:ascii="Times New Roman" w:hAnsi="Times New Roman" w:cs="Times New Roman"/>
          <w:sz w:val="28"/>
          <w:szCs w:val="28"/>
        </w:rPr>
        <w:t xml:space="preserve">ффективность </w:t>
      </w:r>
      <w:r w:rsidR="00910759">
        <w:rPr>
          <w:rFonts w:ascii="Times New Roman" w:hAnsi="Times New Roman" w:cs="Times New Roman"/>
          <w:sz w:val="28"/>
          <w:szCs w:val="28"/>
        </w:rPr>
        <w:t>которых</w:t>
      </w:r>
      <w:r w:rsidR="00E57A70">
        <w:rPr>
          <w:rFonts w:ascii="Times New Roman" w:hAnsi="Times New Roman" w:cs="Times New Roman"/>
          <w:sz w:val="28"/>
          <w:szCs w:val="28"/>
        </w:rPr>
        <w:t xml:space="preserve"> определяется использованием проверенного торгового подхода, оптимальных параметров, тактик и методик, с помощью которых возможно сделать торговлю наиболее результативной.</w:t>
      </w:r>
      <w:r w:rsidR="00B4682E">
        <w:rPr>
          <w:rFonts w:ascii="Times New Roman" w:hAnsi="Times New Roman" w:cs="Times New Roman"/>
          <w:sz w:val="28"/>
          <w:szCs w:val="28"/>
        </w:rPr>
        <w:t xml:space="preserve"> </w:t>
      </w:r>
      <w:r w:rsidR="00953D65">
        <w:rPr>
          <w:rFonts w:ascii="Times New Roman" w:hAnsi="Times New Roman" w:cs="Times New Roman"/>
          <w:sz w:val="28"/>
          <w:szCs w:val="28"/>
        </w:rPr>
        <w:t>Далее кратко о некоторых из них.</w:t>
      </w:r>
    </w:p>
    <w:p w:rsidR="00E57A70" w:rsidRDefault="00E57A70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«Разворот тренда»</w:t>
      </w:r>
      <w:r w:rsidR="009D2C9F">
        <w:rPr>
          <w:rFonts w:ascii="Times New Roman" w:hAnsi="Times New Roman" w:cs="Times New Roman"/>
          <w:sz w:val="28"/>
          <w:szCs w:val="28"/>
        </w:rPr>
        <w:t>, в основе которой анализ «японских свечей», применяют для получения прибыли в течени</w:t>
      </w:r>
      <w:proofErr w:type="gramStart"/>
      <w:r w:rsidR="0032664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D2C9F">
        <w:rPr>
          <w:rFonts w:ascii="Times New Roman" w:hAnsi="Times New Roman" w:cs="Times New Roman"/>
          <w:sz w:val="28"/>
          <w:szCs w:val="28"/>
        </w:rPr>
        <w:t xml:space="preserve"> торговой сессии. Эта стратегия довольно проста и в то же время прибыльна. Очень часто торговля по этой стратегии проводится трейдерами с использованием классических бинарных опционов.</w:t>
      </w:r>
    </w:p>
    <w:p w:rsidR="00326649" w:rsidRDefault="00326649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«Атака по тренду»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принесет наибольший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трендовых движений. В работе данной стратегии используется один индикатор</w:t>
      </w:r>
      <w:r w:rsidR="00413553">
        <w:rPr>
          <w:rFonts w:ascii="Times New Roman" w:hAnsi="Times New Roman" w:cs="Times New Roman"/>
          <w:sz w:val="28"/>
          <w:szCs w:val="28"/>
        </w:rPr>
        <w:t>, анализ торговой ситуации и заключение сделки займут до 20-ти минут в день.</w:t>
      </w:r>
    </w:p>
    <w:p w:rsidR="00413553" w:rsidRDefault="00B4682E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Стратегию «Индекс денежных потоков»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применять при проведении как внутридневной торговли, так и для среднесрочной и долгосрочной. При этом используются графики больших интервалов, в которых отсутствует резкое изменение направленности движения.</w:t>
      </w:r>
      <w:r w:rsidR="00991275">
        <w:rPr>
          <w:rFonts w:ascii="Times New Roman" w:hAnsi="Times New Roman" w:cs="Times New Roman"/>
          <w:sz w:val="28"/>
          <w:szCs w:val="28"/>
        </w:rPr>
        <w:t xml:space="preserve"> Для торговли по данной стратегии наиболее подойдут классические бинарные опционы.</w:t>
      </w:r>
    </w:p>
    <w:p w:rsidR="00991275" w:rsidRDefault="00991275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Pr="00991275">
        <w:rPr>
          <w:rFonts w:ascii="Times New Roman" w:hAnsi="Times New Roman" w:cs="Times New Roman"/>
          <w:sz w:val="28"/>
          <w:szCs w:val="28"/>
        </w:rPr>
        <w:t xml:space="preserve">«24 </w:t>
      </w:r>
      <w:proofErr w:type="spellStart"/>
      <w:r w:rsidRPr="00991275">
        <w:rPr>
          <w:rFonts w:ascii="Times New Roman" w:hAnsi="Times New Roman" w:cs="Times New Roman"/>
          <w:sz w:val="28"/>
          <w:szCs w:val="28"/>
        </w:rPr>
        <w:t>Option</w:t>
      </w:r>
      <w:proofErr w:type="spellEnd"/>
      <w:r w:rsidRPr="00991275">
        <w:rPr>
          <w:rFonts w:ascii="Times New Roman" w:hAnsi="Times New Roman" w:cs="Times New Roman"/>
          <w:sz w:val="28"/>
          <w:szCs w:val="28"/>
        </w:rPr>
        <w:t>»</w:t>
      </w:r>
      <w:r w:rsidR="00953D65">
        <w:rPr>
          <w:rFonts w:ascii="Times New Roman" w:hAnsi="Times New Roman" w:cs="Times New Roman"/>
          <w:sz w:val="28"/>
          <w:szCs w:val="28"/>
        </w:rPr>
        <w:t xml:space="preserve"> дает возможность использования классических опций, опции граница, турбо, на касание с расширенным сроком экспирации. Минимальная ставка – 24</w:t>
      </w:r>
      <w:r w:rsidR="00953D65" w:rsidRPr="00CF537C">
        <w:rPr>
          <w:rFonts w:ascii="Times New Roman" w:hAnsi="Times New Roman" w:cs="Times New Roman"/>
          <w:sz w:val="28"/>
          <w:szCs w:val="28"/>
        </w:rPr>
        <w:t>$</w:t>
      </w:r>
      <w:r w:rsidR="00953D65">
        <w:rPr>
          <w:rFonts w:ascii="Times New Roman" w:hAnsi="Times New Roman" w:cs="Times New Roman"/>
          <w:sz w:val="28"/>
          <w:szCs w:val="28"/>
        </w:rPr>
        <w:t>. Предоставляется возможность тестирования собственной торговой стратегии.</w:t>
      </w:r>
    </w:p>
    <w:p w:rsidR="0036675E" w:rsidRDefault="0036675E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«Две свечи»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безиндикаторная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торговая стратегия, используемая при</w:t>
      </w:r>
      <w:r w:rsidR="00AC099B">
        <w:rPr>
          <w:rFonts w:ascii="Times New Roman" w:hAnsi="Times New Roman" w:cs="Times New Roman"/>
          <w:sz w:val="28"/>
          <w:szCs w:val="28"/>
        </w:rPr>
        <w:t xml:space="preserve"> внутридневных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99B">
        <w:rPr>
          <w:rFonts w:ascii="Times New Roman" w:hAnsi="Times New Roman" w:cs="Times New Roman"/>
          <w:sz w:val="28"/>
          <w:szCs w:val="28"/>
        </w:rPr>
        <w:t xml:space="preserve">краткосрочных и долгосрочных сделках. Для торговли используется терминал, отображающий свечной график или же живой </w:t>
      </w:r>
      <w:r w:rsidR="00AC099B">
        <w:rPr>
          <w:rFonts w:ascii="Times New Roman" w:hAnsi="Times New Roman" w:cs="Times New Roman"/>
          <w:sz w:val="28"/>
          <w:szCs w:val="28"/>
        </w:rPr>
        <w:lastRenderedPageBreak/>
        <w:t>график бинарных опционов. Данная система безубыточна, так как убыток возмещается за счет последующей сделки.</w:t>
      </w:r>
    </w:p>
    <w:p w:rsidR="00AC099B" w:rsidRDefault="00AC099B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Pr="00AC09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099B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Pr="00AC09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применима для долгосрочной торговли, ее график</w:t>
      </w:r>
      <w:r w:rsidR="000C7ABF">
        <w:rPr>
          <w:rFonts w:ascii="Times New Roman" w:hAnsi="Times New Roman" w:cs="Times New Roman"/>
          <w:sz w:val="28"/>
          <w:szCs w:val="28"/>
        </w:rPr>
        <w:t xml:space="preserve"> котировок</w:t>
      </w:r>
      <w:r>
        <w:rPr>
          <w:rFonts w:ascii="Times New Roman" w:hAnsi="Times New Roman" w:cs="Times New Roman"/>
          <w:sz w:val="28"/>
          <w:szCs w:val="28"/>
        </w:rPr>
        <w:t xml:space="preserve"> более предсказуем и</w:t>
      </w:r>
      <w:r w:rsidR="000C7ABF">
        <w:rPr>
          <w:rFonts w:ascii="Times New Roman" w:hAnsi="Times New Roman" w:cs="Times New Roman"/>
          <w:sz w:val="28"/>
          <w:szCs w:val="28"/>
        </w:rPr>
        <w:t xml:space="preserve"> информативен. Данная стратегия отличается отсутствием резкого изменения цены. Необходим минимальный депозит.</w:t>
      </w:r>
    </w:p>
    <w:p w:rsidR="004A39CC" w:rsidRDefault="004A39CC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E421DA">
        <w:rPr>
          <w:rFonts w:ascii="Times New Roman" w:hAnsi="Times New Roman" w:cs="Times New Roman"/>
          <w:sz w:val="28"/>
          <w:szCs w:val="28"/>
        </w:rPr>
        <w:t xml:space="preserve">«Торговля на новостях» является эффективной и довольно таки прибыльной, так как вовремя отреагировав на движение котировок, вызванное реакцией рынка на изменение различных макроэкономических показателей, </w:t>
      </w:r>
      <w:proofErr w:type="gramStart"/>
      <w:r w:rsidR="00E421DA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E421DA">
        <w:rPr>
          <w:rFonts w:ascii="Times New Roman" w:hAnsi="Times New Roman" w:cs="Times New Roman"/>
          <w:sz w:val="28"/>
          <w:szCs w:val="28"/>
        </w:rPr>
        <w:t xml:space="preserve"> получить значительную прибыль. Выбрать валютную пару для торговли на новостях бинарными опционами – лучшее решение. Но при этом следует изучить характеристику движения валютной пары.</w:t>
      </w:r>
    </w:p>
    <w:p w:rsidR="00E421DA" w:rsidRDefault="00E421DA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Pr="00E421DA">
        <w:rPr>
          <w:rFonts w:ascii="Times New Roman" w:hAnsi="Times New Roman" w:cs="Times New Roman"/>
          <w:sz w:val="28"/>
          <w:szCs w:val="28"/>
        </w:rPr>
        <w:t>«RSG»</w:t>
      </w:r>
      <w:r w:rsidR="00A43109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для классических опционов, для торговли на различных финансовых активах. Это профессиональная стратегия торговли на бинарных опционах, является наиболее эффективной. </w:t>
      </w:r>
    </w:p>
    <w:p w:rsidR="003E4247" w:rsidRPr="003E4247" w:rsidRDefault="003E4247" w:rsidP="00DE0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</w:t>
      </w:r>
      <w:r w:rsidR="0083055C">
        <w:rPr>
          <w:rFonts w:ascii="Times New Roman" w:hAnsi="Times New Roman" w:cs="Times New Roman"/>
          <w:sz w:val="28"/>
          <w:szCs w:val="28"/>
        </w:rPr>
        <w:t xml:space="preserve"> </w:t>
      </w:r>
      <w:r w:rsidR="0083055C" w:rsidRPr="008305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055C" w:rsidRPr="0083055C">
        <w:rPr>
          <w:rFonts w:ascii="Times New Roman" w:hAnsi="Times New Roman" w:cs="Times New Roman"/>
          <w:sz w:val="28"/>
          <w:szCs w:val="28"/>
        </w:rPr>
        <w:t>Wave</w:t>
      </w:r>
      <w:proofErr w:type="spellEnd"/>
      <w:r w:rsidR="0083055C" w:rsidRPr="0083055C">
        <w:rPr>
          <w:rFonts w:ascii="Times New Roman" w:hAnsi="Times New Roman" w:cs="Times New Roman"/>
          <w:sz w:val="28"/>
          <w:szCs w:val="28"/>
        </w:rPr>
        <w:t>»</w:t>
      </w:r>
      <w:r w:rsidR="0083055C">
        <w:rPr>
          <w:rFonts w:ascii="Times New Roman" w:hAnsi="Times New Roman" w:cs="Times New Roman"/>
          <w:sz w:val="28"/>
          <w:szCs w:val="28"/>
        </w:rPr>
        <w:t xml:space="preserve"> - для турбо-опционов,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55C">
        <w:rPr>
          <w:rFonts w:ascii="Times New Roman" w:hAnsi="Times New Roman" w:cs="Times New Roman"/>
          <w:sz w:val="28"/>
          <w:szCs w:val="28"/>
        </w:rPr>
        <w:t>имеющих</w:t>
      </w:r>
      <w:r w:rsidR="004A37B6">
        <w:rPr>
          <w:rFonts w:ascii="Times New Roman" w:hAnsi="Times New Roman" w:cs="Times New Roman"/>
          <w:sz w:val="28"/>
          <w:szCs w:val="28"/>
        </w:rPr>
        <w:t xml:space="preserve"> минимальный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7B6">
        <w:rPr>
          <w:rFonts w:ascii="Times New Roman" w:hAnsi="Times New Roman" w:cs="Times New Roman"/>
          <w:sz w:val="28"/>
          <w:szCs w:val="28"/>
        </w:rPr>
        <w:t>срок экспирации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055C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используется в торговых платформах различными брокерскими компаниями. </w:t>
      </w:r>
      <w:r w:rsidR="004A37B6">
        <w:rPr>
          <w:rFonts w:ascii="Times New Roman" w:hAnsi="Times New Roman" w:cs="Times New Roman"/>
          <w:sz w:val="28"/>
          <w:szCs w:val="28"/>
        </w:rPr>
        <w:t>С ее помощью в</w:t>
      </w:r>
      <w:r>
        <w:rPr>
          <w:rFonts w:ascii="Times New Roman" w:hAnsi="Times New Roman" w:cs="Times New Roman"/>
          <w:sz w:val="28"/>
          <w:szCs w:val="28"/>
        </w:rPr>
        <w:t>озможно получение прибыли в течение 1 мин</w:t>
      </w:r>
      <w:r w:rsidR="004A37B6">
        <w:rPr>
          <w:rFonts w:ascii="Times New Roman" w:hAnsi="Times New Roman" w:cs="Times New Roman"/>
          <w:sz w:val="28"/>
          <w:szCs w:val="28"/>
        </w:rPr>
        <w:t>уты, при этом т</w:t>
      </w:r>
      <w:r>
        <w:rPr>
          <w:rFonts w:ascii="Times New Roman" w:hAnsi="Times New Roman" w:cs="Times New Roman"/>
          <w:sz w:val="28"/>
          <w:szCs w:val="28"/>
        </w:rPr>
        <w:t>орговля может проводиться в любое время.</w:t>
      </w:r>
    </w:p>
    <w:p w:rsidR="005A24F5" w:rsidRDefault="005A24F5" w:rsidP="00DE02B5">
      <w:pPr>
        <w:rPr>
          <w:rFonts w:ascii="Times New Roman" w:hAnsi="Times New Roman" w:cs="Times New Roman"/>
          <w:sz w:val="28"/>
          <w:szCs w:val="28"/>
        </w:rPr>
      </w:pPr>
    </w:p>
    <w:p w:rsidR="005A24F5" w:rsidRPr="00953D65" w:rsidRDefault="005A24F5" w:rsidP="00DE02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24F5" w:rsidRPr="00953D65" w:rsidSect="00436EC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39" w:rsidRDefault="00BF0D39" w:rsidP="00436ECD">
      <w:pPr>
        <w:spacing w:after="0" w:line="240" w:lineRule="auto"/>
      </w:pPr>
      <w:r>
        <w:separator/>
      </w:r>
    </w:p>
  </w:endnote>
  <w:endnote w:type="continuationSeparator" w:id="0">
    <w:p w:rsidR="00BF0D39" w:rsidRDefault="00BF0D39" w:rsidP="0043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39" w:rsidRDefault="00BF0D39" w:rsidP="00436ECD">
      <w:pPr>
        <w:spacing w:after="0" w:line="240" w:lineRule="auto"/>
      </w:pPr>
      <w:r>
        <w:separator/>
      </w:r>
    </w:p>
  </w:footnote>
  <w:footnote w:type="continuationSeparator" w:id="0">
    <w:p w:rsidR="00BF0D39" w:rsidRDefault="00BF0D39" w:rsidP="0043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28510"/>
      <w:docPartObj>
        <w:docPartGallery w:val="Page Numbers (Top of Page)"/>
        <w:docPartUnique/>
      </w:docPartObj>
    </w:sdtPr>
    <w:sdtEndPr/>
    <w:sdtContent>
      <w:p w:rsidR="00E95DF5" w:rsidRDefault="00E95DF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5C">
          <w:rPr>
            <w:noProof/>
          </w:rPr>
          <w:t>2</w:t>
        </w:r>
        <w:r>
          <w:fldChar w:fldCharType="end"/>
        </w:r>
      </w:p>
    </w:sdtContent>
  </w:sdt>
  <w:p w:rsidR="00E95DF5" w:rsidRDefault="00E95D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50027"/>
    <w:multiLevelType w:val="hybridMultilevel"/>
    <w:tmpl w:val="0712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D"/>
    <w:rsid w:val="00064DE5"/>
    <w:rsid w:val="00066D84"/>
    <w:rsid w:val="000C7ABF"/>
    <w:rsid w:val="000E1CB1"/>
    <w:rsid w:val="000F4319"/>
    <w:rsid w:val="0018053F"/>
    <w:rsid w:val="00241C92"/>
    <w:rsid w:val="002B11B0"/>
    <w:rsid w:val="002D3010"/>
    <w:rsid w:val="002F77C4"/>
    <w:rsid w:val="00306B4F"/>
    <w:rsid w:val="00326649"/>
    <w:rsid w:val="00343177"/>
    <w:rsid w:val="0036675E"/>
    <w:rsid w:val="00366F16"/>
    <w:rsid w:val="003E4247"/>
    <w:rsid w:val="00413553"/>
    <w:rsid w:val="00436ECD"/>
    <w:rsid w:val="004577A5"/>
    <w:rsid w:val="00490A94"/>
    <w:rsid w:val="004A37B6"/>
    <w:rsid w:val="004A39CC"/>
    <w:rsid w:val="005A24F5"/>
    <w:rsid w:val="005E095D"/>
    <w:rsid w:val="0062658B"/>
    <w:rsid w:val="00660F7C"/>
    <w:rsid w:val="00684020"/>
    <w:rsid w:val="00686283"/>
    <w:rsid w:val="006D0A5D"/>
    <w:rsid w:val="007815AD"/>
    <w:rsid w:val="0083055C"/>
    <w:rsid w:val="00837FB8"/>
    <w:rsid w:val="00910759"/>
    <w:rsid w:val="00953D65"/>
    <w:rsid w:val="00985D72"/>
    <w:rsid w:val="00991275"/>
    <w:rsid w:val="009C0CA2"/>
    <w:rsid w:val="009D1BD3"/>
    <w:rsid w:val="009D2C9F"/>
    <w:rsid w:val="00A43109"/>
    <w:rsid w:val="00A673DE"/>
    <w:rsid w:val="00AC099B"/>
    <w:rsid w:val="00AC72F6"/>
    <w:rsid w:val="00B4682E"/>
    <w:rsid w:val="00B971FF"/>
    <w:rsid w:val="00BD4983"/>
    <w:rsid w:val="00BF0D39"/>
    <w:rsid w:val="00C87D1C"/>
    <w:rsid w:val="00CA625D"/>
    <w:rsid w:val="00CF1EA3"/>
    <w:rsid w:val="00CF537C"/>
    <w:rsid w:val="00D6454C"/>
    <w:rsid w:val="00DA37E7"/>
    <w:rsid w:val="00DC4787"/>
    <w:rsid w:val="00DC52B3"/>
    <w:rsid w:val="00DE02B5"/>
    <w:rsid w:val="00DE4BB1"/>
    <w:rsid w:val="00E421DA"/>
    <w:rsid w:val="00E57A70"/>
    <w:rsid w:val="00E95DF5"/>
    <w:rsid w:val="00E96D93"/>
    <w:rsid w:val="00F54526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ECD"/>
  </w:style>
  <w:style w:type="paragraph" w:styleId="a5">
    <w:name w:val="footer"/>
    <w:basedOn w:val="a"/>
    <w:link w:val="a6"/>
    <w:uiPriority w:val="99"/>
    <w:unhideWhenUsed/>
    <w:rsid w:val="00436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ECD"/>
  </w:style>
  <w:style w:type="paragraph" w:styleId="a7">
    <w:name w:val="List Paragraph"/>
    <w:basedOn w:val="a"/>
    <w:uiPriority w:val="34"/>
    <w:qFormat/>
    <w:rsid w:val="002D3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ECD"/>
  </w:style>
  <w:style w:type="paragraph" w:styleId="a5">
    <w:name w:val="footer"/>
    <w:basedOn w:val="a"/>
    <w:link w:val="a6"/>
    <w:uiPriority w:val="99"/>
    <w:unhideWhenUsed/>
    <w:rsid w:val="00436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ECD"/>
  </w:style>
  <w:style w:type="paragraph" w:styleId="a7">
    <w:name w:val="List Paragraph"/>
    <w:basedOn w:val="a"/>
    <w:uiPriority w:val="34"/>
    <w:qFormat/>
    <w:rsid w:val="002D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5066</Characters>
  <Application>Microsoft Office Word</Application>
  <DocSecurity>0</DocSecurity>
  <Lines>93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2015-12-01T11:05:00Z</dcterms:created>
  <dcterms:modified xsi:type="dcterms:W3CDTF">2015-12-01T11:05:00Z</dcterms:modified>
</cp:coreProperties>
</file>