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90" w:rsidRDefault="00146290" w:rsidP="00146290">
      <w:pPr>
        <w:rPr>
          <w:rFonts w:ascii="Trebuchet MS" w:hAnsi="Trebuchet MS"/>
          <w:color w:val="222222"/>
          <w:sz w:val="20"/>
          <w:szCs w:val="20"/>
          <w:shd w:val="clear" w:color="auto" w:fill="FFFFFF"/>
        </w:rPr>
      </w:pPr>
      <w:r w:rsidRPr="006E5A75">
        <w:rPr>
          <w:rFonts w:ascii="Trebuchet MS" w:hAnsi="Trebuchet MS"/>
          <w:b/>
          <w:color w:val="222222"/>
          <w:sz w:val="40"/>
          <w:szCs w:val="40"/>
          <w:shd w:val="clear" w:color="auto" w:fill="FFFFFF"/>
        </w:rPr>
        <w:t>Страсбург</w:t>
      </w:r>
      <w:proofErr w:type="gramStart"/>
      <w:r w:rsidRPr="006E5A75">
        <w:rPr>
          <w:rFonts w:ascii="Trebuchet MS" w:hAnsi="Trebuchet MS"/>
          <w:b/>
          <w:color w:val="222222"/>
          <w:sz w:val="40"/>
          <w:szCs w:val="40"/>
        </w:rPr>
        <w:br/>
      </w:r>
      <w:r>
        <w:rPr>
          <w:rFonts w:ascii="Trebuchet MS" w:hAnsi="Trebuchet MS"/>
          <w:color w:val="222222"/>
          <w:sz w:val="20"/>
          <w:szCs w:val="20"/>
          <w:shd w:val="clear" w:color="auto" w:fill="FFFFFF"/>
        </w:rPr>
        <w:t>Е</w:t>
      </w:r>
      <w:proofErr w:type="gramEnd"/>
      <w:r>
        <w:rPr>
          <w:rFonts w:ascii="Trebuchet MS" w:hAnsi="Trebuchet MS"/>
          <w:color w:val="222222"/>
          <w:sz w:val="20"/>
          <w:szCs w:val="20"/>
          <w:shd w:val="clear" w:color="auto" w:fill="FFFFFF"/>
        </w:rPr>
        <w:t>сли вы хотя один раз совершили путешествие в Страсбург, приятные воспоминания о прекрасном городе будут сопровождать вас всю жизнь.</w:t>
      </w:r>
    </w:p>
    <w:p w:rsidR="00146290" w:rsidRPr="006E5A75" w:rsidRDefault="00146290" w:rsidP="00146290">
      <w:pPr>
        <w:rPr>
          <w:rFonts w:ascii="Trebuchet MS" w:hAnsi="Trebuchet MS"/>
          <w:b/>
          <w:color w:val="222222"/>
          <w:sz w:val="40"/>
          <w:szCs w:val="40"/>
          <w:shd w:val="clear" w:color="auto" w:fill="FFFFFF"/>
        </w:rPr>
      </w:pPr>
      <w:r>
        <w:rPr>
          <w:noProof/>
        </w:rPr>
        <w:drawing>
          <wp:inline distT="0" distB="0" distL="0" distR="0">
            <wp:extent cx="6181725" cy="3181350"/>
            <wp:effectExtent l="19050" t="0" r="9525" b="0"/>
            <wp:docPr id="35" name="Рисунок 16" descr="Страсбург - все о городе и его достопримечательностях, кухня и шопп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трасбург - все о городе и его достопримечательностях, кухня и шоппинг"/>
                    <pic:cNvPicPr>
                      <a:picLocks noChangeAspect="1" noChangeArrowheads="1"/>
                    </pic:cNvPicPr>
                  </pic:nvPicPr>
                  <pic:blipFill>
                    <a:blip r:embed="rId5" cstate="print"/>
                    <a:srcRect/>
                    <a:stretch>
                      <a:fillRect/>
                    </a:stretch>
                  </pic:blipFill>
                  <pic:spPr bwMode="auto">
                    <a:xfrm>
                      <a:off x="0" y="0"/>
                      <a:ext cx="6181725" cy="3181350"/>
                    </a:xfrm>
                    <a:prstGeom prst="rect">
                      <a:avLst/>
                    </a:prstGeom>
                    <a:noFill/>
                    <a:ln w="9525">
                      <a:noFill/>
                      <a:miter lim="800000"/>
                      <a:headEnd/>
                      <a:tailEnd/>
                    </a:ln>
                  </pic:spPr>
                </pic:pic>
              </a:graphicData>
            </a:graphic>
          </wp:inline>
        </w:drawing>
      </w:r>
    </w:p>
    <w:p w:rsidR="00146290" w:rsidRDefault="00146290" w:rsidP="00146290">
      <w:pPr>
        <w:rPr>
          <w:rFonts w:ascii="Trebuchet MS" w:hAnsi="Trebuchet MS"/>
          <w:color w:val="222222"/>
          <w:sz w:val="20"/>
          <w:szCs w:val="20"/>
        </w:rPr>
      </w:pPr>
      <w:r>
        <w:rPr>
          <w:rFonts w:ascii="Trebuchet MS" w:hAnsi="Trebuchet MS"/>
          <w:color w:val="222222"/>
          <w:sz w:val="20"/>
          <w:szCs w:val="20"/>
        </w:rPr>
        <w:br/>
      </w:r>
      <w:r w:rsidRPr="006E5A75">
        <w:rPr>
          <w:rFonts w:ascii="Trebuchet MS" w:hAnsi="Trebuchet MS"/>
          <w:b/>
          <w:color w:val="222222"/>
          <w:sz w:val="28"/>
          <w:szCs w:val="28"/>
          <w:shd w:val="clear" w:color="auto" w:fill="FFFFFF"/>
        </w:rPr>
        <w:t>Страсбург на карте Европы</w:t>
      </w:r>
      <w:r>
        <w:rPr>
          <w:rFonts w:ascii="Trebuchet MS" w:hAnsi="Trebuchet MS"/>
          <w:color w:val="222222"/>
          <w:sz w:val="20"/>
          <w:szCs w:val="20"/>
        </w:rPr>
        <w:br/>
      </w:r>
      <w:r>
        <w:rPr>
          <w:rFonts w:ascii="Trebuchet MS" w:hAnsi="Trebuchet MS"/>
          <w:color w:val="222222"/>
          <w:sz w:val="20"/>
          <w:szCs w:val="20"/>
          <w:shd w:val="clear" w:color="auto" w:fill="FFFFFF"/>
        </w:rPr>
        <w:t xml:space="preserve">Страсбург— </w:t>
      </w:r>
      <w:proofErr w:type="gramStart"/>
      <w:r>
        <w:rPr>
          <w:rFonts w:ascii="Trebuchet MS" w:hAnsi="Trebuchet MS"/>
          <w:color w:val="222222"/>
          <w:sz w:val="20"/>
          <w:szCs w:val="20"/>
          <w:shd w:val="clear" w:color="auto" w:fill="FFFFFF"/>
        </w:rPr>
        <w:t>жи</w:t>
      </w:r>
      <w:proofErr w:type="gramEnd"/>
      <w:r>
        <w:rPr>
          <w:rFonts w:ascii="Trebuchet MS" w:hAnsi="Trebuchet MS"/>
          <w:color w:val="222222"/>
          <w:sz w:val="20"/>
          <w:szCs w:val="20"/>
          <w:shd w:val="clear" w:color="auto" w:fill="FFFFFF"/>
        </w:rPr>
        <w:t xml:space="preserve">вописный город на востоке Франции, признан исторической столицей Эльзаса. Сегодня это один из самых передовых </w:t>
      </w:r>
      <w:proofErr w:type="spellStart"/>
      <w:r>
        <w:rPr>
          <w:rFonts w:ascii="Trebuchet MS" w:hAnsi="Trebuchet MS"/>
          <w:color w:val="222222"/>
          <w:sz w:val="20"/>
          <w:szCs w:val="20"/>
          <w:shd w:val="clear" w:color="auto" w:fill="FFFFFF"/>
        </w:rPr>
        <w:t>регионовстраны</w:t>
      </w:r>
      <w:proofErr w:type="spellEnd"/>
      <w:r>
        <w:rPr>
          <w:rFonts w:ascii="Trebuchet MS" w:hAnsi="Trebuchet MS"/>
          <w:color w:val="222222"/>
          <w:sz w:val="20"/>
          <w:szCs w:val="20"/>
          <w:shd w:val="clear" w:color="auto" w:fill="FFFFFF"/>
        </w:rPr>
        <w:t>, по динамике экономического развития.</w:t>
      </w:r>
      <w:r>
        <w:rPr>
          <w:rFonts w:ascii="Trebuchet MS" w:hAnsi="Trebuchet MS"/>
          <w:color w:val="222222"/>
          <w:sz w:val="20"/>
          <w:szCs w:val="20"/>
        </w:rPr>
        <w:br/>
      </w:r>
      <w:r>
        <w:rPr>
          <w:rFonts w:ascii="Trebuchet MS" w:hAnsi="Trebuchet MS"/>
          <w:color w:val="222222"/>
          <w:sz w:val="20"/>
          <w:szCs w:val="20"/>
          <w:shd w:val="clear" w:color="auto" w:fill="FFFFFF"/>
        </w:rPr>
        <w:t>В городе находятся штаб-квартиры Европейского парламента, суда по правам человека. Некоторые здания и места их расположения могут посетить туристы.</w:t>
      </w:r>
    </w:p>
    <w:p w:rsidR="00146290" w:rsidRDefault="00146290" w:rsidP="00146290">
      <w:pPr>
        <w:rPr>
          <w:rFonts w:ascii="Trebuchet MS" w:hAnsi="Trebuchet MS"/>
          <w:color w:val="222222"/>
          <w:sz w:val="20"/>
          <w:szCs w:val="20"/>
          <w:shd w:val="clear" w:color="auto" w:fill="FFFFFF"/>
        </w:rPr>
      </w:pPr>
      <w:r>
        <w:rPr>
          <w:rFonts w:ascii="Trebuchet MS" w:hAnsi="Trebuchet MS"/>
          <w:color w:val="222222"/>
          <w:sz w:val="20"/>
          <w:szCs w:val="20"/>
          <w:shd w:val="clear" w:color="auto" w:fill="FFFFFF"/>
        </w:rPr>
        <w:t xml:space="preserve"> Кроме того, в городе находятся все серверы, задействованные в обслуживании информационной системы </w:t>
      </w:r>
      <w:proofErr w:type="spellStart"/>
      <w:r>
        <w:rPr>
          <w:rFonts w:ascii="Trebuchet MS" w:hAnsi="Trebuchet MS"/>
          <w:color w:val="222222"/>
          <w:sz w:val="20"/>
          <w:szCs w:val="20"/>
          <w:shd w:val="clear" w:color="auto" w:fill="FFFFFF"/>
        </w:rPr>
        <w:t>Шенгенской</w:t>
      </w:r>
      <w:proofErr w:type="spellEnd"/>
      <w:r>
        <w:rPr>
          <w:rFonts w:ascii="Trebuchet MS" w:hAnsi="Trebuchet MS"/>
          <w:color w:val="222222"/>
          <w:sz w:val="20"/>
          <w:szCs w:val="20"/>
          <w:shd w:val="clear" w:color="auto" w:fill="FFFFFF"/>
        </w:rPr>
        <w:t xml:space="preserve"> зоны.</w:t>
      </w:r>
      <w:r>
        <w:rPr>
          <w:rFonts w:ascii="Trebuchet MS" w:hAnsi="Trebuchet MS"/>
          <w:color w:val="222222"/>
          <w:sz w:val="20"/>
          <w:szCs w:val="20"/>
        </w:rPr>
        <w:br/>
      </w:r>
      <w:r>
        <w:rPr>
          <w:rFonts w:ascii="Trebuchet MS" w:hAnsi="Trebuchet MS"/>
          <w:color w:val="222222"/>
          <w:sz w:val="20"/>
          <w:szCs w:val="20"/>
        </w:rPr>
        <w:br/>
      </w:r>
      <w:r>
        <w:rPr>
          <w:rFonts w:ascii="Trebuchet MS" w:hAnsi="Trebuchet MS"/>
          <w:color w:val="222222"/>
          <w:sz w:val="20"/>
          <w:szCs w:val="20"/>
          <w:shd w:val="clear" w:color="auto" w:fill="FFFFFF"/>
        </w:rPr>
        <w:t xml:space="preserve">Страсбург </w:t>
      </w:r>
      <w:proofErr w:type="gramStart"/>
      <w:r>
        <w:rPr>
          <w:rFonts w:ascii="Trebuchet MS" w:hAnsi="Trebuchet MS"/>
          <w:color w:val="222222"/>
          <w:sz w:val="20"/>
          <w:szCs w:val="20"/>
          <w:shd w:val="clear" w:color="auto" w:fill="FFFFFF"/>
        </w:rPr>
        <w:t>—ц</w:t>
      </w:r>
      <w:proofErr w:type="gramEnd"/>
      <w:r>
        <w:rPr>
          <w:rFonts w:ascii="Trebuchet MS" w:hAnsi="Trebuchet MS"/>
          <w:color w:val="222222"/>
          <w:sz w:val="20"/>
          <w:szCs w:val="20"/>
          <w:shd w:val="clear" w:color="auto" w:fill="FFFFFF"/>
        </w:rPr>
        <w:t>ентр Рождественских праздников в Европе. Ещё с середины осени (начало ноября) на главной площади города устанавливают елку, высота которой порой достигает 30 метров. Туристы со всего мира съезжаются сюда для того, чтобы вдохнуть воздух Рождества, ощутить неповторимый колорит рождественской страсбургской ярмарки и приобрести сувениры от производителей Европы.</w:t>
      </w:r>
    </w:p>
    <w:p w:rsidR="00146290" w:rsidRDefault="00146290" w:rsidP="00146290">
      <w:pPr>
        <w:rPr>
          <w:rFonts w:ascii="Trebuchet MS" w:hAnsi="Trebuchet MS"/>
          <w:b/>
          <w:color w:val="222222"/>
          <w:sz w:val="28"/>
          <w:szCs w:val="28"/>
          <w:shd w:val="clear" w:color="auto" w:fill="FFFFFF"/>
        </w:rPr>
      </w:pPr>
      <w:r>
        <w:rPr>
          <w:rFonts w:ascii="Trebuchet MS" w:hAnsi="Trebuchet MS"/>
          <w:color w:val="222222"/>
          <w:sz w:val="20"/>
          <w:szCs w:val="20"/>
        </w:rPr>
        <w:br/>
      </w:r>
      <w:r w:rsidRPr="006E5A75">
        <w:rPr>
          <w:rFonts w:ascii="Trebuchet MS" w:hAnsi="Trebuchet MS"/>
          <w:b/>
          <w:color w:val="222222"/>
          <w:sz w:val="28"/>
          <w:szCs w:val="28"/>
          <w:shd w:val="clear" w:color="auto" w:fill="FFFFFF"/>
        </w:rPr>
        <w:t>Основные достопримечательности</w:t>
      </w:r>
    </w:p>
    <w:p w:rsidR="00146290" w:rsidRDefault="00146290" w:rsidP="00146290">
      <w:pPr>
        <w:rPr>
          <w:rFonts w:ascii="Trebuchet MS" w:hAnsi="Trebuchet MS"/>
          <w:color w:val="222222"/>
          <w:sz w:val="20"/>
          <w:szCs w:val="20"/>
          <w:shd w:val="clear" w:color="auto" w:fill="FFFFFF"/>
        </w:rPr>
      </w:pPr>
      <w:r w:rsidRPr="006E5A75">
        <w:rPr>
          <w:rFonts w:ascii="Trebuchet MS" w:hAnsi="Trebuchet MS"/>
          <w:b/>
          <w:color w:val="222222"/>
          <w:sz w:val="28"/>
          <w:szCs w:val="28"/>
        </w:rPr>
        <w:br/>
      </w:r>
      <w:r>
        <w:rPr>
          <w:noProof/>
        </w:rPr>
        <w:drawing>
          <wp:anchor distT="0" distB="0" distL="114300" distR="114300" simplePos="0" relativeHeight="251659264" behindDoc="0" locked="0" layoutInCell="1" allowOverlap="1">
            <wp:simplePos x="914400" y="7991475"/>
            <wp:positionH relativeFrom="margin">
              <wp:align>left</wp:align>
            </wp:positionH>
            <wp:positionV relativeFrom="margin">
              <wp:align>bottom</wp:align>
            </wp:positionV>
            <wp:extent cx="2609850" cy="1952625"/>
            <wp:effectExtent l="19050" t="0" r="0" b="0"/>
            <wp:wrapSquare wrapText="bothSides"/>
            <wp:docPr id="36" name="Рисунок 19" descr="Гранд-Иль (Страсбург)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ранд-Иль (Страсбург) — Википедия"/>
                    <pic:cNvPicPr>
                      <a:picLocks noChangeAspect="1" noChangeArrowheads="1"/>
                    </pic:cNvPicPr>
                  </pic:nvPicPr>
                  <pic:blipFill>
                    <a:blip r:embed="rId6" cstate="print"/>
                    <a:srcRect/>
                    <a:stretch>
                      <a:fillRect/>
                    </a:stretch>
                  </pic:blipFill>
                  <pic:spPr bwMode="auto">
                    <a:xfrm>
                      <a:off x="0" y="0"/>
                      <a:ext cx="2609850" cy="1952625"/>
                    </a:xfrm>
                    <a:prstGeom prst="rect">
                      <a:avLst/>
                    </a:prstGeom>
                    <a:noFill/>
                    <a:ln w="9525">
                      <a:noFill/>
                      <a:miter lim="800000"/>
                      <a:headEnd/>
                      <a:tailEnd/>
                    </a:ln>
                  </pic:spPr>
                </pic:pic>
              </a:graphicData>
            </a:graphic>
          </wp:anchor>
        </w:drawing>
      </w:r>
      <w:r w:rsidRPr="006E5A75">
        <w:rPr>
          <w:rFonts w:ascii="Trebuchet MS" w:hAnsi="Trebuchet MS"/>
          <w:b/>
          <w:color w:val="222222"/>
          <w:sz w:val="28"/>
          <w:szCs w:val="28"/>
        </w:rPr>
        <w:br/>
      </w:r>
      <w:r>
        <w:rPr>
          <w:rFonts w:ascii="Trebuchet MS" w:hAnsi="Trebuchet MS"/>
          <w:color w:val="222222"/>
          <w:sz w:val="20"/>
          <w:szCs w:val="20"/>
          <w:shd w:val="clear" w:color="auto" w:fill="FFFFFF"/>
        </w:rPr>
        <w:t>Одной из главных достопримечательностей Страсбурга является «Большой остров», расположенный в центре города. Комплекс причислен ЮНЕСКО к всемирному культурному наследию из-за его неповторимой, уникальной архитектуры.</w:t>
      </w:r>
      <w:r>
        <w:rPr>
          <w:rFonts w:ascii="Trebuchet MS" w:hAnsi="Trebuchet MS"/>
          <w:color w:val="222222"/>
          <w:sz w:val="20"/>
          <w:szCs w:val="20"/>
        </w:rPr>
        <w:br/>
      </w:r>
      <w:r>
        <w:rPr>
          <w:rFonts w:ascii="Trebuchet MS" w:hAnsi="Trebuchet MS"/>
          <w:color w:val="222222"/>
          <w:sz w:val="20"/>
          <w:szCs w:val="20"/>
        </w:rPr>
        <w:lastRenderedPageBreak/>
        <w:br/>
      </w:r>
    </w:p>
    <w:p w:rsidR="00146290" w:rsidRDefault="00146290" w:rsidP="00146290">
      <w:pPr>
        <w:rPr>
          <w:rFonts w:ascii="Trebuchet MS" w:hAnsi="Trebuchet MS"/>
          <w:color w:val="222222"/>
          <w:sz w:val="20"/>
          <w:szCs w:val="20"/>
          <w:shd w:val="clear" w:color="auto" w:fill="FFFFFF"/>
        </w:rPr>
      </w:pPr>
    </w:p>
    <w:p w:rsidR="00146290" w:rsidRDefault="00146290" w:rsidP="00146290">
      <w:pPr>
        <w:rPr>
          <w:rFonts w:ascii="Trebuchet MS" w:hAnsi="Trebuchet MS"/>
          <w:color w:val="222222"/>
          <w:sz w:val="20"/>
          <w:szCs w:val="20"/>
          <w:shd w:val="clear" w:color="auto" w:fill="FFFFFF"/>
        </w:rPr>
      </w:pPr>
    </w:p>
    <w:p w:rsidR="00146290" w:rsidRDefault="00146290" w:rsidP="00146290">
      <w:pPr>
        <w:rPr>
          <w:rFonts w:ascii="Trebuchet MS" w:hAnsi="Trebuchet MS"/>
          <w:color w:val="222222"/>
          <w:sz w:val="20"/>
          <w:szCs w:val="20"/>
          <w:shd w:val="clear" w:color="auto" w:fill="FFFFFF"/>
        </w:rPr>
      </w:pPr>
      <w:r>
        <w:rPr>
          <w:noProof/>
        </w:rPr>
        <w:drawing>
          <wp:inline distT="0" distB="0" distL="0" distR="0">
            <wp:extent cx="6120765" cy="4600078"/>
            <wp:effectExtent l="19050" t="0" r="0" b="0"/>
            <wp:docPr id="38" name="Рисунок 22" descr="Страсбургский собор во Фран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трасбургский собор во Франции"/>
                    <pic:cNvPicPr>
                      <a:picLocks noChangeAspect="1" noChangeArrowheads="1"/>
                    </pic:cNvPicPr>
                  </pic:nvPicPr>
                  <pic:blipFill>
                    <a:blip r:embed="rId7" cstate="print"/>
                    <a:srcRect/>
                    <a:stretch>
                      <a:fillRect/>
                    </a:stretch>
                  </pic:blipFill>
                  <pic:spPr bwMode="auto">
                    <a:xfrm>
                      <a:off x="0" y="0"/>
                      <a:ext cx="6120765" cy="4600078"/>
                    </a:xfrm>
                    <a:prstGeom prst="rect">
                      <a:avLst/>
                    </a:prstGeom>
                    <a:noFill/>
                    <a:ln w="9525">
                      <a:noFill/>
                      <a:miter lim="800000"/>
                      <a:headEnd/>
                      <a:tailEnd/>
                    </a:ln>
                  </pic:spPr>
                </pic:pic>
              </a:graphicData>
            </a:graphic>
          </wp:inline>
        </w:drawing>
      </w:r>
    </w:p>
    <w:p w:rsidR="00146290" w:rsidRDefault="00146290" w:rsidP="00146290">
      <w:pPr>
        <w:rPr>
          <w:rFonts w:ascii="Trebuchet MS" w:hAnsi="Trebuchet MS"/>
          <w:color w:val="222222"/>
          <w:sz w:val="20"/>
          <w:szCs w:val="20"/>
          <w:shd w:val="clear" w:color="auto" w:fill="FFFFFF"/>
        </w:rPr>
      </w:pPr>
      <w:r>
        <w:rPr>
          <w:rFonts w:ascii="Trebuchet MS" w:hAnsi="Trebuchet MS"/>
          <w:color w:val="222222"/>
          <w:sz w:val="20"/>
          <w:szCs w:val="20"/>
          <w:shd w:val="clear" w:color="auto" w:fill="FFFFFF"/>
        </w:rPr>
        <w:t>В городе находится один из самых красивых готических храмов Европы — собор Девы Марии. Стены здания выложены из красно-розового песчаника. Такой необычный цвет придаёт ему ещё больше величественности и торжественности</w:t>
      </w:r>
      <w:proofErr w:type="gramStart"/>
      <w:r>
        <w:rPr>
          <w:rFonts w:ascii="Trebuchet MS" w:hAnsi="Trebuchet MS"/>
          <w:color w:val="222222"/>
          <w:sz w:val="20"/>
          <w:szCs w:val="20"/>
        </w:rPr>
        <w:br/>
      </w:r>
      <w:r>
        <w:rPr>
          <w:rFonts w:ascii="Trebuchet MS" w:hAnsi="Trebuchet MS"/>
          <w:color w:val="222222"/>
          <w:sz w:val="20"/>
          <w:szCs w:val="20"/>
        </w:rPr>
        <w:br/>
      </w:r>
      <w:r>
        <w:rPr>
          <w:rFonts w:ascii="Trebuchet MS" w:hAnsi="Trebuchet MS"/>
          <w:color w:val="222222"/>
          <w:sz w:val="20"/>
          <w:szCs w:val="20"/>
          <w:shd w:val="clear" w:color="auto" w:fill="FFFFFF"/>
        </w:rPr>
        <w:t>В</w:t>
      </w:r>
      <w:proofErr w:type="gramEnd"/>
      <w:r>
        <w:rPr>
          <w:rFonts w:ascii="Trebuchet MS" w:hAnsi="Trebuchet MS"/>
          <w:color w:val="222222"/>
          <w:sz w:val="20"/>
          <w:szCs w:val="20"/>
          <w:shd w:val="clear" w:color="auto" w:fill="FFFFFF"/>
        </w:rPr>
        <w:t>озводили собор около 300 лет: начало строительства датируется 1176 годом, и только в 1439 году был возведён знаменитый шпиль и завершены работы по созданию уникального фасада.</w:t>
      </w:r>
      <w:r>
        <w:rPr>
          <w:rFonts w:ascii="Trebuchet MS" w:hAnsi="Trebuchet MS"/>
          <w:color w:val="222222"/>
          <w:sz w:val="20"/>
          <w:szCs w:val="20"/>
        </w:rPr>
        <w:br/>
      </w:r>
      <w:r>
        <w:rPr>
          <w:rFonts w:ascii="Trebuchet MS" w:hAnsi="Trebuchet MS"/>
          <w:color w:val="222222"/>
          <w:sz w:val="20"/>
          <w:szCs w:val="20"/>
          <w:shd w:val="clear" w:color="auto" w:fill="FFFFFF"/>
        </w:rPr>
        <w:t>Собор украшают астрономические часы  XVII века.</w:t>
      </w:r>
    </w:p>
    <w:p w:rsidR="00146290" w:rsidRDefault="00146290" w:rsidP="00146290">
      <w:pPr>
        <w:rPr>
          <w:rFonts w:ascii="Trebuchet MS" w:hAnsi="Trebuchet MS"/>
          <w:color w:val="222222"/>
          <w:sz w:val="20"/>
          <w:szCs w:val="20"/>
          <w:shd w:val="clear" w:color="auto" w:fill="FFFFFF"/>
        </w:rPr>
      </w:pPr>
      <w:r>
        <w:rPr>
          <w:rFonts w:ascii="Trebuchet MS" w:hAnsi="Trebuchet MS"/>
          <w:color w:val="222222"/>
          <w:sz w:val="20"/>
          <w:szCs w:val="20"/>
        </w:rPr>
        <w:br/>
      </w:r>
      <w:r>
        <w:rPr>
          <w:rFonts w:ascii="Trebuchet MS" w:hAnsi="Trebuchet MS"/>
          <w:color w:val="222222"/>
          <w:sz w:val="20"/>
          <w:szCs w:val="20"/>
          <w:shd w:val="clear" w:color="auto" w:fill="FFFFFF"/>
        </w:rPr>
        <w:t>В следующие четыре столетия, Страсбургский собор, высота башни которого составляет 142 метра, был самым высоким храмом в мире. Особенность собора заключалась еще и в том, что он был оснащен только одной башней, что не характерно для готических соборов той поры.</w:t>
      </w:r>
    </w:p>
    <w:p w:rsidR="00146290" w:rsidRDefault="00146290" w:rsidP="00146290">
      <w:pPr>
        <w:rPr>
          <w:rFonts w:ascii="Trebuchet MS" w:hAnsi="Trebuchet MS"/>
          <w:color w:val="222222"/>
          <w:sz w:val="20"/>
          <w:szCs w:val="20"/>
          <w:shd w:val="clear" w:color="auto" w:fill="FFFFFF"/>
        </w:rPr>
      </w:pPr>
      <w:r>
        <w:rPr>
          <w:rFonts w:ascii="Trebuchet MS" w:hAnsi="Trebuchet MS"/>
          <w:color w:val="222222"/>
          <w:sz w:val="20"/>
          <w:szCs w:val="20"/>
        </w:rPr>
        <w:br/>
      </w:r>
      <w:r>
        <w:rPr>
          <w:rFonts w:ascii="Trebuchet MS" w:hAnsi="Trebuchet MS"/>
          <w:color w:val="222222"/>
          <w:sz w:val="20"/>
          <w:szCs w:val="20"/>
        </w:rPr>
        <w:br/>
      </w:r>
      <w:r>
        <w:rPr>
          <w:rFonts w:ascii="Trebuchet MS" w:hAnsi="Trebuchet MS"/>
          <w:color w:val="222222"/>
          <w:sz w:val="20"/>
          <w:szCs w:val="20"/>
          <w:shd w:val="clear" w:color="auto" w:fill="FFFFFF"/>
        </w:rPr>
        <w:t>На верхней платформе храма находится смотровая площадка, подняться на которую можно по винтовой лестнице, преодолев 332 ступени. Расположена локация на высоте 66 метров.</w:t>
      </w:r>
    </w:p>
    <w:p w:rsidR="00146290" w:rsidRDefault="00146290" w:rsidP="00146290">
      <w:pPr>
        <w:rPr>
          <w:rFonts w:ascii="Trebuchet MS" w:hAnsi="Trebuchet MS"/>
          <w:color w:val="222222"/>
          <w:sz w:val="20"/>
          <w:szCs w:val="20"/>
          <w:shd w:val="clear" w:color="auto" w:fill="FFFFFF"/>
        </w:rPr>
      </w:pPr>
      <w:r>
        <w:rPr>
          <w:rFonts w:ascii="Trebuchet MS" w:hAnsi="Trebuchet MS"/>
          <w:color w:val="222222"/>
          <w:sz w:val="20"/>
          <w:szCs w:val="20"/>
        </w:rPr>
        <w:br/>
      </w:r>
      <w:r>
        <w:rPr>
          <w:rFonts w:ascii="Trebuchet MS" w:hAnsi="Trebuchet MS"/>
          <w:color w:val="222222"/>
          <w:sz w:val="20"/>
          <w:szCs w:val="20"/>
          <w:shd w:val="clear" w:color="auto" w:fill="FFFFFF"/>
        </w:rPr>
        <w:t xml:space="preserve">Когда небо над городом не затянуто тучами, с платформы, можно любоваться Страсбургом с </w:t>
      </w:r>
      <w:r>
        <w:rPr>
          <w:rFonts w:ascii="Trebuchet MS" w:hAnsi="Trebuchet MS"/>
          <w:color w:val="222222"/>
          <w:sz w:val="20"/>
          <w:szCs w:val="20"/>
          <w:shd w:val="clear" w:color="auto" w:fill="FFFFFF"/>
        </w:rPr>
        <w:lastRenderedPageBreak/>
        <w:t xml:space="preserve">высоты птичьего полёта, его шоколадными крышами.  Взору открываются даже </w:t>
      </w:r>
      <w:proofErr w:type="spellStart"/>
      <w:r>
        <w:rPr>
          <w:rFonts w:ascii="Trebuchet MS" w:hAnsi="Trebuchet MS"/>
          <w:color w:val="222222"/>
          <w:sz w:val="20"/>
          <w:szCs w:val="20"/>
          <w:shd w:val="clear" w:color="auto" w:fill="FFFFFF"/>
        </w:rPr>
        <w:t>Вогезские</w:t>
      </w:r>
      <w:proofErr w:type="spellEnd"/>
      <w:r>
        <w:rPr>
          <w:rFonts w:ascii="Trebuchet MS" w:hAnsi="Trebuchet MS"/>
          <w:color w:val="222222"/>
          <w:sz w:val="20"/>
          <w:szCs w:val="20"/>
          <w:shd w:val="clear" w:color="auto" w:fill="FFFFFF"/>
        </w:rPr>
        <w:t xml:space="preserve"> горы и Шварцвальд.</w:t>
      </w:r>
    </w:p>
    <w:p w:rsidR="00146290" w:rsidRDefault="00146290" w:rsidP="00146290">
      <w:pPr>
        <w:rPr>
          <w:rFonts w:ascii="Trebuchet MS" w:hAnsi="Trebuchet MS"/>
          <w:color w:val="222222"/>
          <w:sz w:val="20"/>
          <w:szCs w:val="20"/>
          <w:shd w:val="clear" w:color="auto" w:fill="FFFFFF"/>
        </w:rPr>
      </w:pPr>
      <w:r>
        <w:rPr>
          <w:rFonts w:ascii="Trebuchet MS" w:hAnsi="Trebuchet MS"/>
          <w:color w:val="222222"/>
          <w:sz w:val="20"/>
          <w:szCs w:val="20"/>
        </w:rPr>
        <w:br/>
      </w:r>
      <w:r>
        <w:rPr>
          <w:rFonts w:ascii="Trebuchet MS" w:hAnsi="Trebuchet MS"/>
          <w:color w:val="222222"/>
          <w:sz w:val="20"/>
          <w:szCs w:val="20"/>
          <w:shd w:val="clear" w:color="auto" w:fill="FFFFFF"/>
        </w:rPr>
        <w:t>На площадке ест ещё одна достопримечательность, заслуживающая особого внимания — именные таблички. До 1836 года оставить тако</w:t>
      </w:r>
      <w:proofErr w:type="gramStart"/>
      <w:r>
        <w:rPr>
          <w:rFonts w:ascii="Trebuchet MS" w:hAnsi="Trebuchet MS"/>
          <w:color w:val="222222"/>
          <w:sz w:val="20"/>
          <w:szCs w:val="20"/>
          <w:shd w:val="clear" w:color="auto" w:fill="FFFFFF"/>
        </w:rPr>
        <w:t>й"</w:t>
      </w:r>
      <w:proofErr w:type="gramEnd"/>
      <w:r>
        <w:rPr>
          <w:rFonts w:ascii="Trebuchet MS" w:hAnsi="Trebuchet MS"/>
          <w:color w:val="222222"/>
          <w:sz w:val="20"/>
          <w:szCs w:val="20"/>
          <w:shd w:val="clear" w:color="auto" w:fill="FFFFFF"/>
        </w:rPr>
        <w:t>след", своего пребывания на башне собора мог любой посетитель. Именные таблички выполнялись по заказу (одна буква - 20 центов). Почти каждый хотел увековечить своё имя таким образом. Такие действия вели к медленному разрушению стен. В 1836 году было запрещено, выбивать что-либо на башне.</w:t>
      </w:r>
    </w:p>
    <w:p w:rsidR="00146290" w:rsidRDefault="00146290" w:rsidP="00146290">
      <w:pPr>
        <w:rPr>
          <w:rFonts w:ascii="Trebuchet MS" w:hAnsi="Trebuchet MS"/>
          <w:color w:val="222222"/>
          <w:sz w:val="20"/>
          <w:szCs w:val="20"/>
          <w:shd w:val="clear" w:color="auto" w:fill="FFFFFF"/>
        </w:rPr>
      </w:pPr>
      <w:r>
        <w:rPr>
          <w:noProof/>
        </w:rPr>
        <w:drawing>
          <wp:inline distT="0" distB="0" distL="0" distR="0">
            <wp:extent cx="5829300" cy="3886200"/>
            <wp:effectExtent l="19050" t="0" r="0" b="0"/>
            <wp:docPr id="39" name="Рисунок 25" descr="Strasbourg (Страсбург): путеводитель, достопримечат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rasbourg (Страсбург): путеводитель, достопримечательности"/>
                    <pic:cNvPicPr>
                      <a:picLocks noChangeAspect="1" noChangeArrowheads="1"/>
                    </pic:cNvPicPr>
                  </pic:nvPicPr>
                  <pic:blipFill>
                    <a:blip r:embed="rId8" cstate="print"/>
                    <a:srcRect/>
                    <a:stretch>
                      <a:fillRect/>
                    </a:stretch>
                  </pic:blipFill>
                  <pic:spPr bwMode="auto">
                    <a:xfrm>
                      <a:off x="0" y="0"/>
                      <a:ext cx="5829300" cy="3886200"/>
                    </a:xfrm>
                    <a:prstGeom prst="rect">
                      <a:avLst/>
                    </a:prstGeom>
                    <a:noFill/>
                    <a:ln w="9525">
                      <a:noFill/>
                      <a:miter lim="800000"/>
                      <a:headEnd/>
                      <a:tailEnd/>
                    </a:ln>
                  </pic:spPr>
                </pic:pic>
              </a:graphicData>
            </a:graphic>
          </wp:inline>
        </w:drawing>
      </w:r>
      <w:r>
        <w:rPr>
          <w:rFonts w:ascii="Trebuchet MS" w:hAnsi="Trebuchet MS"/>
          <w:color w:val="222222"/>
          <w:sz w:val="20"/>
          <w:szCs w:val="20"/>
        </w:rPr>
        <w:br/>
      </w:r>
      <w:r>
        <w:rPr>
          <w:rFonts w:ascii="Trebuchet MS" w:hAnsi="Trebuchet MS"/>
          <w:color w:val="222222"/>
          <w:sz w:val="20"/>
          <w:szCs w:val="20"/>
        </w:rPr>
        <w:br/>
      </w:r>
      <w:r>
        <w:rPr>
          <w:rFonts w:ascii="Trebuchet MS" w:hAnsi="Trebuchet MS"/>
          <w:color w:val="222222"/>
          <w:sz w:val="20"/>
          <w:szCs w:val="20"/>
          <w:shd w:val="clear" w:color="auto" w:fill="FFFFFF"/>
        </w:rPr>
        <w:t>Страсбург исчерчен многочисленными каналами, по которым налажено транспортное сообщение между кварталами города. Туристы обожают прогулки на "</w:t>
      </w:r>
      <w:proofErr w:type="spellStart"/>
      <w:r>
        <w:rPr>
          <w:rFonts w:ascii="Trebuchet MS" w:hAnsi="Trebuchet MS"/>
          <w:color w:val="222222"/>
          <w:sz w:val="20"/>
          <w:szCs w:val="20"/>
          <w:shd w:val="clear" w:color="auto" w:fill="FFFFFF"/>
        </w:rPr>
        <w:t>бато-муш</w:t>
      </w:r>
      <w:proofErr w:type="spellEnd"/>
      <w:r>
        <w:rPr>
          <w:rFonts w:ascii="Trebuchet MS" w:hAnsi="Trebuchet MS"/>
          <w:color w:val="222222"/>
          <w:sz w:val="20"/>
          <w:szCs w:val="20"/>
          <w:shd w:val="clear" w:color="auto" w:fill="FFFFFF"/>
        </w:rPr>
        <w:t xml:space="preserve">" - речных туристических трамвайчиках. Строились небольшие катера для прогулок в XIX веке. Своё название получили от квартала </w:t>
      </w:r>
      <w:proofErr w:type="spellStart"/>
      <w:r>
        <w:rPr>
          <w:rFonts w:ascii="Trebuchet MS" w:hAnsi="Trebuchet MS"/>
          <w:color w:val="222222"/>
          <w:sz w:val="20"/>
          <w:szCs w:val="20"/>
          <w:shd w:val="clear" w:color="auto" w:fill="FFFFFF"/>
        </w:rPr>
        <w:t>Муш</w:t>
      </w:r>
      <w:proofErr w:type="spellEnd"/>
      <w:r>
        <w:rPr>
          <w:rFonts w:ascii="Trebuchet MS" w:hAnsi="Trebuchet MS"/>
          <w:color w:val="222222"/>
          <w:sz w:val="20"/>
          <w:szCs w:val="20"/>
          <w:shd w:val="clear" w:color="auto" w:fill="FFFFFF"/>
        </w:rPr>
        <w:t xml:space="preserve"> в Лионе, где была расположена корабельная артель.</w:t>
      </w:r>
    </w:p>
    <w:p w:rsidR="00146290" w:rsidRDefault="00146290" w:rsidP="00146290">
      <w:pPr>
        <w:rPr>
          <w:rFonts w:ascii="Trebuchet MS" w:hAnsi="Trebuchet MS"/>
          <w:color w:val="222222"/>
          <w:sz w:val="20"/>
          <w:szCs w:val="20"/>
          <w:shd w:val="clear" w:color="auto" w:fill="FFFFFF"/>
        </w:rPr>
      </w:pPr>
      <w:r>
        <w:rPr>
          <w:rFonts w:ascii="Trebuchet MS" w:hAnsi="Trebuchet MS"/>
          <w:color w:val="222222"/>
          <w:sz w:val="20"/>
          <w:szCs w:val="20"/>
        </w:rPr>
        <w:br/>
      </w:r>
      <w:r>
        <w:rPr>
          <w:rFonts w:ascii="Trebuchet MS" w:hAnsi="Trebuchet MS"/>
          <w:color w:val="222222"/>
          <w:sz w:val="20"/>
          <w:szCs w:val="20"/>
          <w:shd w:val="clear" w:color="auto" w:fill="FFFFFF"/>
        </w:rPr>
        <w:t>Меккой для туристов в городе являются старинные кварталы - Европейский городок и Маленькая Франция. По ним курсируют туристические трамвайчики.</w:t>
      </w:r>
    </w:p>
    <w:p w:rsidR="00146290" w:rsidRPr="006E5A75" w:rsidRDefault="00146290" w:rsidP="00146290">
      <w:pPr>
        <w:rPr>
          <w:rFonts w:ascii="Trebuchet MS" w:hAnsi="Trebuchet MS"/>
          <w:b/>
          <w:color w:val="222222"/>
          <w:sz w:val="40"/>
          <w:szCs w:val="40"/>
          <w:shd w:val="clear" w:color="auto" w:fill="FFFFFF"/>
        </w:rPr>
      </w:pPr>
      <w:r>
        <w:rPr>
          <w:rFonts w:ascii="Trebuchet MS" w:hAnsi="Trebuchet MS"/>
          <w:color w:val="222222"/>
          <w:sz w:val="20"/>
          <w:szCs w:val="20"/>
          <w:shd w:val="clear" w:color="auto" w:fill="FFFFFF"/>
        </w:rPr>
        <w:t xml:space="preserve"> Сойдя на </w:t>
      </w:r>
      <w:proofErr w:type="spellStart"/>
      <w:r>
        <w:rPr>
          <w:rFonts w:ascii="Trebuchet MS" w:hAnsi="Trebuchet MS"/>
          <w:color w:val="222222"/>
          <w:sz w:val="20"/>
          <w:szCs w:val="20"/>
          <w:shd w:val="clear" w:color="auto" w:fill="FFFFFF"/>
        </w:rPr>
        <w:t>пристань</w:t>
      </w:r>
      <w:proofErr w:type="gramStart"/>
      <w:r>
        <w:rPr>
          <w:rFonts w:ascii="Trebuchet MS" w:hAnsi="Trebuchet MS"/>
          <w:color w:val="222222"/>
          <w:sz w:val="20"/>
          <w:szCs w:val="20"/>
          <w:shd w:val="clear" w:color="auto" w:fill="FFFFFF"/>
        </w:rPr>
        <w:t>,т</w:t>
      </w:r>
      <w:proofErr w:type="gramEnd"/>
      <w:r>
        <w:rPr>
          <w:rFonts w:ascii="Trebuchet MS" w:hAnsi="Trebuchet MS"/>
          <w:color w:val="222222"/>
          <w:sz w:val="20"/>
          <w:szCs w:val="20"/>
          <w:shd w:val="clear" w:color="auto" w:fill="FFFFFF"/>
        </w:rPr>
        <w:t>уристы</w:t>
      </w:r>
      <w:proofErr w:type="spellEnd"/>
      <w:r>
        <w:rPr>
          <w:rFonts w:ascii="Trebuchet MS" w:hAnsi="Trebuchet MS"/>
          <w:color w:val="222222"/>
          <w:sz w:val="20"/>
          <w:szCs w:val="20"/>
          <w:shd w:val="clear" w:color="auto" w:fill="FFFFFF"/>
        </w:rPr>
        <w:t xml:space="preserve"> имеют возможность посетить </w:t>
      </w:r>
      <w:proofErr w:type="spellStart"/>
      <w:r>
        <w:rPr>
          <w:rFonts w:ascii="Trebuchet MS" w:hAnsi="Trebuchet MS"/>
          <w:color w:val="222222"/>
          <w:sz w:val="20"/>
          <w:szCs w:val="20"/>
          <w:shd w:val="clear" w:color="auto" w:fill="FFFFFF"/>
        </w:rPr>
        <w:t>Роанский</w:t>
      </w:r>
      <w:proofErr w:type="spellEnd"/>
      <w:r>
        <w:rPr>
          <w:rFonts w:ascii="Trebuchet MS" w:hAnsi="Trebuchet MS"/>
          <w:color w:val="222222"/>
          <w:sz w:val="20"/>
          <w:szCs w:val="20"/>
          <w:shd w:val="clear" w:color="auto" w:fill="FFFFFF"/>
        </w:rPr>
        <w:t xml:space="preserve"> дворец и Кафедральный собор, которые находятся в шаговой доступности от причала.</w:t>
      </w:r>
    </w:p>
    <w:p w:rsidR="00146290" w:rsidRDefault="00146290" w:rsidP="00146290">
      <w:pPr>
        <w:rPr>
          <w:rFonts w:ascii="Trebuchet MS" w:hAnsi="Trebuchet MS"/>
          <w:color w:val="222222"/>
          <w:sz w:val="20"/>
          <w:szCs w:val="20"/>
          <w:shd w:val="clear" w:color="auto" w:fill="FFFFFF"/>
        </w:rPr>
      </w:pPr>
    </w:p>
    <w:p w:rsidR="001351A1" w:rsidRPr="00BA5438" w:rsidRDefault="001351A1" w:rsidP="00BA5438"/>
    <w:sectPr w:rsidR="001351A1" w:rsidRPr="00BA5438" w:rsidSect="004E4C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36A"/>
    <w:multiLevelType w:val="hybridMultilevel"/>
    <w:tmpl w:val="DAF210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28C2F78"/>
    <w:multiLevelType w:val="hybridMultilevel"/>
    <w:tmpl w:val="8E0256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6251928"/>
    <w:multiLevelType w:val="hybridMultilevel"/>
    <w:tmpl w:val="B1D6EC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B193351"/>
    <w:multiLevelType w:val="hybridMultilevel"/>
    <w:tmpl w:val="BFBAF1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7B02143"/>
    <w:multiLevelType w:val="hybridMultilevel"/>
    <w:tmpl w:val="7D467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89D179C"/>
    <w:multiLevelType w:val="hybridMultilevel"/>
    <w:tmpl w:val="FE2C8134"/>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B04F75"/>
    <w:rsid w:val="000151FE"/>
    <w:rsid w:val="000549EF"/>
    <w:rsid w:val="001351A1"/>
    <w:rsid w:val="00146290"/>
    <w:rsid w:val="00157E70"/>
    <w:rsid w:val="00161BBD"/>
    <w:rsid w:val="001C373A"/>
    <w:rsid w:val="003062B2"/>
    <w:rsid w:val="003378A0"/>
    <w:rsid w:val="004E4C61"/>
    <w:rsid w:val="00584EAF"/>
    <w:rsid w:val="0058646D"/>
    <w:rsid w:val="005A7AAE"/>
    <w:rsid w:val="0063020C"/>
    <w:rsid w:val="00642B70"/>
    <w:rsid w:val="00663F46"/>
    <w:rsid w:val="00683F18"/>
    <w:rsid w:val="00694111"/>
    <w:rsid w:val="006A17B0"/>
    <w:rsid w:val="00720AE9"/>
    <w:rsid w:val="00724A27"/>
    <w:rsid w:val="007C47B8"/>
    <w:rsid w:val="008B1EEA"/>
    <w:rsid w:val="008E7A9C"/>
    <w:rsid w:val="00977FC4"/>
    <w:rsid w:val="009C72BF"/>
    <w:rsid w:val="009D7D0A"/>
    <w:rsid w:val="00A51F46"/>
    <w:rsid w:val="00A56943"/>
    <w:rsid w:val="00A6703C"/>
    <w:rsid w:val="00B04F75"/>
    <w:rsid w:val="00B17D95"/>
    <w:rsid w:val="00B246A4"/>
    <w:rsid w:val="00BA5438"/>
    <w:rsid w:val="00C134B4"/>
    <w:rsid w:val="00CD303C"/>
    <w:rsid w:val="00D64DE2"/>
    <w:rsid w:val="00D86E28"/>
    <w:rsid w:val="00E02FDD"/>
    <w:rsid w:val="00EA233C"/>
    <w:rsid w:val="00EC0A07"/>
    <w:rsid w:val="00F56CDD"/>
    <w:rsid w:val="00F62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C61"/>
  </w:style>
  <w:style w:type="paragraph" w:styleId="1">
    <w:name w:val="heading 1"/>
    <w:basedOn w:val="a"/>
    <w:next w:val="a"/>
    <w:link w:val="10"/>
    <w:uiPriority w:val="9"/>
    <w:qFormat/>
    <w:rsid w:val="003378A0"/>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F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20AE9"/>
    <w:pPr>
      <w:ind w:left="720"/>
      <w:contextualSpacing/>
    </w:pPr>
    <w:rPr>
      <w:rFonts w:eastAsiaTheme="minorHAnsi"/>
      <w:lang w:val="uk-UA" w:eastAsia="en-US"/>
    </w:rPr>
  </w:style>
  <w:style w:type="paragraph" w:styleId="a5">
    <w:name w:val="Balloon Text"/>
    <w:basedOn w:val="a"/>
    <w:link w:val="a6"/>
    <w:uiPriority w:val="99"/>
    <w:semiHidden/>
    <w:unhideWhenUsed/>
    <w:rsid w:val="001C37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373A"/>
    <w:rPr>
      <w:rFonts w:ascii="Tahoma" w:hAnsi="Tahoma" w:cs="Tahoma"/>
      <w:sz w:val="16"/>
      <w:szCs w:val="16"/>
    </w:rPr>
  </w:style>
  <w:style w:type="character" w:customStyle="1" w:styleId="10">
    <w:name w:val="Заголовок 1 Знак"/>
    <w:basedOn w:val="a0"/>
    <w:link w:val="1"/>
    <w:uiPriority w:val="9"/>
    <w:rsid w:val="003378A0"/>
    <w:rPr>
      <w:rFonts w:asciiTheme="majorHAnsi" w:eastAsiaTheme="majorEastAsia" w:hAnsiTheme="majorHAnsi" w:cstheme="majorBidi"/>
      <w:b/>
      <w:bCs/>
      <w:color w:val="365F91" w:themeColor="accent1" w:themeShade="BF"/>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368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500</Words>
  <Characters>2854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2022-06-06T08:57:00Z</cp:lastPrinted>
  <dcterms:created xsi:type="dcterms:W3CDTF">2022-06-06T08:56:00Z</dcterms:created>
  <dcterms:modified xsi:type="dcterms:W3CDTF">2022-06-08T06:09:00Z</dcterms:modified>
</cp:coreProperties>
</file>