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4FF" w:rsidRDefault="007714FF" w:rsidP="0077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РЕФЕРАТ</w:t>
      </w:r>
    </w:p>
    <w:p w:rsidR="007714FF" w:rsidRDefault="007714FF" w:rsidP="0077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14FF" w:rsidRDefault="007714FF" w:rsidP="00771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Кваліфікаційна робота магістра «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оц</w:t>
      </w:r>
      <w:r>
        <w:rPr>
          <w:rFonts w:ascii="Times New Roman" w:hAnsi="Times New Roman" w:cs="Times New Roman"/>
          <w:sz w:val="28"/>
          <w:szCs w:val="28"/>
          <w:lang w:val="uk-UA"/>
        </w:rPr>
        <w:t>іопсихологічна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модель людини у творах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 Мат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іос» містить 80 сторінок.</w:t>
      </w:r>
    </w:p>
    <w:p w:rsidR="007714FF" w:rsidRDefault="007714FF" w:rsidP="007714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виконання кваліфікаційної роботи магістра опрацьовано 68 наукових джерел.</w:t>
      </w:r>
    </w:p>
    <w:p w:rsidR="007714FF" w:rsidRDefault="007714FF" w:rsidP="007714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 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висвітлення соціальної та психологічної моделі людини у творах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 Мат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іос.</w:t>
      </w:r>
    </w:p>
    <w:p w:rsidR="007714FF" w:rsidRDefault="007714FF" w:rsidP="007714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процесі дослідження вирішилися такі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7714FF" w:rsidRDefault="007714FF" w:rsidP="007714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висвітлено теоретичний аспект поняття «концепт» та його побутування у літературі;</w:t>
      </w:r>
    </w:p>
    <w:p w:rsidR="007714FF" w:rsidRDefault="007714FF" w:rsidP="007714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прослідкувано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еволюцію зображення людини у різні часові періоди;</w:t>
      </w:r>
    </w:p>
    <w:p w:rsidR="007714FF" w:rsidRDefault="007714FF" w:rsidP="007714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досліджено шляхи та засоби зображення людини у художньому просторі М. </w:t>
      </w:r>
      <w:r>
        <w:rPr>
          <w:rFonts w:ascii="Times New Roman" w:hAnsi="Times New Roman" w:cs="Times New Roman"/>
          <w:sz w:val="28"/>
          <w:szCs w:val="28"/>
        </w:rPr>
        <w:t>Мат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іос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14FF" w:rsidRDefault="007714FF" w:rsidP="007714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висвітлено домінантні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етнонаціональних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соціальних фактори,  які мають значний вплив на зображення героя художнього твору;</w:t>
      </w:r>
    </w:p>
    <w:p w:rsidR="007714FF" w:rsidRDefault="007714FF" w:rsidP="007714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висвітлено основні риси авторської концепції психологічного змалювання людини;</w:t>
      </w:r>
    </w:p>
    <w:p w:rsidR="007714FF" w:rsidRDefault="007714FF" w:rsidP="007714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окреслено головні ознаки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ідіостилю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 Мат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іос;</w:t>
      </w:r>
    </w:p>
    <w:p w:rsidR="007714FF" w:rsidRDefault="007714FF" w:rsidP="007714F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узагальнено суть дослідження.</w:t>
      </w:r>
    </w:p>
    <w:p w:rsidR="007714FF" w:rsidRDefault="007714FF" w:rsidP="007714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Об’єкт дослідження: </w:t>
      </w:r>
      <w:r>
        <w:rPr>
          <w:rFonts w:ascii="Times New Roman" w:hAnsi="Times New Roman"/>
          <w:sz w:val="28"/>
          <w:szCs w:val="28"/>
          <w:lang w:val="uk-UA"/>
        </w:rPr>
        <w:t xml:space="preserve">твори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 Мат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іос «Щоденник страченої», «Чотири пори життя», «Солодка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Даруся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», «Майже ніколи не навпаки»,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Москалиця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», «Мама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Маріца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дружина Христофора Колумба», «Приватний щоденник: Майдан. Війна».</w:t>
      </w:r>
    </w:p>
    <w:p w:rsidR="007714FF" w:rsidRDefault="007714FF" w:rsidP="007714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Предмет дослідження:</w:t>
      </w:r>
      <w:r>
        <w:rPr>
          <w:rFonts w:ascii="Times New Roman" w:hAnsi="Times New Roman"/>
          <w:sz w:val="28"/>
          <w:szCs w:val="28"/>
          <w:lang w:val="uk-UA"/>
        </w:rPr>
        <w:t xml:space="preserve"> людина та її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соціопсихологічна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модель осмислення в психологічній розвідці «Щоденник страченої», психологічно-філософському романі «Чотири пори життя», сімейній сазі «Майже ніколи не навпаки», романі «Солодка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Даруся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», оповіданні «Мама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Маріца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дружина Христофора Колумба», повісті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Москалиця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»,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хроніці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«Приватний щоденник: Майдан. Війна»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 Мат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іос.</w:t>
      </w:r>
    </w:p>
    <w:p w:rsidR="007714FF" w:rsidRDefault="007714FF" w:rsidP="007714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Наукова новизна роботи: </w:t>
      </w:r>
      <w:r>
        <w:rPr>
          <w:rFonts w:ascii="Times New Roman" w:hAnsi="Times New Roman"/>
          <w:sz w:val="28"/>
          <w:szCs w:val="28"/>
          <w:lang w:val="uk-UA"/>
        </w:rPr>
        <w:t xml:space="preserve">осмислення та аналіз своєрідності авторського бачення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соціопсихологічної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моделі людини у творах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 Мат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іос. Зіставлення особливостей змалювання чоловічих та жіночих образів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прозописі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авторки. Не претендуючи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всеохопність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вирішення порушених проблем, розглядаємо їх під кутом авторського світобачення письменниці.</w:t>
      </w:r>
    </w:p>
    <w:p w:rsidR="007714FF" w:rsidRDefault="007714FF" w:rsidP="007714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Сфера застосування:</w:t>
      </w:r>
      <w:r>
        <w:rPr>
          <w:rFonts w:ascii="Times New Roman" w:hAnsi="Times New Roman"/>
          <w:sz w:val="28"/>
          <w:szCs w:val="28"/>
          <w:lang w:val="uk-UA"/>
        </w:rPr>
        <w:t xml:space="preserve"> одержані результати можуть бути використані в подальшій розробці літературознавчих проблем з обраної теми, при читанні спецкурсів та семінарів з сучасної української літератури; при написанні дипломних та курсових робіт, а також у факультативних курсах, присвячених сучасній українській літературі.</w:t>
      </w:r>
    </w:p>
    <w:p w:rsidR="007714FF" w:rsidRDefault="007714FF" w:rsidP="007714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Ключові слова: </w:t>
      </w:r>
      <w:r>
        <w:rPr>
          <w:rFonts w:ascii="Times New Roman" w:hAnsi="Times New Roman"/>
          <w:sz w:val="28"/>
          <w:szCs w:val="28"/>
          <w:lang w:val="uk-UA"/>
        </w:rPr>
        <w:t>КОНЦЕПТ, ОСОБИСТІСТЬ, ПСИХО-ЕМОЦІЙНІСТЬ, ДИСКУРС, ЕКЗИСТЕНЦІЯ, ОБРАЗ, СТЕРЕОТИП, ІДІОСТИЛЬ.</w:t>
      </w:r>
    </w:p>
    <w:p w:rsidR="007714FF" w:rsidRDefault="007714FF" w:rsidP="007714F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14FF" w:rsidRDefault="007714FF" w:rsidP="0077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14FF" w:rsidRDefault="007714FF" w:rsidP="007714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ABSTRACT</w:t>
      </w:r>
    </w:p>
    <w:p w:rsidR="007714FF" w:rsidRDefault="007714FF" w:rsidP="0077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14FF" w:rsidRDefault="007714FF" w:rsidP="00771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Qualifications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Master’s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Sociopsychological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Human Model in M. 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Matios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 Works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contains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80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pages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14FF" w:rsidRDefault="007714FF" w:rsidP="00771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academic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sources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been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processed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master's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14FF" w:rsidRDefault="007714FF" w:rsidP="00771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purpose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work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highlighting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model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works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M.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Matios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14FF" w:rsidRDefault="007714FF" w:rsidP="00771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following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tasks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were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solved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714FF" w:rsidRDefault="007714FF" w:rsidP="0077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theoretical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aspect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concept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concept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its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existence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literature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highlighted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14FF" w:rsidRDefault="007714FF" w:rsidP="0077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evolution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human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image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different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time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periods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followed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14FF" w:rsidRDefault="007714FF" w:rsidP="0077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ways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means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man's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image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artistic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space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M.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Matios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explored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14FF" w:rsidRDefault="007714FF" w:rsidP="0077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dominant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ethno-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factors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significant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influence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image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hero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artistic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covered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14FF" w:rsidRDefault="007714FF" w:rsidP="0077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author's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conception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depiction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person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highlighted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14FF" w:rsidRDefault="007714FF" w:rsidP="0077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idiostyle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M.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Matios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outlined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714FF" w:rsidRDefault="007714FF" w:rsidP="0077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essence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summarized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14FF" w:rsidRDefault="007714FF" w:rsidP="0077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object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research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works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M.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Matios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Diary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executed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Four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pores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Sweet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Darusia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Almost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never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Reverse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Moskalitsa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Mother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Maritsa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wife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Christopher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Columbus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Private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diary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Maidan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7714FF" w:rsidRDefault="007714FF" w:rsidP="0077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Subject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research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his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sociopsychological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model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comprehension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intelligence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Diary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executed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philosophical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novel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Four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pores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family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suzya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Almost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never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reverse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novel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Sweet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Darusia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story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Marina's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mother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wife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Christopher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Columbus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story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Moskalitsa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chronicle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Private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diary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Maidan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M.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Matios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14FF" w:rsidRDefault="007714FF" w:rsidP="0077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Scientific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novelty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work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comprehension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originality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author's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vision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sociopsychological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model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works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M. Mat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ios.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Comparison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depiction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male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female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images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writer's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prose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Without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pretending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comprehensiveness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solution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problems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raised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consider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them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angle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writer's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author's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worldview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14FF" w:rsidRDefault="007714FF" w:rsidP="007714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Scope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obtained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results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used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further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literary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problems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chosen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topic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when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reading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special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courses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seminars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contemporary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literature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when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writing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diploma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course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papers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well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optional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courses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devoted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contemporary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literature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14FF" w:rsidRDefault="007714FF" w:rsidP="00771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Key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words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CONCEPT, PERSONALITY, PSYCHO-EMOTIONALITY, DISCOURSE, EXISTMENT, IMAGE, STEREOTYPE, IDIOSTYL.</w:t>
      </w:r>
    </w:p>
    <w:p w:rsidR="00F15AD7" w:rsidRPr="007714FF" w:rsidRDefault="00F15AD7">
      <w:pPr>
        <w:rPr>
          <w:lang w:val="uk-UA"/>
        </w:rPr>
      </w:pPr>
      <w:bookmarkStart w:id="0" w:name="_GoBack"/>
      <w:bookmarkEnd w:id="0"/>
    </w:p>
    <w:sectPr w:rsidR="00F15AD7" w:rsidRPr="00771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D788D"/>
    <w:multiLevelType w:val="hybridMultilevel"/>
    <w:tmpl w:val="BAB43EAC"/>
    <w:lvl w:ilvl="0" w:tplc="5D4EE584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FF"/>
    <w:rsid w:val="007714FF"/>
    <w:rsid w:val="00F1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2023-08-02T09:49:00Z</dcterms:created>
  <dcterms:modified xsi:type="dcterms:W3CDTF">2023-08-02T09:49:00Z</dcterms:modified>
</cp:coreProperties>
</file>