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44" w:rsidRPr="00EB2544" w:rsidRDefault="00EB2544" w:rsidP="0090109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bookmarkStart w:id="0" w:name="_GoBack"/>
      <w:r w:rsidRPr="007C5C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Чому дитина не хоче йти до школи: психологічні причини і як допомогти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Початок навчального року — це не лише нові знання, але й нові емоційні виклики для дитини. Для одних школярів — це радість зустрічі з друзями, а для інших — тривога, втома і навіть відмова йти до школи. Батьки часто сприймають це як примху або лінь, але насправді за небажанням дитини відвідувати школу часто стоять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глибокі психологічні причини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Психологи розглядають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шкільну дезадаптацію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як порушення емоційного, когнітивного чи соціального пристосування дитини до умов навчання. Згідно з визначенням української дослідниці Ірини Конєвої, </w:t>
      </w:r>
      <w:r w:rsidRPr="007C5C7F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«шкільна тривожність — це стійкий емоційний стан напруження, викликаний страхом невідповідності очікуванням дорослих і власним уявленням про успіх».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Серед головних причин такого стану фахівці називають:</w:t>
      </w:r>
    </w:p>
    <w:p w:rsidR="00EB2544" w:rsidRPr="00EB2544" w:rsidRDefault="00EB2544" w:rsidP="009010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надмірні вимоги з боку батьків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EB2544" w:rsidRPr="00EB2544" w:rsidRDefault="00EB2544" w:rsidP="009010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страх помилки та покарання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EB2544" w:rsidRPr="00EB2544" w:rsidRDefault="00EB2544" w:rsidP="009010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емоційну непідготовленість до школи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EB2544" w:rsidRPr="00EB2544" w:rsidRDefault="00EB2544" w:rsidP="009010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негативний досвід спілкування з учителем чи однокласниками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EB2544" w:rsidRPr="00EB2544" w:rsidRDefault="00EB2544" w:rsidP="009010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знижену самооцінку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B2544" w:rsidRPr="007C5C7F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 може не вміти висловити словами свої страхи, тому вони проявляються у формі соматичних симптомів: болю в животі, головного болю, сліз уранці, відмови вставати чи збирати речі.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r w:rsidRPr="007C5C7F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>Часто проблеми в школі можна розділити за віковими групами, так як першопричиною є вікові психологічні особливості школяра. Виокремити можна такі з них: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1. Молодший шкільний вік (6–9 років)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На цьому етапі головне випробування —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перехід із гри до навчання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За словами Льва Виготського, саме у цей період формується «внутрішня позиція школяра» — усвідомлення нової соціальної ролі. Якщо дорослі ігнорують потребу дитини у грі та підтримці, школа сприймається не як цікава подорож, а як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стресова зона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2. Підлітковий вік (10–15 років)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цей час зростає потреба у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самостійності та визнанні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Якщо вчителі або батьки застосовують авторитарні методи, ігнорують думку дитини, це викликає протестну поведінку: небажання ходити на уроки, пропуски, агресію. Як зазначав Абрахам Маслоу, </w:t>
      </w:r>
      <w:r w:rsidRPr="007C5C7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«потреба в самоповазі і прийнятті — фундаментальна для психологічного розвитку особистості».</w:t>
      </w:r>
    </w:p>
    <w:p w:rsidR="00EB2544" w:rsidRPr="00EB2544" w:rsidRDefault="00EB2544" w:rsidP="0090109E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>Якщо узагальнити шкільний досвід учнів, то можна виокреми загальні психологічні острахи, які притаманні всім учням. Тому розглядаючи небажання учня йти до школи слід звернути увагу на такі аспекти: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1. Страх оцінювання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Психологічний тиск через оцінки може створювати хронічну тривогу. Дитина боїться не відповідати очікуванням, відчуває сором через помилки. Як стверджує британська психологиня Сьюзен Харт, </w:t>
      </w:r>
      <w:r w:rsidRPr="007C5C7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«надмірна увага до оцінки знижує внутрішню мотивацію і блокує розвиток пізнавальної активності».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2. Конфлікти у шкільному середовищі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Булінг, висміювання чи ігнорування з боку однолітків — одна з найболючіших причин шкільної ізоляції. Навіть короткий період соціального тиску може сформувати у дитини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шкільну фобію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глибокий страх перед відвідуванням школи.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3. Емоційна нестабільність у сім’ї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Психологічна напруга вдома (сварки, розлучення, байдужість батьків) посилює тривожність. Дитина переносить емоції з дому до школи, що проявляється у дратівливості або відмові від навчання. Як зазначає дитячий психотерапевт Деніел Сіґел, </w:t>
      </w:r>
      <w:r w:rsidRPr="007C5C7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«емоційний клімат у сім’ї — це невидимий, але вирішальний чинник формування безпеки дитини».</w:t>
      </w:r>
    </w:p>
    <w:p w:rsidR="00EB2544" w:rsidRPr="00EB2544" w:rsidRDefault="00EB2544" w:rsidP="0090109E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 xml:space="preserve">Причин </w:t>
      </w:r>
      <w:r w:rsidR="007C5C7F" w:rsidRPr="007C5C7F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>для емоційної нестабільності в учнів значна кількість, але це не робить ситуацію безвихідною. Тут підготовлено ряд загальних правил, які в поєднанні з любов’ю та турботою обов’язково дадуть результати.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1. Створіть безпечний емоційний простір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Дитина повинна відчувати, що її страхи приймають, а не висміюють. Варто частіше говорити: </w:t>
      </w:r>
      <w:r w:rsidRPr="007C5C7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«Я бачу, що тобі важко. Давай розберемось разом».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Такий підхід формує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довіру і впевненість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, що дорослий — союзник, а не суддя.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2. Зменшіть фокус на оцінках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Заохочуйте не результат, а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зусилля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Психологиня Карол Двек (Стенфордський університет) довела, що похвала за старання, а не за талант, формує </w:t>
      </w:r>
      <w:r w:rsidRPr="007C5C7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«гнучке мислення»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здатність не боятися помилок і сприймати їх як частину навчання.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3. Співпрацюйте з учителями та шкільним психологом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Батьки не завжди можуть самі помітити причину тривоги. Важливо налагодити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командну взаємодію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педагогами, щоб знайти оптимальний баланс між вимогами і підтримкою.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4. Дотримуйтеся режиму і відпочинку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Хронічна втома часто маскується під небажання вчитися. Повноцінний сон, збалансоване харчування і відпочинок після школи — прості, але критично важливі умови емоційного благополуччя.</w:t>
      </w:r>
    </w:p>
    <w:p w:rsidR="00EB2544" w:rsidRPr="00EB2544" w:rsidRDefault="00EB2544" w:rsidP="0090109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5. Допоможіть сформувати позитивну самооцінку</w:t>
      </w:r>
    </w:p>
    <w:p w:rsidR="00EB2544" w:rsidRPr="007C5C7F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Помічайте успіхи, навіть найменші. Можна вести «щоденник досягнень», де дитина записує, що їй вдалося сьогодні. Це зміцнює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внутрішню мотивацію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знижує страх перед помилками.</w:t>
      </w:r>
    </w:p>
    <w:p w:rsidR="007C5C7F" w:rsidRPr="007C5C7F" w:rsidRDefault="007C5C7F" w:rsidP="0090109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r w:rsidRPr="007C5C7F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 xml:space="preserve">В будь-якій ситуації потрібно знати, коли зусиль батьків може бути недостатньо. В цьому разі доречно звернутися до спеціаліста. 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Якщо дитина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систематично відмовляється відвідувати школу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, має тривалі соматичні симптоми (біль, нудоту, плаксивість), замикається у собі або демонструє агресію, — це сигнал звернутися до фахівця. Психолог допоможе визначити джерело тривоги і підібрати індивідуальні методи корекції.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Небажання дитини йти до школи — це не прояв ліні, а </w:t>
      </w:r>
      <w:r w:rsidRPr="007C5C7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крик про допомогу</w:t>
      </w: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Кожна дитина потребує підтримки, визнання і любові. Як писала відома психоаналітикиня Анна Фройд, </w:t>
      </w:r>
      <w:r w:rsidRPr="007C5C7F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«дитина не боїться труднощів, якщо відчуває, що поруч стоїть дорослий, готовий підтримати».</w:t>
      </w:r>
    </w:p>
    <w:p w:rsidR="00EB2544" w:rsidRPr="00EB2544" w:rsidRDefault="00EB2544" w:rsidP="00901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2544">
        <w:rPr>
          <w:rFonts w:ascii="Times New Roman" w:eastAsia="Times New Roman" w:hAnsi="Times New Roman" w:cs="Times New Roman"/>
          <w:sz w:val="24"/>
          <w:szCs w:val="24"/>
          <w:lang w:eastAsia="en-GB"/>
        </w:rPr>
        <w:t>Школа може стати місцем страху або розвитку — залежно від того, чи зуміють дорослі створити атмосферу прийняття і довіри.</w:t>
      </w:r>
    </w:p>
    <w:bookmarkEnd w:id="0"/>
    <w:p w:rsidR="006735F2" w:rsidRDefault="006735F2" w:rsidP="0090109E">
      <w:pPr>
        <w:spacing w:line="360" w:lineRule="auto"/>
      </w:pPr>
    </w:p>
    <w:sectPr w:rsidR="006735F2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9315A"/>
    <w:multiLevelType w:val="multilevel"/>
    <w:tmpl w:val="E976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44"/>
    <w:rsid w:val="006735F2"/>
    <w:rsid w:val="007C5C7F"/>
    <w:rsid w:val="0090109E"/>
    <w:rsid w:val="00EB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B0A2C-72E8-48BB-AB53-E8142E66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EB2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link w:val="30"/>
    <w:uiPriority w:val="9"/>
    <w:qFormat/>
    <w:rsid w:val="00EB2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54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EB25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EB25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a3">
    <w:name w:val="Strong"/>
    <w:basedOn w:val="a0"/>
    <w:uiPriority w:val="22"/>
    <w:qFormat/>
    <w:rsid w:val="00EB2544"/>
    <w:rPr>
      <w:b/>
      <w:bCs/>
    </w:rPr>
  </w:style>
  <w:style w:type="paragraph" w:styleId="a4">
    <w:name w:val="Normal (Web)"/>
    <w:basedOn w:val="a"/>
    <w:uiPriority w:val="99"/>
    <w:semiHidden/>
    <w:unhideWhenUsed/>
    <w:rsid w:val="00EB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EB25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2025-10-05T18:17:00Z</dcterms:created>
  <dcterms:modified xsi:type="dcterms:W3CDTF">2025-10-06T11:27:00Z</dcterms:modified>
</cp:coreProperties>
</file>