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FDE" w:rsidRPr="00453FDE" w:rsidRDefault="00453FDE" w:rsidP="00453FDE">
      <w:pPr>
        <w:jc w:val="center"/>
        <w:rPr>
          <w:rFonts w:ascii="Book Antiqua" w:hAnsi="Book Antiqua"/>
          <w:b/>
          <w:sz w:val="24"/>
          <w:szCs w:val="24"/>
          <w:lang w:val="uk-UA"/>
        </w:rPr>
      </w:pPr>
      <w:r w:rsidRPr="00453FDE">
        <w:rPr>
          <w:rFonts w:ascii="Book Antiqua" w:hAnsi="Book Antiqua"/>
          <w:b/>
          <w:sz w:val="24"/>
          <w:szCs w:val="24"/>
          <w:lang w:val="en-US"/>
        </w:rPr>
        <w:t>MYTHS ABOUT THE BRAIN</w:t>
      </w:r>
    </w:p>
    <w:tbl>
      <w:tblPr>
        <w:tblStyle w:val="a3"/>
        <w:tblW w:w="0" w:type="auto"/>
        <w:tblLook w:val="04A0" w:firstRow="1" w:lastRow="0" w:firstColumn="1" w:lastColumn="0" w:noHBand="0" w:noVBand="1"/>
      </w:tblPr>
      <w:tblGrid>
        <w:gridCol w:w="4927"/>
        <w:gridCol w:w="4928"/>
      </w:tblGrid>
      <w:tr w:rsidR="00453FDE" w:rsidRPr="00453FDE" w:rsidTr="00453FDE">
        <w:tc>
          <w:tcPr>
            <w:tcW w:w="4927" w:type="dxa"/>
          </w:tcPr>
          <w:p w:rsidR="00453FDE" w:rsidRPr="00453FDE" w:rsidRDefault="00453FDE" w:rsidP="00453FDE">
            <w:pPr>
              <w:rPr>
                <w:rFonts w:ascii="Book Antiqua" w:hAnsi="Book Antiqua"/>
                <w:b/>
                <w:sz w:val="24"/>
                <w:szCs w:val="24"/>
                <w:lang w:val="uk-UA"/>
              </w:rPr>
            </w:pPr>
            <w:r w:rsidRPr="00453FDE">
              <w:rPr>
                <w:rFonts w:ascii="Book Antiqua" w:hAnsi="Book Antiqua"/>
                <w:b/>
                <w:sz w:val="24"/>
                <w:szCs w:val="24"/>
                <w:lang w:val="en-US"/>
              </w:rPr>
              <w:t>Your Brain Is Gray</w:t>
            </w:r>
          </w:p>
        </w:tc>
        <w:tc>
          <w:tcPr>
            <w:tcW w:w="4928" w:type="dxa"/>
          </w:tcPr>
          <w:p w:rsidR="00453FDE" w:rsidRPr="00453FDE" w:rsidRDefault="00453FDE" w:rsidP="00453FDE">
            <w:pPr>
              <w:rPr>
                <w:rFonts w:ascii="Book Antiqua" w:hAnsi="Book Antiqua"/>
                <w:b/>
                <w:sz w:val="24"/>
                <w:szCs w:val="24"/>
                <w:lang w:val="uk-UA"/>
              </w:rPr>
            </w:pPr>
            <w:r>
              <w:rPr>
                <w:rFonts w:ascii="Book Antiqua" w:hAnsi="Book Antiqua"/>
                <w:b/>
                <w:sz w:val="24"/>
                <w:szCs w:val="24"/>
                <w:lang w:val="uk-UA"/>
              </w:rPr>
              <w:t>Твій мозок сірого кольору</w:t>
            </w:r>
          </w:p>
        </w:tc>
      </w:tr>
      <w:tr w:rsidR="00453FDE" w:rsidRPr="002A19CE" w:rsidTr="00453FDE">
        <w:tc>
          <w:tcPr>
            <w:tcW w:w="4927" w:type="dxa"/>
          </w:tcPr>
          <w:p w:rsidR="00453FDE" w:rsidRPr="00453FDE" w:rsidRDefault="00453FDE" w:rsidP="00453FDE">
            <w:pPr>
              <w:rPr>
                <w:rFonts w:ascii="Book Antiqua" w:hAnsi="Book Antiqua"/>
                <w:sz w:val="24"/>
                <w:szCs w:val="24"/>
                <w:lang w:val="uk-UA"/>
              </w:rPr>
            </w:pPr>
            <w:r w:rsidRPr="00453FDE">
              <w:rPr>
                <w:rFonts w:ascii="Book Antiqua" w:hAnsi="Book Antiqua"/>
                <w:sz w:val="24"/>
                <w:szCs w:val="24"/>
                <w:lang w:val="en-US"/>
              </w:rPr>
              <w:t xml:space="preserve">Have you given any thought to the color of your brain? Maybe not, unless you work in the medical field. We have all colors of the rainbow in our bodies in the form of blood, tissue, bone and other fluids.. But you may have seen preserved brains sitting in jars; in a classroom or on TV. Most of the time, those brains are a uniform white, gray or even yellowish hue. In actuality, though, the living, pulsing brain currently residing in your skull isn't just a dull; bland gray; it's also white, black and red. </w:t>
            </w:r>
          </w:p>
        </w:tc>
        <w:tc>
          <w:tcPr>
            <w:tcW w:w="4928" w:type="dxa"/>
          </w:tcPr>
          <w:p w:rsidR="00453FDE" w:rsidRPr="00453FDE" w:rsidRDefault="00453FDE" w:rsidP="00453FDE">
            <w:pPr>
              <w:rPr>
                <w:rFonts w:ascii="Book Antiqua" w:hAnsi="Book Antiqua"/>
                <w:sz w:val="24"/>
                <w:szCs w:val="24"/>
                <w:lang w:val="uk-UA"/>
              </w:rPr>
            </w:pPr>
            <w:r>
              <w:rPr>
                <w:rFonts w:ascii="Book Antiqua" w:hAnsi="Book Antiqua"/>
                <w:sz w:val="24"/>
                <w:szCs w:val="24"/>
                <w:lang w:val="uk-UA"/>
              </w:rPr>
              <w:t xml:space="preserve">Ти  колись задумувався, якого кольору твій мозок? Мабуть ні, якщо тільки ти не працюєш в сфері медицини. В нашому тілі є всі кольори веселки в формі крові, тканин, кісток та інших рідин. </w:t>
            </w:r>
            <w:r w:rsidR="00903B9C">
              <w:rPr>
                <w:rFonts w:ascii="Book Antiqua" w:hAnsi="Book Antiqua"/>
                <w:sz w:val="24"/>
                <w:szCs w:val="24"/>
                <w:lang w:val="uk-UA"/>
              </w:rPr>
              <w:t>Проте ви могли бачити забальзамований мозок в банці на уроках (біології) чи по телебаченню. В більшості випадків такий мозок чисто білий, сірий чи навіть з жовтуватим відтінком. Насправді живий, активний мозок, що зараз знаходиться в твоєму черепі має не тільки тьмяне; світло-сіре забарвлення, він також білий, чорний та червоний.</w:t>
            </w:r>
          </w:p>
        </w:tc>
      </w:tr>
      <w:tr w:rsidR="00453FDE" w:rsidRPr="002A19CE" w:rsidTr="00453FDE">
        <w:tc>
          <w:tcPr>
            <w:tcW w:w="4927" w:type="dxa"/>
          </w:tcPr>
          <w:p w:rsidR="00453FDE" w:rsidRPr="00453FDE" w:rsidRDefault="00453FDE" w:rsidP="00453FDE">
            <w:pPr>
              <w:rPr>
                <w:rFonts w:ascii="Book Antiqua" w:hAnsi="Book Antiqua"/>
                <w:sz w:val="24"/>
                <w:szCs w:val="24"/>
                <w:lang w:val="uk-UA"/>
              </w:rPr>
            </w:pPr>
            <w:r w:rsidRPr="00453FDE">
              <w:rPr>
                <w:rFonts w:ascii="Book Antiqua" w:hAnsi="Book Antiqua"/>
                <w:sz w:val="24"/>
                <w:szCs w:val="24"/>
                <w:lang w:val="en-US"/>
              </w:rPr>
              <w:t xml:space="preserve">Like many myths about the brain, this one has a grain of truth, because much of the brain is gray. Sometimes the entire brain is referred to as gray matter. Mystery writer Agatha Christie's famous detective Hercule Poirot often spoke of using his "little gray cells." Gray matter exists all throughout the various parts of the brain (as well as in the spinal cord); it consists of different types of cells, such as neurons. However, the brain also contains white matter, which comprises nerve fibers that connect the gray matter. </w:t>
            </w:r>
          </w:p>
        </w:tc>
        <w:tc>
          <w:tcPr>
            <w:tcW w:w="4928" w:type="dxa"/>
          </w:tcPr>
          <w:p w:rsidR="00453FDE" w:rsidRPr="009458AC" w:rsidRDefault="009458AC" w:rsidP="00453FDE">
            <w:pPr>
              <w:rPr>
                <w:rFonts w:ascii="Book Antiqua" w:hAnsi="Book Antiqua"/>
                <w:sz w:val="24"/>
                <w:szCs w:val="24"/>
                <w:lang w:val="uk-UA"/>
              </w:rPr>
            </w:pPr>
            <w:r>
              <w:rPr>
                <w:rFonts w:ascii="Book Antiqua" w:hAnsi="Book Antiqua"/>
                <w:sz w:val="24"/>
                <w:szCs w:val="24"/>
                <w:lang w:val="uk-UA"/>
              </w:rPr>
              <w:t>Як і більшість міфів про мозок, цей міф все ж має долю правди, тому що більша частина мозку сіра. Інколи мозок називають сірою речовиною. Відомий детектив Еркюль Пуаро, загадкової письменниці Агати Крісті, часто говорив про використання своїх</w:t>
            </w:r>
            <w:r w:rsidRPr="009458AC">
              <w:rPr>
                <w:rFonts w:ascii="Book Antiqua" w:hAnsi="Book Antiqua"/>
                <w:sz w:val="24"/>
                <w:szCs w:val="24"/>
                <w:lang w:val="uk-UA"/>
              </w:rPr>
              <w:t xml:space="preserve"> "</w:t>
            </w:r>
            <w:r>
              <w:rPr>
                <w:rFonts w:ascii="Book Antiqua" w:hAnsi="Book Antiqua"/>
                <w:sz w:val="24"/>
                <w:szCs w:val="24"/>
                <w:lang w:val="uk-UA"/>
              </w:rPr>
              <w:t>маленьких сірих кліточок</w:t>
            </w:r>
            <w:r w:rsidRPr="009458AC">
              <w:rPr>
                <w:rFonts w:ascii="Book Antiqua" w:hAnsi="Book Antiqua"/>
                <w:sz w:val="24"/>
                <w:szCs w:val="24"/>
                <w:lang w:val="uk-UA"/>
              </w:rPr>
              <w:t>"</w:t>
            </w:r>
            <w:r>
              <w:rPr>
                <w:rFonts w:ascii="Book Antiqua" w:hAnsi="Book Antiqua"/>
                <w:sz w:val="24"/>
                <w:szCs w:val="24"/>
                <w:lang w:val="uk-UA"/>
              </w:rPr>
              <w:t>. Сіра речовина існує у всіх частинах головного мозку (так само як і в спинному мозку); вона складається з клітин різних типів, наприклад з нейронів. Однак, в мозку міститься і біла речовина, що містить в собі нервові волокна, які з’єднують сіру речовину.</w:t>
            </w:r>
          </w:p>
        </w:tc>
      </w:tr>
      <w:tr w:rsidR="00453FDE" w:rsidRPr="00453FDE" w:rsidTr="00453FDE">
        <w:tc>
          <w:tcPr>
            <w:tcW w:w="4927" w:type="dxa"/>
          </w:tcPr>
          <w:p w:rsidR="00453FDE" w:rsidRPr="00453FDE" w:rsidRDefault="00453FDE" w:rsidP="00453FDE">
            <w:pPr>
              <w:rPr>
                <w:rFonts w:ascii="Book Antiqua" w:hAnsi="Book Antiqua"/>
                <w:sz w:val="24"/>
                <w:szCs w:val="24"/>
                <w:lang w:val="uk-UA"/>
              </w:rPr>
            </w:pPr>
            <w:r w:rsidRPr="00453FDE">
              <w:rPr>
                <w:rFonts w:ascii="Book Antiqua" w:hAnsi="Book Antiqua"/>
                <w:sz w:val="24"/>
                <w:szCs w:val="24"/>
                <w:lang w:val="en-US"/>
              </w:rPr>
              <w:t>The black component is called substantia nigra, which is Latin for (you guessed it) "black substance." It's black because of neuromelanin, a specialized type of the same pigment that colors skin and hair, and it's a part of the basal ganglia. Finally, we have red -- and that's thanks to the many blood vessels in the brain. So why are preserved brains chalky looking and dull instead of spongy and colorful? It's due to the fixatives, such as formaldehyde that keep the brain preserved.</w:t>
            </w:r>
          </w:p>
        </w:tc>
        <w:tc>
          <w:tcPr>
            <w:tcW w:w="4928" w:type="dxa"/>
          </w:tcPr>
          <w:p w:rsidR="00453FDE" w:rsidRPr="00453FDE" w:rsidRDefault="009E5A0C" w:rsidP="009E5A0C">
            <w:pPr>
              <w:rPr>
                <w:rFonts w:ascii="Book Antiqua" w:hAnsi="Book Antiqua"/>
                <w:sz w:val="24"/>
                <w:szCs w:val="24"/>
                <w:lang w:val="uk-UA"/>
              </w:rPr>
            </w:pPr>
            <w:r>
              <w:rPr>
                <w:rFonts w:ascii="Book Antiqua" w:hAnsi="Book Antiqua"/>
                <w:sz w:val="24"/>
                <w:szCs w:val="24"/>
                <w:lang w:val="uk-UA"/>
              </w:rPr>
              <w:t xml:space="preserve">Чорноий компонент називається </w:t>
            </w:r>
            <w:r w:rsidRPr="00453FDE">
              <w:rPr>
                <w:rFonts w:ascii="Book Antiqua" w:hAnsi="Book Antiqua"/>
                <w:sz w:val="24"/>
                <w:szCs w:val="24"/>
                <w:lang w:val="en-US"/>
              </w:rPr>
              <w:t>substantia</w:t>
            </w:r>
            <w:r w:rsidRPr="009E5A0C">
              <w:rPr>
                <w:rFonts w:ascii="Book Antiqua" w:hAnsi="Book Antiqua"/>
                <w:sz w:val="24"/>
                <w:szCs w:val="24"/>
                <w:lang w:val="uk-UA"/>
              </w:rPr>
              <w:t xml:space="preserve"> </w:t>
            </w:r>
            <w:r w:rsidRPr="00453FDE">
              <w:rPr>
                <w:rFonts w:ascii="Book Antiqua" w:hAnsi="Book Antiqua"/>
                <w:sz w:val="24"/>
                <w:szCs w:val="24"/>
                <w:lang w:val="en-US"/>
              </w:rPr>
              <w:t>nigra</w:t>
            </w:r>
            <w:r>
              <w:rPr>
                <w:rFonts w:ascii="Book Antiqua" w:hAnsi="Book Antiqua"/>
                <w:sz w:val="24"/>
                <w:szCs w:val="24"/>
                <w:lang w:val="uk-UA"/>
              </w:rPr>
              <w:t>, що з латинської перекладається як (вгадайте?) чорною субстанцією. Вона чорна через нейромеланін, спеціальний вид того ж пігменту, що відповідає за колір шкіри та волосся, він же є частиною базальних гангалій (ядер). Зрештою, є і червоний колір – це завдяки тому, що в мозку багато кровоносних судин. Тож чому забальзамований мозок виглядає тьмяним і білим, як крейда, а не пружним і кольоровим? Це все через фіксатори, такі як формальдегід, в якому зберігається мозок.</w:t>
            </w:r>
          </w:p>
        </w:tc>
      </w:tr>
      <w:tr w:rsidR="00453FDE" w:rsidRPr="00453FDE" w:rsidTr="00453FDE">
        <w:tc>
          <w:tcPr>
            <w:tcW w:w="4927" w:type="dxa"/>
          </w:tcPr>
          <w:p w:rsidR="00453FDE" w:rsidRPr="00453FDE" w:rsidRDefault="00453FDE" w:rsidP="00453FDE">
            <w:pPr>
              <w:rPr>
                <w:rFonts w:ascii="Book Antiqua" w:hAnsi="Book Antiqua"/>
                <w:sz w:val="24"/>
                <w:szCs w:val="24"/>
                <w:lang w:val="uk-UA"/>
              </w:rPr>
            </w:pPr>
            <w:r w:rsidRPr="00453FDE">
              <w:rPr>
                <w:rFonts w:ascii="Book Antiqua" w:hAnsi="Book Antiqua"/>
                <w:sz w:val="24"/>
                <w:szCs w:val="24"/>
                <w:lang w:val="en-US"/>
              </w:rPr>
              <w:t xml:space="preserve">Next up, let's see exactly what alcohol does to your brain. </w:t>
            </w:r>
          </w:p>
        </w:tc>
        <w:tc>
          <w:tcPr>
            <w:tcW w:w="4928" w:type="dxa"/>
          </w:tcPr>
          <w:p w:rsidR="00453FDE" w:rsidRPr="00453FDE" w:rsidRDefault="00BF0798" w:rsidP="00453FDE">
            <w:pPr>
              <w:rPr>
                <w:rFonts w:ascii="Book Antiqua" w:hAnsi="Book Antiqua"/>
                <w:sz w:val="24"/>
                <w:szCs w:val="24"/>
                <w:lang w:val="uk-UA"/>
              </w:rPr>
            </w:pPr>
            <w:r>
              <w:rPr>
                <w:rFonts w:ascii="Book Antiqua" w:hAnsi="Book Antiqua"/>
                <w:sz w:val="24"/>
                <w:szCs w:val="24"/>
                <w:lang w:val="uk-UA"/>
              </w:rPr>
              <w:t>Далі, давайте розберемося,як саме алкоголь впливає на мозок.</w:t>
            </w:r>
          </w:p>
        </w:tc>
      </w:tr>
      <w:tr w:rsidR="00453FDE" w:rsidRPr="00453FDE" w:rsidTr="00453FDE">
        <w:tc>
          <w:tcPr>
            <w:tcW w:w="4927" w:type="dxa"/>
          </w:tcPr>
          <w:p w:rsidR="00453FDE" w:rsidRPr="00453FDE" w:rsidRDefault="00453FDE" w:rsidP="00453FDE">
            <w:pPr>
              <w:rPr>
                <w:rFonts w:ascii="Book Antiqua" w:hAnsi="Book Antiqua"/>
                <w:b/>
                <w:sz w:val="24"/>
                <w:szCs w:val="24"/>
                <w:lang w:val="uk-UA"/>
              </w:rPr>
            </w:pPr>
            <w:r w:rsidRPr="00453FDE">
              <w:rPr>
                <w:rFonts w:ascii="Book Antiqua" w:hAnsi="Book Antiqua"/>
                <w:b/>
                <w:sz w:val="24"/>
                <w:szCs w:val="24"/>
                <w:lang w:val="en-US"/>
              </w:rPr>
              <w:t>Alcohol Kills Brain Cells</w:t>
            </w:r>
          </w:p>
        </w:tc>
        <w:tc>
          <w:tcPr>
            <w:tcW w:w="4928" w:type="dxa"/>
          </w:tcPr>
          <w:p w:rsidR="00453FDE" w:rsidRPr="00BF0798" w:rsidRDefault="00BF0798" w:rsidP="00453FDE">
            <w:pPr>
              <w:rPr>
                <w:rFonts w:ascii="Book Antiqua" w:hAnsi="Book Antiqua"/>
                <w:b/>
                <w:sz w:val="24"/>
                <w:szCs w:val="24"/>
                <w:lang w:val="uk-UA"/>
              </w:rPr>
            </w:pPr>
            <w:r>
              <w:rPr>
                <w:rFonts w:ascii="Book Antiqua" w:hAnsi="Book Antiqua"/>
                <w:b/>
                <w:sz w:val="24"/>
                <w:szCs w:val="24"/>
                <w:lang w:val="uk-UA"/>
              </w:rPr>
              <w:t>Алкоголь вбиває клітини мозку</w:t>
            </w:r>
          </w:p>
        </w:tc>
      </w:tr>
      <w:tr w:rsidR="00453FDE" w:rsidRPr="00453FDE" w:rsidTr="00453FDE">
        <w:tc>
          <w:tcPr>
            <w:tcW w:w="4927" w:type="dxa"/>
          </w:tcPr>
          <w:p w:rsidR="00453FDE" w:rsidRPr="00453FDE" w:rsidRDefault="00453FDE" w:rsidP="00453FDE">
            <w:pPr>
              <w:rPr>
                <w:rFonts w:ascii="Book Antiqua" w:hAnsi="Book Antiqua"/>
                <w:sz w:val="24"/>
                <w:szCs w:val="24"/>
                <w:lang w:val="uk-UA"/>
              </w:rPr>
            </w:pPr>
            <w:r w:rsidRPr="00453FDE">
              <w:rPr>
                <w:rFonts w:ascii="Book Antiqua" w:hAnsi="Book Antiqua"/>
                <w:sz w:val="24"/>
                <w:szCs w:val="24"/>
                <w:lang w:val="en-US"/>
              </w:rPr>
              <w:t xml:space="preserve">Just one observation of a drunken person is </w:t>
            </w:r>
            <w:r w:rsidRPr="00453FDE">
              <w:rPr>
                <w:rFonts w:ascii="Book Antiqua" w:hAnsi="Book Antiqua"/>
                <w:sz w:val="24"/>
                <w:szCs w:val="24"/>
                <w:lang w:val="en-US"/>
              </w:rPr>
              <w:lastRenderedPageBreak/>
              <w:t xml:space="preserve">enough to convince you that alcohol directly affects the brain. People who drink enough to get drunk often end up with slurred speech and impaired погіршення motor skills and judgment, здоровий глузд among other side effects. Many of them suffer from headaches, nausea and other unpleasant side effects afterward -- in other words, a hangover. But are a few drinks on the weekend, or even the occasional long drinking session, enough to kill brain cells? What about binge drinking or the frequent, sustained </w:t>
            </w:r>
            <w:r w:rsidRPr="00453FDE">
              <w:rPr>
                <w:rFonts w:ascii="Book Antiqua" w:hAnsi="Book Antiqua"/>
                <w:sz w:val="24"/>
                <w:szCs w:val="24"/>
                <w:lang w:val="uk-UA"/>
              </w:rPr>
              <w:t>(</w:t>
            </w:r>
            <w:r w:rsidRPr="00453FDE">
              <w:rPr>
                <w:rFonts w:ascii="Book Antiqua" w:hAnsi="Book Antiqua"/>
                <w:sz w:val="24"/>
                <w:szCs w:val="24"/>
                <w:lang w:val="en-US"/>
              </w:rPr>
              <w:t>тривале</w:t>
            </w:r>
            <w:r w:rsidRPr="00453FDE">
              <w:rPr>
                <w:rFonts w:ascii="Book Antiqua" w:hAnsi="Book Antiqua"/>
                <w:sz w:val="24"/>
                <w:szCs w:val="24"/>
                <w:lang w:val="uk-UA"/>
              </w:rPr>
              <w:t>)</w:t>
            </w:r>
            <w:r w:rsidRPr="00453FDE">
              <w:rPr>
                <w:rFonts w:ascii="Book Antiqua" w:hAnsi="Book Antiqua"/>
                <w:sz w:val="24"/>
                <w:szCs w:val="24"/>
                <w:lang w:val="en-US"/>
              </w:rPr>
              <w:t xml:space="preserve"> drinking of alcoholics? </w:t>
            </w:r>
          </w:p>
        </w:tc>
        <w:tc>
          <w:tcPr>
            <w:tcW w:w="4928" w:type="dxa"/>
          </w:tcPr>
          <w:p w:rsidR="00453FDE" w:rsidRPr="00453FDE" w:rsidRDefault="00BF0798" w:rsidP="00453FDE">
            <w:pPr>
              <w:rPr>
                <w:rFonts w:ascii="Book Antiqua" w:hAnsi="Book Antiqua"/>
                <w:sz w:val="24"/>
                <w:szCs w:val="24"/>
                <w:lang w:val="uk-UA"/>
              </w:rPr>
            </w:pPr>
            <w:r>
              <w:rPr>
                <w:rFonts w:ascii="Book Antiqua" w:hAnsi="Book Antiqua"/>
                <w:sz w:val="24"/>
                <w:szCs w:val="24"/>
                <w:lang w:val="uk-UA"/>
              </w:rPr>
              <w:lastRenderedPageBreak/>
              <w:t xml:space="preserve">Одного тільки спостереження за п’яною </w:t>
            </w:r>
            <w:r>
              <w:rPr>
                <w:rFonts w:ascii="Book Antiqua" w:hAnsi="Book Antiqua"/>
                <w:sz w:val="24"/>
                <w:szCs w:val="24"/>
                <w:lang w:val="uk-UA"/>
              </w:rPr>
              <w:lastRenderedPageBreak/>
              <w:t xml:space="preserve">людиною достатньо, аби переконатися, що алкоголь безпосередньо впливає на мозок. Люди, що випили достатньо, аби сп’яніти в результаті мають невиразну мову, погіршені рухові навички та вторату здорового глузду з-поміж інших побічних ефектів. Багато з них страждають від головного болю, нудоти та інших неприємних побічних </w:t>
            </w:r>
            <w:proofErr w:type="spellStart"/>
            <w:r>
              <w:rPr>
                <w:rFonts w:ascii="Book Antiqua" w:hAnsi="Book Antiqua"/>
                <w:sz w:val="24"/>
                <w:szCs w:val="24"/>
                <w:lang w:val="uk-UA"/>
              </w:rPr>
              <w:t>ефектиів</w:t>
            </w:r>
            <w:proofErr w:type="spellEnd"/>
            <w:r>
              <w:rPr>
                <w:rFonts w:ascii="Book Antiqua" w:hAnsi="Book Antiqua"/>
                <w:sz w:val="24"/>
                <w:szCs w:val="24"/>
                <w:lang w:val="uk-UA"/>
              </w:rPr>
              <w:t xml:space="preserve"> після цього – інакше кажучи, похміллям. Але чи достатньо кількох коктейлів на тиждень чи поодинокого але серйозного алкогольного застілля, щоб вбити мозкові клітини? А як щодо </w:t>
            </w:r>
            <w:proofErr w:type="spellStart"/>
            <w:r>
              <w:rPr>
                <w:rFonts w:ascii="Book Antiqua" w:hAnsi="Book Antiqua"/>
                <w:sz w:val="24"/>
                <w:szCs w:val="24"/>
                <w:lang w:val="uk-UA"/>
              </w:rPr>
              <w:t>п’янок</w:t>
            </w:r>
            <w:proofErr w:type="spellEnd"/>
            <w:r>
              <w:rPr>
                <w:rFonts w:ascii="Book Antiqua" w:hAnsi="Book Antiqua"/>
                <w:sz w:val="24"/>
                <w:szCs w:val="24"/>
                <w:lang w:val="uk-UA"/>
              </w:rPr>
              <w:t xml:space="preserve"> чи частих тривалих </w:t>
            </w:r>
            <w:proofErr w:type="spellStart"/>
            <w:r>
              <w:rPr>
                <w:rFonts w:ascii="Book Antiqua" w:hAnsi="Book Antiqua"/>
                <w:sz w:val="24"/>
                <w:szCs w:val="24"/>
                <w:lang w:val="uk-UA"/>
              </w:rPr>
              <w:t>пияцтв</w:t>
            </w:r>
            <w:proofErr w:type="spellEnd"/>
            <w:r>
              <w:rPr>
                <w:rFonts w:ascii="Book Antiqua" w:hAnsi="Book Antiqua"/>
                <w:sz w:val="24"/>
                <w:szCs w:val="24"/>
                <w:lang w:val="uk-UA"/>
              </w:rPr>
              <w:t xml:space="preserve"> у алкоголіків?</w:t>
            </w:r>
          </w:p>
        </w:tc>
      </w:tr>
      <w:tr w:rsidR="00453FDE" w:rsidRPr="002A19CE" w:rsidTr="00453FDE">
        <w:tc>
          <w:tcPr>
            <w:tcW w:w="4927" w:type="dxa"/>
          </w:tcPr>
          <w:p w:rsidR="00453FDE" w:rsidRPr="00453FDE" w:rsidRDefault="00453FDE" w:rsidP="00453FDE">
            <w:pPr>
              <w:rPr>
                <w:rFonts w:ascii="Book Antiqua" w:hAnsi="Book Antiqua"/>
                <w:sz w:val="24"/>
                <w:szCs w:val="24"/>
                <w:lang w:val="uk-UA"/>
              </w:rPr>
            </w:pPr>
            <w:r w:rsidRPr="00453FDE">
              <w:rPr>
                <w:rFonts w:ascii="Book Antiqua" w:hAnsi="Book Antiqua"/>
                <w:sz w:val="24"/>
                <w:szCs w:val="24"/>
                <w:lang w:val="en-US"/>
              </w:rPr>
              <w:lastRenderedPageBreak/>
              <w:t xml:space="preserve">Not so much. Even in alcoholics, alcohol use doesn't actually result in the death of brain cells. It can, however, damage the ends of neurons, which are called dendrites. This results in problems conveying messages between the neurons. The cell itself isn't damaged, but the way that it communicates with others is altered. According to researchers such as Roberta J. Pentney, professor of anatomy and cell biology at the University at Buffalo, this damage is mostly reversible. </w:t>
            </w:r>
          </w:p>
        </w:tc>
        <w:tc>
          <w:tcPr>
            <w:tcW w:w="4928" w:type="dxa"/>
          </w:tcPr>
          <w:p w:rsidR="00453FDE" w:rsidRPr="00453FDE" w:rsidRDefault="000E64FA" w:rsidP="000E64FA">
            <w:pPr>
              <w:rPr>
                <w:rFonts w:ascii="Book Antiqua" w:hAnsi="Book Antiqua"/>
                <w:sz w:val="24"/>
                <w:szCs w:val="24"/>
                <w:lang w:val="uk-UA"/>
              </w:rPr>
            </w:pPr>
            <w:r>
              <w:rPr>
                <w:rFonts w:ascii="Book Antiqua" w:hAnsi="Book Antiqua"/>
                <w:sz w:val="24"/>
                <w:szCs w:val="24"/>
                <w:lang w:val="uk-UA"/>
              </w:rPr>
              <w:t xml:space="preserve">Не дуже. Навіть у алкоголіків вживання алкоголю не призводить до смерті мозкових клітин. Проте, він може уразити закінчення нейронів, що звуться </w:t>
            </w:r>
            <w:proofErr w:type="spellStart"/>
            <w:r>
              <w:rPr>
                <w:rFonts w:ascii="Book Antiqua" w:hAnsi="Book Antiqua"/>
                <w:sz w:val="24"/>
                <w:szCs w:val="24"/>
                <w:lang w:val="uk-UA"/>
              </w:rPr>
              <w:t>дентдритами</w:t>
            </w:r>
            <w:proofErr w:type="spellEnd"/>
            <w:r>
              <w:rPr>
                <w:rFonts w:ascii="Book Antiqua" w:hAnsi="Book Antiqua"/>
                <w:sz w:val="24"/>
                <w:szCs w:val="24"/>
                <w:lang w:val="uk-UA"/>
              </w:rPr>
              <w:t xml:space="preserve">. Це призводить до проблем передачі інформації між нейронами. Клітина сама по собі не ушкоджена, але спосіб контактування з іншими клітинами змінюється. Виходячи з досліджень професора анатомії та клітинної біології в </w:t>
            </w:r>
            <w:proofErr w:type="spellStart"/>
            <w:r>
              <w:rPr>
                <w:rFonts w:ascii="Book Antiqua" w:hAnsi="Book Antiqua"/>
                <w:sz w:val="24"/>
                <w:szCs w:val="24"/>
                <w:lang w:val="uk-UA"/>
              </w:rPr>
              <w:t>універитеті</w:t>
            </w:r>
            <w:proofErr w:type="spellEnd"/>
            <w:r>
              <w:rPr>
                <w:rFonts w:ascii="Book Antiqua" w:hAnsi="Book Antiqua"/>
                <w:sz w:val="24"/>
                <w:szCs w:val="24"/>
                <w:lang w:val="uk-UA"/>
              </w:rPr>
              <w:t xml:space="preserve"> в </w:t>
            </w:r>
            <w:proofErr w:type="spellStart"/>
            <w:r>
              <w:rPr>
                <w:rFonts w:ascii="Book Antiqua" w:hAnsi="Book Antiqua"/>
                <w:sz w:val="24"/>
                <w:szCs w:val="24"/>
                <w:lang w:val="uk-UA"/>
              </w:rPr>
              <w:t>Буффало</w:t>
            </w:r>
            <w:proofErr w:type="spellEnd"/>
            <w:r>
              <w:rPr>
                <w:rFonts w:ascii="Book Antiqua" w:hAnsi="Book Antiqua"/>
                <w:sz w:val="24"/>
                <w:szCs w:val="24"/>
                <w:lang w:val="uk-UA"/>
              </w:rPr>
              <w:t xml:space="preserve"> Роберти </w:t>
            </w:r>
            <w:proofErr w:type="spellStart"/>
            <w:r>
              <w:rPr>
                <w:rFonts w:ascii="Book Antiqua" w:hAnsi="Book Antiqua"/>
                <w:sz w:val="24"/>
                <w:szCs w:val="24"/>
                <w:lang w:val="uk-UA"/>
              </w:rPr>
              <w:t>Пентні</w:t>
            </w:r>
            <w:proofErr w:type="spellEnd"/>
            <w:r>
              <w:rPr>
                <w:rFonts w:ascii="Book Antiqua" w:hAnsi="Book Antiqua"/>
                <w:sz w:val="24"/>
                <w:szCs w:val="24"/>
                <w:lang w:val="uk-UA"/>
              </w:rPr>
              <w:t>, такі ушкодження здебільшого здатні на відновлення.</w:t>
            </w:r>
          </w:p>
        </w:tc>
      </w:tr>
    </w:tbl>
    <w:p w:rsidR="007E13C1" w:rsidRPr="000E64FA" w:rsidRDefault="007E13C1">
      <w:pPr>
        <w:rPr>
          <w:rFonts w:ascii="Book Antiqua" w:hAnsi="Book Antiqua"/>
          <w:sz w:val="24"/>
          <w:szCs w:val="24"/>
          <w:lang w:val="uk-UA"/>
        </w:rPr>
      </w:pPr>
      <w:bookmarkStart w:id="0" w:name="_GoBack"/>
      <w:bookmarkEnd w:id="0"/>
    </w:p>
    <w:sectPr w:rsidR="007E13C1" w:rsidRPr="000E64F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9E5"/>
    <w:rsid w:val="000E64FA"/>
    <w:rsid w:val="002A19CE"/>
    <w:rsid w:val="00453FDE"/>
    <w:rsid w:val="007E13C1"/>
    <w:rsid w:val="00903B9C"/>
    <w:rsid w:val="009349E5"/>
    <w:rsid w:val="009458AC"/>
    <w:rsid w:val="009E5A0C"/>
    <w:rsid w:val="00BF07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3F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3F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180655">
      <w:bodyDiv w:val="1"/>
      <w:marLeft w:val="0"/>
      <w:marRight w:val="0"/>
      <w:marTop w:val="0"/>
      <w:marBottom w:val="0"/>
      <w:divBdr>
        <w:top w:val="none" w:sz="0" w:space="0" w:color="auto"/>
        <w:left w:val="none" w:sz="0" w:space="0" w:color="auto"/>
        <w:bottom w:val="none" w:sz="0" w:space="0" w:color="auto"/>
        <w:right w:val="none" w:sz="0" w:space="0" w:color="auto"/>
      </w:divBdr>
    </w:div>
    <w:div w:id="185750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82BB6-A94B-4B9B-BEA6-498FBC6C2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Pages>
  <Words>816</Words>
  <Characters>4652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2018-03-14T13:37:00Z</dcterms:created>
  <dcterms:modified xsi:type="dcterms:W3CDTF">2019-10-14T13:41:00Z</dcterms:modified>
</cp:coreProperties>
</file>