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sz w:val="46"/>
          <w:szCs w:val="46"/>
        </w:rPr>
      </w:pPr>
      <w:bookmarkStart w:colFirst="0" w:colLast="0" w:name="_cekxzbfx7k8q" w:id="0"/>
      <w:bookmarkEnd w:id="0"/>
      <w:r w:rsidDel="00000000" w:rsidR="00000000" w:rsidRPr="00000000">
        <w:rPr>
          <w:b w:val="1"/>
          <w:sz w:val="46"/>
          <w:szCs w:val="46"/>
          <w:rtl w:val="0"/>
        </w:rPr>
        <w:t xml:space="preserve">Підбір ПК для Total War: Warhammer II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Total War: Warhammer II - це стратегічна гра, розроблена Creative Assembly і випущена компанією Sega. Це друга частина в серії Total War: Warhammer, яка поєднує в собі елементи покрокової стратегії і тактичних битв у реальному часі. Гра розвиває всесвіт Warhammer Fantasy, створений Games Workshop, і пропонує гравцям глибокий досвід управління імперіями, битв і володіння магічною силою.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Total War: Warhammer II переносить гравців у фентезійний світ Warhammer, де вони можуть вибрати одну з безлічі фракцій і взяти на себе роль лідера, який прагне до панування над усім континентом. Гра пропонує різноманітні фракції, кожна з яких має унікальні особливості, юнітів і лор. Гравці можуть командувати ордами людей, ельфів, гномів, скавенів та інших рас, кожна з яких має свої унікальні можливості та стиль гри.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Однією з ключових особливостей Total War: Warhammer II є кампанія "Світова війна", яка пропонує гравцям величезний відкритий світ для дослідження і завоювання. Карта гри включає різні континенти, острови і морські простори, кожне з яких має свої унікальні особливості та ресурси. Гравці можуть розвивати свої імперії, будувати поселення, керувати економікою, досліджувати нові технології та вступати в дипломатичні відносини з іншими фракціями.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Битви в Total War: Warhammer II представлені в реальному часі і пропонують масштабні битви між тисячами юнітів. Гравці можуть розміщувати свої армії на полі бою, використовувати тактичні прийоми і стратегії, командувати різними типами військ і магією. Кожна фракція має свої унікальні юніти, здібності і тактики, що додає глибину і різноманітність у битви.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Важливою частиною ігрового процесу Total War: Warhammer II є використання магії. Магічні здібності гравця і магічні юніти можуть відігравати ключову роль у битвах, даючи змогу створювати руйнівні заклинання, зцілювати поранених воїнів і підвищувати бойову міць своїх загонів.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Total War: Warhammer II також пропонує безліч додаткового контенту, включно з додатковими фракціями, кампаніями та легендарними лордами, які дають змогу гравцям ще більше розширити свій ігровий досвід.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Поєднання стратегічного управління та епічних битв, фентезійного світу Warhammer і багатого контенту робить Total War: Warhammer II захоплюючою грою для любителів стратегій і фентезі. Вам належить вступити в епічні війни, завойовувати нові території і стати великим правителем у світі Warhammer.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gvw3bcbm2uq7" w:id="1"/>
      <w:bookmarkEnd w:id="1"/>
      <w:r w:rsidDel="00000000" w:rsidR="00000000" w:rsidRPr="00000000">
        <w:rPr>
          <w:b w:val="1"/>
          <w:sz w:val="34"/>
          <w:szCs w:val="34"/>
          <w:rtl w:val="0"/>
        </w:rPr>
        <w:t xml:space="preserve">Системні вимоги ігрового ПК для Total War: Warhammer II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bgipr6z8h8dg" w:id="2"/>
      <w:bookmarkEnd w:id="2"/>
      <w:r w:rsidDel="00000000" w:rsidR="00000000" w:rsidRPr="00000000">
        <w:rPr>
          <w:b w:val="1"/>
          <w:sz w:val="34"/>
          <w:szCs w:val="34"/>
          <w:rtl w:val="0"/>
        </w:rPr>
        <w:t xml:space="preserve">Мінімальні системні вимоги: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Операційна система: Windows 7 (64-біт)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Процесор: Intel Core 2 Duo 3.0 ГГц або AMD Athlon II X4 640 3.0 ГГц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Оперативна пам'ять: 4 ГБ RAM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Відеокарта: NVIDIA GTX 460 1 ГБ VRAM або AMD Radeon HD 5770 1 ГБ VRAM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Місце на жорсткому диску: 60 ГБ вільного місця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ttj6hd6l4m0c" w:id="3"/>
      <w:bookmarkEnd w:id="3"/>
      <w:r w:rsidDel="00000000" w:rsidR="00000000" w:rsidRPr="00000000">
        <w:rPr>
          <w:b w:val="1"/>
          <w:sz w:val="34"/>
          <w:szCs w:val="34"/>
          <w:rtl w:val="0"/>
        </w:rPr>
        <w:t xml:space="preserve">Рекомендовані системні вимоги: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Операційна система: Windows 10 (64-біт)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Процесор: Intel Core i5-4570 3.2 ГГц або AMD Ryzen 5 2600X 3.6 ГГц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Оперативна пам'ять: 8 ГБ RAM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Відеокарта: NVIDIA GeForce GTX 770 4 ГБ VRAM або AMD Radeon R9 290X 4 ГБ VRAM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Місце на жорсткому диску: 60 ГБ вільного місця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3ntmzx67ybkm" w:id="4"/>
      <w:bookmarkEnd w:id="4"/>
      <w:r w:rsidDel="00000000" w:rsidR="00000000" w:rsidRPr="00000000">
        <w:rPr>
          <w:b w:val="1"/>
          <w:sz w:val="34"/>
          <w:szCs w:val="34"/>
          <w:rtl w:val="0"/>
        </w:rPr>
        <w:t xml:space="preserve">Як підібрати оптимальний ПК для гри в Total War: Warhammer II?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Підбір оптимального ПК для гри в Total War: Warhammer II може базуватися на наступних критеріях: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Процесор: Гра вимагає досить потужного процесора для обробки великої кількості одиниць та деталізації. Рекомендується обирати процесори Intel Core i7 або AMD Ryzen 7.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Відеокарта: Total War: Warhammer II потребує хорошої відеокарти для відображення красивої графіки та плавного геймплею. Рекомендується обирати відеокарти серії NVIDIA GeForce RTX або AMD Radeon RX для кращої продуктивності.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Оперативна пам'ять: Гра може використовувати значну кількість оперативної пам'яті, особливо при великій кількості одиниць на екрані. Рекомендується мати не менше 16 ГБ оперативної пам'яті для комфортної гри.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Жорсткий диск: Переконайтеся, що у вас є достатньо вільного місця на жорсткому диску, оскільки гра займає приблизно 60 ГБ. Рекомендується також використовувати накопичувач SSD для прискорення завантаження гри.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Додаткові компоненти: Переконайтеся, що ваша система має достатнє живлення, підтримує необхідні порти (наприклад, HDMI або DisplayPort) та має надійне охолодження для запобігання перегріву.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виборі ПК для гри в Total War: Warhammer II рекомендується звернутися до системних вимог гри та обирати компоненти, які відповідають або перевищують ці вимоги. Якщо виникають сумніви, ви також можете звернутися до професіоналів або консультантів у магазинах комп'ютерної техніки, щоб отримати більш точну інформацію та рекомендації.</w:t>
      </w:r>
    </w:p>
    <w:p w:rsidR="00000000" w:rsidDel="00000000" w:rsidP="00000000" w:rsidRDefault="00000000" w:rsidRPr="00000000" w14:paraId="0000001E">
      <w:pPr>
        <w:spacing w:before="160" w:lineRule="auto"/>
        <w:rPr>
          <w:color w:val="1155cc"/>
          <w:sz w:val="24"/>
          <w:szCs w:val="24"/>
          <w:u w:val="single"/>
        </w:rPr>
      </w:pP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Каталог ПК для Total War: Warhammer II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160" w:lineRule="auto"/>
        <w:rPr>
          <w:color w:val="1155cc"/>
          <w:sz w:val="24"/>
          <w:szCs w:val="24"/>
          <w:u w:val="single"/>
        </w:rPr>
      </w:pP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Telegram-Чат з менеджером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d0233f9mlke" w:id="5"/>
      <w:bookmarkEnd w:id="5"/>
      <w:r w:rsidDel="00000000" w:rsidR="00000000" w:rsidRPr="00000000">
        <w:rPr>
          <w:b w:val="1"/>
          <w:sz w:val="34"/>
          <w:szCs w:val="34"/>
          <w:rtl w:val="0"/>
        </w:rPr>
        <w:t xml:space="preserve">Історія Total War: Warhammer II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Total War: Warhammer II є стратегічною відеогрою, розробленою студією Creative Assembly і виданою компанією Sega. Гра, випущена в жовтні 2017 року, є продовженням популярної гри Total War: Warhammer, яка вводить гравців у фантастичний світ Вархаммеру.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 світі Warhammer Fantasy Battles гра відбувається на континенті Лустрія. Гравці беруть на себе роль лідера одного з восьми доступних фракцій: Високих Ельфів, Темних Ельфів, Лісових Ельфів, Лізардменів, Людей, Гоблінів, Скавенів або Зомбі. Кожна фракція має свої унікальні військові сили, лідерів і механіку гри, що додає глибини і різноманітності геймплею.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Головна мета гри - завоювання і контроль над континентом Лустрія. Гравці будуть вести війну, ведучи битви в реальному часі на мапах, що представляють різноманітні території, включаючи джунглі, пустелі, міста і підземелля. Крім того, вони також будуть займатися дипломатією, дослідженням технологій, керуванням економікою та політичними відносинами.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Одним з найцікавіших аспектів гри є "Велика Кампанія", в якій гравці можуть обирати фракцію та вести її до загального перемоги шляхом завоювання і утримання влади над ключовими провінціями. Крім того, в грі також присутні режими "Мультиплеер", "Скірміш" та "Повітряні битви", які дозволяють гравцям випробувати свої військові стратегії проти інших гравців або комп'ютерних противників.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Total War: Warhammer II отримала позитивні відгуки критиків і гравців, високо оцінюючи глибину геймплею, візуальну привабливість і унікальну атмосферу фантастичного світу Вархаммеру. Гра також продовжує отримувати оновлення та доповнення, які розширюють і покращують її контент, надаючи гравцям нові фракції, лідерів і можливості.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Загалом, Total War: Warhammer II є захоплюючою стратегічною грою, яка сполучає в собі глибоку тактику, велику кількість контенту і захоплюючий світ фентезі, пропонуючи гравцям незабутні пригоди в епічній війні за Лустрію.</w:t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oabasp3j7npg" w:id="6"/>
      <w:bookmarkEnd w:id="6"/>
      <w:r w:rsidDel="00000000" w:rsidR="00000000" w:rsidRPr="00000000">
        <w:rPr>
          <w:b w:val="1"/>
          <w:sz w:val="34"/>
          <w:szCs w:val="34"/>
          <w:rtl w:val="0"/>
        </w:rPr>
        <w:t xml:space="preserve">Геймплей Total War: Warhammer II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Геймплей Total War: Warhammer II - це поєднання глобальної стратегії і тактичних битв в режимі реального часу. Гра пропонує гравцям широкий спектр можливостей для керування своєю фракцією і досягнення перемоги у великому конфлікті на континенті Лустрія.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 глобальній стратегічній частині гравець відповідає за керування своєю фракцією на політичному, економічному і дипломатичному рівнях. Він має можливість будувати та управляти містами, розвивати економіку, виконувати дослідження технологій, розгортати армії та ведення дипломатичних переговорів з іншими фракціями. Гравець повинен приймати стратегічні рішення щодо розподілу ресурсів, військових походів та взаємодії з іншими фракціями для досягнення своїх цілей.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Однак, ключовою частиною геймплею є тактичні битви. Коли війська зустрічаються на полі бою, гравець має можливість контролювати кожен аспект своїх військ, такі як розташування, формації, напад і захист. Битви відбуваються в режимі реального часу, що дозволяє гравцю приймати швидкі рішення і адаптуватися до змінних умов битви. Важливо враховувати терен, погодні умови, сильні і слабкі сторони своїх військ та тактичні особливості противника.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Total War: Warhammer II пропонує різноманітні фракції з унікальними юнітами, героями і механіками гри, що забезпечує різноманіття стратегій і стилів гри. Крім основної кампанії, гра також має режими для одиночних битв, кооперативного режиму та мультиплеєра, що розширюють геймплейні можливості і дають гравцям більше варіантів насолоджуватися світом Total War: Warhammer II.</w:t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9alqwe5sgjd0" w:id="7"/>
      <w:bookmarkEnd w:id="7"/>
      <w:r w:rsidDel="00000000" w:rsidR="00000000" w:rsidRPr="00000000">
        <w:rPr>
          <w:b w:val="1"/>
          <w:sz w:val="34"/>
          <w:szCs w:val="34"/>
          <w:rtl w:val="0"/>
        </w:rPr>
        <w:t xml:space="preserve">ПК для гри на стандартних налаштуваннях у Total War: Warhammer II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color w:val="3498db"/>
          <w:u w:val="single"/>
        </w:rPr>
      </w:pPr>
      <w:hyperlink r:id="rId8">
        <w:r w:rsidDel="00000000" w:rsidR="00000000" w:rsidRPr="00000000">
          <w:rPr>
            <w:color w:val="3498db"/>
            <w:u w:val="single"/>
            <w:rtl w:val="0"/>
          </w:rPr>
          <w:t xml:space="preserve">Ігровий ВсімПК Bronze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Процесор i5 2400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Відеокарта RX 570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Обсяг пам'яті відеокарти 4GB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Обсяг ОЗП 8GB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SSD 120GB</w:t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pdqoo1vcd5uu" w:id="8"/>
      <w:bookmarkEnd w:id="8"/>
      <w:r w:rsidDel="00000000" w:rsidR="00000000" w:rsidRPr="00000000">
        <w:rPr>
          <w:b w:val="1"/>
          <w:sz w:val="34"/>
          <w:szCs w:val="34"/>
          <w:rtl w:val="0"/>
        </w:rPr>
        <w:t xml:space="preserve">ПК для гри на високих налаштуваннях у Total War: Warhammer II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color w:val="3498db"/>
          <w:u w:val="single"/>
        </w:rPr>
      </w:pPr>
      <w:hyperlink r:id="rId9">
        <w:r w:rsidDel="00000000" w:rsidR="00000000" w:rsidRPr="00000000">
          <w:rPr>
            <w:color w:val="3498db"/>
            <w:u w:val="single"/>
            <w:rtl w:val="0"/>
          </w:rPr>
          <w:t xml:space="preserve">Ігровий ВсімПК Vortex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Процесор i3 10100f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Відеокарта GTX 1060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Обсяг пам'яті відеокарти 3GB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Обсяг ОЗП 16GB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SSD 240GB</w:t>
      </w:r>
    </w:p>
    <w:p w:rsidR="00000000" w:rsidDel="00000000" w:rsidP="00000000" w:rsidRDefault="00000000" w:rsidRPr="00000000" w14:paraId="0000003A">
      <w:pPr>
        <w:spacing w:before="160" w:lineRule="auto"/>
        <w:rPr>
          <w:color w:val="1155cc"/>
          <w:sz w:val="24"/>
          <w:szCs w:val="24"/>
          <w:u w:val="single"/>
        </w:rPr>
      </w:pP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Каталог ПК для Total War: Warhammer II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before="160" w:lineRule="auto"/>
        <w:rPr>
          <w:color w:val="1155cc"/>
          <w:sz w:val="24"/>
          <w:szCs w:val="24"/>
          <w:u w:val="single"/>
        </w:rPr>
      </w:pPr>
      <w:hyperlink r:id="rId1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Telegram-Чат з менеджером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2xll76lephl0" w:id="9"/>
      <w:bookmarkEnd w:id="9"/>
      <w:r w:rsidDel="00000000" w:rsidR="00000000" w:rsidRPr="00000000">
        <w:rPr>
          <w:b w:val="1"/>
          <w:sz w:val="34"/>
          <w:szCs w:val="34"/>
          <w:rtl w:val="0"/>
        </w:rPr>
        <w:t xml:space="preserve">Чому варто купити ігровий ПК у "ВсімПК"?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Ви отримуєте якісний ПК, який складається з перевірених і сертифікованих компонентів від найкращих виробників.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 отримуєте гарантію на всі компоненти і на сам ПК від 1 до 3 років.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 отримуєте допомогу у виборі ПК від досвідчених консультантів, які підберуть оптимальний варіант для вашого бюджету і цілей.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 отримуєте оперативність складання та доставки ПК по всій Україні. Ваше замовлення буде виконано протягом 1-3 днів.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 отримуєте безліч видів оплати: готівкою при отриманні, безготівковим розрахунком по карті або за реквізитами, USDT (криптовалюта), оплатою частинами від ПриватБанку.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t.me/vpk_manager" TargetMode="External"/><Relationship Id="rId10" Type="http://schemas.openxmlformats.org/officeDocument/2006/relationships/hyperlink" Target="https://vsempk.ua/kompiutery/filter/podxoditDljaIgr=13/" TargetMode="External"/><Relationship Id="rId9" Type="http://schemas.openxmlformats.org/officeDocument/2006/relationships/hyperlink" Target="https://vsempk.ua/ihrovyi-pk-vortex-hdd-1000-ssd-240-ram-16-i3-10100f-gtx-1060/" TargetMode="External"/><Relationship Id="rId5" Type="http://schemas.openxmlformats.org/officeDocument/2006/relationships/styles" Target="styles.xml"/><Relationship Id="rId6" Type="http://schemas.openxmlformats.org/officeDocument/2006/relationships/hyperlink" Target="https://vsempk.ua/kompiutery/filter/podxoditDljaIgr=13/" TargetMode="External"/><Relationship Id="rId7" Type="http://schemas.openxmlformats.org/officeDocument/2006/relationships/hyperlink" Target="https://t.me/vpk_manager" TargetMode="External"/><Relationship Id="rId8" Type="http://schemas.openxmlformats.org/officeDocument/2006/relationships/hyperlink" Target="https://vsempk.ua/ru/ihrovyi-pk-bronze-hdd-500-ssd-120-ram-8-i5-2400-rx-57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