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432"/>
        <w:tblW w:w="8160" w:type="dxa"/>
        <w:tblLook w:val="04A0" w:firstRow="1" w:lastRow="0" w:firstColumn="1" w:lastColumn="0" w:noHBand="0" w:noVBand="1"/>
      </w:tblPr>
      <w:tblGrid>
        <w:gridCol w:w="8160"/>
      </w:tblGrid>
      <w:tr w:rsidR="00B11414" w:rsidRPr="00B11414" w:rsidTr="00B11414">
        <w:trPr>
          <w:trHeight w:val="264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Coussin de grossesse "</w:t>
            </w: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roissant" Pois (avec une taie)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Coussin de grossesse "</w:t>
            </w: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roissant" Nuages (avec une taie)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Coussin de grossesse "</w:t>
            </w: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roissant" Étoiles (avec une taie)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Coussin de grossesse "en forme de J" Hibou (avec une taie)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Coussin de grossesse "en forme de J" Zigzag (avec une taie)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Coussin de grossesse "en forme de J" Pois (avec une taie)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Coussin de grossesse "en forme de J" Nuages (avec une taie)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Coussin de grossesse "en forme de J" Étoiles (avec une taie)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Coussin d'allaitement Hibou (avec une taie)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Coussin d'allaitement Zigzag (avec une taie)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Coussin d'allaitement Pois (avec une taie)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Coussin d'allaitement Nuages (avec une taie)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Coussin d'allaitement Étoiles (avec une taie)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Oreiller de voyage Hibou (avec une taie)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Oreiller de voyage Zigzag (avec une taie)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Oreiller de voyage Pois (avec une taie)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val="fr-FR" w:eastAsia="ru-RU"/>
              </w:rPr>
              <w:t>Oreiller de voyage Nuages (avec une taie)</w:t>
            </w:r>
          </w:p>
        </w:tc>
      </w:tr>
    </w:tbl>
    <w:tbl>
      <w:tblPr>
        <w:tblpPr w:leftFromText="180" w:rightFromText="180" w:vertAnchor="page" w:horzAnchor="margin" w:tblpY="1804"/>
        <w:tblW w:w="8160" w:type="dxa"/>
        <w:tblLook w:val="04A0" w:firstRow="1" w:lastRow="0" w:firstColumn="1" w:lastColumn="0" w:noHBand="0" w:noVBand="1"/>
      </w:tblPr>
      <w:tblGrid>
        <w:gridCol w:w="8160"/>
      </w:tblGrid>
      <w:tr w:rsidR="00B11414" w:rsidRPr="00B11414" w:rsidTr="00B11414">
        <w:trPr>
          <w:trHeight w:val="264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для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вагітних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"Рогалик"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Горошок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(з наволочкою)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для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вагітних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"Рогалик"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Хмарки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(з наволочкою)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для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вагітних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"Рогалик"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Зірки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(з наволочкою)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для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вагітних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"J образна" Сова (з наволочкою)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для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вагітних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"J образна" Зигзаг (з наволочкою)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для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вагітних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"J образна"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Горошок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(з наволочкою)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для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вагітних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"J образна"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Хмарки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(з наволочкою)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для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вагітних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"J образна"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Зірки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(з наволочкою)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для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годування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Сова (з наволочкою)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для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годування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Зигзаг (з наволочкою)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для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годування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Горошок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(з наволочкою)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для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годування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Хмарки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(з наволочкою)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для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годування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Зірки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(з наволочкою)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дорожня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Сова (з наволочкою)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дорожня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Зигзаг (з наволочкою)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дорожня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Горошок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(з наволочкою)</w:t>
            </w:r>
          </w:p>
        </w:tc>
      </w:tr>
      <w:tr w:rsidR="00B11414" w:rsidRPr="00B11414" w:rsidTr="00B11414">
        <w:trPr>
          <w:trHeight w:val="264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14" w:rsidRPr="00B11414" w:rsidRDefault="00B11414" w:rsidP="00B114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Подушка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дорожня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Хмарки</w:t>
            </w:r>
            <w:proofErr w:type="spellEnd"/>
            <w:r w:rsidRPr="00B114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(з наволочкою)</w:t>
            </w:r>
          </w:p>
        </w:tc>
      </w:tr>
    </w:tbl>
    <w:p w:rsidR="00B11414" w:rsidRDefault="00B11414">
      <w:bookmarkStart w:id="0" w:name="_GoBack"/>
      <w:bookmarkEnd w:id="0"/>
    </w:p>
    <w:p w:rsidR="00B11414" w:rsidRDefault="00B11414"/>
    <w:p w:rsidR="00B11414" w:rsidRDefault="00B11414"/>
    <w:p w:rsidR="00B11414" w:rsidRPr="00B11414" w:rsidRDefault="00B11414"/>
    <w:sectPr w:rsidR="00B11414" w:rsidRPr="00B11414" w:rsidSect="00B11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14"/>
    <w:rsid w:val="0032599C"/>
    <w:rsid w:val="00B1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39AC"/>
  <w15:chartTrackingRefBased/>
  <w15:docId w15:val="{2F9700B7-5B60-4751-B941-89D8313D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2019-11-08T09:57:00Z</dcterms:created>
  <dcterms:modified xsi:type="dcterms:W3CDTF">2019-11-08T10:00:00Z</dcterms:modified>
</cp:coreProperties>
</file>