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CC" w:rsidRPr="001B1ECC" w:rsidRDefault="001B1ECC" w:rsidP="001B1EC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Швейцарские часы: как не ошибиться с выбором?</w:t>
      </w:r>
    </w:p>
    <w:p w:rsidR="00567398" w:rsidRDefault="001B1ECC" w:rsidP="001B1EC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Совсем недавно часы использовались </w:t>
      </w:r>
      <w:r w:rsidR="0056739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лишь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 качестве </w:t>
      </w:r>
      <w:r w:rsidR="0056739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аксессуара и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прибора для измерения времени.</w:t>
      </w:r>
      <w:r w:rsidR="0056739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Несмотря на появления множества новых гаджетов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они так </w:t>
      </w:r>
      <w:r w:rsidR="0056739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и не утратили свою актуальность. Дело в том, что сегодня на </w:t>
      </w:r>
      <w:r w:rsidR="00567398" w:rsidRPr="00D1315A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выбор</w:t>
      </w:r>
      <w:r w:rsidR="0056739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предлагаются сотни и тысячи моделей часов, ведь каждый человек хочет выделяться по-своему.</w:t>
      </w:r>
    </w:p>
    <w:p w:rsidR="00567398" w:rsidRPr="00567398" w:rsidRDefault="00567398" w:rsidP="00567398">
      <w:pPr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Три золотых правила производства часов</w:t>
      </w:r>
    </w:p>
    <w:p w:rsidR="00567398" w:rsidRDefault="00567398" w:rsidP="0056739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Любые популярные аксессуары должны держать свою планку, именно поэтому было придумано несколько правил, соблюдение которых позволяет присвоить к часам приставку «швейцарские»:</w:t>
      </w:r>
    </w:p>
    <w:p w:rsidR="001B1ECC" w:rsidRDefault="00567398" w:rsidP="0056739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н</w:t>
      </w:r>
      <w:r w:rsidRPr="00567398">
        <w:rPr>
          <w:rFonts w:ascii="Times New Roman" w:hAnsi="Times New Roman" w:cs="Times New Roman"/>
          <w:color w:val="000000"/>
          <w:sz w:val="24"/>
          <w:shd w:val="clear" w:color="auto" w:fill="FFFFFF"/>
        </w:rPr>
        <w:t>е менее 50% деталей механизма должны быть произведены в Швейцарии;</w:t>
      </w:r>
    </w:p>
    <w:p w:rsidR="00567398" w:rsidRDefault="00567398" w:rsidP="0056739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сбор часов производится только в Швейцарии;</w:t>
      </w:r>
    </w:p>
    <w:p w:rsidR="00567398" w:rsidRDefault="00567398" w:rsidP="0056739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там же производится проверка и контроль качества товара.</w:t>
      </w:r>
    </w:p>
    <w:p w:rsidR="00D1315A" w:rsidRDefault="00567398" w:rsidP="00D1315A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Что же, третий пункт у некоторых вызывает вопросы. </w:t>
      </w:r>
      <w:r w:rsidR="00D1315A" w:rsidRPr="00D1315A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Швейцарские часы</w:t>
      </w:r>
      <w:r w:rsidR="00D1315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перед выпуском проходят проверку по жестким требованиям, в конце которой на их циферблат наносится небезызвестная фраза </w:t>
      </w:r>
      <w:proofErr w:type="spellStart"/>
      <w:r w:rsidR="001B1ECC" w:rsidRPr="001B1ECC">
        <w:rPr>
          <w:rFonts w:ascii="Times New Roman" w:hAnsi="Times New Roman" w:cs="Times New Roman"/>
          <w:color w:val="000000"/>
          <w:sz w:val="24"/>
          <w:shd w:val="clear" w:color="auto" w:fill="FFFFFF"/>
        </w:rPr>
        <w:t>Swiss</w:t>
      </w:r>
      <w:proofErr w:type="spellEnd"/>
      <w:r w:rsidR="001B1ECC" w:rsidRPr="001B1EC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="001B1ECC" w:rsidRPr="001B1ECC">
        <w:rPr>
          <w:rFonts w:ascii="Times New Roman" w:hAnsi="Times New Roman" w:cs="Times New Roman"/>
          <w:color w:val="000000"/>
          <w:sz w:val="24"/>
          <w:shd w:val="clear" w:color="auto" w:fill="FFFFFF"/>
        </w:rPr>
        <w:t>Made</w:t>
      </w:r>
      <w:proofErr w:type="spellEnd"/>
      <w:r w:rsidR="00D1315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(допустимо просто </w:t>
      </w:r>
      <w:r w:rsidR="00D1315A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Swiss</w:t>
      </w:r>
      <w:r w:rsidR="00D1315A">
        <w:rPr>
          <w:rFonts w:ascii="Times New Roman" w:hAnsi="Times New Roman" w:cs="Times New Roman"/>
          <w:color w:val="000000"/>
          <w:sz w:val="24"/>
          <w:shd w:val="clear" w:color="auto" w:fill="FFFFFF"/>
        </w:rPr>
        <w:t>)</w:t>
      </w:r>
      <w:r w:rsidR="001B1ECC" w:rsidRPr="001B1EC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r w:rsidR="00D1315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C5371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Не стоит забывать, что </w:t>
      </w:r>
      <w:r w:rsidR="00C53717" w:rsidRPr="00D1315A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цена</w:t>
      </w:r>
      <w:r w:rsidR="00774E5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на таки</w:t>
      </w:r>
      <w:r w:rsidR="00C53717">
        <w:rPr>
          <w:rFonts w:ascii="Times New Roman" w:hAnsi="Times New Roman" w:cs="Times New Roman"/>
          <w:color w:val="000000"/>
          <w:sz w:val="24"/>
          <w:shd w:val="clear" w:color="auto" w:fill="FFFFFF"/>
        </w:rPr>
        <w:t>е</w:t>
      </w:r>
      <w:r w:rsidR="00C5371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товар</w:t>
      </w:r>
      <w:r w:rsidR="00C53717">
        <w:rPr>
          <w:rFonts w:ascii="Times New Roman" w:hAnsi="Times New Roman" w:cs="Times New Roman"/>
          <w:color w:val="000000"/>
          <w:sz w:val="24"/>
          <w:shd w:val="clear" w:color="auto" w:fill="FFFFFF"/>
        </w:rPr>
        <w:t>ы</w:t>
      </w:r>
      <w:r w:rsidR="00C5371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будет около 200</w:t>
      </w:r>
      <w:r w:rsidR="00C53717" w:rsidRPr="00D1315A">
        <w:rPr>
          <w:rFonts w:ascii="Times New Roman" w:hAnsi="Times New Roman" w:cs="Times New Roman"/>
          <w:color w:val="000000"/>
          <w:sz w:val="24"/>
          <w:shd w:val="clear" w:color="auto" w:fill="FFFFFF"/>
        </w:rPr>
        <w:t>$</w:t>
      </w:r>
      <w:r w:rsidR="00C5371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не считая часы таких брендов, как </w:t>
      </w:r>
      <w:proofErr w:type="spellStart"/>
      <w:r w:rsidR="00C53717" w:rsidRPr="001B1ECC">
        <w:rPr>
          <w:rFonts w:ascii="Times New Roman" w:hAnsi="Times New Roman" w:cs="Times New Roman"/>
          <w:color w:val="000000"/>
          <w:sz w:val="24"/>
          <w:shd w:val="clear" w:color="auto" w:fill="FFFFFF"/>
        </w:rPr>
        <w:t>Swat</w:t>
      </w:r>
      <w:r w:rsidR="00C53717">
        <w:rPr>
          <w:rFonts w:ascii="Times New Roman" w:hAnsi="Times New Roman" w:cs="Times New Roman"/>
          <w:color w:val="000000"/>
          <w:sz w:val="24"/>
          <w:shd w:val="clear" w:color="auto" w:fill="FFFFFF"/>
        </w:rPr>
        <w:t>ch</w:t>
      </w:r>
      <w:proofErr w:type="spellEnd"/>
      <w:r w:rsidR="00C5371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 </w:t>
      </w:r>
      <w:proofErr w:type="spellStart"/>
      <w:r w:rsidR="00C53717">
        <w:rPr>
          <w:rFonts w:ascii="Times New Roman" w:hAnsi="Times New Roman" w:cs="Times New Roman"/>
          <w:color w:val="000000"/>
          <w:sz w:val="24"/>
          <w:shd w:val="clear" w:color="auto" w:fill="FFFFFF"/>
        </w:rPr>
        <w:t>Flik</w:t>
      </w:r>
      <w:proofErr w:type="spellEnd"/>
      <w:r w:rsidR="00C5371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="00C53717">
        <w:rPr>
          <w:rFonts w:ascii="Times New Roman" w:hAnsi="Times New Roman" w:cs="Times New Roman"/>
          <w:color w:val="000000"/>
          <w:sz w:val="24"/>
          <w:shd w:val="clear" w:color="auto" w:fill="FFFFFF"/>
        </w:rPr>
        <w:t>Flak</w:t>
      </w:r>
      <w:proofErr w:type="spellEnd"/>
      <w:r w:rsidR="00C53717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 w:rsidR="00C5371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D1315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Интернет-магазин </w:t>
      </w:r>
      <w:r w:rsidR="00D1315A" w:rsidRPr="00D1315A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Имидж</w:t>
      </w:r>
      <w:r w:rsidR="00C5371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всегда соблюдает</w:t>
      </w:r>
      <w:r w:rsidR="00D1315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эти «золотые» правила, благодаря чему </w:t>
      </w:r>
      <w:r w:rsidR="00C53717">
        <w:rPr>
          <w:rFonts w:ascii="Times New Roman" w:hAnsi="Times New Roman" w:cs="Times New Roman"/>
          <w:color w:val="000000"/>
          <w:sz w:val="24"/>
          <w:shd w:val="clear" w:color="auto" w:fill="FFFFFF"/>
        </w:rPr>
        <w:t>имеет</w:t>
      </w:r>
      <w:r w:rsidR="00D1315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широкий </w:t>
      </w:r>
      <w:r w:rsidR="00D1315A" w:rsidRPr="00D1315A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ассортимент</w:t>
      </w:r>
      <w:r w:rsidR="00D1315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оригинальных аксессуаров по низким ценам. </w:t>
      </w:r>
    </w:p>
    <w:p w:rsidR="00D1315A" w:rsidRPr="00D1315A" w:rsidRDefault="00D1315A" w:rsidP="00D1315A">
      <w:pPr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Обращаем внимание на свойства</w:t>
      </w:r>
    </w:p>
    <w:p w:rsidR="001B1ECC" w:rsidRDefault="00D1315A" w:rsidP="001B1EC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Благодаря разным источникам информации</w:t>
      </w:r>
      <w:r w:rsidR="0087484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r w:rsidR="0087484C" w:rsidRPr="0087484C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выбрать</w:t>
      </w:r>
      <w:r w:rsidR="0087484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нужную модель часов не составляет сложности, ведь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многие покупатели уже обладают базовыми знаниями о той, или иной модели. Большинство современных наручных аксессуаров оборудованы </w:t>
      </w:r>
      <w:r w:rsidR="0087484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прочным сапфировым стеклом, календарем, секундомером и хронографом. Не стоит забывать о таких свойствах, как водостойкость и </w:t>
      </w:r>
      <w:proofErr w:type="spellStart"/>
      <w:r w:rsidR="0087484C">
        <w:rPr>
          <w:rFonts w:ascii="Times New Roman" w:hAnsi="Times New Roman" w:cs="Times New Roman"/>
          <w:color w:val="000000"/>
          <w:sz w:val="24"/>
          <w:shd w:val="clear" w:color="auto" w:fill="FFFFFF"/>
        </w:rPr>
        <w:t>ударопрочность</w:t>
      </w:r>
      <w:proofErr w:type="spellEnd"/>
      <w:r w:rsidR="0087484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</w:p>
    <w:p w:rsidR="001B1ECC" w:rsidRDefault="0087484C" w:rsidP="001B1EC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Конечно, ни один бренд не в состоянии удерживать звание «</w:t>
      </w:r>
      <w:r w:rsidRPr="0087484C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лучший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во всех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категориях»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поэтому в первую очередь нужно обращать внимания на предназначение аксессуара в будущем. К примеру, </w:t>
      </w:r>
      <w:proofErr w:type="spellStart"/>
      <w:r w:rsidR="001B1ECC" w:rsidRPr="001B1ECC">
        <w:rPr>
          <w:rFonts w:ascii="Times New Roman" w:hAnsi="Times New Roman" w:cs="Times New Roman"/>
          <w:color w:val="000000"/>
          <w:sz w:val="24"/>
          <w:shd w:val="clear" w:color="auto" w:fill="FFFFFF"/>
        </w:rPr>
        <w:t>Revue</w:t>
      </w:r>
      <w:proofErr w:type="spellEnd"/>
      <w:r w:rsidR="001B1ECC" w:rsidRPr="001B1EC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="001B1ECC" w:rsidRPr="001B1ECC">
        <w:rPr>
          <w:rFonts w:ascii="Times New Roman" w:hAnsi="Times New Roman" w:cs="Times New Roman"/>
          <w:color w:val="000000"/>
          <w:sz w:val="24"/>
          <w:shd w:val="clear" w:color="auto" w:fill="FFFFFF"/>
        </w:rPr>
        <w:t>Thommen</w:t>
      </w:r>
      <w:proofErr w:type="spellEnd"/>
      <w:r w:rsidR="001B1ECC" w:rsidRPr="001B1EC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первые запатентовали часы со встроенным будильником, а </w:t>
      </w:r>
      <w:proofErr w:type="spellStart"/>
      <w:r w:rsidR="001B1ECC" w:rsidRPr="001B1ECC">
        <w:rPr>
          <w:rFonts w:ascii="Times New Roman" w:hAnsi="Times New Roman" w:cs="Times New Roman"/>
          <w:color w:val="000000"/>
          <w:sz w:val="24"/>
          <w:shd w:val="clear" w:color="auto" w:fill="FFFFFF"/>
        </w:rPr>
        <w:t>Ulysse</w:t>
      </w:r>
      <w:proofErr w:type="spellEnd"/>
      <w:r w:rsidR="001B1ECC" w:rsidRPr="001B1EC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="001B1ECC" w:rsidRPr="001B1ECC">
        <w:rPr>
          <w:rFonts w:ascii="Times New Roman" w:hAnsi="Times New Roman" w:cs="Times New Roman"/>
          <w:color w:val="000000"/>
          <w:sz w:val="24"/>
          <w:shd w:val="clear" w:color="auto" w:fill="FFFFFF"/>
        </w:rPr>
        <w:t>Nardin</w:t>
      </w:r>
      <w:proofErr w:type="spellEnd"/>
      <w:r w:rsidR="001B1ECC" w:rsidRPr="001B1EC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удалось создать на циферблате настоящие </w:t>
      </w:r>
      <w:r w:rsidR="001B1ECC" w:rsidRPr="001B1ECC">
        <w:rPr>
          <w:rFonts w:ascii="Times New Roman" w:hAnsi="Times New Roman" w:cs="Times New Roman"/>
          <w:color w:val="000000"/>
          <w:sz w:val="24"/>
          <w:shd w:val="clear" w:color="auto" w:fill="FFFFFF"/>
        </w:rPr>
        <w:t>астрономические часы.</w:t>
      </w:r>
    </w:p>
    <w:p w:rsidR="0087484C" w:rsidRPr="0087484C" w:rsidRDefault="0087484C" w:rsidP="0087484C">
      <w:pPr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Внешний вид делает цену</w:t>
      </w:r>
    </w:p>
    <w:p w:rsidR="0087484C" w:rsidRDefault="0087484C" w:rsidP="001B1EC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Модные и стильные часы — желание многих, но действительно ли все знают, что это значит? </w:t>
      </w:r>
      <w:r w:rsidR="00B474BE" w:rsidRPr="00B474BE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Цены </w:t>
      </w:r>
      <w:r w:rsidR="00B474BE">
        <w:rPr>
          <w:rFonts w:ascii="Times New Roman" w:hAnsi="Times New Roman" w:cs="Times New Roman"/>
          <w:color w:val="000000"/>
          <w:sz w:val="24"/>
          <w:shd w:val="clear" w:color="auto" w:fill="FFFFFF"/>
        </w:rPr>
        <w:t>на швейцарские часы отличаются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зависимости от нескольких факторов:</w:t>
      </w:r>
    </w:p>
    <w:p w:rsidR="0087484C" w:rsidRPr="0087484C" w:rsidRDefault="0087484C" w:rsidP="0087484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</w:rPr>
        <w:t>вид сапфирового стекла (желательно выпуклое);</w:t>
      </w:r>
    </w:p>
    <w:p w:rsidR="0087484C" w:rsidRPr="0087484C" w:rsidRDefault="0087484C" w:rsidP="0087484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</w:rPr>
        <w:t>металл, из которого изготовлен корпус (золото, платина, серебро);</w:t>
      </w:r>
    </w:p>
    <w:p w:rsidR="0087484C" w:rsidRPr="0087484C" w:rsidRDefault="0087484C" w:rsidP="0087484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</w:rPr>
        <w:t>дополнительные механизмы и функции, помимо основных;</w:t>
      </w:r>
    </w:p>
    <w:p w:rsidR="00B474BE" w:rsidRPr="00B474BE" w:rsidRDefault="00B474BE" w:rsidP="0087484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</w:rPr>
        <w:t>вид самого механизма (ручной или автоматический);</w:t>
      </w:r>
    </w:p>
    <w:p w:rsidR="00B474BE" w:rsidRPr="00B474BE" w:rsidRDefault="00B474BE" w:rsidP="00B474B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</w:rPr>
        <w:t>раритет деталей сборки, ограниченность серии выпуска.</w:t>
      </w:r>
    </w:p>
    <w:p w:rsidR="001B1ECC" w:rsidRPr="00B474BE" w:rsidRDefault="00B474BE" w:rsidP="00B474BE">
      <w:pPr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4"/>
        </w:rPr>
      </w:pPr>
      <w:r w:rsidRPr="00B474BE">
        <w:rPr>
          <w:rFonts w:ascii="Times New Roman" w:hAnsi="Times New Roman" w:cs="Times New Roman"/>
          <w:i/>
          <w:color w:val="000000"/>
          <w:sz w:val="24"/>
        </w:rPr>
        <w:t>Как не попасть на подделку?</w:t>
      </w:r>
    </w:p>
    <w:p w:rsidR="001B1ECC" w:rsidRPr="001B1ECC" w:rsidRDefault="00B474BE" w:rsidP="001B1EC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Для начала стоит удостовериться в наличии оригинальной упаковки, фирменного паспорта. Большим плюсом будет, если </w:t>
      </w:r>
      <w:r w:rsidRPr="00B474BE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каталог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также будет содержать эту модель. </w:t>
      </w:r>
      <w:r w:rsidR="00C5371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Чтобы исключить версию мошенничества, лучше удостовериться в том, что данная компания имеет собственное представительство или сервисный центр. Интернет-магазин </w:t>
      </w:r>
      <w:r w:rsidR="00C53717" w:rsidRPr="00C53717"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val="en-US"/>
        </w:rPr>
        <w:t>Imidge</w:t>
      </w:r>
      <w:r w:rsidR="00C5371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как раз соответствует приведенным выше критериям. На сайте фирмы представлено много разных моделей аксессуаров со своими </w:t>
      </w:r>
      <w:r w:rsidR="00C53717" w:rsidRPr="00C53717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фото</w:t>
      </w:r>
      <w:r w:rsidR="00C5371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 описаниями, а удобная навигация позволит без труда </w:t>
      </w:r>
      <w:r w:rsidR="00C53717" w:rsidRPr="00C53717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сравнить </w:t>
      </w:r>
      <w:r w:rsidR="00C5371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интересующие модели. </w:t>
      </w:r>
      <w:bookmarkEnd w:id="0"/>
    </w:p>
    <w:sectPr w:rsidR="001B1ECC" w:rsidRPr="001B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5BF"/>
    <w:multiLevelType w:val="hybridMultilevel"/>
    <w:tmpl w:val="A492F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6D20"/>
    <w:multiLevelType w:val="hybridMultilevel"/>
    <w:tmpl w:val="68E0F6B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588438C"/>
    <w:multiLevelType w:val="hybridMultilevel"/>
    <w:tmpl w:val="110E94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8C43C8F"/>
    <w:multiLevelType w:val="multilevel"/>
    <w:tmpl w:val="0D52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4355BC"/>
    <w:multiLevelType w:val="hybridMultilevel"/>
    <w:tmpl w:val="B5002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68"/>
    <w:rsid w:val="001B1ECC"/>
    <w:rsid w:val="00344068"/>
    <w:rsid w:val="00567398"/>
    <w:rsid w:val="00774E57"/>
    <w:rsid w:val="0087484C"/>
    <w:rsid w:val="00B474BE"/>
    <w:rsid w:val="00C53717"/>
    <w:rsid w:val="00D1315A"/>
    <w:rsid w:val="00DB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0BA0"/>
  <w15:chartTrackingRefBased/>
  <w15:docId w15:val="{03207EBF-0EA6-4F98-8824-E3561F29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Андреев</dc:creator>
  <cp:keywords/>
  <dc:description/>
  <cp:lastModifiedBy>Игорь Андреев</cp:lastModifiedBy>
  <cp:revision>3</cp:revision>
  <dcterms:created xsi:type="dcterms:W3CDTF">2018-12-15T15:28:00Z</dcterms:created>
  <dcterms:modified xsi:type="dcterms:W3CDTF">2018-12-15T16:46:00Z</dcterms:modified>
</cp:coreProperties>
</file>