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default"/>
          <w:b/>
          <w:bCs/>
          <w:sz w:val="28"/>
          <w:szCs w:val="28"/>
          <w:lang w:val="uk-UA"/>
        </w:rPr>
      </w:pPr>
      <w:r>
        <w:rPr>
          <w:rFonts w:hint="default"/>
          <w:b/>
          <w:bCs/>
          <w:sz w:val="28"/>
          <w:szCs w:val="28"/>
          <w:lang w:val="uk-UA"/>
        </w:rPr>
        <w:t>Методи психотерапії в Україні.</w:t>
      </w:r>
    </w:p>
    <w:p>
      <w:pPr>
        <w:numPr>
          <w:ilvl w:val="0"/>
          <w:numId w:val="0"/>
        </w:numPr>
        <w:rPr>
          <w:rFonts w:hint="default"/>
          <w:sz w:val="28"/>
          <w:szCs w:val="28"/>
          <w:lang w:val="uk-UA"/>
        </w:rPr>
      </w:pPr>
    </w:p>
    <w:p>
      <w:pPr>
        <w:numPr>
          <w:ilvl w:val="0"/>
          <w:numId w:val="0"/>
        </w:numPr>
        <w:ind w:firstLine="708" w:firstLineChars="0"/>
        <w:rPr>
          <w:rFonts w:hint="default"/>
          <w:sz w:val="28"/>
          <w:szCs w:val="28"/>
          <w:lang w:val="uk-UA"/>
        </w:rPr>
      </w:pPr>
      <w:r>
        <w:rPr>
          <w:rFonts w:hint="default"/>
          <w:sz w:val="28"/>
          <w:szCs w:val="28"/>
          <w:lang w:val="uk-UA"/>
        </w:rPr>
        <w:t>Україна має багато методів психотерапії, які використовуються в різних видах практики, включаючи клінічну, консультативну та соціальну роботу. Деякі з найпоширеніших методів психотерапії в Україні включають:</w:t>
      </w:r>
    </w:p>
    <w:p>
      <w:pPr>
        <w:numPr>
          <w:ilvl w:val="0"/>
          <w:numId w:val="0"/>
        </w:numPr>
        <w:rPr>
          <w:rFonts w:hint="default"/>
          <w:sz w:val="28"/>
          <w:szCs w:val="28"/>
          <w:lang w:val="uk-UA"/>
        </w:rPr>
      </w:pPr>
    </w:p>
    <w:p>
      <w:pPr>
        <w:numPr>
          <w:ilvl w:val="0"/>
          <w:numId w:val="2"/>
        </w:numPr>
        <w:rPr>
          <w:rFonts w:hint="default"/>
          <w:sz w:val="28"/>
          <w:szCs w:val="28"/>
          <w:lang w:val="uk-UA"/>
        </w:rPr>
      </w:pPr>
      <w:r>
        <w:rPr>
          <w:rFonts w:hint="default"/>
          <w:sz w:val="28"/>
          <w:szCs w:val="28"/>
          <w:lang w:val="uk-UA"/>
        </w:rPr>
        <w:t>Когнітивно-поведінкова терапія (КПТ)</w:t>
      </w:r>
    </w:p>
    <w:p>
      <w:pPr>
        <w:numPr>
          <w:ilvl w:val="0"/>
          <w:numId w:val="2"/>
        </w:numPr>
        <w:ind w:left="0" w:leftChars="0" w:firstLine="0" w:firstLineChars="0"/>
        <w:rPr>
          <w:rFonts w:hint="default"/>
          <w:sz w:val="28"/>
          <w:szCs w:val="28"/>
          <w:lang w:val="uk-UA"/>
        </w:rPr>
      </w:pPr>
      <w:r>
        <w:rPr>
          <w:rFonts w:hint="default"/>
          <w:sz w:val="28"/>
          <w:szCs w:val="28"/>
          <w:lang w:val="uk-UA"/>
        </w:rPr>
        <w:t>Глибинна психотерапія, включаючи психодинамічну терапію та аналітичну психологію</w:t>
      </w:r>
    </w:p>
    <w:p>
      <w:pPr>
        <w:numPr>
          <w:ilvl w:val="0"/>
          <w:numId w:val="2"/>
        </w:numPr>
        <w:ind w:left="0" w:leftChars="0" w:firstLine="0" w:firstLineChars="0"/>
        <w:rPr>
          <w:rFonts w:hint="default"/>
          <w:sz w:val="28"/>
          <w:szCs w:val="28"/>
          <w:lang w:val="uk-UA"/>
        </w:rPr>
      </w:pPr>
      <w:r>
        <w:rPr>
          <w:rFonts w:hint="default"/>
          <w:sz w:val="28"/>
          <w:szCs w:val="28"/>
          <w:lang w:val="uk-UA"/>
        </w:rPr>
        <w:t>Сімейна та парна терапія</w:t>
      </w:r>
    </w:p>
    <w:p>
      <w:pPr>
        <w:numPr>
          <w:ilvl w:val="0"/>
          <w:numId w:val="2"/>
        </w:numPr>
        <w:ind w:left="0" w:leftChars="0" w:firstLine="0" w:firstLineChars="0"/>
        <w:rPr>
          <w:rFonts w:hint="default"/>
          <w:sz w:val="28"/>
          <w:szCs w:val="28"/>
          <w:lang w:val="uk-UA"/>
        </w:rPr>
      </w:pPr>
      <w:r>
        <w:rPr>
          <w:rFonts w:hint="default"/>
          <w:sz w:val="28"/>
          <w:szCs w:val="28"/>
          <w:lang w:val="uk-UA"/>
        </w:rPr>
        <w:t>Екзистенційна терапія</w:t>
      </w:r>
    </w:p>
    <w:p>
      <w:pPr>
        <w:numPr>
          <w:ilvl w:val="0"/>
          <w:numId w:val="2"/>
        </w:numPr>
        <w:ind w:left="0" w:leftChars="0" w:firstLine="0" w:firstLineChars="0"/>
        <w:rPr>
          <w:rFonts w:hint="default"/>
          <w:sz w:val="28"/>
          <w:szCs w:val="28"/>
          <w:lang w:val="uk-UA"/>
        </w:rPr>
      </w:pPr>
      <w:r>
        <w:rPr>
          <w:rFonts w:hint="default"/>
          <w:sz w:val="28"/>
          <w:szCs w:val="28"/>
          <w:lang w:val="uk-UA"/>
        </w:rPr>
        <w:t>Транзактний аналіз</w:t>
      </w:r>
    </w:p>
    <w:p>
      <w:pPr>
        <w:numPr>
          <w:ilvl w:val="0"/>
          <w:numId w:val="2"/>
        </w:numPr>
        <w:ind w:left="0" w:leftChars="0" w:firstLine="0" w:firstLineChars="0"/>
        <w:rPr>
          <w:rFonts w:hint="default"/>
          <w:sz w:val="28"/>
          <w:szCs w:val="28"/>
          <w:lang w:val="uk-UA"/>
        </w:rPr>
      </w:pPr>
      <w:r>
        <w:rPr>
          <w:rFonts w:hint="default"/>
          <w:sz w:val="28"/>
          <w:szCs w:val="28"/>
          <w:lang w:val="uk-UA"/>
        </w:rPr>
        <w:t>Гештальт-терапія</w:t>
      </w:r>
    </w:p>
    <w:p>
      <w:pPr>
        <w:numPr>
          <w:ilvl w:val="0"/>
          <w:numId w:val="2"/>
        </w:numPr>
        <w:ind w:left="0" w:leftChars="0" w:firstLine="0" w:firstLineChars="0"/>
        <w:rPr>
          <w:rFonts w:hint="default"/>
          <w:sz w:val="28"/>
          <w:szCs w:val="28"/>
          <w:lang w:val="uk-UA"/>
        </w:rPr>
      </w:pPr>
      <w:r>
        <w:rPr>
          <w:rFonts w:hint="default"/>
          <w:sz w:val="28"/>
          <w:szCs w:val="28"/>
          <w:lang w:val="uk-UA"/>
        </w:rPr>
        <w:t>Інтегративна психотерапія</w:t>
      </w:r>
    </w:p>
    <w:p>
      <w:pPr>
        <w:numPr>
          <w:ilvl w:val="0"/>
          <w:numId w:val="2"/>
        </w:numPr>
        <w:ind w:left="0" w:leftChars="0" w:firstLine="0" w:firstLineChars="0"/>
        <w:rPr>
          <w:rFonts w:hint="default"/>
          <w:sz w:val="28"/>
          <w:szCs w:val="28"/>
          <w:lang w:val="uk-UA"/>
        </w:rPr>
      </w:pPr>
      <w:r>
        <w:rPr>
          <w:rFonts w:hint="default"/>
          <w:sz w:val="28"/>
          <w:szCs w:val="28"/>
          <w:lang w:val="uk-UA"/>
        </w:rPr>
        <w:t>Художня терапія</w:t>
      </w:r>
    </w:p>
    <w:p>
      <w:pPr>
        <w:numPr>
          <w:ilvl w:val="0"/>
          <w:numId w:val="2"/>
        </w:numPr>
        <w:ind w:left="0" w:leftChars="0" w:firstLine="0" w:firstLineChars="0"/>
        <w:rPr>
          <w:rFonts w:hint="default"/>
          <w:sz w:val="28"/>
          <w:szCs w:val="28"/>
          <w:lang w:val="uk-UA"/>
        </w:rPr>
      </w:pPr>
      <w:r>
        <w:rPr>
          <w:rFonts w:hint="default"/>
          <w:sz w:val="28"/>
          <w:szCs w:val="28"/>
          <w:lang w:val="uk-UA"/>
        </w:rPr>
        <w:t>Бібліотерапія</w:t>
      </w:r>
    </w:p>
    <w:p>
      <w:pPr>
        <w:numPr>
          <w:ilvl w:val="0"/>
          <w:numId w:val="2"/>
        </w:numPr>
        <w:ind w:left="0" w:leftChars="0" w:firstLine="0" w:firstLineChars="0"/>
        <w:rPr>
          <w:rFonts w:hint="default"/>
          <w:sz w:val="28"/>
          <w:szCs w:val="28"/>
          <w:lang w:val="uk-UA"/>
        </w:rPr>
      </w:pPr>
      <w:r>
        <w:rPr>
          <w:rFonts w:hint="default"/>
          <w:sz w:val="28"/>
          <w:szCs w:val="28"/>
          <w:lang w:val="uk-UA"/>
        </w:rPr>
        <w:t>Ігрова терапія</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Ці методи використовуються для різних розладів та проблем, таких як тривожність, депресія, посттравматичний стресовий розлад, емоційні та поведінкові проблеми, відносини, структурні та особистісні розлади та багато іншого.</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Вибір методу психотерапії залежить від багатьох факторів, включаючи тип проблеми, яка потребує лікування, особисті вподобання, наявність кваліфікованого психотерапевта, доступність та фінансові можливості пацієнта.</w:t>
      </w:r>
    </w:p>
    <w:p>
      <w:pPr>
        <w:numPr>
          <w:ilvl w:val="0"/>
          <w:numId w:val="0"/>
        </w:numPr>
        <w:rPr>
          <w:rFonts w:hint="default"/>
          <w:sz w:val="28"/>
          <w:szCs w:val="28"/>
          <w:lang w:val="uk-UA"/>
        </w:rPr>
      </w:pPr>
    </w:p>
    <w:p>
      <w:pPr>
        <w:numPr>
          <w:ilvl w:val="0"/>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"Основи психотерапії" Еріксона М. (2010) - це книга, яка містить в собі основні принципи і методики психотерапії, зокрема гештальт-терапію, сімейну терапію, когнітивно-поведінкову терапію, психоаналітичну терапію та інші.</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"Психотерапевтичні методи в роботі з дітьми та підлітками" Остапенко О., Касьян І. (2017) - це книга, в якій описується застосування психотерапевтичних методів у роботі з дітьми та підлітками, включаючи групову терапію, терапію мистецтвом, когнітивно-поведінкову терапію, терапію спрямовану на травматичні події та інші.</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"Психотерапія дорослих" Бубнова І. (2018) - це книга, яка присвячена психотерапії дорослих, зокрема глибинній психотерапії, психоаналітичній терапії, когнітивно-поведінковій терапії та іншим методам.</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"Терапевтичний альянс: теорія та практика" Маркова І., Харламенкова Л. (2016) - це книга, в якій детально описано поняття терапевтичного альянсу, його роль у психотерапії та методи, які можуть бути використані для створення ефективного альянсу.</w:t>
      </w:r>
    </w:p>
    <w:p>
      <w:pPr>
        <w:numPr>
          <w:ilvl w:val="0"/>
          <w:numId w:val="0"/>
        </w:numPr>
        <w:rPr>
          <w:rFonts w:hint="default"/>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Як діє психотерапія в Україні.</w:t>
      </w:r>
    </w:p>
    <w:p>
      <w:pPr>
        <w:numPr>
          <w:ilvl w:val="0"/>
          <w:numId w:val="0"/>
        </w:numPr>
        <w:rPr>
          <w:rFonts w:hint="default"/>
          <w:sz w:val="28"/>
          <w:szCs w:val="28"/>
          <w:lang w:val="uk-UA"/>
        </w:rPr>
      </w:pPr>
    </w:p>
    <w:p>
      <w:pPr>
        <w:numPr>
          <w:ilvl w:val="0"/>
          <w:numId w:val="0"/>
        </w:numPr>
        <w:ind w:firstLine="708" w:firstLineChars="0"/>
        <w:rPr>
          <w:rFonts w:hint="default"/>
          <w:sz w:val="28"/>
          <w:szCs w:val="28"/>
          <w:lang w:val="uk-UA"/>
        </w:rPr>
      </w:pPr>
      <w:r>
        <w:rPr>
          <w:rFonts w:hint="default"/>
          <w:sz w:val="28"/>
          <w:szCs w:val="28"/>
          <w:lang w:val="uk-UA"/>
        </w:rPr>
        <w:t>В Україні психотерапія є законною професією, яку регулює закон України "Про психотерапію" від 23 вересня 1993 року. Згідно з цим законом, психотерапевти повинні мати спеціальну освіту та сертифікацію. Українська Асоціація Психотерапевтів (УАП) є головною організацією, яка реєструє психотерапевтів та контролює їх діяльність.</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Психотерапія в Україні зазвичай проводиться індивідуально або у групі. Існують різні напрямки психотерапії, які застосовуються в Україні, такі як когнітивно-поведінкова терапія, психоаналітична терапія, гештальт-терапія та інші.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Однак, наразі психотерапія в Україні зустрічається зі складнощами. Багато людей не мають можливості скористатися професійною психотерапією через високі вартості, відсутність державного фінансування та недостатню розвиненість системи медичного страхування в цій сфері. Також, наявність низької культури психотерапії у суспільстві та деякі проблеми з наданням ліцензій на психотерапевтську діяльність створюють труднощі в популяризації цієї професії в Україні.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Незважаючи на це, зростає свідомість про необхідність психотерапії серед українського населення, тому шукаються рішення для покращення ситуації. Наприклад, в останні роки в Україні активно розвивається мережа безкоштовних психологічних послуг.</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Одним із найважливіших законів, що стосуються психотерапії в Україні, є Закон України "Про психіатричну допомогу" від 5 лютого 1993 року № 4295-XII. Цей закон визначає правові засади організації психіатричної допомоги, включаючи психотерапію, у всіх її формах. Згідно з цим законом, психотерапія може здійснюватися як у стаціонарних умовах, так і у вихідний день в рамках амбулаторної психіатричної допомоги.</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Також в Україні існує спеціальна асоціація психотерапевтів - Українська асоціація психотерапевтів (УАП), яка веде роботу з професійної підтримки психотерапевтів та розвитку психотерапевтичної галузі в країні. УАП проводить тренінги, семінари, конференції, а також сертифікує фахівців у галузі психотерапії.</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Однак, згідно зі статистикою, психотерапія є розкішчю для багатьох українців через низький рівень заробітку. Є деякі громадські організації, які намагаються забезпечити доступ до психотерапії для всіх, незалежно від їх соціального статусу та фінансової стабільності.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Наразі психотерапія в Україні є розвиненою галуззю, проте вона все ще потребує підвищення свідомості і популяризації серед населення.</w:t>
      </w:r>
    </w:p>
    <w:p>
      <w:pPr>
        <w:numPr>
          <w:ilvl w:val="0"/>
          <w:numId w:val="0"/>
        </w:numPr>
        <w:rPr>
          <w:rFonts w:hint="default"/>
          <w:sz w:val="28"/>
          <w:szCs w:val="28"/>
          <w:lang w:val="uk-UA"/>
        </w:rPr>
      </w:pPr>
    </w:p>
    <w:p>
      <w:pPr>
        <w:numPr>
          <w:ilvl w:val="0"/>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ilvl w:val="0"/>
          <w:numId w:val="0"/>
        </w:numPr>
        <w:rPr>
          <w:rFonts w:hint="default"/>
          <w:sz w:val="28"/>
          <w:szCs w:val="28"/>
          <w:lang w:val="en-US"/>
        </w:rPr>
      </w:pPr>
    </w:p>
    <w:p>
      <w:pPr>
        <w:numPr>
          <w:ilvl w:val="0"/>
          <w:numId w:val="0"/>
        </w:numPr>
        <w:rPr>
          <w:rFonts w:hint="default"/>
          <w:sz w:val="28"/>
          <w:szCs w:val="28"/>
          <w:lang w:val="uk-UA"/>
        </w:rPr>
      </w:pPr>
      <w:r>
        <w:rPr>
          <w:rFonts w:hint="default"/>
          <w:sz w:val="28"/>
          <w:szCs w:val="28"/>
          <w:lang w:val="uk-UA"/>
        </w:rPr>
        <w:t>Мандрик, О. (2018). Психотерапія в Україні: становлення, проблеми та перспективи. Психологічний часопис, 4(4), 87-97.</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Кравцова, І. В. (2016). Психотерапія в Україні: історичний аспект та сучасний стан. Наукові записки Тернопільського національного педагогічного університету ім. В. Гнатюка. Серія: Психологія, 1(37), 116-123.</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Грабовська, І. (2017). Психотерапія в Україні: аналіз сучасного стану. Психологія і суспільство, 4(70), 74-83.</w:t>
      </w:r>
    </w:p>
    <w:p>
      <w:pPr>
        <w:numPr>
          <w:ilvl w:val="0"/>
          <w:numId w:val="0"/>
        </w:numPr>
        <w:rPr>
          <w:rFonts w:hint="default"/>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Які чинники впливають на психотерапію в Україні.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На психотерапію в Україні впливає багато чинників, зокрема:</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Культурні та історичні традиції: Україна має свою специфіку в поглядах на здоров'я та лікування, яка впливає на розуміння психотерапії як методу лікування.</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Економічний стан країни: недостатність бюджетних коштів на охорону здоров'я може вплинути на доступність психотерапевтичних послуг.</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Розвиток науки та технологій: постійний розвиток науки та технологій призводить до змін у підходах до психотерапії та використанні нових методів.</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Кваліфікація та кількість психотерапевтів: недостатня кількість та низька кваліфікація психотерапевтів може впливати на доступність та якість психотерапії в країні.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Соціальні проблеми: соціальні проблеми, такі як безробіття, бідність, наркотикозалежність, можуть стати причиною психічних розладів та, відповідно, збільшення потреби у психотерапевтичних послугах.</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Інтерес громадськості: зростання інтересу громадськості до психотерапії та підвищення рівня психологічної культури в країні можуть стимулювати розвиток психотерапії та збільшення кількості психотерапевтів.</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Законодавча база: законодавча база регулює психотерапевтичну діяльність та визначає права та обов'язки психотерапевтів та їх клієнтів, що впливає на розвиток психотерапії в країні.</w:t>
      </w:r>
    </w:p>
    <w:p>
      <w:pPr>
        <w:numPr>
          <w:ilvl w:val="0"/>
          <w:numId w:val="0"/>
        </w:numPr>
        <w:rPr>
          <w:rFonts w:hint="default"/>
          <w:sz w:val="28"/>
          <w:szCs w:val="28"/>
          <w:lang w:val="uk-UA"/>
        </w:rPr>
      </w:pPr>
    </w:p>
    <w:p>
      <w:pPr>
        <w:numPr>
          <w:ilvl w:val="0"/>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Хорова, О. Психотерапія в Україні: історичні аспекти та сучасні тенденції. Науковий вісник Національного університету біоресурсів і природокористування України. Серія "Педагогіка. Психологія. Філософія". 2018. № 290(1), с. 51-57.</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Маркова, І.І. Психотерапія в Україні: сучасний стан та перспективи розвитку. Наукові записки Національного університету "Острозька академія". Серія "Психологія". 2017. Т. 3, с. 146-149.</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Безпалько, О.В. Фактори, що впливають на розвиток психотерапії в Україні. Сучасні проблеми психології: Збірник наукових праць Інституту психології імені Г.С. Костюка НАПН України. 2017. Вип. 38, с. 35-44.</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Лещенко, О.В. Сучасний стан та перспективи розвитку психотерапії в Україні. Науковий вісник Міжнародного гуманітарного університету. Серія: Психологічні науки. 2018. № 28, с. 133-136.</w:t>
      </w:r>
    </w:p>
    <w:p>
      <w:pPr>
        <w:numPr>
          <w:ilvl w:val="0"/>
          <w:numId w:val="0"/>
        </w:numPr>
        <w:rPr>
          <w:rFonts w:hint="default"/>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Розвиток психотерапії в Україні.</w:t>
      </w:r>
    </w:p>
    <w:p>
      <w:pPr>
        <w:numPr>
          <w:numId w:val="0"/>
        </w:numPr>
        <w:rPr>
          <w:rFonts w:hint="default"/>
          <w:b/>
          <w:bCs/>
          <w:sz w:val="28"/>
          <w:szCs w:val="28"/>
          <w:lang w:val="uk-UA"/>
        </w:rPr>
      </w:pPr>
    </w:p>
    <w:p>
      <w:pPr>
        <w:numPr>
          <w:numId w:val="0"/>
        </w:numPr>
        <w:ind w:firstLine="708" w:firstLineChars="0"/>
        <w:rPr>
          <w:rFonts w:hint="default"/>
          <w:b w:val="0"/>
          <w:bCs w:val="0"/>
          <w:sz w:val="28"/>
          <w:szCs w:val="28"/>
          <w:lang w:val="uk-UA"/>
        </w:rPr>
      </w:pPr>
      <w:r>
        <w:rPr>
          <w:rFonts w:hint="default"/>
          <w:b w:val="0"/>
          <w:bCs w:val="0"/>
          <w:sz w:val="28"/>
          <w:szCs w:val="28"/>
          <w:lang w:val="uk-UA"/>
        </w:rPr>
        <w:t>Історія розвитку психотерапії в Україні має понад столітню історію, яка була пов'язана зі зміною влади та культурного впливу на країну.</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На початку ХХ століття, коли Україна була частиною Російської імперії, психіатрична допомога була доступна тільки обраним верствам суспільства. У першу чергу, це було пов'язано зі складнощами, які виникали при забезпеченні засобами відповідної літератури та обладнанням лікувальних закладів.</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Після Першої світової війни та створення ЗУНР психіатричні заклади почали функціонувати на території України, а психотерапія відіграла важливу роль у відновленні та реабілітації поранених війною. У той же час, на території Західної України, яка була під владою Польщі, розвивалися різні психотерапевтичні школи, зокрема, гештальт-терапія та психоаналіз.</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 1920-х роках в СРСР було проведено масштабну реорганізацію медичної галузі, в результаті якої психотерапія стала вважатися псевдонауковою дисципліною, а психіатрія перетворилася на інструмент політичної репресії. У 30-х роках було розпочато переслідування психотерапевтів, а багато з них були репресовані. Це призвело до того, що психотерапія втратила свої позиції в СРСР та була заборонена.</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 другій половині 20 століття в Україні почали з'являтися перші психотерапевтичні центри, такі як Київський науково-дослідний інститут психіатрії, психотерапії та наркології, Львівський інститут медичної психології та інші.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На жаль, до сьогодні психотерапія в Україні є не настільки розвиненою, як у країнах Заходу. У більшості випадків психотерапевтичну допомогу надають в лікарнях та медичних центрах, а не в окремих психотерапевтичних кабінетах.</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Проте, в останні роки відбувається певний розвиток психотерапії в Україні. З'являється все більше приватних психотерапевтів та психологічних центрів, що надають послуги з психотерапії. Також, у країні проводяться різноманітні тренінги, семінари, конференції, присвячені психотерапії та психології взагалі.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 2012 році було прийнято Закон України "Про психіатричну допомогу", який встановлює законодавчу базу для забезпечення психотерапевтичної допомоги та прав пацієнтів у цій галузі.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Загалом, розвиток психотерапії в Україні потребує більшої уваги та підтримки від держави та суспільства.</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sz w:val="28"/>
          <w:szCs w:val="28"/>
          <w:lang w:val="uk-UA"/>
        </w:rPr>
        <w:t>Джерела</w:t>
      </w:r>
      <w:r>
        <w:rPr>
          <w:rFonts w:hint="default"/>
          <w:sz w:val="28"/>
          <w:szCs w:val="28"/>
          <w:lang w:val="en-US"/>
        </w:rPr>
        <w:t>:</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Головач І.В. (2003). Психотерапія в Україні: минуле та сьогодення. Київ: Антонова О.М.</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Євтушенко І.Ю. (2017). Психотерапія в Україні: історія, стан, перспективи. Наукові праці Центру гуманітарних досліджень. Випуск 1 (8).</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Кравцова Л.В. (2018). Психотерапія в Україні: історичний аспект. Вісник Прикарпатського університету. Серія «Педагогіка». Випуск 1 (49).</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Семеног О.М. (2016). Психотерапія в Україні: історія та сучасний стан. Матеріали VI Міжнародної науково-практичної конференції "Теоретичні та прикладні аспекти психології".</w:t>
      </w:r>
    </w:p>
    <w:p>
      <w:pPr>
        <w:numPr>
          <w:numId w:val="0"/>
        </w:numPr>
        <w:rPr>
          <w:rFonts w:hint="default"/>
          <w:b w:val="0"/>
          <w:bCs w:val="0"/>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Когнітивно-поведінкова терапія в Україні.</w:t>
      </w:r>
    </w:p>
    <w:p>
      <w:pPr>
        <w:numPr>
          <w:numId w:val="0"/>
        </w:numPr>
        <w:rPr>
          <w:rFonts w:hint="default"/>
          <w:b/>
          <w:bCs/>
          <w:sz w:val="28"/>
          <w:szCs w:val="28"/>
          <w:lang w:val="uk-UA"/>
        </w:rPr>
      </w:pPr>
    </w:p>
    <w:p>
      <w:pPr>
        <w:numPr>
          <w:numId w:val="0"/>
        </w:numPr>
        <w:rPr>
          <w:rFonts w:hint="default"/>
          <w:b w:val="0"/>
          <w:bCs w:val="0"/>
          <w:sz w:val="28"/>
          <w:szCs w:val="28"/>
          <w:lang w:val="uk-UA"/>
        </w:rPr>
      </w:pPr>
      <w:r>
        <w:rPr>
          <w:rFonts w:hint="default"/>
          <w:b w:val="0"/>
          <w:bCs w:val="0"/>
          <w:sz w:val="28"/>
          <w:szCs w:val="28"/>
          <w:lang w:val="uk-UA"/>
        </w:rPr>
        <w:t>Когнітивно-поведінкова терапія (КПТ) є однією з найбільш поширених форм психотерапії в Україні. Вона базується на ідеї того, що наші думки, емоції та поведінка взаємодіють між собою, і можна впливати на наші емоції та поведінку, змінюючи наші думки та переконання.</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Україна, як і інші країни, прийняла КПТ як ефективну форму психотерапії в лікуванні різних психічних розладів. Зараз у багатьох містах України працюють лікарі-психотерапевти, які використовують КПТ в своїй роботі з клієнтами. Також існують спеціалізовані центри психотерапії, де можна отримати КПТ.</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Крім того, в Україні проводяться тренінги, семінари та курси для фахівців з різних галузей, які бажають навчитися застосовувати КПТ у своїй роботі. Наприклад, Інститут когнітивно-поведінкової психотерапії, який знаходиться у Львові, надає навчання з КПТ для психотерапевтів та психологів.</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Законодавче регулювання психотерапії в Україні досить нове, але вже існують закони та нормативні документи, які визначають правила проведення психотерапевтичної діяльності. Наприклад, Закон України "Про психотерапію" від 23.03.2017 р. № 1887-VIII. Згідно з цим законом, психотерапевтична діяльність може бути проведена тільки ліцензованими фахівцями з психотерапії.</w:t>
      </w:r>
    </w:p>
    <w:p>
      <w:pPr>
        <w:numPr>
          <w:numId w:val="0"/>
        </w:numPr>
        <w:rPr>
          <w:rFonts w:hint="default"/>
          <w:b w:val="0"/>
          <w:bCs w:val="0"/>
          <w:sz w:val="28"/>
          <w:szCs w:val="28"/>
          <w:lang w:val="uk-UA"/>
        </w:rPr>
      </w:pPr>
    </w:p>
    <w:p>
      <w:pPr>
        <w:numPr>
          <w:ilvl w:val="0"/>
          <w:numId w:val="0"/>
        </w:numPr>
        <w:rPr>
          <w:rFonts w:hint="default"/>
          <w:b w:val="0"/>
          <w:bCs w:val="0"/>
          <w:sz w:val="28"/>
          <w:szCs w:val="28"/>
          <w:lang w:val="uk-UA"/>
        </w:rPr>
      </w:pPr>
      <w:r>
        <w:rPr>
          <w:rFonts w:hint="default"/>
          <w:sz w:val="28"/>
          <w:szCs w:val="28"/>
          <w:lang w:val="uk-UA"/>
        </w:rPr>
        <w:t>Джерела</w:t>
      </w:r>
      <w:r>
        <w:rPr>
          <w:rFonts w:hint="default"/>
          <w:sz w:val="28"/>
          <w:szCs w:val="28"/>
          <w:lang w:val="en-US"/>
        </w:rPr>
        <w:t>:</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Журнал "Практична психологія та соціальна робота": https://psychology.snauka.ua/uk/category/pptsr/</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Сайт Української асоціації когнітивно-поведінкової терапії: http://cognitive-therapy.org.ua/</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Захист психічного здоров'я в Україні: роль когнітивно-поведінкової терапії / І. В. Котляр, О. С. Войтович, Н. В. Гусарова та ін. // Психіатрія, неврологія, медична психологія. – 2018. – № 1 (26). – С. 65-70.</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Шляхи оптимізації процесу когнітивно-поведінкової терапії під час реабілітації хворих на алкогольну залежність / І. В. Котляр, О. С. Войтович, Н. В. Гусарова та ін. // Український вісник психоневрології. – 2018. – Т. 26, вип. 2 (96). – С. 70-74.</w:t>
      </w:r>
    </w:p>
    <w:p>
      <w:pPr>
        <w:numPr>
          <w:numId w:val="0"/>
        </w:numPr>
        <w:rPr>
          <w:rFonts w:hint="default"/>
          <w:b w:val="0"/>
          <w:bCs w:val="0"/>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Глибинна психотерапія в Україні.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Глибинна психотерапія в Україні почала розвиватись в 1990-х роках, після отримання незалежності від Радянського Союзу та послаблення контролю над психотерапією. З тих пір глибинна психотерапія стала дедалі популярнішою, і сьогодні на території України працюють багато практикуючих психотерапевтів з глибинним підходом.</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 країні існує низка шкіл глибинної психотерапії, таких як психоаналітична, юнґіанська, гештальт-терапія та інші. Зазвичай, практикуючі психотерапевти отримують освіту в різних країнах світу, а потім повертаються до України, де започатковують власну практику.</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 2015 році було створено Національну спілку психотерапевтів України з метою координації та захисту прав психотерапевтів в країні. Спілка активно працює над визнанням психотерапії як важливої професії, створенням стандартів практики та вдосконаленням навчальних програм для майбутніх психотерапевтів.</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Однак, в Україні психотерапія все ще не має чіткого законодавчого регулювання, що призводить до недостатньої контролю за практиками, що може бути небезпечним для пацієнтів. Також, багато людей не мають можливості скористатися психотерапевтичними послугами через високі ціни та відсутність державної підтримки.</w:t>
      </w:r>
    </w:p>
    <w:p>
      <w:pPr>
        <w:numPr>
          <w:numId w:val="0"/>
        </w:numPr>
        <w:rPr>
          <w:rFonts w:hint="default"/>
          <w:b w:val="0"/>
          <w:bCs w:val="0"/>
          <w:sz w:val="28"/>
          <w:szCs w:val="28"/>
          <w:lang w:val="uk-UA"/>
        </w:rPr>
      </w:pPr>
    </w:p>
    <w:p>
      <w:pPr>
        <w:numPr>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numId w:val="0"/>
        </w:numPr>
        <w:rPr>
          <w:rFonts w:hint="default"/>
          <w:sz w:val="28"/>
          <w:szCs w:val="28"/>
          <w:lang w:val="en-US"/>
        </w:rPr>
      </w:pPr>
    </w:p>
    <w:p>
      <w:pPr>
        <w:numPr>
          <w:numId w:val="0"/>
        </w:numPr>
        <w:rPr>
          <w:rFonts w:hint="default"/>
          <w:sz w:val="28"/>
          <w:szCs w:val="28"/>
          <w:lang w:val="uk-UA"/>
        </w:rPr>
      </w:pPr>
      <w:r>
        <w:rPr>
          <w:rFonts w:hint="default"/>
          <w:sz w:val="28"/>
          <w:szCs w:val="28"/>
          <w:lang w:val="uk-UA"/>
        </w:rPr>
        <w:t>Брайчевський, І.В. (2015). Глибинна психотерапія в Україні: до історії питання. Вісник Харківського національного університету імені В.Н. Каразіна. Серія Психологія, 48, 5-12.</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Калініна, Н.І., Коломієць, І.М. (2016). Глибинна психотерапія: теоретичні основи та практичний досвід в Україні. Психологія і суспільство, 1, 80-87.</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Лисенко, Т.В. (2018). Глибинна психотерапія як засіб розвитку особистості. Вісник Хмельницького національного університету, 5, 17-20.</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Музика, О.М. (2017). Досвід застосування глибинної психотерапії в Україні. Науковий вісник Міжнародного гуманітарного університету, 23, 122-125.</w:t>
      </w:r>
    </w:p>
    <w:p>
      <w:pPr>
        <w:numPr>
          <w:numId w:val="0"/>
        </w:numPr>
        <w:rPr>
          <w:rFonts w:hint="default"/>
          <w:b w:val="0"/>
          <w:bCs w:val="0"/>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Сімейна та парна терапія в Україні.</w:t>
      </w:r>
    </w:p>
    <w:p>
      <w:pPr>
        <w:numPr>
          <w:numId w:val="0"/>
        </w:numPr>
        <w:rPr>
          <w:rFonts w:hint="default"/>
          <w:b/>
          <w:bCs/>
          <w:sz w:val="28"/>
          <w:szCs w:val="28"/>
          <w:lang w:val="uk-UA"/>
        </w:rPr>
      </w:pPr>
    </w:p>
    <w:p>
      <w:pPr>
        <w:numPr>
          <w:numId w:val="0"/>
        </w:numPr>
        <w:rPr>
          <w:rFonts w:hint="default"/>
          <w:b w:val="0"/>
          <w:bCs w:val="0"/>
          <w:sz w:val="28"/>
          <w:szCs w:val="28"/>
          <w:lang w:val="uk-UA"/>
        </w:rPr>
      </w:pPr>
      <w:r>
        <w:rPr>
          <w:rFonts w:hint="default"/>
          <w:b w:val="0"/>
          <w:bCs w:val="0"/>
          <w:sz w:val="28"/>
          <w:szCs w:val="28"/>
          <w:lang w:val="uk-UA"/>
        </w:rPr>
        <w:t>Сімейна терапія та парна терапія є досить поширеними методами психотерапії в Україні. Вони зосереджуються на взаємодії між людьми, а не лише на внутрішніх проблемах окремої людини.</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Сімейна терапія спрямована на покращення взаємодії в родині та вирішення проблем, що виникають в її складі. Це можуть бути конфлікти між членами родини, проблеми виховання дітей, труднощі в спілкуванні тощо. Сімейний терапевт працює з усіма членами сім'ї, щоб вони могли зрозуміти одне одного, встановити здорові границі та розвивати позитивні взаємини.</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Парна терапія спрямована на вирішення проблем між двома партнерами. Це можуть бути конфлікти, незгоди, труднощі в спілкуванні або інші проблеми, що виникають у парі. Партнерський терапевт допомагає двом людям зрозуміти одне одного, покращити спілкування та встановити здорові взаємини.</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Українські психотерапевти часто використовують інтегративний підхід, який поєднує різні методи психотерапії в залежності від потреб конкретного клієнта. Наприклад, у сімейній терапії можуть використовуватись як глибинні, так і когнітивно-поведінкові методи, або ж поєднувати їх зі звукотерапією, мистецькою терапією чи іншими методами.</w:t>
      </w:r>
    </w:p>
    <w:p>
      <w:pPr>
        <w:numPr>
          <w:numId w:val="0"/>
        </w:numPr>
        <w:rPr>
          <w:rFonts w:hint="default"/>
          <w:b w:val="0"/>
          <w:bCs w:val="0"/>
          <w:sz w:val="28"/>
          <w:szCs w:val="28"/>
          <w:lang w:val="uk-UA"/>
        </w:rPr>
      </w:pPr>
    </w:p>
    <w:p>
      <w:pPr>
        <w:numPr>
          <w:ilvl w:val="0"/>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Ліньова, А. М. (2015). Сімейна психотерапія: навч. посіб. для студ. вищ. навч. закл. / А. М. Ліньова. — К.: КНЕУ, 2015. — 299 с.</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Краснопольский, В. И. (2013). Семейная психотерапия: учебное пособие. — М.: Академический проект, 2013. — 272 с.</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Гриценко, О. (2017). Парна терапія в психотерапевтичній практиці: між теорією та практикою. Психологічний часопис, 2, 22-30.</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Золотухіна, О. (2016). Сімейна терапія: від теорії до практики. Наукові записки Інституту психології ім. Г.С. Костюка НАПН України, 2(45), 71-78.</w:t>
      </w:r>
    </w:p>
    <w:p>
      <w:pPr>
        <w:numPr>
          <w:numId w:val="0"/>
        </w:numPr>
        <w:rPr>
          <w:rFonts w:hint="default"/>
          <w:b w:val="0"/>
          <w:bCs w:val="0"/>
          <w:sz w:val="28"/>
          <w:szCs w:val="28"/>
          <w:lang w:val="uk-UA"/>
        </w:rPr>
      </w:pPr>
    </w:p>
    <w:p>
      <w:pPr>
        <w:numPr>
          <w:ilvl w:val="0"/>
          <w:numId w:val="1"/>
        </w:numPr>
        <w:ind w:left="0" w:leftChars="0" w:firstLine="0" w:firstLineChars="0"/>
        <w:rPr>
          <w:rFonts w:hint="default"/>
          <w:b/>
          <w:bCs/>
          <w:sz w:val="28"/>
          <w:szCs w:val="28"/>
          <w:lang w:val="uk-UA"/>
        </w:rPr>
      </w:pPr>
      <w:r>
        <w:rPr>
          <w:rFonts w:hint="default"/>
          <w:b/>
          <w:bCs/>
          <w:sz w:val="28"/>
          <w:szCs w:val="28"/>
          <w:lang w:val="uk-UA"/>
        </w:rPr>
        <w:t>Екзистенційна терапія в Україні.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Екзистенційна терапія - це психотерапевтичний підхід, який зосереджується на вивченні людської існування та пошуку осмислення життя через самопізнання. Україна, як і багато інших країн світу, розвиває цей напрямок психотерапії.</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На сьогоднішній день в Україні існує кілька інститутів і центрів, які надають екзистенційну терапію та навчають її методикам. Зокрема, такими центрами є Інститут сучасної психотерапії "Гармонія", Інститут психології ім. Г.С. Костюка, Центр екзистенційної психотерапії та консультування "Ін-Ес", Центр психотерапії та консультування "Екзистенція" та інші.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Крім того, українські психотерапевти досліджують проблеми, пов'язані з екзистенційними аспектами людської існування, такі як пошук сенсу життя, постійна зміна, відчуття незахищеності та безпорадності, фізична та психічна страждання, втрата близьких людей та інші.</w:t>
      </w:r>
    </w:p>
    <w:p>
      <w:pPr>
        <w:numPr>
          <w:numId w:val="0"/>
        </w:numPr>
        <w:rPr>
          <w:rFonts w:hint="default"/>
          <w:b w:val="0"/>
          <w:bCs w:val="0"/>
          <w:sz w:val="28"/>
          <w:szCs w:val="28"/>
          <w:lang w:val="uk-UA"/>
        </w:rPr>
      </w:pPr>
    </w:p>
    <w:p>
      <w:pPr>
        <w:numPr>
          <w:numId w:val="0"/>
        </w:numPr>
        <w:rPr>
          <w:rFonts w:hint="default"/>
          <w:b w:val="0"/>
          <w:bCs w:val="0"/>
          <w:sz w:val="28"/>
          <w:szCs w:val="28"/>
          <w:lang w:val="uk-UA"/>
        </w:rPr>
      </w:pPr>
      <w:r>
        <w:rPr>
          <w:rFonts w:hint="default"/>
          <w:b w:val="0"/>
          <w:bCs w:val="0"/>
          <w:sz w:val="28"/>
          <w:szCs w:val="28"/>
          <w:lang w:val="uk-UA"/>
        </w:rPr>
        <w:t>Також в Україні діють різні асоціації психотерапевтів та консультантів, які пропагують екзистенційний підхід і допомагають розвивати психотерапевтичну галузь в країні.</w:t>
      </w:r>
    </w:p>
    <w:p>
      <w:pPr>
        <w:numPr>
          <w:numId w:val="0"/>
        </w:numPr>
        <w:rPr>
          <w:rFonts w:hint="default"/>
          <w:b w:val="0"/>
          <w:bCs w:val="0"/>
          <w:sz w:val="28"/>
          <w:szCs w:val="28"/>
          <w:lang w:val="uk-UA"/>
        </w:rPr>
      </w:pPr>
    </w:p>
    <w:p>
      <w:pPr>
        <w:numPr>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numId w:val="0"/>
        </w:numPr>
        <w:rPr>
          <w:rFonts w:hint="default"/>
          <w:sz w:val="28"/>
          <w:szCs w:val="28"/>
          <w:lang w:val="en-US"/>
        </w:rPr>
      </w:pPr>
    </w:p>
    <w:p>
      <w:pPr>
        <w:numPr>
          <w:numId w:val="0"/>
        </w:numPr>
        <w:rPr>
          <w:rFonts w:hint="default"/>
          <w:sz w:val="28"/>
          <w:szCs w:val="28"/>
          <w:lang w:val="uk-UA"/>
        </w:rPr>
      </w:pPr>
      <w:r>
        <w:rPr>
          <w:rFonts w:hint="default"/>
          <w:sz w:val="28"/>
          <w:szCs w:val="28"/>
          <w:lang w:val="uk-UA"/>
        </w:rPr>
        <w:t>Кириченко, Є. І., &amp; Бурлакова, І. В. (2015). Екзистенційна психотерапія в контексті транснаціональної інтеграції. Наукові записки Національного університету «Острозька академія». Серія «Філософія», (6), 74-77.</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Кислицька, І. М. (2014). Досвід екзистенційної психотерапії в Україні. Системні дослідження та інформаційні технології, (1), 39-44.</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Костенко, М. В. (2016). Екзистенційна терапія в Україні: історія розвитку, сучасний стан та перспективи. Вісник Луганського національного університету імені Тараса Шевченка, (30), 151-156.</w:t>
      </w:r>
    </w:p>
    <w:p>
      <w:pPr>
        <w:numPr>
          <w:numId w:val="0"/>
        </w:numPr>
        <w:ind w:leftChars="0"/>
        <w:rPr>
          <w:rFonts w:hint="default"/>
          <w:b w:val="0"/>
          <w:bCs w:val="0"/>
          <w:sz w:val="28"/>
          <w:szCs w:val="28"/>
          <w:lang w:val="uk-UA"/>
        </w:rPr>
      </w:pPr>
    </w:p>
    <w:p>
      <w:pPr>
        <w:numPr>
          <w:numId w:val="0"/>
        </w:numPr>
        <w:ind w:leftChars="0"/>
        <w:rPr>
          <w:rFonts w:hint="default"/>
          <w:b/>
          <w:bCs/>
          <w:sz w:val="28"/>
          <w:szCs w:val="28"/>
          <w:lang w:val="uk-UA"/>
        </w:rPr>
      </w:pPr>
      <w:r>
        <w:rPr>
          <w:rFonts w:hint="default"/>
          <w:b/>
          <w:bCs/>
          <w:sz w:val="28"/>
          <w:szCs w:val="28"/>
          <w:lang w:val="uk-UA"/>
        </w:rPr>
        <w:t>9. Транзактний аналіз в Україні.</w:t>
      </w:r>
    </w:p>
    <w:p>
      <w:pPr>
        <w:numPr>
          <w:numId w:val="0"/>
        </w:numPr>
        <w:ind w:leftChars="0"/>
        <w:rPr>
          <w:rFonts w:hint="default"/>
          <w:b w:val="0"/>
          <w:bCs w:val="0"/>
          <w:sz w:val="28"/>
          <w:szCs w:val="28"/>
          <w:lang w:val="uk-UA"/>
        </w:rPr>
      </w:pPr>
    </w:p>
    <w:p>
      <w:pPr>
        <w:numPr>
          <w:ilvl w:val="0"/>
          <w:numId w:val="0"/>
        </w:numPr>
        <w:rPr>
          <w:rFonts w:hint="default"/>
          <w:sz w:val="28"/>
          <w:szCs w:val="28"/>
          <w:lang w:val="uk-UA"/>
        </w:rPr>
      </w:pPr>
      <w:r>
        <w:rPr>
          <w:rFonts w:hint="default"/>
          <w:sz w:val="28"/>
          <w:szCs w:val="28"/>
          <w:lang w:val="uk-UA"/>
        </w:rPr>
        <w:t>Транзактний аналіз (ТА) є одним з методів психотерапії, який досить популярний в Україні. Перші спроби впровадження ТА в Україні були здійснені ще в 1970-х роках, але на той час психотерапія загалом не була широко поширена в країні.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Після отримання незалежності Україна стала більш відкритою до західних ідей і технологій, включаючи психотерапію. Зокрема, з початку 1990-х років почали діяти різні школи та центри психотерапії, де і було впроваджено метод ТА. Першими в Україні сертифікованими транзактними аналітиками стали Олена Коваль та Віталій Грищенко, які стали також засновниками Української Асоціації Транзактного Аналізу (УАТА) в 2000 році.</w:t>
      </w:r>
    </w:p>
    <w:p>
      <w:pPr>
        <w:numPr>
          <w:ilvl w:val="0"/>
          <w:numId w:val="0"/>
        </w:numPr>
        <w:rPr>
          <w:rFonts w:hint="default"/>
          <w:sz w:val="28"/>
          <w:szCs w:val="28"/>
          <w:lang w:val="uk-UA"/>
        </w:rPr>
      </w:pPr>
    </w:p>
    <w:p>
      <w:pPr>
        <w:numPr>
          <w:ilvl w:val="0"/>
          <w:numId w:val="0"/>
        </w:numPr>
        <w:rPr>
          <w:rFonts w:hint="default"/>
          <w:sz w:val="28"/>
          <w:szCs w:val="28"/>
          <w:lang w:val="uk-UA"/>
        </w:rPr>
      </w:pPr>
      <w:r>
        <w:rPr>
          <w:rFonts w:hint="default"/>
          <w:sz w:val="28"/>
          <w:szCs w:val="28"/>
          <w:lang w:val="uk-UA"/>
        </w:rPr>
        <w:t>З тих пір ТА стала досить популярною формою психотерапії в Україні, і існує кілька шкіл та центрів, які пропонують навчання та консультації з використанням методу. У 2019 році УАТА стала членом Європейської Асоціації Транзактного Аналізу, що свідчить про активний розвиток ТА в Україні та інтеграцію у світову спільноту ТА-практиків.</w:t>
      </w:r>
    </w:p>
    <w:p>
      <w:pPr>
        <w:numPr>
          <w:ilvl w:val="0"/>
          <w:numId w:val="0"/>
        </w:numPr>
        <w:rPr>
          <w:rFonts w:hint="default"/>
          <w:sz w:val="28"/>
          <w:szCs w:val="28"/>
          <w:lang w:val="uk-UA"/>
        </w:rPr>
      </w:pPr>
    </w:p>
    <w:p>
      <w:pPr>
        <w:numPr>
          <w:ilvl w:val="0"/>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Транзактний аналіз: теорія та практика / Глеб Архангельський, Марина Мазур. - Київ: Видавництво "Академія", 2015.</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Міжособистісні взаємини в транзактному аналізі: теорія та практика / Марина Мазур, Глеб Архангельський. - Київ: Видавництво "Академія", 2016.</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Транзактний аналіз у практиці психолога: навчальний посібник / Олена Калиніна, Лариса Столяренко. - Київ: Видавництво "Сам", 2018.</w:t>
      </w:r>
    </w:p>
    <w:p>
      <w:pPr>
        <w:numPr>
          <w:ilvl w:val="0"/>
          <w:numId w:val="0"/>
        </w:numPr>
        <w:rPr>
          <w:rFonts w:hint="default"/>
          <w:sz w:val="28"/>
          <w:szCs w:val="28"/>
          <w:lang w:val="en-US"/>
        </w:rPr>
      </w:pPr>
    </w:p>
    <w:p>
      <w:pPr>
        <w:numPr>
          <w:ilvl w:val="0"/>
          <w:numId w:val="0"/>
        </w:numPr>
        <w:rPr>
          <w:rFonts w:hint="default"/>
          <w:sz w:val="28"/>
          <w:szCs w:val="28"/>
          <w:lang w:val="en-US"/>
        </w:rPr>
      </w:pPr>
      <w:r>
        <w:rPr>
          <w:rFonts w:hint="default"/>
          <w:sz w:val="28"/>
          <w:szCs w:val="28"/>
          <w:lang w:val="en-US"/>
        </w:rPr>
        <w:t>Транзактний аналіз: основи теорії та практики / Світлана Петрова, Лариса Іщенко. - Київ: Видавництво "КМ Академія", 2019.</w:t>
      </w:r>
    </w:p>
    <w:p>
      <w:pPr>
        <w:numPr>
          <w:ilvl w:val="0"/>
          <w:numId w:val="0"/>
        </w:numPr>
        <w:rPr>
          <w:rFonts w:hint="default"/>
          <w:sz w:val="28"/>
          <w:szCs w:val="28"/>
          <w:lang w:val="uk-UA"/>
        </w:rPr>
      </w:pPr>
    </w:p>
    <w:p>
      <w:pPr>
        <w:numPr>
          <w:numId w:val="0"/>
        </w:numPr>
        <w:ind w:leftChars="0"/>
        <w:rPr>
          <w:rFonts w:hint="default"/>
          <w:b/>
          <w:bCs/>
          <w:sz w:val="28"/>
          <w:szCs w:val="28"/>
          <w:lang w:val="uk-UA"/>
        </w:rPr>
      </w:pPr>
      <w:r>
        <w:rPr>
          <w:rFonts w:hint="default"/>
          <w:b/>
          <w:bCs/>
          <w:sz w:val="28"/>
          <w:szCs w:val="28"/>
          <w:lang w:val="uk-UA"/>
        </w:rPr>
        <w:t>10. Гештальт-терапія в Україні.</w:t>
      </w:r>
    </w:p>
    <w:p>
      <w:pPr>
        <w:numPr>
          <w:numId w:val="0"/>
        </w:numPr>
        <w:ind w:leftChars="0"/>
        <w:rPr>
          <w:rFonts w:hint="default"/>
          <w:sz w:val="28"/>
          <w:szCs w:val="28"/>
          <w:lang w:val="uk-UA"/>
        </w:rPr>
      </w:pPr>
    </w:p>
    <w:p>
      <w:pPr>
        <w:numPr>
          <w:numId w:val="0"/>
        </w:numPr>
        <w:ind w:leftChars="0"/>
        <w:rPr>
          <w:rFonts w:hint="default"/>
          <w:sz w:val="28"/>
          <w:szCs w:val="28"/>
          <w:lang w:val="uk-UA"/>
        </w:rPr>
      </w:pPr>
      <w:r>
        <w:rPr>
          <w:rFonts w:hint="default"/>
          <w:sz w:val="28"/>
          <w:szCs w:val="28"/>
          <w:lang w:val="uk-UA"/>
        </w:rPr>
        <w:t>Гештальт-терапія є одним з видів гуманістичної психотерапії і має досить розвинену практику в Україні. Гештальт-терапія була започаткована Фрідріхом та Лаурою Перлзами у 1950-х роках. У 1970-х роках гештальт-терапія стала популярною в США та Європі, і поширилась на інші країни, в тому числі і в Україні.</w:t>
      </w:r>
    </w:p>
    <w:p>
      <w:pPr>
        <w:numPr>
          <w:numId w:val="0"/>
        </w:numPr>
        <w:ind w:leftChars="0"/>
        <w:rPr>
          <w:rFonts w:hint="default"/>
          <w:sz w:val="28"/>
          <w:szCs w:val="28"/>
          <w:lang w:val="uk-UA"/>
        </w:rPr>
      </w:pPr>
    </w:p>
    <w:p>
      <w:pPr>
        <w:numPr>
          <w:numId w:val="0"/>
        </w:numPr>
        <w:ind w:leftChars="0"/>
        <w:rPr>
          <w:rFonts w:hint="default"/>
          <w:sz w:val="28"/>
          <w:szCs w:val="28"/>
          <w:lang w:val="uk-UA"/>
        </w:rPr>
      </w:pPr>
      <w:r>
        <w:rPr>
          <w:rFonts w:hint="default"/>
          <w:sz w:val="28"/>
          <w:szCs w:val="28"/>
          <w:lang w:val="uk-UA"/>
        </w:rPr>
        <w:t>Українська асоціація гештальт-терапії була заснована в 1994 році. З тих пір в Україні з'явилося чимало гештальт-терапевтів, які пропагують та практикують цей підхід до психотерапії. У наш час в Україні діє ряд освітніх програм з гештальт-терапії для терапевтів, психологів та психотерапевтів.</w:t>
      </w:r>
    </w:p>
    <w:p>
      <w:pPr>
        <w:numPr>
          <w:numId w:val="0"/>
        </w:numPr>
        <w:ind w:leftChars="0"/>
        <w:rPr>
          <w:rFonts w:hint="default"/>
          <w:sz w:val="28"/>
          <w:szCs w:val="28"/>
          <w:lang w:val="uk-UA"/>
        </w:rPr>
      </w:pPr>
    </w:p>
    <w:p>
      <w:pPr>
        <w:numPr>
          <w:numId w:val="0"/>
        </w:numPr>
        <w:ind w:leftChars="0"/>
        <w:rPr>
          <w:rFonts w:hint="default"/>
          <w:sz w:val="28"/>
          <w:szCs w:val="28"/>
          <w:lang w:val="uk-UA"/>
        </w:rPr>
      </w:pPr>
      <w:r>
        <w:rPr>
          <w:rFonts w:hint="default"/>
          <w:sz w:val="28"/>
          <w:szCs w:val="28"/>
          <w:lang w:val="uk-UA"/>
        </w:rPr>
        <w:t>Гештальт-терапія базується на теорії про те, що людина повинна сприймати своє досвід без умисного відкидання певних аспектів своєї особистості, щоб досягти гармонії в своєму житті. В рамках гештальт-терапії терапевт сприяє клієнту в розумінні того, як його досвід формується в його свідомості та які перешкоди заважають йому жити повноцінним життям. Головною метою гештальт-терапії є допомога клієнту виявити та розв'язати особистісні проблеми, що перешкоджають йому жити повноцінним життям.</w:t>
      </w:r>
    </w:p>
    <w:p>
      <w:pPr>
        <w:numPr>
          <w:numId w:val="0"/>
        </w:numPr>
        <w:rPr>
          <w:rFonts w:hint="default"/>
          <w:sz w:val="28"/>
          <w:szCs w:val="28"/>
          <w:lang w:val="uk-UA"/>
        </w:rPr>
      </w:pPr>
    </w:p>
    <w:p>
      <w:pPr>
        <w:numPr>
          <w:numId w:val="0"/>
        </w:numPr>
        <w:rPr>
          <w:rFonts w:hint="default"/>
          <w:sz w:val="28"/>
          <w:szCs w:val="28"/>
          <w:lang w:val="en-US"/>
        </w:rPr>
      </w:pPr>
      <w:r>
        <w:rPr>
          <w:rFonts w:hint="default"/>
          <w:sz w:val="28"/>
          <w:szCs w:val="28"/>
          <w:lang w:val="uk-UA"/>
        </w:rPr>
        <w:t>Джерела</w:t>
      </w:r>
      <w:r>
        <w:rPr>
          <w:rFonts w:hint="default"/>
          <w:sz w:val="28"/>
          <w:szCs w:val="28"/>
          <w:lang w:val="en-US"/>
        </w:rPr>
        <w:t>:</w:t>
      </w:r>
    </w:p>
    <w:p>
      <w:pPr>
        <w:numPr>
          <w:numId w:val="0"/>
        </w:numPr>
        <w:rPr>
          <w:rFonts w:hint="default"/>
          <w:sz w:val="28"/>
          <w:szCs w:val="28"/>
          <w:lang w:val="en-US"/>
        </w:rPr>
      </w:pPr>
    </w:p>
    <w:p>
      <w:pPr>
        <w:numPr>
          <w:numId w:val="0"/>
        </w:numPr>
        <w:rPr>
          <w:rFonts w:hint="default"/>
          <w:sz w:val="28"/>
          <w:szCs w:val="28"/>
          <w:lang w:val="uk-UA"/>
        </w:rPr>
      </w:pPr>
      <w:r>
        <w:rPr>
          <w:rFonts w:hint="default"/>
          <w:sz w:val="28"/>
          <w:szCs w:val="28"/>
          <w:lang w:val="uk-UA"/>
        </w:rPr>
        <w:t>Князєва, М. А. (2013). Гештальт-терапія: історія та сучасний стан проблеми в Україні. Наукові записки Національного університету "Острозька академія". Серія "Філософія", (9), 45-48.</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Ходосовцева, О. М. (2018). Сучасна гештальт-терапія в Україні. Актуальні проблеми психології, 1 (37), 124-131.</w:t>
      </w:r>
    </w:p>
    <w:p>
      <w:pPr>
        <w:numPr>
          <w:numId w:val="0"/>
        </w:numPr>
        <w:rPr>
          <w:rFonts w:hint="default"/>
          <w:sz w:val="28"/>
          <w:szCs w:val="28"/>
          <w:lang w:val="uk-UA"/>
        </w:rPr>
      </w:pPr>
    </w:p>
    <w:p>
      <w:pPr>
        <w:numPr>
          <w:numId w:val="0"/>
        </w:numPr>
        <w:rPr>
          <w:rFonts w:hint="default"/>
          <w:sz w:val="28"/>
          <w:szCs w:val="28"/>
          <w:lang w:val="uk-UA"/>
        </w:rPr>
      </w:pPr>
      <w:r>
        <w:rPr>
          <w:rFonts w:hint="default"/>
          <w:sz w:val="28"/>
          <w:szCs w:val="28"/>
          <w:lang w:val="uk-UA"/>
        </w:rPr>
        <w:t>Євтушенко, О. (2017). Дослідження динаміки симптомів та самопочуття клієнтів, які отримують гештальт-терапію. Інтегративна психотерапія, 8 (1), 74-87.</w:t>
      </w:r>
      <w:bookmarkStart w:id="0" w:name="_GoBack"/>
      <w:bookmarkEnd w:id="0"/>
    </w:p>
    <w:p>
      <w:pPr>
        <w:numPr>
          <w:ilvl w:val="0"/>
          <w:numId w:val="0"/>
        </w:numPr>
        <w:rPr>
          <w:rFonts w:hint="default"/>
          <w:sz w:val="28"/>
          <w:szCs w:val="28"/>
          <w:lang w:val="uk-UA"/>
        </w:rPr>
      </w:pPr>
    </w:p>
    <w:p>
      <w:pPr>
        <w:numPr>
          <w:ilvl w:val="0"/>
          <w:numId w:val="0"/>
        </w:numPr>
        <w:rPr>
          <w:rFonts w:hint="default"/>
          <w:sz w:val="28"/>
          <w:szCs w:val="28"/>
          <w:lang w:val="uk-UA"/>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7DE33"/>
    <w:multiLevelType w:val="singleLevel"/>
    <w:tmpl w:val="A097DE33"/>
    <w:lvl w:ilvl="0" w:tentative="0">
      <w:start w:val="1"/>
      <w:numFmt w:val="decimal"/>
      <w:suff w:val="space"/>
      <w:lvlText w:val="%1."/>
      <w:lvlJc w:val="left"/>
    </w:lvl>
  </w:abstractNum>
  <w:abstractNum w:abstractNumId="1">
    <w:nsid w:val="466BDF6B"/>
    <w:multiLevelType w:val="singleLevel"/>
    <w:tmpl w:val="466BDF6B"/>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B62BC"/>
    <w:rsid w:val="1DC21EE5"/>
    <w:rsid w:val="5E3252B7"/>
    <w:rsid w:val="663179B0"/>
    <w:rsid w:val="67084D07"/>
    <w:rsid w:val="7F1B6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2023-04-18T14:01:00Z</dcterms:created>
  <dc:creator>misha</dc:creator>
  <cp:lastModifiedBy>misha</cp:lastModifiedBy>
  <dcterms:modified xsi:type="dcterms:W3CDTF">2023-04-18T19:21:39Z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53AC0624F198474DA8FE3395509CC3F7</vt:lpwstr>
  </property>
</Properties>
</file>