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 для Instagram — тема «Кав’ярня»</w:t>
      </w:r>
    </w:p>
    <w:p>
      <w:r>
        <w:t>Теплий, атмосферний пост для Instagram-сторінки кав’ярні. Мета — створити настрій затишку та запросити відвідувачів завітати на каву.</w:t>
      </w:r>
    </w:p>
    <w:p>
      <w:pPr>
        <w:pStyle w:val="Heading2"/>
      </w:pPr>
      <w:r>
        <w:t>Текст роботи:</w:t>
      </w:r>
    </w:p>
    <w:p>
      <w:r>
        <w:t>☕ У нашій кав’ярні час сповільнюється…</w:t>
        <w:br/>
        <w:br/>
        <w:t>Аромат свіжозмеленої кави, ніжна музика й усмішки баристи створюють той самий ранок, з якого хочеться почати день.</w:t>
        <w:br/>
        <w:br/>
        <w:t>Приходь за своїм настроєм — ми приготуємо його з любов’ю 💛</w:t>
        <w:br/>
        <w:br/>
        <w:t>#кава #затишок #кавярня #coffee #lovecoffee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