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ДОГОВІР БЕЗПРОЦЕНТНОЇ ПОЗИКИ</w:t>
      </w:r>
      <w:r>
        <w:rPr>
          <w:rFonts w:ascii="Sylfaen" w:hAnsi="Sylfaen"/>
          <w:b/>
          <w:sz w:val="24"/>
          <w:szCs w:val="24"/>
        </w:rPr>
        <w:t xml:space="preserve"> </w:t>
      </w:r>
      <w:r w:rsidRPr="006D78B4">
        <w:rPr>
          <w:rFonts w:ascii="Sylfaen" w:hAnsi="Sylfaen"/>
          <w:b/>
          <w:sz w:val="24"/>
          <w:szCs w:val="24"/>
        </w:rPr>
        <w:t xml:space="preserve"> </w:t>
      </w:r>
    </w:p>
    <w:p w:rsidR="00910D7F" w:rsidRPr="006D78B4" w:rsidRDefault="00910D7F" w:rsidP="004D036E">
      <w:pPr>
        <w:jc w:val="center"/>
        <w:rPr>
          <w:rFonts w:ascii="Sylfaen" w:hAnsi="Sylfaen"/>
          <w:b/>
          <w:sz w:val="24"/>
          <w:szCs w:val="24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57"/>
        <w:gridCol w:w="6524"/>
      </w:tblGrid>
      <w:tr w:rsidR="004D036E" w:rsidRPr="006D78B4" w:rsidTr="00A37135">
        <w:tc>
          <w:tcPr>
            <w:tcW w:w="4357" w:type="dxa"/>
          </w:tcPr>
          <w:p w:rsidR="004D036E" w:rsidRPr="006D78B4" w:rsidRDefault="004D036E" w:rsidP="004D036E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D78B4">
              <w:rPr>
                <w:rFonts w:ascii="Sylfaen" w:hAnsi="Sylfaen"/>
                <w:b/>
                <w:sz w:val="24"/>
                <w:szCs w:val="24"/>
                <w:lang w:val="ru-RU"/>
              </w:rPr>
              <w:t xml:space="preserve">                 </w:t>
            </w:r>
            <w:r w:rsidRPr="006D78B4">
              <w:rPr>
                <w:rFonts w:ascii="Sylfaen" w:hAnsi="Sylfaen"/>
                <w:b/>
                <w:sz w:val="24"/>
                <w:szCs w:val="24"/>
              </w:rPr>
              <w:t xml:space="preserve">м. </w:t>
            </w:r>
            <w:r>
              <w:rPr>
                <w:rFonts w:ascii="Sylfaen" w:hAnsi="Sylfaen"/>
                <w:b/>
                <w:sz w:val="24"/>
                <w:szCs w:val="24"/>
              </w:rPr>
              <w:t>Маріуполь</w:t>
            </w:r>
          </w:p>
        </w:tc>
        <w:tc>
          <w:tcPr>
            <w:tcW w:w="6524" w:type="dxa"/>
          </w:tcPr>
          <w:p w:rsidR="004D036E" w:rsidRPr="006D78B4" w:rsidRDefault="004D036E" w:rsidP="00845F6C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6D78B4">
              <w:rPr>
                <w:rFonts w:ascii="Sylfaen" w:hAnsi="Sylfaen"/>
                <w:b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ascii="Sylfaen" w:hAnsi="Sylfaen"/>
                <w:b/>
                <w:sz w:val="24"/>
                <w:szCs w:val="24"/>
                <w:lang w:val="ru-RU"/>
              </w:rPr>
              <w:t xml:space="preserve">                    </w:t>
            </w:r>
            <w:r w:rsidRPr="006D78B4">
              <w:rPr>
                <w:rFonts w:ascii="Sylfaen" w:hAnsi="Sylfaen"/>
                <w:b/>
                <w:sz w:val="24"/>
                <w:szCs w:val="24"/>
              </w:rPr>
              <w:t>"</w:t>
            </w:r>
            <w:r w:rsidR="00845F6C" w:rsidRPr="00910D7F">
              <w:rPr>
                <w:rFonts w:ascii="Sylfaen" w:hAnsi="Sylfaen"/>
                <w:b/>
                <w:sz w:val="24"/>
                <w:szCs w:val="24"/>
                <w:highlight w:val="yellow"/>
              </w:rPr>
              <w:t>10</w:t>
            </w:r>
            <w:r w:rsidRPr="006D78B4">
              <w:rPr>
                <w:rFonts w:ascii="Sylfaen" w:hAnsi="Sylfaen"/>
                <w:b/>
                <w:sz w:val="24"/>
                <w:szCs w:val="24"/>
              </w:rPr>
              <w:t xml:space="preserve">" </w:t>
            </w:r>
            <w:r w:rsidRPr="006D78B4">
              <w:rPr>
                <w:rFonts w:ascii="Sylfaen" w:hAnsi="Sylfae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Sylfaen" w:hAnsi="Sylfaen"/>
                <w:b/>
                <w:sz w:val="24"/>
                <w:szCs w:val="24"/>
                <w:lang w:val="ru-RU"/>
              </w:rPr>
              <w:t>березня</w:t>
            </w:r>
            <w:proofErr w:type="spellEnd"/>
            <w:r>
              <w:rPr>
                <w:rFonts w:ascii="Sylfaen" w:hAnsi="Sylfaen"/>
                <w:b/>
                <w:sz w:val="24"/>
                <w:szCs w:val="24"/>
                <w:lang w:val="ru-RU"/>
              </w:rPr>
              <w:t xml:space="preserve"> </w:t>
            </w:r>
            <w:r w:rsidRPr="006D78B4">
              <w:rPr>
                <w:rFonts w:ascii="Sylfaen" w:hAnsi="Sylfaen"/>
                <w:b/>
                <w:sz w:val="24"/>
                <w:szCs w:val="24"/>
              </w:rPr>
              <w:t xml:space="preserve"> 20</w:t>
            </w:r>
            <w:r w:rsidRPr="006D78B4">
              <w:rPr>
                <w:rFonts w:ascii="Sylfaen" w:hAnsi="Sylfae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Sylfaen" w:hAnsi="Sylfaen"/>
                <w:b/>
                <w:sz w:val="24"/>
                <w:szCs w:val="24"/>
                <w:lang w:val="ru-RU"/>
              </w:rPr>
              <w:t>7</w:t>
            </w:r>
            <w:r w:rsidRPr="006D78B4">
              <w:rPr>
                <w:rFonts w:ascii="Sylfaen" w:hAnsi="Sylfaen"/>
                <w:b/>
                <w:sz w:val="24"/>
                <w:szCs w:val="24"/>
              </w:rPr>
              <w:t xml:space="preserve"> р.</w:t>
            </w:r>
          </w:p>
        </w:tc>
      </w:tr>
    </w:tbl>
    <w:p w:rsidR="004D036E" w:rsidRDefault="004D036E" w:rsidP="004D036E">
      <w:pPr>
        <w:jc w:val="both"/>
        <w:rPr>
          <w:rFonts w:ascii="Sylfaen" w:hAnsi="Sylfaen"/>
          <w:sz w:val="24"/>
          <w:szCs w:val="24"/>
          <w:lang w:val="en-US"/>
        </w:rPr>
      </w:pPr>
    </w:p>
    <w:p w:rsidR="004D036E" w:rsidRPr="006D78B4" w:rsidRDefault="00615901" w:rsidP="004D036E">
      <w:pPr>
        <w:ind w:firstLine="708"/>
        <w:jc w:val="both"/>
        <w:rPr>
          <w:rFonts w:ascii="Sylfaen" w:hAnsi="Sylfaen"/>
          <w:noProof/>
          <w:sz w:val="24"/>
          <w:szCs w:val="24"/>
        </w:rPr>
      </w:pPr>
      <w:proofErr w:type="spellStart"/>
      <w:r>
        <w:rPr>
          <w:b/>
          <w:snapToGrid w:val="0"/>
          <w:color w:val="000000"/>
          <w:sz w:val="24"/>
          <w:lang w:val="ru-RU"/>
        </w:rPr>
        <w:t>Кась</w:t>
      </w:r>
      <w:proofErr w:type="spellEnd"/>
      <w:r w:rsidR="004D036E">
        <w:rPr>
          <w:b/>
          <w:snapToGrid w:val="0"/>
          <w:color w:val="000000"/>
          <w:sz w:val="24"/>
        </w:rPr>
        <w:t xml:space="preserve"> Олександра Володимирівна</w:t>
      </w:r>
      <w:r w:rsidR="004D036E" w:rsidRPr="006D78B4">
        <w:rPr>
          <w:rFonts w:ascii="Sylfaen" w:hAnsi="Sylfaen"/>
          <w:b/>
          <w:noProof/>
          <w:sz w:val="24"/>
          <w:szCs w:val="24"/>
        </w:rPr>
        <w:t xml:space="preserve">, </w:t>
      </w:r>
      <w:r w:rsidR="004D036E" w:rsidRPr="006D78B4">
        <w:rPr>
          <w:rFonts w:ascii="Sylfaen" w:hAnsi="Sylfaen"/>
          <w:sz w:val="24"/>
          <w:szCs w:val="24"/>
        </w:rPr>
        <w:t xml:space="preserve">(далі - </w:t>
      </w:r>
      <w:r w:rsidR="004D036E" w:rsidRPr="006D78B4">
        <w:rPr>
          <w:rFonts w:ascii="Sylfaen" w:hAnsi="Sylfaen"/>
          <w:b/>
          <w:sz w:val="24"/>
          <w:szCs w:val="24"/>
        </w:rPr>
        <w:t>"Позикодавець"</w:t>
      </w:r>
      <w:proofErr w:type="gramStart"/>
      <w:r w:rsidR="004D036E" w:rsidRPr="006D78B4">
        <w:rPr>
          <w:rFonts w:ascii="Sylfaen" w:hAnsi="Sylfaen"/>
          <w:sz w:val="24"/>
          <w:szCs w:val="24"/>
        </w:rPr>
        <w:t>),</w:t>
      </w:r>
      <w:r w:rsidR="004D036E" w:rsidRPr="006D78B4">
        <w:rPr>
          <w:rFonts w:ascii="Sylfaen" w:hAnsi="Sylfaen"/>
          <w:noProof/>
          <w:sz w:val="24"/>
          <w:szCs w:val="24"/>
        </w:rPr>
        <w:t xml:space="preserve">  з</w:t>
      </w:r>
      <w:proofErr w:type="gramEnd"/>
      <w:r w:rsidR="004D036E" w:rsidRPr="006D78B4">
        <w:rPr>
          <w:rFonts w:ascii="Sylfaen" w:hAnsi="Sylfaen"/>
          <w:noProof/>
          <w:sz w:val="24"/>
          <w:szCs w:val="24"/>
        </w:rPr>
        <w:t xml:space="preserve"> однієї сторони,  та  </w:t>
      </w:r>
    </w:p>
    <w:p w:rsidR="004D036E" w:rsidRPr="006D78B4" w:rsidRDefault="004D036E" w:rsidP="004D036E">
      <w:pPr>
        <w:ind w:firstLine="708"/>
        <w:jc w:val="both"/>
        <w:rPr>
          <w:rFonts w:ascii="Sylfaen" w:hAnsi="Sylfaen"/>
          <w:sz w:val="24"/>
          <w:szCs w:val="24"/>
        </w:rPr>
      </w:pPr>
      <w:proofErr w:type="spellStart"/>
      <w:r>
        <w:rPr>
          <w:b/>
          <w:snapToGrid w:val="0"/>
          <w:color w:val="000000"/>
          <w:sz w:val="24"/>
        </w:rPr>
        <w:t>Соп</w:t>
      </w:r>
      <w:r w:rsidR="00615901">
        <w:rPr>
          <w:b/>
          <w:snapToGrid w:val="0"/>
          <w:color w:val="000000"/>
          <w:sz w:val="24"/>
          <w:lang w:val="ru-RU"/>
        </w:rPr>
        <w:t>няк</w:t>
      </w:r>
      <w:proofErr w:type="spellEnd"/>
      <w:r>
        <w:rPr>
          <w:b/>
          <w:snapToGrid w:val="0"/>
          <w:color w:val="000000"/>
          <w:sz w:val="24"/>
        </w:rPr>
        <w:t xml:space="preserve"> Сергій Іванович</w:t>
      </w:r>
      <w:r w:rsidRPr="006D78B4">
        <w:rPr>
          <w:rFonts w:ascii="Sylfaen" w:hAnsi="Sylfaen"/>
          <w:sz w:val="24"/>
          <w:szCs w:val="24"/>
        </w:rPr>
        <w:t xml:space="preserve"> (далі - </w:t>
      </w:r>
      <w:r w:rsidRPr="006D78B4">
        <w:rPr>
          <w:rFonts w:ascii="Sylfaen" w:hAnsi="Sylfaen"/>
          <w:b/>
          <w:sz w:val="24"/>
          <w:szCs w:val="24"/>
        </w:rPr>
        <w:t>"Позичальник"</w:t>
      </w:r>
      <w:r w:rsidRPr="006D78B4">
        <w:rPr>
          <w:rFonts w:ascii="Sylfaen" w:hAnsi="Sylfaen"/>
          <w:sz w:val="24"/>
          <w:szCs w:val="24"/>
        </w:rPr>
        <w:t>)</w:t>
      </w:r>
      <w:r w:rsidRPr="006D78B4">
        <w:rPr>
          <w:rFonts w:ascii="Sylfaen" w:hAnsi="Sylfaen"/>
          <w:noProof/>
          <w:sz w:val="24"/>
          <w:szCs w:val="24"/>
        </w:rPr>
        <w:t>,</w:t>
      </w:r>
      <w:r w:rsidRPr="006D78B4">
        <w:rPr>
          <w:snapToGrid w:val="0"/>
          <w:color w:val="000000"/>
          <w:sz w:val="24"/>
        </w:rPr>
        <w:t xml:space="preserve"> </w:t>
      </w:r>
      <w:r>
        <w:rPr>
          <w:snapToGrid w:val="0"/>
          <w:color w:val="000000"/>
          <w:sz w:val="24"/>
        </w:rPr>
        <w:t>з іншої сторони,</w:t>
      </w:r>
      <w:r w:rsidRPr="006D78B4">
        <w:rPr>
          <w:rFonts w:ascii="Sylfaen" w:hAnsi="Sylfaen"/>
          <w:noProof/>
          <w:sz w:val="24"/>
          <w:szCs w:val="24"/>
        </w:rPr>
        <w:t xml:space="preserve"> (в подальшому разом іменуються "Сторони", а кожна окремо – "Сторона") </w:t>
      </w:r>
      <w:r w:rsidRPr="006D78B4">
        <w:rPr>
          <w:rFonts w:ascii="Sylfaen" w:hAnsi="Sylfaen"/>
          <w:sz w:val="24"/>
          <w:szCs w:val="24"/>
        </w:rPr>
        <w:t xml:space="preserve">уклали цей договір </w:t>
      </w:r>
      <w:r>
        <w:rPr>
          <w:rFonts w:ascii="Sylfaen" w:hAnsi="Sylfaen"/>
          <w:sz w:val="24"/>
          <w:szCs w:val="24"/>
        </w:rPr>
        <w:t xml:space="preserve">безпроцентної </w:t>
      </w:r>
      <w:r w:rsidRPr="006D78B4">
        <w:rPr>
          <w:rFonts w:ascii="Sylfaen" w:hAnsi="Sylfaen"/>
          <w:sz w:val="24"/>
          <w:szCs w:val="24"/>
        </w:rPr>
        <w:t xml:space="preserve">позики (далі - </w:t>
      </w:r>
      <w:r w:rsidRPr="006D78B4">
        <w:rPr>
          <w:rFonts w:ascii="Sylfaen" w:hAnsi="Sylfaen"/>
          <w:b/>
          <w:i/>
          <w:sz w:val="24"/>
          <w:szCs w:val="24"/>
        </w:rPr>
        <w:t>Договір</w:t>
      </w:r>
      <w:r w:rsidRPr="006D78B4">
        <w:rPr>
          <w:rFonts w:ascii="Sylfaen" w:hAnsi="Sylfaen"/>
          <w:sz w:val="24"/>
          <w:szCs w:val="24"/>
        </w:rPr>
        <w:t>) про наступне: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1. ПРЕДМЕТ ДОГОВОРУ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1.1. За цим Договором </w:t>
      </w:r>
      <w:r w:rsidRPr="006D78B4">
        <w:rPr>
          <w:rFonts w:ascii="Sylfaen" w:hAnsi="Sylfaen"/>
          <w:b/>
          <w:sz w:val="24"/>
          <w:szCs w:val="24"/>
        </w:rPr>
        <w:t>Позикодавець</w:t>
      </w:r>
      <w:r w:rsidRPr="006D78B4">
        <w:rPr>
          <w:rFonts w:ascii="Sylfaen" w:hAnsi="Sylfaen"/>
          <w:sz w:val="24"/>
          <w:szCs w:val="24"/>
        </w:rPr>
        <w:t xml:space="preserve"> передає у </w:t>
      </w:r>
      <w:r>
        <w:rPr>
          <w:rFonts w:ascii="Sylfaen" w:hAnsi="Sylfaen"/>
          <w:sz w:val="24"/>
          <w:szCs w:val="24"/>
        </w:rPr>
        <w:t>власність</w:t>
      </w:r>
      <w:r w:rsidRPr="006D78B4">
        <w:rPr>
          <w:rFonts w:ascii="Sylfaen" w:hAnsi="Sylfaen"/>
          <w:sz w:val="24"/>
          <w:szCs w:val="24"/>
        </w:rPr>
        <w:t xml:space="preserve"> </w:t>
      </w:r>
      <w:r w:rsidRPr="006D78B4">
        <w:rPr>
          <w:rFonts w:ascii="Sylfaen" w:hAnsi="Sylfaen"/>
          <w:b/>
          <w:sz w:val="24"/>
          <w:szCs w:val="24"/>
        </w:rPr>
        <w:t>Позичальнику</w:t>
      </w:r>
      <w:r w:rsidRPr="006D78B4">
        <w:rPr>
          <w:rFonts w:ascii="Sylfaen" w:hAnsi="Sylfaen"/>
          <w:sz w:val="24"/>
          <w:szCs w:val="24"/>
        </w:rPr>
        <w:t xml:space="preserve"> грошові кошти у </w:t>
      </w:r>
      <w:r>
        <w:rPr>
          <w:rFonts w:ascii="Sylfaen" w:hAnsi="Sylfaen"/>
          <w:sz w:val="24"/>
          <w:szCs w:val="24"/>
        </w:rPr>
        <w:t xml:space="preserve">сумі, </w:t>
      </w:r>
      <w:r w:rsidRPr="006D78B4">
        <w:rPr>
          <w:rFonts w:ascii="Sylfaen" w:hAnsi="Sylfaen"/>
          <w:sz w:val="24"/>
          <w:szCs w:val="24"/>
        </w:rPr>
        <w:t>встановлено</w:t>
      </w:r>
      <w:r>
        <w:rPr>
          <w:rFonts w:ascii="Sylfaen" w:hAnsi="Sylfaen"/>
          <w:sz w:val="24"/>
          <w:szCs w:val="24"/>
        </w:rPr>
        <w:t>ї у пункті 2.1. даного</w:t>
      </w:r>
      <w:r w:rsidRPr="006D78B4">
        <w:rPr>
          <w:rFonts w:ascii="Sylfaen" w:hAnsi="Sylfaen"/>
          <w:sz w:val="24"/>
          <w:szCs w:val="24"/>
        </w:rPr>
        <w:t xml:space="preserve"> Договор</w:t>
      </w:r>
      <w:r>
        <w:rPr>
          <w:rFonts w:ascii="Sylfaen" w:hAnsi="Sylfaen"/>
          <w:sz w:val="24"/>
          <w:szCs w:val="24"/>
        </w:rPr>
        <w:t>у</w:t>
      </w:r>
      <w:r w:rsidRPr="006D78B4">
        <w:rPr>
          <w:rFonts w:ascii="Sylfaen" w:hAnsi="Sylfaen"/>
          <w:sz w:val="24"/>
          <w:szCs w:val="24"/>
        </w:rPr>
        <w:t xml:space="preserve">, а </w:t>
      </w:r>
      <w:r w:rsidRPr="006D78B4">
        <w:rPr>
          <w:rFonts w:ascii="Sylfaen" w:hAnsi="Sylfaen"/>
          <w:b/>
          <w:sz w:val="24"/>
          <w:szCs w:val="24"/>
        </w:rPr>
        <w:t xml:space="preserve">Позичальник </w:t>
      </w:r>
      <w:r w:rsidRPr="006D78B4">
        <w:rPr>
          <w:rFonts w:ascii="Sylfaen" w:hAnsi="Sylfaen"/>
          <w:sz w:val="24"/>
          <w:szCs w:val="24"/>
        </w:rPr>
        <w:t xml:space="preserve">зобов'язується повернути їх </w:t>
      </w:r>
      <w:r w:rsidRPr="006D78B4">
        <w:rPr>
          <w:rFonts w:ascii="Sylfaen" w:hAnsi="Sylfaen"/>
          <w:b/>
          <w:sz w:val="24"/>
          <w:szCs w:val="24"/>
        </w:rPr>
        <w:t>Позикодавцю</w:t>
      </w:r>
      <w:r>
        <w:rPr>
          <w:rFonts w:ascii="Sylfaen" w:hAnsi="Sylfaen"/>
          <w:b/>
          <w:sz w:val="24"/>
          <w:szCs w:val="24"/>
        </w:rPr>
        <w:t xml:space="preserve"> </w:t>
      </w:r>
      <w:r w:rsidRPr="005A6186">
        <w:rPr>
          <w:rFonts w:ascii="Sylfaen" w:hAnsi="Sylfaen"/>
          <w:sz w:val="24"/>
          <w:szCs w:val="24"/>
        </w:rPr>
        <w:t>у термін, передбачений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пунктом 4.1. Договору</w:t>
      </w:r>
      <w:r w:rsidRPr="006D78B4">
        <w:rPr>
          <w:rFonts w:ascii="Sylfaen" w:hAnsi="Sylfaen"/>
          <w:sz w:val="24"/>
          <w:szCs w:val="24"/>
        </w:rPr>
        <w:t>.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 xml:space="preserve">2. СУМА ПОЗИКИ </w:t>
      </w:r>
    </w:p>
    <w:p w:rsidR="004D036E" w:rsidRPr="0021093D" w:rsidRDefault="004D036E" w:rsidP="004D036E">
      <w:pPr>
        <w:ind w:firstLine="720"/>
        <w:jc w:val="both"/>
        <w:rPr>
          <w:b/>
          <w:noProof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2.1. Сума позики за Договором </w:t>
      </w:r>
      <w:r w:rsidRPr="0021093D">
        <w:rPr>
          <w:rFonts w:ascii="Sylfaen" w:hAnsi="Sylfaen"/>
          <w:sz w:val="24"/>
          <w:szCs w:val="24"/>
        </w:rPr>
        <w:t>становить</w:t>
      </w:r>
      <w:r w:rsidRPr="0021093D">
        <w:rPr>
          <w:rFonts w:ascii="Sylfaen" w:hAnsi="Sylfaen"/>
          <w:b/>
          <w:sz w:val="24"/>
          <w:szCs w:val="24"/>
        </w:rPr>
        <w:t xml:space="preserve">  </w:t>
      </w:r>
      <w:r>
        <w:rPr>
          <w:b/>
          <w:noProof/>
          <w:sz w:val="24"/>
          <w:szCs w:val="24"/>
        </w:rPr>
        <w:t xml:space="preserve">5 000 000 </w:t>
      </w:r>
      <w:r w:rsidRPr="0021093D">
        <w:rPr>
          <w:b/>
          <w:noProof/>
          <w:sz w:val="24"/>
          <w:szCs w:val="24"/>
        </w:rPr>
        <w:t>грн. (</w:t>
      </w:r>
      <w:r>
        <w:rPr>
          <w:b/>
          <w:noProof/>
          <w:sz w:val="24"/>
          <w:szCs w:val="24"/>
        </w:rPr>
        <w:t>п</w:t>
      </w:r>
      <w:r w:rsidRPr="00615901">
        <w:rPr>
          <w:b/>
          <w:noProof/>
          <w:sz w:val="24"/>
          <w:szCs w:val="24"/>
          <w:lang w:val="ru-RU"/>
        </w:rPr>
        <w:t>’</w:t>
      </w:r>
      <w:r>
        <w:rPr>
          <w:b/>
          <w:noProof/>
          <w:sz w:val="24"/>
          <w:szCs w:val="24"/>
        </w:rPr>
        <w:t>ять мільйонів гривень</w:t>
      </w:r>
      <w:r w:rsidRPr="0021093D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)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b/>
          <w:sz w:val="24"/>
          <w:szCs w:val="24"/>
          <w:u w:val="single"/>
        </w:rPr>
      </w:pPr>
      <w:r w:rsidRPr="006D78B4">
        <w:rPr>
          <w:rFonts w:ascii="Sylfaen" w:hAnsi="Sylfaen"/>
          <w:sz w:val="24"/>
          <w:szCs w:val="24"/>
        </w:rPr>
        <w:t xml:space="preserve">2.2. За цим Договором </w:t>
      </w:r>
      <w:r w:rsidRPr="0021093D">
        <w:rPr>
          <w:rFonts w:ascii="Sylfaen" w:hAnsi="Sylfaen"/>
          <w:b/>
          <w:sz w:val="24"/>
          <w:szCs w:val="24"/>
          <w:u w:val="single"/>
        </w:rPr>
        <w:t>проценти</w:t>
      </w:r>
      <w:r w:rsidRPr="006D78B4">
        <w:rPr>
          <w:rFonts w:ascii="Sylfaen" w:hAnsi="Sylfaen"/>
          <w:sz w:val="24"/>
          <w:szCs w:val="24"/>
        </w:rPr>
        <w:t xml:space="preserve"> за надання позики </w:t>
      </w:r>
      <w:r w:rsidRPr="006D78B4">
        <w:rPr>
          <w:rFonts w:ascii="Sylfaen" w:hAnsi="Sylfaen"/>
          <w:b/>
          <w:sz w:val="24"/>
          <w:szCs w:val="24"/>
          <w:u w:val="single"/>
        </w:rPr>
        <w:t>не нараховуються та не сплачуються.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3. ПОРЯДОК НАДАННЯ ПОЗИКИ</w:t>
      </w:r>
    </w:p>
    <w:p w:rsidR="004D036E" w:rsidRPr="00557E9B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3.1. </w:t>
      </w:r>
      <w:r w:rsidRPr="006D78B4">
        <w:rPr>
          <w:rFonts w:ascii="Sylfaen" w:hAnsi="Sylfaen"/>
          <w:b/>
          <w:sz w:val="24"/>
          <w:szCs w:val="24"/>
        </w:rPr>
        <w:t>Позикодавець</w:t>
      </w:r>
      <w:r w:rsidRPr="006D78B4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 xml:space="preserve">у термін до </w:t>
      </w:r>
      <w:r w:rsidR="0074481B" w:rsidRPr="0074481B">
        <w:rPr>
          <w:rFonts w:ascii="Sylfaen" w:hAnsi="Sylfaen"/>
          <w:sz w:val="24"/>
          <w:szCs w:val="24"/>
          <w:highlight w:val="yellow"/>
        </w:rPr>
        <w:t>30</w:t>
      </w:r>
      <w:r>
        <w:rPr>
          <w:rFonts w:ascii="Sylfaen" w:hAnsi="Sylfaen"/>
          <w:sz w:val="24"/>
          <w:szCs w:val="24"/>
        </w:rPr>
        <w:t>.03.2017р.  перераховує</w:t>
      </w:r>
      <w:r w:rsidRPr="00557E9B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 xml:space="preserve">на банківський рахунок </w:t>
      </w:r>
      <w:r w:rsidRPr="003D39BB">
        <w:rPr>
          <w:rFonts w:ascii="Sylfaen" w:hAnsi="Sylfaen"/>
          <w:b/>
          <w:sz w:val="24"/>
          <w:szCs w:val="24"/>
        </w:rPr>
        <w:t>Позичальника</w:t>
      </w:r>
      <w:r>
        <w:rPr>
          <w:rFonts w:ascii="Sylfaen" w:hAnsi="Sylfaen"/>
          <w:sz w:val="24"/>
          <w:szCs w:val="24"/>
        </w:rPr>
        <w:t xml:space="preserve"> </w:t>
      </w:r>
      <w:r w:rsidRPr="006D78B4">
        <w:rPr>
          <w:rFonts w:ascii="Sylfaen" w:hAnsi="Sylfaen"/>
          <w:sz w:val="24"/>
          <w:szCs w:val="24"/>
        </w:rPr>
        <w:t>суму позики</w:t>
      </w:r>
      <w:r>
        <w:rPr>
          <w:rFonts w:ascii="Sylfaen" w:hAnsi="Sylfaen"/>
          <w:sz w:val="24"/>
          <w:szCs w:val="24"/>
        </w:rPr>
        <w:t>, зазначену в пункті 2.1. цього Договору</w:t>
      </w:r>
      <w:r w:rsidRPr="00557E9B">
        <w:rPr>
          <w:rFonts w:ascii="Sylfaen" w:hAnsi="Sylfaen"/>
          <w:sz w:val="24"/>
          <w:szCs w:val="24"/>
        </w:rPr>
        <w:t xml:space="preserve">. 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3.2. </w:t>
      </w:r>
      <w:r w:rsidRPr="003A1021">
        <w:rPr>
          <w:sz w:val="24"/>
          <w:szCs w:val="24"/>
        </w:rPr>
        <w:t xml:space="preserve">Днем надання позики вважається </w:t>
      </w:r>
      <w:r w:rsidRPr="00557E9B">
        <w:rPr>
          <w:rFonts w:ascii="Sylfaen" w:hAnsi="Sylfaen"/>
          <w:sz w:val="24"/>
          <w:szCs w:val="24"/>
        </w:rPr>
        <w:t xml:space="preserve">дата, зазначена у </w:t>
      </w:r>
      <w:r w:rsidR="00ED3FF6">
        <w:rPr>
          <w:rFonts w:ascii="Sylfaen" w:hAnsi="Sylfaen"/>
          <w:sz w:val="24"/>
          <w:szCs w:val="24"/>
        </w:rPr>
        <w:t xml:space="preserve">банківських документах на перерахування позики та розписці </w:t>
      </w:r>
      <w:r w:rsidR="00ED3FF6" w:rsidRPr="003D39BB">
        <w:rPr>
          <w:rFonts w:ascii="Sylfaen" w:hAnsi="Sylfaen"/>
          <w:b/>
          <w:sz w:val="24"/>
          <w:szCs w:val="24"/>
        </w:rPr>
        <w:t>Позичальника</w:t>
      </w:r>
      <w:r w:rsidR="00ED3FF6">
        <w:rPr>
          <w:rFonts w:ascii="Sylfaen" w:hAnsi="Sylfaen"/>
          <w:sz w:val="24"/>
          <w:szCs w:val="24"/>
        </w:rPr>
        <w:t xml:space="preserve"> про отримання позики</w:t>
      </w:r>
      <w:r w:rsidRPr="006D78B4">
        <w:rPr>
          <w:rFonts w:ascii="Sylfaen" w:hAnsi="Sylfaen"/>
          <w:sz w:val="24"/>
          <w:szCs w:val="24"/>
        </w:rPr>
        <w:t>.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4. СТРОК ПОВЕРНЕННЯ ПОЗИКИ</w:t>
      </w:r>
    </w:p>
    <w:p w:rsidR="004D036E" w:rsidRPr="008663E2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4.1. Строк повернення позики – до </w:t>
      </w:r>
      <w:r w:rsidRPr="006D78B4">
        <w:rPr>
          <w:rFonts w:ascii="Sylfaen" w:hAnsi="Sylfaen"/>
          <w:b/>
          <w:sz w:val="24"/>
          <w:szCs w:val="24"/>
        </w:rPr>
        <w:t xml:space="preserve"> </w:t>
      </w:r>
      <w:r w:rsidR="00845F6C">
        <w:rPr>
          <w:rFonts w:ascii="Sylfaen" w:hAnsi="Sylfaen"/>
          <w:b/>
          <w:sz w:val="24"/>
          <w:szCs w:val="24"/>
        </w:rPr>
        <w:t xml:space="preserve">10 березня </w:t>
      </w:r>
      <w:r w:rsidRPr="006D78B4">
        <w:rPr>
          <w:rFonts w:ascii="Sylfaen" w:hAnsi="Sylfaen"/>
          <w:b/>
          <w:sz w:val="24"/>
          <w:szCs w:val="24"/>
        </w:rPr>
        <w:t>201</w:t>
      </w:r>
      <w:r w:rsidR="00845F6C">
        <w:rPr>
          <w:rFonts w:ascii="Sylfaen" w:hAnsi="Sylfaen"/>
          <w:b/>
          <w:sz w:val="24"/>
          <w:szCs w:val="24"/>
        </w:rPr>
        <w:t>8</w:t>
      </w:r>
      <w:r w:rsidRPr="006D78B4">
        <w:rPr>
          <w:rFonts w:ascii="Sylfaen" w:hAnsi="Sylfaen"/>
          <w:b/>
          <w:sz w:val="24"/>
          <w:szCs w:val="24"/>
        </w:rPr>
        <w:t xml:space="preserve"> р.</w:t>
      </w:r>
      <w:r>
        <w:rPr>
          <w:rFonts w:ascii="Sylfaen" w:hAnsi="Sylfaen"/>
          <w:b/>
          <w:sz w:val="24"/>
          <w:szCs w:val="24"/>
        </w:rPr>
        <w:t xml:space="preserve"> 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  <w:lang w:val="ru-RU"/>
        </w:rPr>
      </w:pPr>
      <w:r w:rsidRPr="006D78B4">
        <w:rPr>
          <w:rFonts w:ascii="Sylfaen" w:hAnsi="Sylfaen"/>
          <w:b/>
          <w:sz w:val="24"/>
          <w:szCs w:val="24"/>
          <w:lang w:val="ru-RU"/>
        </w:rPr>
        <w:t xml:space="preserve">    </w:t>
      </w: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5. ПОРЯДОК ПОВЕРНЕННЯ СУМИ ПОЗИКИ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5.1. </w:t>
      </w:r>
      <w:r>
        <w:rPr>
          <w:rFonts w:ascii="Sylfaen" w:hAnsi="Sylfaen"/>
          <w:b/>
          <w:sz w:val="24"/>
          <w:szCs w:val="24"/>
        </w:rPr>
        <w:t xml:space="preserve">Позичальник </w:t>
      </w:r>
      <w:r w:rsidRPr="008663E2">
        <w:rPr>
          <w:rFonts w:ascii="Sylfaen" w:hAnsi="Sylfaen"/>
          <w:sz w:val="24"/>
          <w:szCs w:val="24"/>
        </w:rPr>
        <w:t xml:space="preserve">має право повернути позику </w:t>
      </w:r>
      <w:r>
        <w:rPr>
          <w:rFonts w:ascii="Sylfaen" w:hAnsi="Sylfaen"/>
          <w:b/>
          <w:sz w:val="24"/>
          <w:szCs w:val="24"/>
        </w:rPr>
        <w:t xml:space="preserve">Позикодавцю </w:t>
      </w:r>
      <w:r w:rsidRPr="008663E2">
        <w:rPr>
          <w:rFonts w:ascii="Sylfaen" w:hAnsi="Sylfaen"/>
          <w:sz w:val="24"/>
          <w:szCs w:val="24"/>
        </w:rPr>
        <w:t>частинами.</w:t>
      </w:r>
      <w:r>
        <w:rPr>
          <w:rFonts w:ascii="Sylfaen" w:hAnsi="Sylfaen"/>
          <w:sz w:val="24"/>
          <w:szCs w:val="24"/>
        </w:rPr>
        <w:t xml:space="preserve"> </w:t>
      </w:r>
      <w:r w:rsidRPr="006D78B4">
        <w:rPr>
          <w:rFonts w:ascii="Sylfaen" w:hAnsi="Sylfaen"/>
          <w:b/>
          <w:sz w:val="24"/>
          <w:szCs w:val="24"/>
        </w:rPr>
        <w:t>Позичальник</w:t>
      </w:r>
      <w:r w:rsidRPr="006D78B4">
        <w:rPr>
          <w:rFonts w:ascii="Sylfaen" w:hAnsi="Sylfaen"/>
          <w:sz w:val="24"/>
          <w:szCs w:val="24"/>
        </w:rPr>
        <w:t xml:space="preserve"> зобов'язаний повернути суму позики (або неповернену її частину в разі дострокового погашення частини позики) в останній</w:t>
      </w:r>
      <w:r>
        <w:rPr>
          <w:rFonts w:ascii="Sylfaen" w:hAnsi="Sylfaen"/>
          <w:sz w:val="24"/>
          <w:szCs w:val="24"/>
        </w:rPr>
        <w:t xml:space="preserve"> день строку, встановленого в пункті</w:t>
      </w:r>
      <w:r w:rsidRPr="006D78B4">
        <w:rPr>
          <w:rFonts w:ascii="Sylfaen" w:hAnsi="Sylfaen"/>
          <w:sz w:val="24"/>
          <w:szCs w:val="24"/>
        </w:rPr>
        <w:t xml:space="preserve"> 4.1</w:t>
      </w:r>
      <w:r>
        <w:rPr>
          <w:rFonts w:ascii="Sylfaen" w:hAnsi="Sylfaen"/>
          <w:sz w:val="24"/>
          <w:szCs w:val="24"/>
        </w:rPr>
        <w:t>.</w:t>
      </w:r>
      <w:r w:rsidRPr="006D78B4">
        <w:rPr>
          <w:rFonts w:ascii="Sylfaen" w:hAnsi="Sylfaen"/>
          <w:sz w:val="24"/>
          <w:szCs w:val="24"/>
        </w:rPr>
        <w:t xml:space="preserve"> цього Договору.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5.2. </w:t>
      </w:r>
      <w:r>
        <w:rPr>
          <w:rFonts w:ascii="Sylfaen" w:hAnsi="Sylfaen"/>
          <w:sz w:val="24"/>
          <w:szCs w:val="24"/>
        </w:rPr>
        <w:t xml:space="preserve">Сума позики </w:t>
      </w:r>
      <w:r w:rsidR="00ED3FF6">
        <w:rPr>
          <w:rFonts w:ascii="Sylfaen" w:hAnsi="Sylfaen"/>
          <w:sz w:val="24"/>
          <w:szCs w:val="24"/>
        </w:rPr>
        <w:t xml:space="preserve">(її частина) </w:t>
      </w:r>
      <w:r>
        <w:rPr>
          <w:rFonts w:ascii="Sylfaen" w:hAnsi="Sylfaen"/>
          <w:sz w:val="24"/>
          <w:szCs w:val="24"/>
        </w:rPr>
        <w:t xml:space="preserve">підлягає поверненню </w:t>
      </w:r>
      <w:r w:rsidR="00ED3FF6" w:rsidRPr="003D39BB">
        <w:rPr>
          <w:rFonts w:ascii="Sylfaen" w:hAnsi="Sylfaen"/>
          <w:b/>
          <w:sz w:val="24"/>
          <w:szCs w:val="24"/>
        </w:rPr>
        <w:t>Позикодавцю</w:t>
      </w:r>
      <w:r w:rsidR="00ED3FF6">
        <w:rPr>
          <w:rFonts w:ascii="Sylfaen" w:hAnsi="Sylfaen"/>
          <w:sz w:val="24"/>
          <w:szCs w:val="24"/>
        </w:rPr>
        <w:t xml:space="preserve"> готівкою або шляхом перерахування на банківський рахунок </w:t>
      </w:r>
      <w:r w:rsidR="00ED3FF6" w:rsidRPr="003D39BB">
        <w:rPr>
          <w:rFonts w:ascii="Sylfaen" w:hAnsi="Sylfaen"/>
          <w:b/>
          <w:sz w:val="24"/>
          <w:szCs w:val="24"/>
        </w:rPr>
        <w:t>Позикодавця</w:t>
      </w:r>
      <w:r w:rsidRPr="003D39BB">
        <w:rPr>
          <w:rFonts w:ascii="Sylfaen" w:hAnsi="Sylfaen"/>
          <w:b/>
          <w:sz w:val="24"/>
          <w:szCs w:val="24"/>
        </w:rPr>
        <w:t>.</w:t>
      </w:r>
      <w:r w:rsidRPr="006D78B4">
        <w:rPr>
          <w:rFonts w:ascii="Sylfaen" w:hAnsi="Sylfaen"/>
          <w:sz w:val="24"/>
          <w:szCs w:val="24"/>
        </w:rPr>
        <w:t xml:space="preserve"> 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  <w:lang w:val="ru-RU"/>
        </w:rPr>
      </w:pPr>
      <w:r w:rsidRPr="006D78B4">
        <w:rPr>
          <w:rFonts w:ascii="Sylfaen" w:hAnsi="Sylfaen"/>
          <w:sz w:val="24"/>
          <w:szCs w:val="24"/>
        </w:rPr>
        <w:t xml:space="preserve">5.3. Днем повернення позики (її частини) вважається </w:t>
      </w:r>
      <w:r>
        <w:rPr>
          <w:rFonts w:ascii="Sylfaen" w:hAnsi="Sylfaen"/>
          <w:sz w:val="24"/>
          <w:szCs w:val="24"/>
        </w:rPr>
        <w:t xml:space="preserve">дата, зазначена у </w:t>
      </w:r>
      <w:r w:rsidR="00ED3FF6">
        <w:rPr>
          <w:rFonts w:ascii="Sylfaen" w:hAnsi="Sylfaen"/>
          <w:sz w:val="24"/>
          <w:szCs w:val="24"/>
        </w:rPr>
        <w:t xml:space="preserve">розписці </w:t>
      </w:r>
      <w:r w:rsidR="00ED3FF6" w:rsidRPr="003D39BB">
        <w:rPr>
          <w:rFonts w:ascii="Sylfaen" w:hAnsi="Sylfaen"/>
          <w:b/>
          <w:sz w:val="24"/>
          <w:szCs w:val="24"/>
        </w:rPr>
        <w:t>Позикодавця</w:t>
      </w:r>
      <w:r w:rsidR="00ED3FF6">
        <w:rPr>
          <w:rFonts w:ascii="Sylfaen" w:hAnsi="Sylfaen"/>
          <w:sz w:val="24"/>
          <w:szCs w:val="24"/>
        </w:rPr>
        <w:t xml:space="preserve"> </w:t>
      </w:r>
      <w:r w:rsidR="003D39BB">
        <w:rPr>
          <w:rFonts w:ascii="Sylfaen" w:hAnsi="Sylfaen"/>
          <w:sz w:val="24"/>
          <w:szCs w:val="24"/>
        </w:rPr>
        <w:t>та/</w:t>
      </w:r>
      <w:r w:rsidR="00ED3FF6">
        <w:rPr>
          <w:rFonts w:ascii="Sylfaen" w:hAnsi="Sylfaen"/>
          <w:sz w:val="24"/>
          <w:szCs w:val="24"/>
        </w:rPr>
        <w:t xml:space="preserve">або банківському документі на перерахування грошей </w:t>
      </w:r>
      <w:r w:rsidR="00ED3FF6" w:rsidRPr="003D39BB">
        <w:rPr>
          <w:rFonts w:ascii="Sylfaen" w:hAnsi="Sylfaen"/>
          <w:b/>
          <w:sz w:val="24"/>
          <w:szCs w:val="24"/>
        </w:rPr>
        <w:t>Позикодавцю</w:t>
      </w:r>
      <w:r w:rsidRPr="006D78B4">
        <w:rPr>
          <w:rFonts w:ascii="Sylfaen" w:hAnsi="Sylfaen"/>
          <w:sz w:val="24"/>
          <w:szCs w:val="24"/>
        </w:rPr>
        <w:t>.</w:t>
      </w:r>
      <w:r w:rsidRPr="006D78B4">
        <w:rPr>
          <w:rFonts w:ascii="Sylfaen" w:hAnsi="Sylfaen"/>
          <w:sz w:val="24"/>
          <w:szCs w:val="24"/>
          <w:lang w:val="ru-RU"/>
        </w:rPr>
        <w:t xml:space="preserve"> </w:t>
      </w:r>
    </w:p>
    <w:p w:rsidR="004D036E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5.4. У будь-який момент сума позики (її частина) може бути достроково повернен</w:t>
      </w:r>
      <w:r>
        <w:rPr>
          <w:rFonts w:ascii="Sylfaen" w:hAnsi="Sylfaen"/>
          <w:sz w:val="24"/>
          <w:szCs w:val="24"/>
        </w:rPr>
        <w:t>а</w:t>
      </w:r>
      <w:r w:rsidRPr="006D78B4">
        <w:rPr>
          <w:rFonts w:ascii="Sylfaen" w:hAnsi="Sylfaen"/>
          <w:sz w:val="24"/>
          <w:szCs w:val="24"/>
        </w:rPr>
        <w:t xml:space="preserve"> </w:t>
      </w:r>
      <w:r w:rsidRPr="006D78B4">
        <w:rPr>
          <w:rFonts w:ascii="Sylfaen" w:hAnsi="Sylfaen"/>
          <w:b/>
          <w:sz w:val="24"/>
          <w:szCs w:val="24"/>
        </w:rPr>
        <w:t>Позичальником</w:t>
      </w:r>
      <w:r w:rsidRPr="006D78B4">
        <w:rPr>
          <w:rFonts w:ascii="Sylfaen" w:hAnsi="Sylfaen"/>
          <w:sz w:val="24"/>
          <w:szCs w:val="24"/>
        </w:rPr>
        <w:t xml:space="preserve"> у порядку, передбаченому п</w:t>
      </w:r>
      <w:r>
        <w:rPr>
          <w:rFonts w:ascii="Sylfaen" w:hAnsi="Sylfaen"/>
          <w:sz w:val="24"/>
          <w:szCs w:val="24"/>
        </w:rPr>
        <w:t>ункту</w:t>
      </w:r>
      <w:r w:rsidRPr="006D78B4">
        <w:rPr>
          <w:rFonts w:ascii="Sylfaen" w:hAnsi="Sylfaen"/>
          <w:sz w:val="24"/>
          <w:szCs w:val="24"/>
        </w:rPr>
        <w:t xml:space="preserve"> 5.2</w:t>
      </w:r>
      <w:r>
        <w:rPr>
          <w:rFonts w:ascii="Sylfaen" w:hAnsi="Sylfaen"/>
          <w:sz w:val="24"/>
          <w:szCs w:val="24"/>
        </w:rPr>
        <w:t>.</w:t>
      </w:r>
      <w:r w:rsidRPr="006D78B4">
        <w:rPr>
          <w:rFonts w:ascii="Sylfaen" w:hAnsi="Sylfaen"/>
          <w:sz w:val="24"/>
          <w:szCs w:val="24"/>
        </w:rPr>
        <w:t xml:space="preserve"> Договору.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t>6. ВІДПОВІДАЛЬНІСТЬ ПОЗИЧАЛЬНИКА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6.1. При простроченні повернення позики (її частини) </w:t>
      </w:r>
      <w:r w:rsidRPr="006D78B4">
        <w:rPr>
          <w:rFonts w:ascii="Sylfaen" w:hAnsi="Sylfaen"/>
          <w:b/>
          <w:sz w:val="24"/>
          <w:szCs w:val="24"/>
        </w:rPr>
        <w:t>Позичальник</w:t>
      </w:r>
      <w:r w:rsidRPr="006D78B4">
        <w:rPr>
          <w:rFonts w:ascii="Sylfaen" w:hAnsi="Sylfaen"/>
          <w:sz w:val="24"/>
          <w:szCs w:val="24"/>
        </w:rPr>
        <w:t xml:space="preserve"> сплачує </w:t>
      </w:r>
      <w:r>
        <w:rPr>
          <w:rFonts w:ascii="Sylfaen" w:hAnsi="Sylfaen"/>
          <w:sz w:val="24"/>
          <w:szCs w:val="24"/>
        </w:rPr>
        <w:t>пеню</w:t>
      </w:r>
      <w:r w:rsidRPr="006D78B4">
        <w:rPr>
          <w:rFonts w:ascii="Sylfaen" w:hAnsi="Sylfaen"/>
          <w:sz w:val="24"/>
          <w:szCs w:val="24"/>
        </w:rPr>
        <w:t xml:space="preserve"> у розмірі </w:t>
      </w:r>
      <w:r>
        <w:rPr>
          <w:rFonts w:ascii="Sylfaen" w:hAnsi="Sylfaen"/>
          <w:sz w:val="24"/>
          <w:szCs w:val="24"/>
        </w:rPr>
        <w:t>подвійної облікової ставки НБУ</w:t>
      </w:r>
      <w:r w:rsidRPr="006D78B4">
        <w:rPr>
          <w:rFonts w:ascii="Sylfaen" w:hAnsi="Sylfaen"/>
          <w:sz w:val="24"/>
          <w:szCs w:val="24"/>
        </w:rPr>
        <w:t xml:space="preserve"> від </w:t>
      </w:r>
      <w:r>
        <w:rPr>
          <w:rFonts w:ascii="Sylfaen" w:hAnsi="Sylfaen"/>
          <w:sz w:val="24"/>
          <w:szCs w:val="24"/>
        </w:rPr>
        <w:t>простроченої</w:t>
      </w:r>
      <w:r w:rsidRPr="006D78B4">
        <w:rPr>
          <w:rFonts w:ascii="Sylfaen" w:hAnsi="Sylfaen"/>
          <w:sz w:val="24"/>
          <w:szCs w:val="24"/>
        </w:rPr>
        <w:t xml:space="preserve"> суми позики</w:t>
      </w:r>
      <w:r>
        <w:rPr>
          <w:rFonts w:ascii="Sylfaen" w:hAnsi="Sylfaen"/>
          <w:sz w:val="24"/>
          <w:szCs w:val="24"/>
        </w:rPr>
        <w:t xml:space="preserve"> за весь час прострочення</w:t>
      </w:r>
      <w:r w:rsidRPr="006D78B4">
        <w:rPr>
          <w:rFonts w:ascii="Sylfaen" w:hAnsi="Sylfaen"/>
          <w:sz w:val="24"/>
          <w:szCs w:val="24"/>
        </w:rPr>
        <w:t>.</w:t>
      </w:r>
    </w:p>
    <w:p w:rsidR="004D036E" w:rsidRPr="003A1021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6.2. При простроченні повернення позики (її частини) </w:t>
      </w:r>
      <w:r w:rsidRPr="006D78B4">
        <w:rPr>
          <w:rFonts w:ascii="Sylfaen" w:hAnsi="Sylfaen"/>
          <w:b/>
          <w:sz w:val="24"/>
          <w:szCs w:val="24"/>
        </w:rPr>
        <w:t xml:space="preserve">Позичальник </w:t>
      </w:r>
      <w:r w:rsidRPr="00B34BC8">
        <w:rPr>
          <w:rFonts w:ascii="Sylfaen" w:hAnsi="Sylfaen"/>
          <w:sz w:val="24"/>
          <w:szCs w:val="24"/>
        </w:rPr>
        <w:t>за вимогою</w:t>
      </w:r>
      <w:r>
        <w:rPr>
          <w:rFonts w:ascii="Sylfaen" w:hAnsi="Sylfaen"/>
          <w:b/>
          <w:sz w:val="24"/>
          <w:szCs w:val="24"/>
        </w:rPr>
        <w:t xml:space="preserve"> Позикодавця </w:t>
      </w:r>
      <w:r w:rsidRPr="003A1021">
        <w:rPr>
          <w:rFonts w:ascii="Sylfaen" w:hAnsi="Sylfaen"/>
          <w:sz w:val="24"/>
          <w:szCs w:val="24"/>
        </w:rPr>
        <w:t>зобов'язаний сплатити суму позики з урахуванням встановленого індексу інфляції за весь час прострочення, а також три проценти річних від простроченої суми.</w:t>
      </w:r>
    </w:p>
    <w:p w:rsidR="004D036E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3D39BB" w:rsidRDefault="003D39BB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3D39BB" w:rsidRDefault="003D39BB" w:rsidP="004D036E">
      <w:pPr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</w:rPr>
      </w:pPr>
      <w:r w:rsidRPr="006D78B4">
        <w:rPr>
          <w:rFonts w:ascii="Sylfaen" w:hAnsi="Sylfaen"/>
          <w:b/>
          <w:sz w:val="24"/>
          <w:szCs w:val="24"/>
        </w:rPr>
        <w:lastRenderedPageBreak/>
        <w:t>7. СТРОК ДІЇ ДОГОВОРУ ТА ІНШІ УМОВИ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 xml:space="preserve">7.1. Цей Договір набуває чинності з моменту надання </w:t>
      </w:r>
      <w:r w:rsidRPr="006D78B4">
        <w:rPr>
          <w:rFonts w:ascii="Sylfaen" w:hAnsi="Sylfaen"/>
          <w:b/>
          <w:sz w:val="24"/>
          <w:szCs w:val="24"/>
        </w:rPr>
        <w:t>Позикодавцем</w:t>
      </w:r>
      <w:r w:rsidRPr="006D78B4">
        <w:rPr>
          <w:rFonts w:ascii="Sylfaen" w:hAnsi="Sylfaen"/>
          <w:sz w:val="24"/>
          <w:szCs w:val="24"/>
        </w:rPr>
        <w:t xml:space="preserve"> суми позики </w:t>
      </w:r>
      <w:r w:rsidRPr="006D78B4">
        <w:rPr>
          <w:rFonts w:ascii="Sylfaen" w:hAnsi="Sylfaen"/>
          <w:b/>
          <w:sz w:val="24"/>
          <w:szCs w:val="24"/>
        </w:rPr>
        <w:t>Позичальнику</w:t>
      </w:r>
      <w:r w:rsidRPr="006D78B4">
        <w:rPr>
          <w:rFonts w:ascii="Sylfaen" w:hAnsi="Sylfaen"/>
          <w:sz w:val="24"/>
          <w:szCs w:val="24"/>
        </w:rPr>
        <w:t xml:space="preserve"> та діє до повного виконання </w:t>
      </w:r>
      <w:r w:rsidRPr="006D78B4">
        <w:rPr>
          <w:rFonts w:ascii="Sylfaen" w:hAnsi="Sylfaen"/>
          <w:b/>
          <w:sz w:val="24"/>
          <w:szCs w:val="24"/>
        </w:rPr>
        <w:t>Позичальником</w:t>
      </w:r>
      <w:r w:rsidRPr="006D78B4">
        <w:rPr>
          <w:rFonts w:ascii="Sylfaen" w:hAnsi="Sylfaen"/>
          <w:sz w:val="24"/>
          <w:szCs w:val="24"/>
        </w:rPr>
        <w:t xml:space="preserve"> своїх зобов'язань за Договором.</w:t>
      </w:r>
      <w:r>
        <w:rPr>
          <w:rFonts w:ascii="Sylfaen" w:hAnsi="Sylfaen"/>
          <w:sz w:val="24"/>
          <w:szCs w:val="24"/>
        </w:rPr>
        <w:t xml:space="preserve"> 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</w:rPr>
      </w:pPr>
      <w:r w:rsidRPr="006D78B4">
        <w:rPr>
          <w:rFonts w:ascii="Sylfaen" w:hAnsi="Sylfaen"/>
          <w:sz w:val="24"/>
          <w:szCs w:val="24"/>
        </w:rPr>
        <w:t>7.2. Усі правовідносини, що виникають у зв'язку з виконанням Договору та неврегульовані ним, регламентуються нормами чинного законодавства України.</w:t>
      </w:r>
    </w:p>
    <w:p w:rsidR="004D036E" w:rsidRPr="006D78B4" w:rsidRDefault="004D036E" w:rsidP="004D036E">
      <w:pPr>
        <w:ind w:firstLine="720"/>
        <w:jc w:val="both"/>
        <w:rPr>
          <w:rFonts w:ascii="Sylfaen" w:hAnsi="Sylfaen"/>
          <w:sz w:val="24"/>
          <w:szCs w:val="24"/>
          <w:lang w:val="ru-RU"/>
        </w:rPr>
      </w:pPr>
      <w:r w:rsidRPr="006D78B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>3</w:t>
      </w:r>
      <w:r w:rsidRPr="006D78B4">
        <w:rPr>
          <w:rFonts w:ascii="Sylfaen" w:hAnsi="Sylfaen"/>
          <w:sz w:val="24"/>
          <w:szCs w:val="24"/>
        </w:rPr>
        <w:t xml:space="preserve">. Цей Договір складений при повному розумінні Сторонами його умов та термінології українською мовою у двох автентичних примірниках, які мають однакову юридичну силу, - по одному для кожної із Сторін. </w:t>
      </w:r>
    </w:p>
    <w:p w:rsidR="004D036E" w:rsidRDefault="004D036E" w:rsidP="004D036E">
      <w:pPr>
        <w:ind w:firstLine="720"/>
        <w:jc w:val="center"/>
        <w:rPr>
          <w:rFonts w:ascii="Sylfaen" w:hAnsi="Sylfaen"/>
          <w:b/>
          <w:sz w:val="24"/>
          <w:szCs w:val="24"/>
        </w:rPr>
      </w:pPr>
    </w:p>
    <w:p w:rsidR="004D036E" w:rsidRPr="006D78B4" w:rsidRDefault="004D036E" w:rsidP="004D036E">
      <w:pPr>
        <w:jc w:val="center"/>
        <w:rPr>
          <w:rFonts w:ascii="Sylfaen" w:hAnsi="Sylfaen"/>
          <w:b/>
          <w:sz w:val="24"/>
          <w:szCs w:val="24"/>
          <w:lang w:val="ru-RU"/>
        </w:rPr>
      </w:pPr>
      <w:r>
        <w:rPr>
          <w:rFonts w:ascii="Sylfaen" w:hAnsi="Sylfaen"/>
          <w:b/>
          <w:sz w:val="24"/>
          <w:szCs w:val="24"/>
        </w:rPr>
        <w:t>8</w:t>
      </w:r>
      <w:r w:rsidRPr="006D78B4">
        <w:rPr>
          <w:rFonts w:ascii="Sylfaen" w:hAnsi="Sylfaen"/>
          <w:b/>
          <w:sz w:val="24"/>
          <w:szCs w:val="24"/>
        </w:rPr>
        <w:t>. РЕКВІЗИТИ І ПІДПИСИ СТОРІН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5070"/>
        <w:gridCol w:w="283"/>
        <w:gridCol w:w="5245"/>
      </w:tblGrid>
      <w:tr w:rsidR="004D036E" w:rsidRPr="006D78B4" w:rsidTr="00A37135">
        <w:tc>
          <w:tcPr>
            <w:tcW w:w="5070" w:type="dxa"/>
          </w:tcPr>
          <w:p w:rsidR="004D036E" w:rsidRDefault="004D036E" w:rsidP="00A37135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  <w:p w:rsidR="004D036E" w:rsidRPr="003D39BB" w:rsidRDefault="0074481B" w:rsidP="00A37135">
            <w:pPr>
              <w:jc w:val="center"/>
              <w:rPr>
                <w:rFonts w:ascii="Sylfaen" w:hAnsi="Sylfaen"/>
                <w:b/>
                <w:sz w:val="28"/>
                <w:szCs w:val="28"/>
                <w:lang w:val="ru-RU"/>
              </w:rPr>
            </w:pPr>
            <w:r w:rsidRPr="003D39BB">
              <w:rPr>
                <w:rFonts w:ascii="Sylfaen" w:hAnsi="Sylfaen"/>
                <w:b/>
                <w:sz w:val="28"/>
                <w:szCs w:val="28"/>
              </w:rPr>
              <w:t>Пози</w:t>
            </w:r>
            <w:proofErr w:type="spellStart"/>
            <w:r w:rsidRPr="003D39BB">
              <w:rPr>
                <w:rFonts w:ascii="Sylfaen" w:hAnsi="Sylfaen"/>
                <w:b/>
                <w:sz w:val="28"/>
                <w:szCs w:val="28"/>
                <w:lang w:val="ru-RU"/>
              </w:rPr>
              <w:t>кодавець</w:t>
            </w:r>
            <w:proofErr w:type="spellEnd"/>
          </w:p>
        </w:tc>
        <w:tc>
          <w:tcPr>
            <w:tcW w:w="283" w:type="dxa"/>
          </w:tcPr>
          <w:p w:rsidR="004D036E" w:rsidRPr="006D78B4" w:rsidRDefault="004D036E" w:rsidP="00A37135">
            <w:pPr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D036E" w:rsidRDefault="004D036E" w:rsidP="00A37135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  <w:p w:rsidR="004D036E" w:rsidRPr="003D39BB" w:rsidRDefault="0074481B" w:rsidP="0074481B">
            <w:pPr>
              <w:jc w:val="center"/>
              <w:rPr>
                <w:rFonts w:ascii="Sylfaen" w:hAnsi="Sylfaen"/>
                <w:b/>
                <w:sz w:val="28"/>
                <w:szCs w:val="28"/>
                <w:lang w:val="ru-RU"/>
              </w:rPr>
            </w:pPr>
            <w:r w:rsidRPr="003D39BB">
              <w:rPr>
                <w:rFonts w:ascii="Sylfaen" w:hAnsi="Sylfaen"/>
                <w:b/>
                <w:sz w:val="28"/>
                <w:szCs w:val="28"/>
              </w:rPr>
              <w:t>Пози</w:t>
            </w:r>
            <w:proofErr w:type="spellStart"/>
            <w:r w:rsidRPr="003D39BB">
              <w:rPr>
                <w:rFonts w:ascii="Sylfaen" w:hAnsi="Sylfaen"/>
                <w:b/>
                <w:sz w:val="28"/>
                <w:szCs w:val="28"/>
                <w:lang w:val="ru-RU"/>
              </w:rPr>
              <w:t>чальник</w:t>
            </w:r>
            <w:proofErr w:type="spellEnd"/>
            <w:r w:rsidRPr="003D39BB">
              <w:rPr>
                <w:rFonts w:ascii="Sylfaen" w:hAnsi="Sylfaen"/>
                <w:b/>
                <w:sz w:val="28"/>
                <w:szCs w:val="28"/>
              </w:rPr>
              <w:t xml:space="preserve"> </w:t>
            </w:r>
          </w:p>
        </w:tc>
      </w:tr>
    </w:tbl>
    <w:p w:rsidR="004D036E" w:rsidRPr="006D78B4" w:rsidRDefault="004D036E" w:rsidP="004D036E">
      <w:pPr>
        <w:rPr>
          <w:sz w:val="24"/>
          <w:szCs w:val="24"/>
        </w:rPr>
      </w:pPr>
      <w:bookmarkStart w:id="0" w:name="_GoBack"/>
      <w:bookmarkEnd w:id="0"/>
    </w:p>
    <w:p w:rsidR="004D036E" w:rsidRPr="006D78B4" w:rsidRDefault="004D036E" w:rsidP="004D036E">
      <w:pPr>
        <w:rPr>
          <w:sz w:val="24"/>
          <w:szCs w:val="24"/>
        </w:rPr>
      </w:pPr>
    </w:p>
    <w:p w:rsidR="004D036E" w:rsidRDefault="004D036E" w:rsidP="004D036E"/>
    <w:p w:rsidR="00F62C97" w:rsidRDefault="00F62C97"/>
    <w:sectPr w:rsidR="00F62C97" w:rsidSect="00E32730">
      <w:pgSz w:w="11900" w:h="16820" w:code="9"/>
      <w:pgMar w:top="720" w:right="720" w:bottom="720" w:left="720" w:header="708" w:footer="708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6E"/>
    <w:rsid w:val="00144305"/>
    <w:rsid w:val="002A1C77"/>
    <w:rsid w:val="003D39BB"/>
    <w:rsid w:val="004D036E"/>
    <w:rsid w:val="00615901"/>
    <w:rsid w:val="0074481B"/>
    <w:rsid w:val="00845F6C"/>
    <w:rsid w:val="00910D7F"/>
    <w:rsid w:val="00A31B56"/>
    <w:rsid w:val="00B760C3"/>
    <w:rsid w:val="00C9730E"/>
    <w:rsid w:val="00D00944"/>
    <w:rsid w:val="00ED3FF6"/>
    <w:rsid w:val="00F6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67A1"/>
  <w15:docId w15:val="{F8083BE0-8A46-49AF-995B-631B4C86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4D036E"/>
    <w:pPr>
      <w:jc w:val="both"/>
    </w:pPr>
    <w:rPr>
      <w:rFonts w:ascii="Peterburg" w:hAnsi="Peterburg"/>
      <w:sz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D036E"/>
    <w:rPr>
      <w:rFonts w:ascii="Peterburg" w:eastAsia="Times New Roman" w:hAnsi="Peterburg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Алфёрова</dc:creator>
  <cp:lastModifiedBy>admin</cp:lastModifiedBy>
  <cp:revision>2</cp:revision>
  <dcterms:created xsi:type="dcterms:W3CDTF">2019-10-04T10:51:00Z</dcterms:created>
  <dcterms:modified xsi:type="dcterms:W3CDTF">2019-10-04T10:51:00Z</dcterms:modified>
</cp:coreProperties>
</file>