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pPr>
      <w:r w:rsidDel="00000000" w:rsidR="00000000" w:rsidRPr="00000000">
        <w:rPr>
          <w:rtl w:val="0"/>
        </w:rPr>
        <w:t xml:space="preserve">Переклад з азербайджанської мови надійно і якісно в TaskForce</w:t>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rPr/>
      </w:pPr>
      <w:r w:rsidDel="00000000" w:rsidR="00000000" w:rsidRPr="00000000">
        <w:rPr>
          <w:rtl w:val="0"/>
        </w:rPr>
        <w:t xml:space="preserve">Азербайджанська мова входить в огузьку підгрупу тюркської групи алтайської сім’ї мов. Носіями є жителі Азербайджану, Грузії, Ірану, Іраку і Туреччини. На 2018 рік кількість носіїв становила близько 23 мільйонів людей. </w:t>
      </w:r>
    </w:p>
    <w:p w:rsidR="00000000" w:rsidDel="00000000" w:rsidP="00000000" w:rsidRDefault="00000000" w:rsidRPr="00000000" w14:paraId="00000004">
      <w:pPr>
        <w:rPr/>
      </w:pPr>
      <w:r w:rsidDel="00000000" w:rsidR="00000000" w:rsidRPr="00000000">
        <w:rPr>
          <w:rtl w:val="0"/>
        </w:rPr>
        <w:t xml:space="preserve">Азербайджанська мова є близькоспорідненою з турецькою та кримськотатарською, а також має 4 діалектних групи: північна, південна, східна і західна. Діалекти відрізняються одне від одного головним чином фонетикою та лексикою. </w:t>
      </w:r>
    </w:p>
    <w:p w:rsidR="00000000" w:rsidDel="00000000" w:rsidP="00000000" w:rsidRDefault="00000000" w:rsidRPr="00000000" w14:paraId="00000005">
      <w:pPr>
        <w:rPr/>
      </w:pPr>
      <w:r w:rsidDel="00000000" w:rsidR="00000000" w:rsidRPr="00000000">
        <w:rPr>
          <w:rtl w:val="0"/>
        </w:rPr>
        <w:t xml:space="preserve">До 1929 року писемність базувалась на арабському алфавіті, в період 1929-1939 років — на латині, з 1939 року, через вплив СРСР — на кирилиці. З 2001 року Азербайджан остаточно повернувся до латинського алфавіту. </w:t>
      </w:r>
    </w:p>
    <w:p w:rsidR="00000000" w:rsidDel="00000000" w:rsidP="00000000" w:rsidRDefault="00000000" w:rsidRPr="00000000" w14:paraId="00000006">
      <w:pPr>
        <w:rPr/>
      </w:pPr>
      <w:r w:rsidDel="00000000" w:rsidR="00000000" w:rsidRPr="00000000">
        <w:rPr>
          <w:rtl w:val="0"/>
        </w:rPr>
      </w:r>
    </w:p>
    <w:p w:rsidR="00000000" w:rsidDel="00000000" w:rsidP="00000000" w:rsidRDefault="00000000" w:rsidRPr="00000000" w14:paraId="00000007">
      <w:pPr>
        <w:rPr/>
      </w:pPr>
      <w:r w:rsidDel="00000000" w:rsidR="00000000" w:rsidRPr="00000000">
        <w:rPr>
          <w:rtl w:val="0"/>
        </w:rPr>
        <w:t xml:space="preserve">Бюро перекладів TaskForce виконує професійний переклад з азербайджанської мови різноманітних видів матеріалів: </w:t>
      </w:r>
    </w:p>
    <w:p w:rsidR="00000000" w:rsidDel="00000000" w:rsidP="00000000" w:rsidRDefault="00000000" w:rsidRPr="00000000" w14:paraId="00000008">
      <w:pPr>
        <w:numPr>
          <w:ilvl w:val="0"/>
          <w:numId w:val="6"/>
        </w:numPr>
        <w:ind w:left="720" w:hanging="360"/>
        <w:rPr>
          <w:u w:val="none"/>
        </w:rPr>
      </w:pPr>
      <w:r w:rsidDel="00000000" w:rsidR="00000000" w:rsidRPr="00000000">
        <w:rPr>
          <w:rtl w:val="0"/>
        </w:rPr>
        <w:t xml:space="preserve">Договори;</w:t>
      </w:r>
    </w:p>
    <w:p w:rsidR="00000000" w:rsidDel="00000000" w:rsidP="00000000" w:rsidRDefault="00000000" w:rsidRPr="00000000" w14:paraId="00000009">
      <w:pPr>
        <w:numPr>
          <w:ilvl w:val="0"/>
          <w:numId w:val="6"/>
        </w:numPr>
        <w:ind w:left="720" w:hanging="360"/>
        <w:rPr>
          <w:u w:val="none"/>
        </w:rPr>
      </w:pPr>
      <w:r w:rsidDel="00000000" w:rsidR="00000000" w:rsidRPr="00000000">
        <w:rPr>
          <w:rtl w:val="0"/>
        </w:rPr>
        <w:t xml:space="preserve">Документація;</w:t>
      </w:r>
    </w:p>
    <w:p w:rsidR="00000000" w:rsidDel="00000000" w:rsidP="00000000" w:rsidRDefault="00000000" w:rsidRPr="00000000" w14:paraId="0000000A">
      <w:pPr>
        <w:numPr>
          <w:ilvl w:val="0"/>
          <w:numId w:val="6"/>
        </w:numPr>
        <w:ind w:left="720" w:hanging="360"/>
        <w:rPr>
          <w:u w:val="none"/>
        </w:rPr>
      </w:pPr>
      <w:r w:rsidDel="00000000" w:rsidR="00000000" w:rsidRPr="00000000">
        <w:rPr>
          <w:rtl w:val="0"/>
        </w:rPr>
        <w:t xml:space="preserve">Наукові роботи;</w:t>
      </w:r>
    </w:p>
    <w:p w:rsidR="00000000" w:rsidDel="00000000" w:rsidP="00000000" w:rsidRDefault="00000000" w:rsidRPr="00000000" w14:paraId="0000000B">
      <w:pPr>
        <w:numPr>
          <w:ilvl w:val="0"/>
          <w:numId w:val="6"/>
        </w:numPr>
        <w:ind w:left="720" w:hanging="360"/>
        <w:rPr>
          <w:u w:val="none"/>
        </w:rPr>
      </w:pPr>
      <w:r w:rsidDel="00000000" w:rsidR="00000000" w:rsidRPr="00000000">
        <w:rPr>
          <w:rtl w:val="0"/>
        </w:rPr>
        <w:t xml:space="preserve">Брошури;</w:t>
      </w:r>
    </w:p>
    <w:p w:rsidR="00000000" w:rsidDel="00000000" w:rsidP="00000000" w:rsidRDefault="00000000" w:rsidRPr="00000000" w14:paraId="0000000C">
      <w:pPr>
        <w:numPr>
          <w:ilvl w:val="0"/>
          <w:numId w:val="6"/>
        </w:numPr>
        <w:ind w:left="720" w:hanging="360"/>
        <w:rPr>
          <w:u w:val="none"/>
        </w:rPr>
      </w:pPr>
      <w:r w:rsidDel="00000000" w:rsidR="00000000" w:rsidRPr="00000000">
        <w:rPr>
          <w:rtl w:val="0"/>
        </w:rPr>
        <w:t xml:space="preserve">Сайти тощо.</w:t>
      </w:r>
    </w:p>
    <w:p w:rsidR="00000000" w:rsidDel="00000000" w:rsidP="00000000" w:rsidRDefault="00000000" w:rsidRPr="00000000" w14:paraId="0000000D">
      <w:pPr>
        <w:rPr/>
      </w:pPr>
      <w:r w:rsidDel="00000000" w:rsidR="00000000" w:rsidRPr="00000000">
        <w:rPr>
          <w:rtl w:val="0"/>
        </w:rPr>
      </w:r>
    </w:p>
    <w:p w:rsidR="00000000" w:rsidDel="00000000" w:rsidP="00000000" w:rsidRDefault="00000000" w:rsidRPr="00000000" w14:paraId="0000000E">
      <w:pPr>
        <w:rPr/>
      </w:pPr>
      <w:r w:rsidDel="00000000" w:rsidR="00000000" w:rsidRPr="00000000">
        <w:rPr>
          <w:rtl w:val="0"/>
        </w:rPr>
        <w:t xml:space="preserve">В нашій команді працюють професійні перекладачі, що виконують якісний переклад різноманітних документів. Кожен експерт — дипломований перекладач і володіє мовою на рівні носіїв, а це значить, що ви будете впевнені в тому, що послуга буде виконана на найвищому рівні. Перед тим, як віддати вам готовий матеріал, редактор проводить вичитку документів, щоб знизити до нуля вірогідність знаходження помилок в тексті. </w:t>
      </w:r>
    </w:p>
    <w:p w:rsidR="00000000" w:rsidDel="00000000" w:rsidP="00000000" w:rsidRDefault="00000000" w:rsidRPr="00000000" w14:paraId="0000000F">
      <w:pPr>
        <w:rPr/>
      </w:pPr>
      <w:r w:rsidDel="00000000" w:rsidR="00000000" w:rsidRPr="00000000">
        <w:rPr>
          <w:rtl w:val="0"/>
        </w:rPr>
        <w:t xml:space="preserve">Також виконуємо тестовий переклад однієї сторінки документу безкоштовно, щоб ви впевнилися у якості послуг, що ми надаємо. </w:t>
      </w:r>
    </w:p>
    <w:p w:rsidR="00000000" w:rsidDel="00000000" w:rsidP="00000000" w:rsidRDefault="00000000" w:rsidRPr="00000000" w14:paraId="00000010">
      <w:pPr>
        <w:rPr>
          <w:b w:val="1"/>
          <w:sz w:val="26"/>
          <w:szCs w:val="26"/>
        </w:rPr>
      </w:pPr>
      <w:r w:rsidDel="00000000" w:rsidR="00000000" w:rsidRPr="00000000">
        <w:rPr>
          <w:rtl w:val="0"/>
        </w:rPr>
      </w:r>
    </w:p>
    <w:p w:rsidR="00000000" w:rsidDel="00000000" w:rsidP="00000000" w:rsidRDefault="00000000" w:rsidRPr="00000000" w14:paraId="00000011">
      <w:pPr>
        <w:rPr/>
      </w:pPr>
      <w:r w:rsidDel="00000000" w:rsidR="00000000" w:rsidRPr="00000000">
        <w:rPr>
          <w:rtl w:val="0"/>
        </w:rPr>
        <w:t xml:space="preserve">Бюро перекладів TaskForce виконує </w:t>
      </w:r>
      <w:r w:rsidDel="00000000" w:rsidR="00000000" w:rsidRPr="00000000">
        <w:rPr>
          <w:b w:val="1"/>
          <w:rtl w:val="0"/>
        </w:rPr>
        <w:t xml:space="preserve">якісний переклад таких типів</w:t>
      </w:r>
      <w:r w:rsidDel="00000000" w:rsidR="00000000" w:rsidRPr="00000000">
        <w:rPr>
          <w:rtl w:val="0"/>
        </w:rPr>
        <w:t xml:space="preserve">:</w:t>
      </w:r>
    </w:p>
    <w:p w:rsidR="00000000" w:rsidDel="00000000" w:rsidP="00000000" w:rsidRDefault="00000000" w:rsidRPr="00000000" w14:paraId="00000012">
      <w:pPr>
        <w:numPr>
          <w:ilvl w:val="0"/>
          <w:numId w:val="7"/>
        </w:numPr>
        <w:ind w:left="720" w:hanging="360"/>
      </w:pPr>
      <w:r w:rsidDel="00000000" w:rsidR="00000000" w:rsidRPr="00000000">
        <w:rPr>
          <w:rtl w:val="0"/>
        </w:rPr>
        <w:t xml:space="preserve">Усний;</w:t>
      </w:r>
    </w:p>
    <w:p w:rsidR="00000000" w:rsidDel="00000000" w:rsidP="00000000" w:rsidRDefault="00000000" w:rsidRPr="00000000" w14:paraId="00000013">
      <w:pPr>
        <w:numPr>
          <w:ilvl w:val="0"/>
          <w:numId w:val="7"/>
        </w:numPr>
        <w:ind w:left="720" w:hanging="360"/>
      </w:pPr>
      <w:r w:rsidDel="00000000" w:rsidR="00000000" w:rsidRPr="00000000">
        <w:rPr>
          <w:rtl w:val="0"/>
        </w:rPr>
        <w:t xml:space="preserve">Письмовий;</w:t>
      </w:r>
    </w:p>
    <w:p w:rsidR="00000000" w:rsidDel="00000000" w:rsidP="00000000" w:rsidRDefault="00000000" w:rsidRPr="00000000" w14:paraId="00000014">
      <w:pPr>
        <w:numPr>
          <w:ilvl w:val="0"/>
          <w:numId w:val="7"/>
        </w:numPr>
        <w:ind w:left="720" w:hanging="360"/>
      </w:pPr>
      <w:r w:rsidDel="00000000" w:rsidR="00000000" w:rsidRPr="00000000">
        <w:rPr>
          <w:rtl w:val="0"/>
        </w:rPr>
        <w:t xml:space="preserve">Ми також проводимо завірення ваших документів.</w:t>
      </w:r>
    </w:p>
    <w:p w:rsidR="00000000" w:rsidDel="00000000" w:rsidP="00000000" w:rsidRDefault="00000000" w:rsidRPr="00000000" w14:paraId="00000015">
      <w:pPr>
        <w:rPr/>
      </w:pPr>
      <w:r w:rsidDel="00000000" w:rsidR="00000000" w:rsidRPr="00000000">
        <w:rPr>
          <w:rtl w:val="0"/>
        </w:rPr>
      </w:r>
    </w:p>
    <w:p w:rsidR="00000000" w:rsidDel="00000000" w:rsidP="00000000" w:rsidRDefault="00000000" w:rsidRPr="00000000" w14:paraId="00000016">
      <w:pPr>
        <w:rPr/>
      </w:pPr>
      <w:r w:rsidDel="00000000" w:rsidR="00000000" w:rsidRPr="00000000">
        <w:rPr>
          <w:rtl w:val="0"/>
        </w:rPr>
        <w:t xml:space="preserve">Серед іншого ми також надаємо послуги:</w:t>
      </w:r>
    </w:p>
    <w:p w:rsidR="00000000" w:rsidDel="00000000" w:rsidP="00000000" w:rsidRDefault="00000000" w:rsidRPr="00000000" w14:paraId="00000017">
      <w:pPr>
        <w:numPr>
          <w:ilvl w:val="0"/>
          <w:numId w:val="1"/>
        </w:numPr>
        <w:ind w:left="720" w:hanging="360"/>
      </w:pPr>
      <w:r w:rsidDel="00000000" w:rsidR="00000000" w:rsidRPr="00000000">
        <w:rPr>
          <w:rtl w:val="0"/>
        </w:rPr>
        <w:t xml:space="preserve">Верстки та розверстки;</w:t>
      </w:r>
    </w:p>
    <w:p w:rsidR="00000000" w:rsidDel="00000000" w:rsidP="00000000" w:rsidRDefault="00000000" w:rsidRPr="00000000" w14:paraId="00000018">
      <w:pPr>
        <w:numPr>
          <w:ilvl w:val="0"/>
          <w:numId w:val="1"/>
        </w:numPr>
        <w:ind w:left="720" w:hanging="360"/>
      </w:pPr>
      <w:r w:rsidDel="00000000" w:rsidR="00000000" w:rsidRPr="00000000">
        <w:rPr>
          <w:rtl w:val="0"/>
        </w:rPr>
        <w:t xml:space="preserve">Створення субтитрів та озвучки;</w:t>
      </w:r>
    </w:p>
    <w:p w:rsidR="00000000" w:rsidDel="00000000" w:rsidP="00000000" w:rsidRDefault="00000000" w:rsidRPr="00000000" w14:paraId="00000019">
      <w:pPr>
        <w:numPr>
          <w:ilvl w:val="0"/>
          <w:numId w:val="1"/>
        </w:numPr>
        <w:ind w:left="720" w:hanging="360"/>
      </w:pPr>
      <w:r w:rsidDel="00000000" w:rsidR="00000000" w:rsidRPr="00000000">
        <w:rPr>
          <w:rtl w:val="0"/>
        </w:rPr>
        <w:t xml:space="preserve">Перекладу вебсайтів;</w:t>
      </w:r>
    </w:p>
    <w:p w:rsidR="00000000" w:rsidDel="00000000" w:rsidP="00000000" w:rsidRDefault="00000000" w:rsidRPr="00000000" w14:paraId="0000001A">
      <w:pPr>
        <w:numPr>
          <w:ilvl w:val="0"/>
          <w:numId w:val="1"/>
        </w:numPr>
        <w:ind w:left="720" w:hanging="360"/>
      </w:pPr>
      <w:r w:rsidDel="00000000" w:rsidR="00000000" w:rsidRPr="00000000">
        <w:rPr>
          <w:rtl w:val="0"/>
        </w:rPr>
        <w:t xml:space="preserve">Локалізації.</w:t>
      </w:r>
    </w:p>
    <w:p w:rsidR="00000000" w:rsidDel="00000000" w:rsidP="00000000" w:rsidRDefault="00000000" w:rsidRPr="00000000" w14:paraId="0000001B">
      <w:pPr>
        <w:rPr/>
      </w:pPr>
      <w:r w:rsidDel="00000000" w:rsidR="00000000" w:rsidRPr="00000000">
        <w:rPr>
          <w:rtl w:val="0"/>
        </w:rPr>
      </w:r>
    </w:p>
    <w:p w:rsidR="00000000" w:rsidDel="00000000" w:rsidP="00000000" w:rsidRDefault="00000000" w:rsidRPr="00000000" w14:paraId="0000001C">
      <w:pPr>
        <w:rPr/>
      </w:pPr>
      <w:r w:rsidDel="00000000" w:rsidR="00000000" w:rsidRPr="00000000">
        <w:rPr>
          <w:rtl w:val="0"/>
        </w:rPr>
        <w:t xml:space="preserve">З повним списком послуг TaskForce ви можете ознайомитись на нашому сайті.</w:t>
      </w:r>
    </w:p>
    <w:p w:rsidR="00000000" w:rsidDel="00000000" w:rsidP="00000000" w:rsidRDefault="00000000" w:rsidRPr="00000000" w14:paraId="0000001D">
      <w:pPr>
        <w:rPr/>
      </w:pPr>
      <w:r w:rsidDel="00000000" w:rsidR="00000000" w:rsidRPr="00000000">
        <w:rPr>
          <w:rtl w:val="0"/>
        </w:rPr>
      </w:r>
    </w:p>
    <w:p w:rsidR="00000000" w:rsidDel="00000000" w:rsidP="00000000" w:rsidRDefault="00000000" w:rsidRPr="00000000" w14:paraId="0000001E">
      <w:pPr>
        <w:rPr>
          <w:b w:val="1"/>
        </w:rPr>
      </w:pPr>
      <w:r w:rsidDel="00000000" w:rsidR="00000000" w:rsidRPr="00000000">
        <w:rPr>
          <w:b w:val="1"/>
          <w:rtl w:val="0"/>
        </w:rPr>
        <w:t xml:space="preserve">Замовляйте переклад документів з азербайджанської в Києві у компанії TaskForce</w:t>
      </w:r>
    </w:p>
    <w:p w:rsidR="00000000" w:rsidDel="00000000" w:rsidP="00000000" w:rsidRDefault="00000000" w:rsidRPr="00000000" w14:paraId="0000001F">
      <w:pPr>
        <w:rPr/>
      </w:pPr>
      <w:r w:rsidDel="00000000" w:rsidR="00000000" w:rsidRPr="00000000">
        <w:rPr>
          <w:rtl w:val="0"/>
        </w:rPr>
        <w:t xml:space="preserve">Ми виконуємо професійний переклад азербайджанська у безлічі ситуацій:</w:t>
      </w:r>
    </w:p>
    <w:p w:rsidR="00000000" w:rsidDel="00000000" w:rsidP="00000000" w:rsidRDefault="00000000" w:rsidRPr="00000000" w14:paraId="00000020">
      <w:pPr>
        <w:numPr>
          <w:ilvl w:val="0"/>
          <w:numId w:val="4"/>
        </w:numPr>
        <w:ind w:left="720" w:hanging="360"/>
      </w:pPr>
      <w:r w:rsidDel="00000000" w:rsidR="00000000" w:rsidRPr="00000000">
        <w:rPr>
          <w:rtl w:val="0"/>
        </w:rPr>
        <w:t xml:space="preserve">Юридичний переклад (ділові документи, договори про нерозголошення тощо);</w:t>
      </w:r>
    </w:p>
    <w:p w:rsidR="00000000" w:rsidDel="00000000" w:rsidP="00000000" w:rsidRDefault="00000000" w:rsidRPr="00000000" w14:paraId="00000021">
      <w:pPr>
        <w:numPr>
          <w:ilvl w:val="0"/>
          <w:numId w:val="4"/>
        </w:numPr>
        <w:ind w:left="720" w:hanging="360"/>
      </w:pPr>
      <w:r w:rsidDel="00000000" w:rsidR="00000000" w:rsidRPr="00000000">
        <w:rPr>
          <w:rtl w:val="0"/>
        </w:rPr>
        <w:t xml:space="preserve">Медичний (документи на медичну тематику);</w:t>
      </w:r>
    </w:p>
    <w:p w:rsidR="00000000" w:rsidDel="00000000" w:rsidP="00000000" w:rsidRDefault="00000000" w:rsidRPr="00000000" w14:paraId="00000022">
      <w:pPr>
        <w:numPr>
          <w:ilvl w:val="0"/>
          <w:numId w:val="4"/>
        </w:numPr>
        <w:ind w:left="720" w:hanging="360"/>
      </w:pPr>
      <w:r w:rsidDel="00000000" w:rsidR="00000000" w:rsidRPr="00000000">
        <w:rPr>
          <w:rtl w:val="0"/>
        </w:rPr>
        <w:t xml:space="preserve">Фармацевтичний (допомагаємо фармацевтичним компаніям з їх документами);</w:t>
      </w:r>
    </w:p>
    <w:p w:rsidR="00000000" w:rsidDel="00000000" w:rsidP="00000000" w:rsidRDefault="00000000" w:rsidRPr="00000000" w14:paraId="00000023">
      <w:pPr>
        <w:numPr>
          <w:ilvl w:val="0"/>
          <w:numId w:val="4"/>
        </w:numPr>
        <w:ind w:left="720" w:hanging="360"/>
      </w:pPr>
      <w:r w:rsidDel="00000000" w:rsidR="00000000" w:rsidRPr="00000000">
        <w:rPr>
          <w:rtl w:val="0"/>
        </w:rPr>
        <w:t xml:space="preserve">Технічний (необхідність для компаній, що виробляють і постачають своє обладнання за кордон);</w:t>
      </w:r>
    </w:p>
    <w:p w:rsidR="00000000" w:rsidDel="00000000" w:rsidP="00000000" w:rsidRDefault="00000000" w:rsidRPr="00000000" w14:paraId="00000024">
      <w:pPr>
        <w:numPr>
          <w:ilvl w:val="0"/>
          <w:numId w:val="4"/>
        </w:numPr>
        <w:ind w:left="720" w:hanging="360"/>
      </w:pPr>
      <w:r w:rsidDel="00000000" w:rsidR="00000000" w:rsidRPr="00000000">
        <w:rPr>
          <w:rtl w:val="0"/>
        </w:rPr>
        <w:t xml:space="preserve">Маркетинговий (локалізація брошур, веб-сайтів тощо).</w:t>
      </w:r>
    </w:p>
    <w:p w:rsidR="00000000" w:rsidDel="00000000" w:rsidP="00000000" w:rsidRDefault="00000000" w:rsidRPr="00000000" w14:paraId="00000025">
      <w:pPr>
        <w:rPr/>
      </w:pPr>
      <w:r w:rsidDel="00000000" w:rsidR="00000000" w:rsidRPr="00000000">
        <w:rPr>
          <w:rtl w:val="0"/>
        </w:rPr>
      </w:r>
    </w:p>
    <w:p w:rsidR="00000000" w:rsidDel="00000000" w:rsidP="00000000" w:rsidRDefault="00000000" w:rsidRPr="00000000" w14:paraId="00000026">
      <w:pPr>
        <w:rPr/>
      </w:pPr>
      <w:r w:rsidDel="00000000" w:rsidR="00000000" w:rsidRPr="00000000">
        <w:rPr>
          <w:rtl w:val="0"/>
        </w:rPr>
        <w:t xml:space="preserve">Нотаріальний переклад з азербайджанської виконує вузькопрофільний експерт-перекладач. Тобто, до роботи над матеріалами фармацевтичної галузі ми залучаємо професійних фармацевтів, для маркетингових — професійних маркетологів і так далі.</w:t>
      </w:r>
    </w:p>
    <w:p w:rsidR="00000000" w:rsidDel="00000000" w:rsidP="00000000" w:rsidRDefault="00000000" w:rsidRPr="00000000" w14:paraId="00000027">
      <w:pPr>
        <w:rPr/>
      </w:pPr>
      <w:r w:rsidDel="00000000" w:rsidR="00000000" w:rsidRPr="00000000">
        <w:rPr>
          <w:rtl w:val="0"/>
        </w:rPr>
        <w:t xml:space="preserve">TaskForce вже понад 10 років надає послуги якісного перекладу. Для нашого бюро азербайджанська мова є однією з тих, що входить до складу більше ніж 100 мовних пар, з якими ми працюємо. Нашими клієнтами стали 14 учасників списку Forbes ТОП-100. </w:t>
      </w:r>
    </w:p>
    <w:p w:rsidR="00000000" w:rsidDel="00000000" w:rsidP="00000000" w:rsidRDefault="00000000" w:rsidRPr="00000000" w14:paraId="00000028">
      <w:pPr>
        <w:rPr>
          <w:b w:val="1"/>
        </w:rPr>
      </w:pPr>
      <w:r w:rsidDel="00000000" w:rsidR="00000000" w:rsidRPr="00000000">
        <w:rPr>
          <w:rtl w:val="0"/>
        </w:rPr>
      </w:r>
    </w:p>
    <w:p w:rsidR="00000000" w:rsidDel="00000000" w:rsidP="00000000" w:rsidRDefault="00000000" w:rsidRPr="00000000" w14:paraId="00000029">
      <w:pPr>
        <w:rPr>
          <w:b w:val="1"/>
        </w:rPr>
      </w:pPr>
      <w:r w:rsidDel="00000000" w:rsidR="00000000" w:rsidRPr="00000000">
        <w:rPr>
          <w:b w:val="1"/>
          <w:rtl w:val="0"/>
        </w:rPr>
        <w:t xml:space="preserve">Формування ціни на переклад з азербайджанської, на азербайджанську в бюро перекладів TaskForce</w:t>
      </w:r>
    </w:p>
    <w:p w:rsidR="00000000" w:rsidDel="00000000" w:rsidP="00000000" w:rsidRDefault="00000000" w:rsidRPr="00000000" w14:paraId="0000002A">
      <w:pPr>
        <w:rPr/>
      </w:pPr>
      <w:r w:rsidDel="00000000" w:rsidR="00000000" w:rsidRPr="00000000">
        <w:rPr>
          <w:rtl w:val="0"/>
        </w:rPr>
        <w:t xml:space="preserve">Ціна на переклад азербайджанська мова в компанії TaskForce формується з таких деталей:</w:t>
      </w:r>
    </w:p>
    <w:p w:rsidR="00000000" w:rsidDel="00000000" w:rsidP="00000000" w:rsidRDefault="00000000" w:rsidRPr="00000000" w14:paraId="0000002B">
      <w:pPr>
        <w:numPr>
          <w:ilvl w:val="0"/>
          <w:numId w:val="3"/>
        </w:numPr>
        <w:ind w:left="720" w:hanging="360"/>
      </w:pPr>
      <w:r w:rsidDel="00000000" w:rsidR="00000000" w:rsidRPr="00000000">
        <w:rPr>
          <w:rtl w:val="0"/>
        </w:rPr>
        <w:t xml:space="preserve">Кількість знаків;</w:t>
      </w:r>
    </w:p>
    <w:p w:rsidR="00000000" w:rsidDel="00000000" w:rsidP="00000000" w:rsidRDefault="00000000" w:rsidRPr="00000000" w14:paraId="0000002C">
      <w:pPr>
        <w:numPr>
          <w:ilvl w:val="0"/>
          <w:numId w:val="3"/>
        </w:numPr>
        <w:ind w:left="720" w:hanging="360"/>
      </w:pPr>
      <w:r w:rsidDel="00000000" w:rsidR="00000000" w:rsidRPr="00000000">
        <w:rPr>
          <w:rtl w:val="0"/>
        </w:rPr>
        <w:t xml:space="preserve">Складність;</w:t>
      </w:r>
    </w:p>
    <w:p w:rsidR="00000000" w:rsidDel="00000000" w:rsidP="00000000" w:rsidRDefault="00000000" w:rsidRPr="00000000" w14:paraId="0000002D">
      <w:pPr>
        <w:numPr>
          <w:ilvl w:val="0"/>
          <w:numId w:val="3"/>
        </w:numPr>
        <w:ind w:left="720" w:hanging="360"/>
      </w:pPr>
      <w:r w:rsidDel="00000000" w:rsidR="00000000" w:rsidRPr="00000000">
        <w:rPr>
          <w:rtl w:val="0"/>
        </w:rPr>
        <w:t xml:space="preserve">Терміновість послуг;</w:t>
      </w:r>
    </w:p>
    <w:p w:rsidR="00000000" w:rsidDel="00000000" w:rsidP="00000000" w:rsidRDefault="00000000" w:rsidRPr="00000000" w14:paraId="0000002E">
      <w:pPr>
        <w:numPr>
          <w:ilvl w:val="0"/>
          <w:numId w:val="3"/>
        </w:numPr>
        <w:ind w:left="720" w:hanging="360"/>
      </w:pPr>
      <w:r w:rsidDel="00000000" w:rsidR="00000000" w:rsidRPr="00000000">
        <w:rPr>
          <w:rtl w:val="0"/>
        </w:rPr>
        <w:t xml:space="preserve">Обсяг роботи;</w:t>
      </w:r>
    </w:p>
    <w:p w:rsidR="00000000" w:rsidDel="00000000" w:rsidP="00000000" w:rsidRDefault="00000000" w:rsidRPr="00000000" w14:paraId="0000002F">
      <w:pPr>
        <w:numPr>
          <w:ilvl w:val="0"/>
          <w:numId w:val="3"/>
        </w:numPr>
        <w:ind w:left="720" w:hanging="360"/>
      </w:pPr>
      <w:r w:rsidDel="00000000" w:rsidR="00000000" w:rsidRPr="00000000">
        <w:rPr>
          <w:rtl w:val="0"/>
        </w:rPr>
        <w:t xml:space="preserve">Необхідність нотаріального засвідчення.</w:t>
      </w:r>
    </w:p>
    <w:p w:rsidR="00000000" w:rsidDel="00000000" w:rsidP="00000000" w:rsidRDefault="00000000" w:rsidRPr="00000000" w14:paraId="00000030">
      <w:pPr>
        <w:rPr>
          <w:b w:val="1"/>
        </w:rPr>
      </w:pPr>
      <w:r w:rsidDel="00000000" w:rsidR="00000000" w:rsidRPr="00000000">
        <w:rPr>
          <w:rtl w:val="0"/>
        </w:rPr>
      </w:r>
    </w:p>
    <w:p w:rsidR="00000000" w:rsidDel="00000000" w:rsidP="00000000" w:rsidRDefault="00000000" w:rsidRPr="00000000" w14:paraId="00000031">
      <w:pPr>
        <w:rPr/>
      </w:pPr>
      <w:r w:rsidDel="00000000" w:rsidR="00000000" w:rsidRPr="00000000">
        <w:rPr>
          <w:b w:val="1"/>
          <w:rtl w:val="0"/>
        </w:rPr>
        <w:t xml:space="preserve">Терміни очікування переклад на азербайджанську та з азербайджанської</w:t>
      </w:r>
      <w:r w:rsidDel="00000000" w:rsidR="00000000" w:rsidRPr="00000000">
        <w:rPr>
          <w:rtl w:val="0"/>
        </w:rPr>
      </w:r>
    </w:p>
    <w:p w:rsidR="00000000" w:rsidDel="00000000" w:rsidP="00000000" w:rsidRDefault="00000000" w:rsidRPr="00000000" w14:paraId="00000032">
      <w:pPr>
        <w:rPr/>
      </w:pPr>
      <w:r w:rsidDel="00000000" w:rsidR="00000000" w:rsidRPr="00000000">
        <w:rPr>
          <w:rtl w:val="0"/>
        </w:rPr>
        <w:t xml:space="preserve">На час виконання замовлення впливає ряд факторів. Серед них:</w:t>
      </w:r>
    </w:p>
    <w:p w:rsidR="00000000" w:rsidDel="00000000" w:rsidP="00000000" w:rsidRDefault="00000000" w:rsidRPr="00000000" w14:paraId="00000033">
      <w:pPr>
        <w:numPr>
          <w:ilvl w:val="0"/>
          <w:numId w:val="5"/>
        </w:numPr>
        <w:ind w:left="720" w:hanging="360"/>
      </w:pPr>
      <w:r w:rsidDel="00000000" w:rsidR="00000000" w:rsidRPr="00000000">
        <w:rPr>
          <w:rtl w:val="0"/>
        </w:rPr>
        <w:t xml:space="preserve">Обсяг роботи;</w:t>
      </w:r>
    </w:p>
    <w:p w:rsidR="00000000" w:rsidDel="00000000" w:rsidP="00000000" w:rsidRDefault="00000000" w:rsidRPr="00000000" w14:paraId="00000034">
      <w:pPr>
        <w:numPr>
          <w:ilvl w:val="0"/>
          <w:numId w:val="5"/>
        </w:numPr>
        <w:ind w:left="720" w:hanging="360"/>
      </w:pPr>
      <w:r w:rsidDel="00000000" w:rsidR="00000000" w:rsidRPr="00000000">
        <w:rPr>
          <w:rtl w:val="0"/>
        </w:rPr>
        <w:t xml:space="preserve">Складність;</w:t>
      </w:r>
    </w:p>
    <w:p w:rsidR="00000000" w:rsidDel="00000000" w:rsidP="00000000" w:rsidRDefault="00000000" w:rsidRPr="00000000" w14:paraId="00000035">
      <w:pPr>
        <w:numPr>
          <w:ilvl w:val="0"/>
          <w:numId w:val="5"/>
        </w:numPr>
        <w:ind w:left="720" w:hanging="360"/>
      </w:pPr>
      <w:r w:rsidDel="00000000" w:rsidR="00000000" w:rsidRPr="00000000">
        <w:rPr>
          <w:rtl w:val="0"/>
        </w:rPr>
        <w:t xml:space="preserve">Терміновість послуги тощо.</w:t>
      </w:r>
    </w:p>
    <w:p w:rsidR="00000000" w:rsidDel="00000000" w:rsidP="00000000" w:rsidRDefault="00000000" w:rsidRPr="00000000" w14:paraId="00000036">
      <w:pPr>
        <w:rPr/>
      </w:pPr>
      <w:r w:rsidDel="00000000" w:rsidR="00000000" w:rsidRPr="00000000">
        <w:rPr>
          <w:rtl w:val="0"/>
        </w:rPr>
        <w:t xml:space="preserve">В нашій практиці є кейси виконання замовлення за одну добу. Є випадки, коли робота над документами вимагала кілька тижнів на виконання. Все індивідуально.</w:t>
      </w:r>
    </w:p>
    <w:p w:rsidR="00000000" w:rsidDel="00000000" w:rsidP="00000000" w:rsidRDefault="00000000" w:rsidRPr="00000000" w14:paraId="00000037">
      <w:pPr>
        <w:rPr/>
      </w:pPr>
      <w:r w:rsidDel="00000000" w:rsidR="00000000" w:rsidRPr="00000000">
        <w:rPr>
          <w:rtl w:val="0"/>
        </w:rPr>
      </w:r>
    </w:p>
    <w:p w:rsidR="00000000" w:rsidDel="00000000" w:rsidP="00000000" w:rsidRDefault="00000000" w:rsidRPr="00000000" w14:paraId="00000038">
      <w:pPr>
        <w:rPr/>
      </w:pPr>
      <w:r w:rsidDel="00000000" w:rsidR="00000000" w:rsidRPr="00000000">
        <w:rPr>
          <w:rtl w:val="0"/>
        </w:rPr>
        <w:t xml:space="preserve">Замовляйте переклад на азербайджанську документів або інших матеріалів в бюро перекладів TaskForce. Для цього вам необхідно заповнити форму на сайті вашими контактними даними, щоб наш менеджер міг сконтактувати вас. Або дзвоніть на вказаний на сторінці номер телефону чи пишіть на адресу електронної пошти. </w:t>
      </w:r>
    </w:p>
    <w:p w:rsidR="00000000" w:rsidDel="00000000" w:rsidP="00000000" w:rsidRDefault="00000000" w:rsidRPr="00000000" w14:paraId="00000039">
      <w:pPr>
        <w:rPr/>
      </w:pPr>
      <w:r w:rsidDel="00000000" w:rsidR="00000000" w:rsidRPr="00000000">
        <w:rPr>
          <w:rtl w:val="0"/>
        </w:rPr>
        <w:t xml:space="preserve">Наш менеджер:</w:t>
      </w:r>
    </w:p>
    <w:p w:rsidR="00000000" w:rsidDel="00000000" w:rsidP="00000000" w:rsidRDefault="00000000" w:rsidRPr="00000000" w14:paraId="0000003A">
      <w:pPr>
        <w:numPr>
          <w:ilvl w:val="0"/>
          <w:numId w:val="2"/>
        </w:numPr>
        <w:ind w:left="720" w:hanging="360"/>
      </w:pPr>
      <w:r w:rsidDel="00000000" w:rsidR="00000000" w:rsidRPr="00000000">
        <w:rPr>
          <w:rtl w:val="0"/>
        </w:rPr>
        <w:t xml:space="preserve">Відповість на питання, що вас цікавлять;</w:t>
      </w:r>
    </w:p>
    <w:p w:rsidR="00000000" w:rsidDel="00000000" w:rsidP="00000000" w:rsidRDefault="00000000" w:rsidRPr="00000000" w14:paraId="0000003B">
      <w:pPr>
        <w:numPr>
          <w:ilvl w:val="0"/>
          <w:numId w:val="2"/>
        </w:numPr>
        <w:ind w:left="720" w:hanging="360"/>
      </w:pPr>
      <w:r w:rsidDel="00000000" w:rsidR="00000000" w:rsidRPr="00000000">
        <w:rPr>
          <w:rtl w:val="0"/>
        </w:rPr>
        <w:t xml:space="preserve">Зорієнтує по термінам виконання вашого замовлення;</w:t>
      </w:r>
    </w:p>
    <w:p w:rsidR="00000000" w:rsidDel="00000000" w:rsidP="00000000" w:rsidRDefault="00000000" w:rsidRPr="00000000" w14:paraId="0000003C">
      <w:pPr>
        <w:numPr>
          <w:ilvl w:val="0"/>
          <w:numId w:val="2"/>
        </w:numPr>
        <w:ind w:left="720" w:hanging="360"/>
      </w:pPr>
      <w:r w:rsidDel="00000000" w:rsidR="00000000" w:rsidRPr="00000000">
        <w:rPr>
          <w:rtl w:val="0"/>
        </w:rPr>
        <w:t xml:space="preserve">Уточнить всі необхідні деталі, щоб послуга була виконана швидко та якісно.</w:t>
      </w:r>
    </w:p>
    <w:p w:rsidR="00000000" w:rsidDel="00000000" w:rsidP="00000000" w:rsidRDefault="00000000" w:rsidRPr="00000000" w14:paraId="0000003D">
      <w:pPr>
        <w:rPr/>
      </w:pPr>
      <w:r w:rsidDel="00000000" w:rsidR="00000000" w:rsidRPr="00000000">
        <w:rPr>
          <w:rtl w:val="0"/>
        </w:rPr>
      </w:r>
    </w:p>
    <w:p w:rsidR="00000000" w:rsidDel="00000000" w:rsidP="00000000" w:rsidRDefault="00000000" w:rsidRPr="00000000" w14:paraId="0000003E">
      <w:pPr>
        <w:rPr/>
      </w:pPr>
      <w:r w:rsidDel="00000000" w:rsidR="00000000" w:rsidRPr="00000000">
        <w:rPr>
          <w:rtl w:val="0"/>
        </w:rPr>
        <w:t xml:space="preserve">Офіс в м. Київ працює з 9:00 до 18:00 без перерви на вихідні дні. Це означає, що ви можете залишити нам свої контактні дані, а менеджер зв’яжеться з вами у найближчий час та почне оформлення замовлення, щоб ви якнайшвидше могли отримати вже готові матеріали на руки. Також ви можете принести в офіс роздруковані документи.</w:t>
      </w:r>
    </w:p>
    <w:p w:rsidR="00000000" w:rsidDel="00000000" w:rsidP="00000000" w:rsidRDefault="00000000" w:rsidRPr="00000000" w14:paraId="0000003F">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