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AE2" w:rsidRPr="00D85AE2" w:rsidRDefault="00D85AE2" w:rsidP="00C83E6F">
      <w:pPr>
        <w:spacing w:after="0" w:line="326" w:lineRule="exact"/>
        <w:rPr>
          <w:rFonts w:ascii="Times New Roman" w:eastAsia="Times New Roman" w:hAnsi="Times New Roman" w:cs="Arial"/>
          <w:sz w:val="20"/>
          <w:szCs w:val="20"/>
          <w:lang w:val="uk-UA" w:eastAsia="uk-UA"/>
        </w:rPr>
      </w:pPr>
    </w:p>
    <w:p w:rsidR="00D85AE2" w:rsidRPr="00D85AE2" w:rsidRDefault="00D85AE2" w:rsidP="00C83E6F">
      <w:pPr>
        <w:spacing w:after="0" w:line="0" w:lineRule="atLeast"/>
        <w:ind w:left="1600"/>
        <w:rPr>
          <w:rFonts w:ascii="Times New Roman" w:eastAsia="Times New Roman" w:hAnsi="Times New Roman" w:cs="Arial"/>
          <w:b/>
          <w:sz w:val="28"/>
          <w:szCs w:val="20"/>
          <w:lang w:val="uk-UA" w:eastAsia="uk-UA"/>
        </w:rPr>
      </w:pPr>
      <w:r w:rsidRPr="00D85AE2">
        <w:rPr>
          <w:rFonts w:ascii="Times New Roman" w:eastAsia="Times New Roman" w:hAnsi="Times New Roman" w:cs="Arial"/>
          <w:b/>
          <w:sz w:val="28"/>
          <w:szCs w:val="20"/>
          <w:lang w:val="uk-UA" w:eastAsia="uk-UA"/>
        </w:rPr>
        <w:t>ЗАПОРІЗЬКИЙ НАЦІОНАЛЬНИЙ УНІВЕРСИТЕТ</w:t>
      </w: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366" w:lineRule="exact"/>
        <w:rPr>
          <w:rFonts w:ascii="Times New Roman" w:eastAsia="Times New Roman" w:hAnsi="Times New Roman" w:cs="Arial"/>
          <w:sz w:val="20"/>
          <w:szCs w:val="20"/>
          <w:lang w:val="uk-UA" w:eastAsia="uk-UA"/>
        </w:rPr>
      </w:pPr>
    </w:p>
    <w:tbl>
      <w:tblPr>
        <w:tblW w:w="0" w:type="auto"/>
        <w:tblInd w:w="260" w:type="dxa"/>
        <w:tblLayout w:type="fixed"/>
        <w:tblCellMar>
          <w:left w:w="0" w:type="dxa"/>
          <w:right w:w="0" w:type="dxa"/>
        </w:tblCellMar>
        <w:tblLook w:val="0000" w:firstRow="0" w:lastRow="0" w:firstColumn="0" w:lastColumn="0" w:noHBand="0" w:noVBand="0"/>
      </w:tblPr>
      <w:tblGrid>
        <w:gridCol w:w="1120"/>
        <w:gridCol w:w="20"/>
        <w:gridCol w:w="8060"/>
      </w:tblGrid>
      <w:tr w:rsidR="00D85AE2" w:rsidRPr="00D85AE2" w:rsidTr="00C83E6F">
        <w:trPr>
          <w:trHeight w:val="276"/>
        </w:trPr>
        <w:tc>
          <w:tcPr>
            <w:tcW w:w="1140" w:type="dxa"/>
            <w:gridSpan w:val="2"/>
            <w:shd w:val="clear" w:color="auto" w:fill="auto"/>
            <w:vAlign w:val="bottom"/>
          </w:tcPr>
          <w:p w:rsidR="00D85AE2" w:rsidRPr="00D85AE2" w:rsidRDefault="00D85AE2" w:rsidP="00C83E6F">
            <w:pPr>
              <w:spacing w:after="0" w:line="0" w:lineRule="atLeast"/>
              <w:rPr>
                <w:rFonts w:ascii="Times New Roman" w:eastAsia="Times New Roman" w:hAnsi="Times New Roman" w:cs="Arial"/>
                <w:sz w:val="24"/>
                <w:szCs w:val="20"/>
                <w:lang w:val="uk-UA" w:eastAsia="uk-UA"/>
              </w:rPr>
            </w:pPr>
            <w:r w:rsidRPr="00D85AE2">
              <w:rPr>
                <w:rFonts w:ascii="Times New Roman" w:eastAsia="Times New Roman" w:hAnsi="Times New Roman" w:cs="Arial"/>
                <w:sz w:val="24"/>
                <w:szCs w:val="20"/>
                <w:lang w:val="uk-UA" w:eastAsia="uk-UA"/>
              </w:rPr>
              <w:t>Факультет</w:t>
            </w:r>
          </w:p>
        </w:tc>
        <w:tc>
          <w:tcPr>
            <w:tcW w:w="8060" w:type="dxa"/>
            <w:tcBorders>
              <w:bottom w:val="single" w:sz="8" w:space="0" w:color="auto"/>
            </w:tcBorders>
            <w:shd w:val="clear" w:color="auto" w:fill="auto"/>
            <w:vAlign w:val="bottom"/>
          </w:tcPr>
          <w:p w:rsidR="00D85AE2" w:rsidRPr="00D85AE2" w:rsidRDefault="00D85AE2" w:rsidP="00C83E6F">
            <w:pPr>
              <w:spacing w:after="0" w:line="0" w:lineRule="atLeast"/>
              <w:ind w:left="2400"/>
              <w:rPr>
                <w:rFonts w:ascii="Times New Roman" w:eastAsia="Times New Roman" w:hAnsi="Times New Roman" w:cs="Arial"/>
                <w:sz w:val="24"/>
                <w:szCs w:val="20"/>
                <w:lang w:val="uk-UA" w:eastAsia="uk-UA"/>
              </w:rPr>
            </w:pPr>
            <w:r w:rsidRPr="00D85AE2">
              <w:rPr>
                <w:rFonts w:ascii="Times New Roman" w:eastAsia="Times New Roman" w:hAnsi="Times New Roman" w:cs="Arial"/>
                <w:sz w:val="24"/>
                <w:szCs w:val="20"/>
                <w:lang w:val="uk-UA" w:eastAsia="uk-UA"/>
              </w:rPr>
              <w:t>менеджменту</w:t>
            </w:r>
          </w:p>
        </w:tc>
      </w:tr>
      <w:tr w:rsidR="00D85AE2" w:rsidRPr="005665D7" w:rsidTr="00C83E6F">
        <w:trPr>
          <w:trHeight w:val="256"/>
        </w:trPr>
        <w:tc>
          <w:tcPr>
            <w:tcW w:w="1120" w:type="dxa"/>
            <w:shd w:val="clear" w:color="auto" w:fill="auto"/>
            <w:vAlign w:val="bottom"/>
          </w:tcPr>
          <w:p w:rsidR="00D85AE2" w:rsidRPr="00D85AE2" w:rsidRDefault="00D85AE2" w:rsidP="00C83E6F">
            <w:pPr>
              <w:spacing w:after="0" w:line="256" w:lineRule="exact"/>
              <w:rPr>
                <w:rFonts w:ascii="Times New Roman" w:eastAsia="Times New Roman" w:hAnsi="Times New Roman" w:cs="Arial"/>
                <w:sz w:val="24"/>
                <w:szCs w:val="20"/>
                <w:lang w:val="uk-UA" w:eastAsia="uk-UA"/>
              </w:rPr>
            </w:pPr>
            <w:r w:rsidRPr="00D85AE2">
              <w:rPr>
                <w:rFonts w:ascii="Times New Roman" w:eastAsia="Times New Roman" w:hAnsi="Times New Roman" w:cs="Arial"/>
                <w:sz w:val="24"/>
                <w:szCs w:val="20"/>
                <w:lang w:val="uk-UA" w:eastAsia="uk-UA"/>
              </w:rPr>
              <w:t>Кафедра</w:t>
            </w:r>
          </w:p>
        </w:tc>
        <w:tc>
          <w:tcPr>
            <w:tcW w:w="20" w:type="dxa"/>
            <w:tcBorders>
              <w:bottom w:val="single" w:sz="8" w:space="0" w:color="auto"/>
            </w:tcBorders>
            <w:shd w:val="clear" w:color="auto" w:fill="auto"/>
            <w:vAlign w:val="bottom"/>
          </w:tcPr>
          <w:p w:rsidR="00D85AE2" w:rsidRPr="00D85AE2" w:rsidRDefault="00D85AE2" w:rsidP="00C83E6F">
            <w:pPr>
              <w:spacing w:after="0" w:line="0" w:lineRule="atLeast"/>
              <w:rPr>
                <w:rFonts w:ascii="Times New Roman" w:eastAsia="Times New Roman" w:hAnsi="Times New Roman" w:cs="Arial"/>
                <w:szCs w:val="20"/>
                <w:lang w:val="uk-UA" w:eastAsia="uk-UA"/>
              </w:rPr>
            </w:pPr>
          </w:p>
        </w:tc>
        <w:tc>
          <w:tcPr>
            <w:tcW w:w="8060" w:type="dxa"/>
            <w:tcBorders>
              <w:bottom w:val="single" w:sz="8" w:space="0" w:color="auto"/>
            </w:tcBorders>
            <w:shd w:val="clear" w:color="auto" w:fill="auto"/>
            <w:vAlign w:val="bottom"/>
          </w:tcPr>
          <w:p w:rsidR="00D85AE2" w:rsidRPr="00D85AE2" w:rsidRDefault="004A272B" w:rsidP="00C83E6F">
            <w:pPr>
              <w:spacing w:after="0" w:line="256" w:lineRule="exact"/>
              <w:ind w:left="280"/>
              <w:rPr>
                <w:rFonts w:ascii="Times New Roman" w:eastAsia="Times New Roman" w:hAnsi="Times New Roman" w:cs="Arial"/>
                <w:sz w:val="24"/>
                <w:szCs w:val="20"/>
                <w:lang w:val="uk-UA" w:eastAsia="uk-UA"/>
              </w:rPr>
            </w:pPr>
            <w:r>
              <w:rPr>
                <w:rFonts w:ascii="Times New Roman" w:eastAsia="Times New Roman" w:hAnsi="Times New Roman" w:cs="Arial"/>
                <w:sz w:val="24"/>
                <w:szCs w:val="20"/>
                <w:lang w:val="uk-UA" w:eastAsia="uk-UA"/>
              </w:rPr>
              <w:t>Підприємництва, менеджменту о</w:t>
            </w:r>
            <w:r w:rsidR="00D85AE2">
              <w:rPr>
                <w:rFonts w:ascii="Times New Roman" w:eastAsia="Times New Roman" w:hAnsi="Times New Roman" w:cs="Arial"/>
                <w:sz w:val="24"/>
                <w:szCs w:val="20"/>
                <w:lang w:val="uk-UA" w:eastAsia="uk-UA"/>
              </w:rPr>
              <w:t>рганізації і адміністрування</w:t>
            </w:r>
            <w:r>
              <w:rPr>
                <w:rFonts w:ascii="Times New Roman" w:eastAsia="Times New Roman" w:hAnsi="Times New Roman" w:cs="Arial"/>
                <w:sz w:val="24"/>
                <w:szCs w:val="20"/>
                <w:lang w:val="uk-UA" w:eastAsia="uk-UA"/>
              </w:rPr>
              <w:t xml:space="preserve"> та логістики</w:t>
            </w:r>
          </w:p>
        </w:tc>
      </w:tr>
    </w:tbl>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303" w:lineRule="exact"/>
        <w:rPr>
          <w:rFonts w:ascii="Times New Roman" w:eastAsia="Times New Roman" w:hAnsi="Times New Roman" w:cs="Arial"/>
          <w:sz w:val="20"/>
          <w:szCs w:val="20"/>
          <w:lang w:val="uk-UA" w:eastAsia="uk-UA"/>
        </w:rPr>
      </w:pPr>
    </w:p>
    <w:tbl>
      <w:tblPr>
        <w:tblW w:w="0" w:type="auto"/>
        <w:tblInd w:w="700" w:type="dxa"/>
        <w:tblLayout w:type="fixed"/>
        <w:tblCellMar>
          <w:left w:w="0" w:type="dxa"/>
          <w:right w:w="0" w:type="dxa"/>
        </w:tblCellMar>
        <w:tblLook w:val="0000" w:firstRow="0" w:lastRow="0" w:firstColumn="0" w:lastColumn="0" w:noHBand="0" w:noVBand="0"/>
      </w:tblPr>
      <w:tblGrid>
        <w:gridCol w:w="180"/>
        <w:gridCol w:w="8300"/>
      </w:tblGrid>
      <w:tr w:rsidR="00D85AE2" w:rsidRPr="00D85AE2" w:rsidTr="00C83E6F">
        <w:trPr>
          <w:trHeight w:val="322"/>
        </w:trPr>
        <w:tc>
          <w:tcPr>
            <w:tcW w:w="180" w:type="dxa"/>
            <w:shd w:val="clear" w:color="auto" w:fill="auto"/>
            <w:vAlign w:val="bottom"/>
          </w:tcPr>
          <w:p w:rsidR="00D85AE2" w:rsidRPr="00D85AE2" w:rsidRDefault="00D85AE2" w:rsidP="00C83E6F">
            <w:pPr>
              <w:spacing w:after="0" w:line="0" w:lineRule="atLeast"/>
              <w:rPr>
                <w:rFonts w:ascii="Times New Roman" w:eastAsia="Times New Roman" w:hAnsi="Times New Roman" w:cs="Arial"/>
                <w:sz w:val="24"/>
                <w:szCs w:val="20"/>
                <w:lang w:val="uk-UA" w:eastAsia="uk-UA"/>
              </w:rPr>
            </w:pPr>
          </w:p>
        </w:tc>
        <w:tc>
          <w:tcPr>
            <w:tcW w:w="8300" w:type="dxa"/>
            <w:shd w:val="clear" w:color="auto" w:fill="auto"/>
            <w:vAlign w:val="bottom"/>
          </w:tcPr>
          <w:p w:rsidR="00D85AE2" w:rsidRPr="00D85AE2" w:rsidRDefault="00D85AE2" w:rsidP="00C83E6F">
            <w:pPr>
              <w:spacing w:after="0" w:line="0" w:lineRule="atLeast"/>
              <w:ind w:left="2820"/>
              <w:rPr>
                <w:rFonts w:ascii="Times New Roman" w:eastAsia="Times New Roman" w:hAnsi="Times New Roman" w:cs="Arial"/>
                <w:sz w:val="28"/>
                <w:szCs w:val="20"/>
                <w:lang w:val="uk-UA" w:eastAsia="uk-UA"/>
              </w:rPr>
            </w:pPr>
            <w:r w:rsidRPr="00D85AE2">
              <w:rPr>
                <w:rFonts w:ascii="Times New Roman" w:eastAsia="Times New Roman" w:hAnsi="Times New Roman" w:cs="Arial"/>
                <w:sz w:val="28"/>
                <w:szCs w:val="20"/>
                <w:lang w:val="uk-UA" w:eastAsia="uk-UA"/>
              </w:rPr>
              <w:t>КУРСОВА РОБОТА</w:t>
            </w:r>
          </w:p>
        </w:tc>
      </w:tr>
      <w:tr w:rsidR="00D85AE2" w:rsidRPr="00D85AE2" w:rsidTr="00C83E6F">
        <w:trPr>
          <w:trHeight w:val="293"/>
        </w:trPr>
        <w:tc>
          <w:tcPr>
            <w:tcW w:w="180" w:type="dxa"/>
            <w:shd w:val="clear" w:color="auto" w:fill="auto"/>
            <w:vAlign w:val="bottom"/>
          </w:tcPr>
          <w:p w:rsidR="00D85AE2" w:rsidRPr="00D85AE2" w:rsidRDefault="00D85AE2" w:rsidP="00C83E6F">
            <w:pPr>
              <w:spacing w:after="0" w:line="293" w:lineRule="exact"/>
              <w:rPr>
                <w:rFonts w:ascii="Times New Roman" w:eastAsia="Times New Roman" w:hAnsi="Times New Roman" w:cs="Arial"/>
                <w:sz w:val="28"/>
                <w:szCs w:val="20"/>
                <w:lang w:val="uk-UA" w:eastAsia="uk-UA"/>
              </w:rPr>
            </w:pPr>
            <w:r w:rsidRPr="00D85AE2">
              <w:rPr>
                <w:rFonts w:ascii="Times New Roman" w:eastAsia="Times New Roman" w:hAnsi="Times New Roman" w:cs="Arial"/>
                <w:sz w:val="28"/>
                <w:szCs w:val="20"/>
                <w:lang w:val="uk-UA" w:eastAsia="uk-UA"/>
              </w:rPr>
              <w:t>з</w:t>
            </w:r>
          </w:p>
        </w:tc>
        <w:tc>
          <w:tcPr>
            <w:tcW w:w="8300" w:type="dxa"/>
            <w:tcBorders>
              <w:bottom w:val="single" w:sz="8" w:space="0" w:color="auto"/>
            </w:tcBorders>
            <w:shd w:val="clear" w:color="auto" w:fill="auto"/>
            <w:vAlign w:val="bottom"/>
          </w:tcPr>
          <w:p w:rsidR="00D85AE2" w:rsidRPr="00D85AE2" w:rsidRDefault="00D85AE2" w:rsidP="00C83E6F">
            <w:pPr>
              <w:spacing w:after="0" w:line="293" w:lineRule="exact"/>
              <w:ind w:left="1220"/>
              <w:rPr>
                <w:rFonts w:ascii="Times New Roman" w:eastAsia="Times New Roman" w:hAnsi="Times New Roman" w:cs="Arial"/>
                <w:sz w:val="28"/>
                <w:szCs w:val="20"/>
                <w:lang w:val="uk-UA" w:eastAsia="uk-UA"/>
              </w:rPr>
            </w:pPr>
            <w:r w:rsidRPr="00D85AE2">
              <w:rPr>
                <w:rFonts w:ascii="Times New Roman" w:eastAsia="Times New Roman" w:hAnsi="Times New Roman" w:cs="Arial"/>
                <w:sz w:val="28"/>
                <w:szCs w:val="20"/>
                <w:lang w:val="uk-UA" w:eastAsia="uk-UA"/>
              </w:rPr>
              <w:t>Управління сталим розвитком підприємства</w:t>
            </w:r>
          </w:p>
        </w:tc>
      </w:tr>
    </w:tbl>
    <w:p w:rsidR="00D85AE2" w:rsidRPr="00D85AE2" w:rsidRDefault="00D85AE2" w:rsidP="00C83E6F">
      <w:pPr>
        <w:spacing w:after="0" w:line="14" w:lineRule="exact"/>
        <w:rPr>
          <w:rFonts w:ascii="Times New Roman" w:eastAsia="Times New Roman" w:hAnsi="Times New Roman" w:cs="Arial"/>
          <w:sz w:val="20"/>
          <w:szCs w:val="20"/>
          <w:lang w:val="uk-UA" w:eastAsia="uk-UA"/>
        </w:rPr>
      </w:pPr>
    </w:p>
    <w:p w:rsidR="00D85AE2" w:rsidRPr="00D85AE2" w:rsidRDefault="00D85AE2" w:rsidP="00C83E6F">
      <w:pPr>
        <w:spacing w:after="0" w:line="0" w:lineRule="atLeast"/>
        <w:ind w:left="740"/>
        <w:rPr>
          <w:rFonts w:ascii="Times New Roman" w:eastAsia="Times New Roman" w:hAnsi="Times New Roman" w:cs="Arial"/>
          <w:sz w:val="20"/>
          <w:szCs w:val="20"/>
          <w:lang w:val="uk-UA" w:eastAsia="uk-UA"/>
        </w:rPr>
      </w:pPr>
      <w:r w:rsidRPr="00D85AE2">
        <w:rPr>
          <w:rFonts w:ascii="Times New Roman" w:eastAsia="Times New Roman" w:hAnsi="Times New Roman" w:cs="Arial"/>
          <w:sz w:val="28"/>
          <w:szCs w:val="20"/>
          <w:lang w:val="uk-UA" w:eastAsia="uk-UA"/>
        </w:rPr>
        <w:t>на тему:</w:t>
      </w:r>
      <w:r w:rsidR="004A272B">
        <w:rPr>
          <w:rFonts w:ascii="Times New Roman" w:eastAsia="Times New Roman" w:hAnsi="Times New Roman" w:cs="Arial"/>
          <w:sz w:val="28"/>
          <w:szCs w:val="20"/>
          <w:lang w:val="uk-UA" w:eastAsia="uk-UA"/>
        </w:rPr>
        <w:t xml:space="preserve"> </w:t>
      </w:r>
      <w:proofErr w:type="spellStart"/>
      <w:r w:rsidR="004A272B" w:rsidRPr="004A272B">
        <w:rPr>
          <w:rFonts w:ascii="Times New Roman" w:eastAsia="Times New Roman" w:hAnsi="Times New Roman" w:cs="Arial"/>
          <w:bCs/>
          <w:sz w:val="28"/>
          <w:szCs w:val="20"/>
          <w:lang w:eastAsia="uk-UA"/>
        </w:rPr>
        <w:t>Формування</w:t>
      </w:r>
      <w:proofErr w:type="spellEnd"/>
      <w:r w:rsidR="004A272B" w:rsidRPr="004A272B">
        <w:rPr>
          <w:rFonts w:ascii="Times New Roman" w:eastAsia="Times New Roman" w:hAnsi="Times New Roman" w:cs="Arial"/>
          <w:bCs/>
          <w:sz w:val="28"/>
          <w:szCs w:val="20"/>
          <w:lang w:eastAsia="uk-UA"/>
        </w:rPr>
        <w:t xml:space="preserve"> </w:t>
      </w:r>
      <w:proofErr w:type="spellStart"/>
      <w:r w:rsidR="004A272B" w:rsidRPr="004A272B">
        <w:rPr>
          <w:rFonts w:ascii="Times New Roman" w:eastAsia="Times New Roman" w:hAnsi="Times New Roman" w:cs="Arial"/>
          <w:bCs/>
          <w:sz w:val="28"/>
          <w:szCs w:val="20"/>
          <w:lang w:eastAsia="uk-UA"/>
        </w:rPr>
        <w:t>колективу</w:t>
      </w:r>
      <w:proofErr w:type="spellEnd"/>
      <w:r w:rsidR="004A272B" w:rsidRPr="004A272B">
        <w:rPr>
          <w:rFonts w:ascii="Times New Roman" w:eastAsia="Times New Roman" w:hAnsi="Times New Roman" w:cs="Arial"/>
          <w:bCs/>
          <w:sz w:val="28"/>
          <w:szCs w:val="20"/>
          <w:lang w:eastAsia="uk-UA"/>
        </w:rPr>
        <w:t xml:space="preserve"> </w:t>
      </w:r>
      <w:proofErr w:type="spellStart"/>
      <w:r w:rsidR="004A272B" w:rsidRPr="004A272B">
        <w:rPr>
          <w:rFonts w:ascii="Times New Roman" w:eastAsia="Times New Roman" w:hAnsi="Times New Roman" w:cs="Arial"/>
          <w:bCs/>
          <w:sz w:val="28"/>
          <w:szCs w:val="20"/>
          <w:lang w:eastAsia="uk-UA"/>
        </w:rPr>
        <w:t>підприємства</w:t>
      </w:r>
      <w:proofErr w:type="spellEnd"/>
      <w:r w:rsidR="004A272B" w:rsidRPr="004A272B">
        <w:rPr>
          <w:rFonts w:ascii="Times New Roman" w:eastAsia="Times New Roman" w:hAnsi="Times New Roman" w:cs="Arial"/>
          <w:bCs/>
          <w:sz w:val="28"/>
          <w:szCs w:val="20"/>
          <w:lang w:eastAsia="uk-UA"/>
        </w:rPr>
        <w:t xml:space="preserve"> в </w:t>
      </w:r>
      <w:proofErr w:type="spellStart"/>
      <w:r w:rsidR="004A272B" w:rsidRPr="004A272B">
        <w:rPr>
          <w:rFonts w:ascii="Times New Roman" w:eastAsia="Times New Roman" w:hAnsi="Times New Roman" w:cs="Arial"/>
          <w:bCs/>
          <w:sz w:val="28"/>
          <w:szCs w:val="20"/>
          <w:lang w:eastAsia="uk-UA"/>
        </w:rPr>
        <w:t>контексті</w:t>
      </w:r>
      <w:proofErr w:type="spellEnd"/>
      <w:r w:rsidR="004A272B" w:rsidRPr="004A272B">
        <w:rPr>
          <w:rFonts w:ascii="Times New Roman" w:eastAsia="Times New Roman" w:hAnsi="Times New Roman" w:cs="Arial"/>
          <w:bCs/>
          <w:sz w:val="28"/>
          <w:szCs w:val="20"/>
          <w:lang w:eastAsia="uk-UA"/>
        </w:rPr>
        <w:t xml:space="preserve"> </w:t>
      </w:r>
      <w:proofErr w:type="spellStart"/>
      <w:r w:rsidR="004A272B" w:rsidRPr="004A272B">
        <w:rPr>
          <w:rFonts w:ascii="Times New Roman" w:eastAsia="Times New Roman" w:hAnsi="Times New Roman" w:cs="Arial"/>
          <w:bCs/>
          <w:sz w:val="28"/>
          <w:szCs w:val="20"/>
          <w:lang w:eastAsia="uk-UA"/>
        </w:rPr>
        <w:t>забезпечення</w:t>
      </w:r>
      <w:proofErr w:type="spellEnd"/>
      <w:r w:rsidR="004A272B" w:rsidRPr="004A272B">
        <w:rPr>
          <w:rFonts w:ascii="Times New Roman" w:eastAsia="Times New Roman" w:hAnsi="Times New Roman" w:cs="Arial"/>
          <w:bCs/>
          <w:sz w:val="28"/>
          <w:szCs w:val="20"/>
          <w:lang w:eastAsia="uk-UA"/>
        </w:rPr>
        <w:t xml:space="preserve"> </w:t>
      </w:r>
      <w:proofErr w:type="spellStart"/>
      <w:r w:rsidR="004A272B" w:rsidRPr="004A272B">
        <w:rPr>
          <w:rFonts w:ascii="Times New Roman" w:eastAsia="Times New Roman" w:hAnsi="Times New Roman" w:cs="Arial"/>
          <w:bCs/>
          <w:sz w:val="28"/>
          <w:szCs w:val="20"/>
          <w:lang w:eastAsia="uk-UA"/>
        </w:rPr>
        <w:t>його</w:t>
      </w:r>
      <w:proofErr w:type="spellEnd"/>
      <w:r w:rsidR="004A272B" w:rsidRPr="004A272B">
        <w:rPr>
          <w:rFonts w:ascii="Times New Roman" w:eastAsia="Times New Roman" w:hAnsi="Times New Roman" w:cs="Arial"/>
          <w:bCs/>
          <w:sz w:val="28"/>
          <w:szCs w:val="20"/>
          <w:lang w:eastAsia="uk-UA"/>
        </w:rPr>
        <w:t xml:space="preserve"> </w:t>
      </w:r>
      <w:proofErr w:type="spellStart"/>
      <w:r w:rsidR="004A272B" w:rsidRPr="004A272B">
        <w:rPr>
          <w:rFonts w:ascii="Times New Roman" w:eastAsia="Times New Roman" w:hAnsi="Times New Roman" w:cs="Arial"/>
          <w:bCs/>
          <w:sz w:val="28"/>
          <w:szCs w:val="20"/>
          <w:lang w:eastAsia="uk-UA"/>
        </w:rPr>
        <w:t>сталого</w:t>
      </w:r>
      <w:proofErr w:type="spellEnd"/>
      <w:r w:rsidR="004A272B" w:rsidRPr="004A272B">
        <w:rPr>
          <w:rFonts w:ascii="Times New Roman" w:eastAsia="Times New Roman" w:hAnsi="Times New Roman" w:cs="Arial"/>
          <w:bCs/>
          <w:sz w:val="28"/>
          <w:szCs w:val="20"/>
          <w:lang w:eastAsia="uk-UA"/>
        </w:rPr>
        <w:t xml:space="preserve"> </w:t>
      </w:r>
      <w:proofErr w:type="spellStart"/>
      <w:r w:rsidR="004A272B" w:rsidRPr="004A272B">
        <w:rPr>
          <w:rFonts w:ascii="Times New Roman" w:eastAsia="Times New Roman" w:hAnsi="Times New Roman" w:cs="Arial"/>
          <w:bCs/>
          <w:sz w:val="28"/>
          <w:szCs w:val="20"/>
          <w:lang w:eastAsia="uk-UA"/>
        </w:rPr>
        <w:t>розвитку</w:t>
      </w:r>
      <w:proofErr w:type="spellEnd"/>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366" w:lineRule="exact"/>
        <w:rPr>
          <w:rFonts w:ascii="Times New Roman" w:eastAsia="Times New Roman" w:hAnsi="Times New Roman" w:cs="Arial"/>
          <w:sz w:val="20"/>
          <w:szCs w:val="20"/>
          <w:lang w:val="uk-UA" w:eastAsia="uk-UA"/>
        </w:rPr>
      </w:pPr>
    </w:p>
    <w:p w:rsidR="00D85AE2" w:rsidRPr="00D85AE2" w:rsidRDefault="004A272B" w:rsidP="00C83E6F">
      <w:pPr>
        <w:tabs>
          <w:tab w:val="left" w:pos="6640"/>
        </w:tabs>
        <w:spacing w:after="0" w:line="0" w:lineRule="atLeast"/>
        <w:ind w:left="4380"/>
        <w:rPr>
          <w:rFonts w:ascii="Times New Roman" w:eastAsia="Times New Roman" w:hAnsi="Times New Roman" w:cs="Arial"/>
          <w:sz w:val="28"/>
          <w:szCs w:val="20"/>
          <w:lang w:val="uk-UA" w:eastAsia="uk-UA"/>
        </w:rPr>
      </w:pPr>
      <w:r>
        <w:rPr>
          <w:rFonts w:ascii="Times New Roman" w:eastAsia="Times New Roman" w:hAnsi="Times New Roman" w:cs="Arial"/>
          <w:sz w:val="28"/>
          <w:szCs w:val="20"/>
          <w:lang w:val="uk-UA" w:eastAsia="uk-UA"/>
        </w:rPr>
        <w:t xml:space="preserve">Студентки </w:t>
      </w:r>
      <w:r w:rsidR="00D85AE2" w:rsidRPr="00D85AE2">
        <w:rPr>
          <w:rFonts w:ascii="Times New Roman" w:eastAsia="Times New Roman" w:hAnsi="Times New Roman" w:cs="Arial"/>
          <w:sz w:val="28"/>
          <w:szCs w:val="20"/>
          <w:lang w:val="uk-UA" w:eastAsia="uk-UA"/>
        </w:rPr>
        <w:t>3</w:t>
      </w:r>
      <w:r>
        <w:rPr>
          <w:rFonts w:ascii="Times New Roman" w:eastAsia="Times New Roman" w:hAnsi="Times New Roman" w:cs="Arial"/>
          <w:sz w:val="20"/>
          <w:szCs w:val="20"/>
          <w:lang w:val="uk-UA" w:eastAsia="uk-UA"/>
        </w:rPr>
        <w:t xml:space="preserve"> </w:t>
      </w:r>
      <w:r>
        <w:rPr>
          <w:rFonts w:ascii="Times New Roman" w:eastAsia="Times New Roman" w:hAnsi="Times New Roman" w:cs="Arial"/>
          <w:sz w:val="28"/>
          <w:szCs w:val="20"/>
          <w:lang w:val="uk-UA" w:eastAsia="uk-UA"/>
        </w:rPr>
        <w:t xml:space="preserve">курсу </w:t>
      </w:r>
      <w:r w:rsidRPr="004A272B">
        <w:rPr>
          <w:rFonts w:ascii="Times New Roman" w:eastAsia="Times New Roman" w:hAnsi="Times New Roman" w:cs="Arial"/>
          <w:sz w:val="28"/>
          <w:szCs w:val="20"/>
          <w:lang w:val="uk-UA" w:eastAsia="uk-UA"/>
        </w:rPr>
        <w:t>0737-1</w:t>
      </w:r>
      <w:r w:rsidR="00D85AE2" w:rsidRPr="00D85AE2">
        <w:rPr>
          <w:rFonts w:ascii="Times New Roman" w:eastAsia="Times New Roman" w:hAnsi="Times New Roman" w:cs="Arial"/>
          <w:sz w:val="28"/>
          <w:szCs w:val="20"/>
          <w:lang w:val="uk-UA" w:eastAsia="uk-UA"/>
        </w:rPr>
        <w:t>групи</w:t>
      </w:r>
    </w:p>
    <w:p w:rsidR="00D85AE2" w:rsidRPr="00D85AE2" w:rsidRDefault="00D85AE2" w:rsidP="00C83E6F">
      <w:pPr>
        <w:spacing w:after="0" w:line="20" w:lineRule="exact"/>
        <w:rPr>
          <w:rFonts w:ascii="Times New Roman" w:eastAsia="Times New Roman" w:hAnsi="Times New Roman" w:cs="Arial"/>
          <w:sz w:val="20"/>
          <w:szCs w:val="20"/>
          <w:lang w:val="uk-UA" w:eastAsia="uk-UA"/>
        </w:rPr>
      </w:pPr>
      <w:r>
        <w:rPr>
          <w:rFonts w:ascii="Times New Roman" w:eastAsia="Times New Roman" w:hAnsi="Times New Roman" w:cs="Arial"/>
          <w:noProof/>
          <w:sz w:val="28"/>
          <w:szCs w:val="20"/>
          <w:lang w:val="uk-UA" w:eastAsia="uk-UA"/>
        </w:rPr>
        <mc:AlternateContent>
          <mc:Choice Requires="wps">
            <w:drawing>
              <wp:anchor distT="0" distB="0" distL="114300" distR="114300" simplePos="0" relativeHeight="251678720" behindDoc="1" locked="0" layoutInCell="1" allowOverlap="1" wp14:anchorId="17B9F4A3" wp14:editId="53EADD7E">
                <wp:simplePos x="0" y="0"/>
                <wp:positionH relativeFrom="column">
                  <wp:posOffset>3917315</wp:posOffset>
                </wp:positionH>
                <wp:positionV relativeFrom="paragraph">
                  <wp:posOffset>-13335</wp:posOffset>
                </wp:positionV>
                <wp:extent cx="266700" cy="0"/>
                <wp:effectExtent l="12065" t="6350" r="6985" b="1270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45pt,-1.05pt" to="32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" strokeweight=".72pt"/>
            </w:pict>
          </mc:Fallback>
        </mc:AlternateContent>
      </w:r>
    </w:p>
    <w:p w:rsidR="00D85AE2" w:rsidRPr="00D85AE2" w:rsidRDefault="00D85AE2" w:rsidP="00C83E6F">
      <w:pPr>
        <w:spacing w:after="0" w:line="0" w:lineRule="atLeast"/>
        <w:ind w:left="4380"/>
        <w:rPr>
          <w:rFonts w:ascii="Times New Roman" w:eastAsia="Times New Roman" w:hAnsi="Times New Roman" w:cs="Arial"/>
          <w:sz w:val="28"/>
          <w:szCs w:val="20"/>
          <w:u w:val="single"/>
          <w:lang w:val="uk-UA" w:eastAsia="uk-UA"/>
        </w:rPr>
      </w:pPr>
      <w:r w:rsidRPr="00D85AE2">
        <w:rPr>
          <w:rFonts w:ascii="Times New Roman" w:eastAsia="Times New Roman" w:hAnsi="Times New Roman" w:cs="Arial"/>
          <w:sz w:val="28"/>
          <w:szCs w:val="20"/>
          <w:lang w:val="uk-UA" w:eastAsia="uk-UA"/>
        </w:rPr>
        <w:t xml:space="preserve">спеціальності </w:t>
      </w:r>
      <w:r w:rsidRPr="00D85AE2">
        <w:rPr>
          <w:rFonts w:ascii="Times New Roman" w:eastAsia="Times New Roman" w:hAnsi="Times New Roman" w:cs="Arial"/>
          <w:sz w:val="28"/>
          <w:szCs w:val="20"/>
          <w:u w:val="single"/>
          <w:lang w:val="uk-UA" w:eastAsia="uk-UA"/>
        </w:rPr>
        <w:t>073</w:t>
      </w:r>
      <w:r w:rsidRPr="00D85AE2">
        <w:rPr>
          <w:rFonts w:ascii="Times New Roman" w:eastAsia="Times New Roman" w:hAnsi="Times New Roman" w:cs="Arial"/>
          <w:sz w:val="28"/>
          <w:szCs w:val="20"/>
          <w:lang w:val="uk-UA" w:eastAsia="uk-UA"/>
        </w:rPr>
        <w:t xml:space="preserve"> </w:t>
      </w:r>
      <w:r w:rsidRPr="00D85AE2">
        <w:rPr>
          <w:rFonts w:ascii="Times New Roman" w:eastAsia="Times New Roman" w:hAnsi="Times New Roman" w:cs="Arial"/>
          <w:sz w:val="28"/>
          <w:szCs w:val="20"/>
          <w:u w:val="single"/>
          <w:lang w:val="uk-UA" w:eastAsia="uk-UA"/>
        </w:rPr>
        <w:t>–</w:t>
      </w:r>
      <w:r w:rsidRPr="00D85AE2">
        <w:rPr>
          <w:rFonts w:ascii="Times New Roman" w:eastAsia="Times New Roman" w:hAnsi="Times New Roman" w:cs="Arial"/>
          <w:sz w:val="28"/>
          <w:szCs w:val="20"/>
          <w:lang w:val="uk-UA" w:eastAsia="uk-UA"/>
        </w:rPr>
        <w:t xml:space="preserve"> </w:t>
      </w:r>
      <w:r w:rsidRPr="00D85AE2">
        <w:rPr>
          <w:rFonts w:ascii="Times New Roman" w:eastAsia="Times New Roman" w:hAnsi="Times New Roman" w:cs="Arial"/>
          <w:sz w:val="28"/>
          <w:szCs w:val="20"/>
          <w:u w:val="single"/>
          <w:lang w:val="uk-UA" w:eastAsia="uk-UA"/>
        </w:rPr>
        <w:t>Менеджмент</w:t>
      </w:r>
    </w:p>
    <w:p w:rsidR="00D85AE2" w:rsidRPr="00D85AE2" w:rsidRDefault="00D85AE2" w:rsidP="00C83E6F">
      <w:pPr>
        <w:spacing w:after="0" w:line="0" w:lineRule="atLeast"/>
        <w:ind w:left="4380"/>
        <w:rPr>
          <w:rFonts w:ascii="Times New Roman" w:eastAsia="Times New Roman" w:hAnsi="Times New Roman" w:cs="Arial"/>
          <w:sz w:val="28"/>
          <w:szCs w:val="20"/>
          <w:lang w:val="uk-UA" w:eastAsia="uk-UA"/>
        </w:rPr>
      </w:pPr>
      <w:r w:rsidRPr="00D85AE2">
        <w:rPr>
          <w:rFonts w:ascii="Times New Roman" w:eastAsia="Times New Roman" w:hAnsi="Times New Roman" w:cs="Arial"/>
          <w:sz w:val="28"/>
          <w:szCs w:val="20"/>
          <w:lang w:val="uk-UA" w:eastAsia="uk-UA"/>
        </w:rPr>
        <w:t>освітньо-професійної програми</w:t>
      </w:r>
    </w:p>
    <w:p w:rsidR="00D85AE2" w:rsidRPr="00D85AE2" w:rsidRDefault="00D85AE2" w:rsidP="00C83E6F">
      <w:pPr>
        <w:spacing w:after="0" w:line="239" w:lineRule="auto"/>
        <w:ind w:left="4380"/>
        <w:rPr>
          <w:rFonts w:ascii="Times New Roman" w:eastAsia="Times New Roman" w:hAnsi="Times New Roman" w:cs="Arial"/>
          <w:sz w:val="28"/>
          <w:szCs w:val="20"/>
          <w:u w:val="single"/>
          <w:lang w:val="uk-UA" w:eastAsia="uk-UA"/>
        </w:rPr>
      </w:pPr>
      <w:r w:rsidRPr="00D85AE2">
        <w:rPr>
          <w:rFonts w:ascii="Times New Roman" w:eastAsia="Times New Roman" w:hAnsi="Times New Roman" w:cs="Arial"/>
          <w:sz w:val="28"/>
          <w:szCs w:val="20"/>
          <w:u w:val="single"/>
          <w:lang w:val="uk-UA" w:eastAsia="uk-UA"/>
        </w:rPr>
        <w:t>«Менеджмент зовнішньоекономічної</w:t>
      </w:r>
    </w:p>
    <w:p w:rsidR="00D85AE2" w:rsidRPr="00D85AE2" w:rsidRDefault="00D85AE2" w:rsidP="00C83E6F">
      <w:pPr>
        <w:spacing w:after="0" w:line="3" w:lineRule="exact"/>
        <w:rPr>
          <w:rFonts w:ascii="Times New Roman" w:eastAsia="Times New Roman" w:hAnsi="Times New Roman" w:cs="Arial"/>
          <w:sz w:val="20"/>
          <w:szCs w:val="20"/>
          <w:lang w:val="uk-UA" w:eastAsia="uk-UA"/>
        </w:rPr>
      </w:pPr>
    </w:p>
    <w:p w:rsidR="00D85AE2" w:rsidRPr="00D85AE2" w:rsidRDefault="00D85AE2" w:rsidP="00C83E6F">
      <w:pPr>
        <w:spacing w:after="0" w:line="0" w:lineRule="atLeast"/>
        <w:ind w:left="4380"/>
        <w:rPr>
          <w:rFonts w:ascii="Times New Roman" w:eastAsia="Times New Roman" w:hAnsi="Times New Roman" w:cs="Arial"/>
          <w:sz w:val="28"/>
          <w:szCs w:val="20"/>
          <w:u w:val="single"/>
          <w:lang w:val="uk-UA" w:eastAsia="uk-UA"/>
        </w:rPr>
      </w:pPr>
      <w:r w:rsidRPr="00D85AE2">
        <w:rPr>
          <w:rFonts w:ascii="Times New Roman" w:eastAsia="Times New Roman" w:hAnsi="Times New Roman" w:cs="Arial"/>
          <w:sz w:val="28"/>
          <w:szCs w:val="20"/>
          <w:u w:val="single"/>
          <w:lang w:val="uk-UA" w:eastAsia="uk-UA"/>
        </w:rPr>
        <w:t>діяльності»</w:t>
      </w:r>
    </w:p>
    <w:p w:rsidR="00D85AE2" w:rsidRPr="00D85AE2" w:rsidRDefault="004A272B" w:rsidP="00C83E6F">
      <w:pPr>
        <w:spacing w:after="0" w:line="0" w:lineRule="atLeast"/>
        <w:ind w:left="4380"/>
        <w:rPr>
          <w:rFonts w:ascii="Times New Roman" w:eastAsia="Times New Roman" w:hAnsi="Times New Roman" w:cs="Arial"/>
          <w:sz w:val="28"/>
          <w:szCs w:val="20"/>
          <w:lang w:val="uk-UA" w:eastAsia="uk-UA"/>
        </w:rPr>
      </w:pPr>
      <w:r>
        <w:rPr>
          <w:rFonts w:ascii="Times New Roman" w:eastAsia="Times New Roman" w:hAnsi="Times New Roman" w:cs="Arial"/>
          <w:sz w:val="28"/>
          <w:szCs w:val="20"/>
          <w:lang w:val="uk-UA" w:eastAsia="uk-UA"/>
        </w:rPr>
        <w:t>Галкіної А.Е.</w:t>
      </w:r>
    </w:p>
    <w:p w:rsidR="00D85AE2" w:rsidRPr="00D85AE2" w:rsidRDefault="00D85AE2" w:rsidP="00C83E6F">
      <w:pPr>
        <w:spacing w:after="0" w:line="284" w:lineRule="exact"/>
        <w:rPr>
          <w:rFonts w:ascii="Times New Roman" w:eastAsia="Times New Roman" w:hAnsi="Times New Roman" w:cs="Arial"/>
          <w:sz w:val="20"/>
          <w:szCs w:val="20"/>
          <w:lang w:val="uk-UA" w:eastAsia="uk-UA"/>
        </w:rPr>
      </w:pPr>
    </w:p>
    <w:p w:rsidR="00D85AE2" w:rsidRPr="00D85AE2" w:rsidRDefault="00D85AE2" w:rsidP="00C83E6F">
      <w:pPr>
        <w:spacing w:after="0" w:line="0" w:lineRule="atLeast"/>
        <w:ind w:left="4180"/>
        <w:jc w:val="center"/>
        <w:rPr>
          <w:rFonts w:ascii="Times New Roman" w:eastAsia="Times New Roman" w:hAnsi="Times New Roman" w:cs="Arial"/>
          <w:sz w:val="18"/>
          <w:szCs w:val="20"/>
          <w:lang w:val="uk-UA" w:eastAsia="uk-UA"/>
        </w:rPr>
      </w:pPr>
      <w:r w:rsidRPr="00D85AE2">
        <w:rPr>
          <w:rFonts w:ascii="Times New Roman" w:eastAsia="Times New Roman" w:hAnsi="Times New Roman" w:cs="Arial"/>
          <w:sz w:val="18"/>
          <w:szCs w:val="20"/>
          <w:lang w:val="uk-UA" w:eastAsia="uk-UA"/>
        </w:rPr>
        <w:t>(ініціали  та прізвище)</w:t>
      </w:r>
    </w:p>
    <w:p w:rsidR="00D85AE2" w:rsidRPr="00D85AE2" w:rsidRDefault="00D85AE2" w:rsidP="00C83E6F">
      <w:pPr>
        <w:spacing w:after="0" w:line="151" w:lineRule="exact"/>
        <w:rPr>
          <w:rFonts w:ascii="Times New Roman" w:eastAsia="Times New Roman" w:hAnsi="Times New Roman" w:cs="Arial"/>
          <w:sz w:val="20"/>
          <w:szCs w:val="20"/>
          <w:lang w:val="uk-UA" w:eastAsia="uk-UA"/>
        </w:rPr>
      </w:pPr>
    </w:p>
    <w:p w:rsidR="00D85AE2" w:rsidRPr="00D85AE2" w:rsidRDefault="00D85AE2" w:rsidP="00C83E6F">
      <w:pPr>
        <w:spacing w:after="0" w:line="0" w:lineRule="atLeast"/>
        <w:ind w:left="4380"/>
        <w:rPr>
          <w:rFonts w:ascii="Times New Roman" w:eastAsia="Times New Roman" w:hAnsi="Times New Roman" w:cs="Arial"/>
          <w:sz w:val="28"/>
          <w:szCs w:val="20"/>
          <w:u w:val="single"/>
          <w:lang w:val="uk-UA" w:eastAsia="uk-UA"/>
        </w:rPr>
      </w:pPr>
      <w:r w:rsidRPr="00D85AE2">
        <w:rPr>
          <w:rFonts w:ascii="Times New Roman" w:eastAsia="Times New Roman" w:hAnsi="Times New Roman" w:cs="Arial"/>
          <w:sz w:val="28"/>
          <w:szCs w:val="20"/>
          <w:lang w:val="uk-UA" w:eastAsia="uk-UA"/>
        </w:rPr>
        <w:t xml:space="preserve">Керівник </w:t>
      </w:r>
      <w:proofErr w:type="spellStart"/>
      <w:r w:rsidRPr="00D85AE2">
        <w:rPr>
          <w:rFonts w:ascii="Times New Roman" w:eastAsia="Times New Roman" w:hAnsi="Times New Roman" w:cs="Arial"/>
          <w:sz w:val="28"/>
          <w:szCs w:val="20"/>
          <w:u w:val="single"/>
          <w:lang w:val="uk-UA" w:eastAsia="uk-UA"/>
        </w:rPr>
        <w:t>к.е.н</w:t>
      </w:r>
      <w:proofErr w:type="spellEnd"/>
      <w:r w:rsidRPr="00D85AE2">
        <w:rPr>
          <w:rFonts w:ascii="Times New Roman" w:eastAsia="Times New Roman" w:hAnsi="Times New Roman" w:cs="Arial"/>
          <w:sz w:val="28"/>
          <w:szCs w:val="20"/>
          <w:u w:val="single"/>
          <w:lang w:val="uk-UA" w:eastAsia="uk-UA"/>
        </w:rPr>
        <w:t>.,</w:t>
      </w:r>
      <w:r w:rsidRPr="00D85AE2">
        <w:rPr>
          <w:rFonts w:ascii="Times New Roman" w:eastAsia="Times New Roman" w:hAnsi="Times New Roman" w:cs="Arial"/>
          <w:sz w:val="28"/>
          <w:szCs w:val="20"/>
          <w:lang w:val="uk-UA" w:eastAsia="uk-UA"/>
        </w:rPr>
        <w:t xml:space="preserve"> </w:t>
      </w:r>
      <w:r w:rsidR="004A272B">
        <w:rPr>
          <w:rFonts w:ascii="Times New Roman" w:eastAsia="Times New Roman" w:hAnsi="Times New Roman" w:cs="Arial"/>
          <w:sz w:val="28"/>
          <w:szCs w:val="20"/>
          <w:u w:val="single"/>
          <w:lang w:val="uk-UA" w:eastAsia="uk-UA"/>
        </w:rPr>
        <w:t>доцент Олійник О</w:t>
      </w:r>
      <w:r w:rsidRPr="00D85AE2">
        <w:rPr>
          <w:rFonts w:ascii="Times New Roman" w:eastAsia="Times New Roman" w:hAnsi="Times New Roman" w:cs="Arial"/>
          <w:sz w:val="28"/>
          <w:szCs w:val="20"/>
          <w:u w:val="single"/>
          <w:lang w:val="uk-UA" w:eastAsia="uk-UA"/>
        </w:rPr>
        <w:t>.</w:t>
      </w:r>
      <w:r w:rsidR="004A272B">
        <w:rPr>
          <w:rFonts w:ascii="Times New Roman" w:eastAsia="Times New Roman" w:hAnsi="Times New Roman" w:cs="Arial"/>
          <w:sz w:val="28"/>
          <w:szCs w:val="20"/>
          <w:u w:val="single"/>
          <w:lang w:val="uk-UA" w:eastAsia="uk-UA"/>
        </w:rPr>
        <w:t>М</w:t>
      </w:r>
      <w:r w:rsidRPr="00D85AE2">
        <w:rPr>
          <w:rFonts w:ascii="Times New Roman" w:eastAsia="Times New Roman" w:hAnsi="Times New Roman" w:cs="Arial"/>
          <w:sz w:val="28"/>
          <w:szCs w:val="20"/>
          <w:lang w:val="uk-UA" w:eastAsia="uk-UA"/>
        </w:rPr>
        <w:t xml:space="preserve"> </w:t>
      </w:r>
      <w:r w:rsidRPr="00D85AE2">
        <w:rPr>
          <w:rFonts w:ascii="Times New Roman" w:eastAsia="Times New Roman" w:hAnsi="Times New Roman" w:cs="Arial"/>
          <w:sz w:val="28"/>
          <w:szCs w:val="20"/>
          <w:u w:val="single"/>
          <w:lang w:val="uk-UA" w:eastAsia="uk-UA"/>
        </w:rPr>
        <w:t>.</w:t>
      </w: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00" w:lineRule="exact"/>
        <w:rPr>
          <w:rFonts w:ascii="Times New Roman" w:eastAsia="Times New Roman" w:hAnsi="Times New Roman" w:cs="Arial"/>
          <w:sz w:val="20"/>
          <w:szCs w:val="20"/>
          <w:lang w:val="uk-UA" w:eastAsia="uk-UA"/>
        </w:rPr>
      </w:pPr>
    </w:p>
    <w:p w:rsidR="00D85AE2" w:rsidRPr="00D85AE2" w:rsidRDefault="00D85AE2" w:rsidP="00C83E6F">
      <w:pPr>
        <w:spacing w:after="0" w:line="256" w:lineRule="exact"/>
        <w:rPr>
          <w:rFonts w:ascii="Times New Roman" w:eastAsia="Times New Roman" w:hAnsi="Times New Roman" w:cs="Arial"/>
          <w:sz w:val="20"/>
          <w:szCs w:val="20"/>
          <w:lang w:val="uk-UA" w:eastAsia="uk-UA"/>
        </w:rPr>
      </w:pPr>
    </w:p>
    <w:p w:rsidR="00D85AE2" w:rsidRPr="00D85AE2" w:rsidRDefault="00D85AE2" w:rsidP="00C83E6F">
      <w:pPr>
        <w:spacing w:after="0" w:line="0" w:lineRule="atLeast"/>
        <w:ind w:left="4380"/>
        <w:rPr>
          <w:rFonts w:ascii="Times New Roman" w:eastAsia="Times New Roman" w:hAnsi="Times New Roman" w:cs="Arial"/>
          <w:sz w:val="24"/>
          <w:szCs w:val="20"/>
          <w:lang w:val="uk-UA" w:eastAsia="uk-UA"/>
        </w:rPr>
      </w:pPr>
      <w:r w:rsidRPr="00D85AE2">
        <w:rPr>
          <w:rFonts w:ascii="Times New Roman" w:eastAsia="Times New Roman" w:hAnsi="Times New Roman" w:cs="Arial"/>
          <w:sz w:val="24"/>
          <w:szCs w:val="20"/>
          <w:lang w:val="uk-UA" w:eastAsia="uk-UA"/>
        </w:rPr>
        <w:t>Національна шкала ________________</w:t>
      </w:r>
    </w:p>
    <w:p w:rsidR="00D85AE2" w:rsidRPr="00D85AE2" w:rsidRDefault="00D85AE2" w:rsidP="00C83E6F">
      <w:pPr>
        <w:spacing w:after="0" w:line="0" w:lineRule="atLeast"/>
        <w:ind w:left="4380"/>
        <w:rPr>
          <w:rFonts w:ascii="Times New Roman" w:eastAsia="Times New Roman" w:hAnsi="Times New Roman" w:cs="Arial"/>
          <w:sz w:val="24"/>
          <w:szCs w:val="20"/>
          <w:lang w:val="uk-UA" w:eastAsia="uk-UA"/>
        </w:rPr>
      </w:pPr>
      <w:r w:rsidRPr="00D85AE2">
        <w:rPr>
          <w:rFonts w:ascii="Times New Roman" w:eastAsia="Times New Roman" w:hAnsi="Times New Roman" w:cs="Arial"/>
          <w:sz w:val="24"/>
          <w:szCs w:val="20"/>
          <w:lang w:val="uk-UA" w:eastAsia="uk-UA"/>
        </w:rPr>
        <w:t xml:space="preserve">Кількість балів: </w:t>
      </w:r>
      <w:proofErr w:type="spellStart"/>
      <w:r w:rsidRPr="00D85AE2">
        <w:rPr>
          <w:rFonts w:ascii="Times New Roman" w:eastAsia="Times New Roman" w:hAnsi="Times New Roman" w:cs="Arial"/>
          <w:sz w:val="24"/>
          <w:szCs w:val="20"/>
          <w:lang w:val="uk-UA" w:eastAsia="uk-UA"/>
        </w:rPr>
        <w:t>__________Оцін</w:t>
      </w:r>
      <w:proofErr w:type="spellEnd"/>
      <w:r w:rsidRPr="00D85AE2">
        <w:rPr>
          <w:rFonts w:ascii="Times New Roman" w:eastAsia="Times New Roman" w:hAnsi="Times New Roman" w:cs="Arial"/>
          <w:sz w:val="24"/>
          <w:szCs w:val="20"/>
          <w:lang w:val="uk-UA" w:eastAsia="uk-UA"/>
        </w:rPr>
        <w:t>ка: ECTS _____</w:t>
      </w:r>
    </w:p>
    <w:p w:rsidR="00D85AE2" w:rsidRPr="00D85AE2" w:rsidRDefault="00D85AE2" w:rsidP="00C83E6F">
      <w:pPr>
        <w:spacing w:after="0" w:line="221" w:lineRule="exact"/>
        <w:rPr>
          <w:rFonts w:ascii="Times New Roman" w:eastAsia="Times New Roman" w:hAnsi="Times New Roman" w:cs="Arial"/>
          <w:sz w:val="20"/>
          <w:szCs w:val="20"/>
          <w:lang w:val="uk-UA" w:eastAsia="uk-UA"/>
        </w:rPr>
      </w:pPr>
    </w:p>
    <w:p w:rsidR="00D85AE2" w:rsidRPr="00D85AE2" w:rsidRDefault="00D85AE2" w:rsidP="00C83E6F">
      <w:pPr>
        <w:tabs>
          <w:tab w:val="left" w:pos="5360"/>
        </w:tabs>
        <w:spacing w:after="0" w:line="0" w:lineRule="atLeast"/>
        <w:ind w:left="3060"/>
        <w:rPr>
          <w:rFonts w:ascii="Times New Roman" w:eastAsia="Times New Roman" w:hAnsi="Times New Roman" w:cs="Arial"/>
          <w:sz w:val="16"/>
          <w:szCs w:val="20"/>
          <w:lang w:val="uk-UA" w:eastAsia="uk-UA"/>
        </w:rPr>
      </w:pPr>
      <w:r w:rsidRPr="00D85AE2">
        <w:rPr>
          <w:rFonts w:ascii="Times New Roman" w:eastAsia="Times New Roman" w:hAnsi="Times New Roman" w:cs="Arial"/>
          <w:sz w:val="28"/>
          <w:szCs w:val="20"/>
          <w:lang w:val="uk-UA" w:eastAsia="uk-UA"/>
        </w:rPr>
        <w:t>Члени комісії</w:t>
      </w:r>
      <w:r w:rsidRPr="00D85AE2">
        <w:rPr>
          <w:rFonts w:ascii="Times New Roman" w:eastAsia="Times New Roman" w:hAnsi="Times New Roman" w:cs="Arial"/>
          <w:sz w:val="20"/>
          <w:szCs w:val="20"/>
          <w:lang w:val="uk-UA" w:eastAsia="uk-UA"/>
        </w:rPr>
        <w:tab/>
        <w:t xml:space="preserve">________________ </w:t>
      </w:r>
      <w:r w:rsidRPr="00D85AE2">
        <w:rPr>
          <w:rFonts w:ascii="Times New Roman" w:eastAsia="Times New Roman" w:hAnsi="Times New Roman" w:cs="Arial"/>
          <w:sz w:val="16"/>
          <w:szCs w:val="20"/>
          <w:lang w:val="uk-UA" w:eastAsia="uk-UA"/>
        </w:rPr>
        <w:t>___________________________</w:t>
      </w:r>
    </w:p>
    <w:tbl>
      <w:tblPr>
        <w:tblW w:w="0" w:type="auto"/>
        <w:tblInd w:w="5900" w:type="dxa"/>
        <w:tblLayout w:type="fixed"/>
        <w:tblCellMar>
          <w:left w:w="0" w:type="dxa"/>
          <w:right w:w="0" w:type="dxa"/>
        </w:tblCellMar>
        <w:tblLook w:val="0000" w:firstRow="0" w:lastRow="0" w:firstColumn="0" w:lastColumn="0" w:noHBand="0" w:noVBand="0"/>
      </w:tblPr>
      <w:tblGrid>
        <w:gridCol w:w="1040"/>
        <w:gridCol w:w="1820"/>
      </w:tblGrid>
      <w:tr w:rsidR="00D85AE2" w:rsidRPr="00D85AE2" w:rsidTr="00C83E6F">
        <w:trPr>
          <w:trHeight w:val="152"/>
        </w:trPr>
        <w:tc>
          <w:tcPr>
            <w:tcW w:w="1040" w:type="dxa"/>
            <w:vMerge w:val="restart"/>
            <w:shd w:val="clear" w:color="auto" w:fill="auto"/>
            <w:vAlign w:val="bottom"/>
          </w:tcPr>
          <w:p w:rsidR="00D85AE2" w:rsidRPr="00D85AE2" w:rsidRDefault="00D85AE2" w:rsidP="00C83E6F">
            <w:pPr>
              <w:spacing w:after="0" w:line="0" w:lineRule="atLeast"/>
              <w:rPr>
                <w:rFonts w:ascii="Times New Roman" w:eastAsia="Times New Roman" w:hAnsi="Times New Roman" w:cs="Arial"/>
                <w:sz w:val="16"/>
                <w:szCs w:val="20"/>
                <w:lang w:val="uk-UA" w:eastAsia="uk-UA"/>
              </w:rPr>
            </w:pPr>
            <w:r w:rsidRPr="00D85AE2">
              <w:rPr>
                <w:rFonts w:ascii="Times New Roman" w:eastAsia="Times New Roman" w:hAnsi="Times New Roman" w:cs="Arial"/>
                <w:sz w:val="16"/>
                <w:szCs w:val="20"/>
                <w:lang w:val="uk-UA" w:eastAsia="uk-UA"/>
              </w:rPr>
              <w:t>(підпис)</w:t>
            </w:r>
          </w:p>
        </w:tc>
        <w:tc>
          <w:tcPr>
            <w:tcW w:w="1820" w:type="dxa"/>
            <w:shd w:val="clear" w:color="auto" w:fill="auto"/>
            <w:vAlign w:val="bottom"/>
          </w:tcPr>
          <w:p w:rsidR="00D85AE2" w:rsidRPr="00D85AE2" w:rsidRDefault="00D85AE2" w:rsidP="00C83E6F">
            <w:pPr>
              <w:spacing w:after="0" w:line="152" w:lineRule="exact"/>
              <w:ind w:left="480"/>
              <w:rPr>
                <w:rFonts w:ascii="Times New Roman" w:eastAsia="Times New Roman" w:hAnsi="Times New Roman" w:cs="Arial"/>
                <w:w w:val="98"/>
                <w:sz w:val="14"/>
                <w:szCs w:val="20"/>
                <w:lang w:val="uk-UA" w:eastAsia="uk-UA"/>
              </w:rPr>
            </w:pPr>
            <w:r w:rsidRPr="00D85AE2">
              <w:rPr>
                <w:rFonts w:ascii="Times New Roman" w:eastAsia="Times New Roman" w:hAnsi="Times New Roman" w:cs="Arial"/>
                <w:w w:val="98"/>
                <w:sz w:val="14"/>
                <w:szCs w:val="20"/>
                <w:lang w:val="uk-UA" w:eastAsia="uk-UA"/>
              </w:rPr>
              <w:t>(ініціали  та прізвище)</w:t>
            </w:r>
          </w:p>
        </w:tc>
      </w:tr>
      <w:tr w:rsidR="00D85AE2" w:rsidRPr="00D85AE2" w:rsidTr="00C83E6F">
        <w:trPr>
          <w:trHeight w:val="101"/>
        </w:trPr>
        <w:tc>
          <w:tcPr>
            <w:tcW w:w="1040" w:type="dxa"/>
            <w:vMerge/>
            <w:shd w:val="clear" w:color="auto" w:fill="auto"/>
            <w:vAlign w:val="bottom"/>
          </w:tcPr>
          <w:p w:rsidR="00D85AE2" w:rsidRPr="00D85AE2" w:rsidRDefault="00D85AE2" w:rsidP="00C83E6F">
            <w:pPr>
              <w:spacing w:after="0" w:line="0" w:lineRule="atLeast"/>
              <w:rPr>
                <w:rFonts w:ascii="Times New Roman" w:eastAsia="Times New Roman" w:hAnsi="Times New Roman" w:cs="Arial"/>
                <w:sz w:val="8"/>
                <w:szCs w:val="20"/>
                <w:lang w:val="uk-UA" w:eastAsia="uk-UA"/>
              </w:rPr>
            </w:pPr>
          </w:p>
        </w:tc>
        <w:tc>
          <w:tcPr>
            <w:tcW w:w="1820" w:type="dxa"/>
            <w:shd w:val="clear" w:color="auto" w:fill="auto"/>
            <w:vAlign w:val="bottom"/>
          </w:tcPr>
          <w:p w:rsidR="00D85AE2" w:rsidRPr="00D85AE2" w:rsidRDefault="00D85AE2" w:rsidP="00C83E6F">
            <w:pPr>
              <w:spacing w:after="0" w:line="0" w:lineRule="atLeast"/>
              <w:rPr>
                <w:rFonts w:ascii="Times New Roman" w:eastAsia="Times New Roman" w:hAnsi="Times New Roman" w:cs="Arial"/>
                <w:sz w:val="8"/>
                <w:szCs w:val="20"/>
                <w:lang w:val="uk-UA" w:eastAsia="uk-UA"/>
              </w:rPr>
            </w:pPr>
          </w:p>
        </w:tc>
      </w:tr>
    </w:tbl>
    <w:p w:rsidR="00D85AE2" w:rsidRPr="00D85AE2" w:rsidRDefault="00D85AE2" w:rsidP="00C83E6F">
      <w:pPr>
        <w:spacing w:after="0" w:line="0" w:lineRule="atLeast"/>
        <w:ind w:left="5360"/>
        <w:rPr>
          <w:rFonts w:ascii="Times New Roman" w:eastAsia="Times New Roman" w:hAnsi="Times New Roman" w:cs="Arial"/>
          <w:sz w:val="16"/>
          <w:szCs w:val="20"/>
          <w:lang w:val="uk-UA" w:eastAsia="uk-UA"/>
        </w:rPr>
      </w:pPr>
      <w:r w:rsidRPr="00D85AE2">
        <w:rPr>
          <w:rFonts w:ascii="Times New Roman" w:eastAsia="Times New Roman" w:hAnsi="Times New Roman" w:cs="Arial"/>
          <w:sz w:val="20"/>
          <w:szCs w:val="20"/>
          <w:lang w:val="uk-UA" w:eastAsia="uk-UA"/>
        </w:rPr>
        <w:t xml:space="preserve">________________ </w:t>
      </w:r>
      <w:r w:rsidRPr="00D85AE2">
        <w:rPr>
          <w:rFonts w:ascii="Times New Roman" w:eastAsia="Times New Roman" w:hAnsi="Times New Roman" w:cs="Arial"/>
          <w:sz w:val="16"/>
          <w:szCs w:val="20"/>
          <w:lang w:val="uk-UA" w:eastAsia="uk-UA"/>
        </w:rPr>
        <w:t>___________________________</w:t>
      </w:r>
    </w:p>
    <w:tbl>
      <w:tblPr>
        <w:tblW w:w="0" w:type="auto"/>
        <w:tblInd w:w="5940" w:type="dxa"/>
        <w:tblLayout w:type="fixed"/>
        <w:tblCellMar>
          <w:left w:w="0" w:type="dxa"/>
          <w:right w:w="0" w:type="dxa"/>
        </w:tblCellMar>
        <w:tblLook w:val="0000" w:firstRow="0" w:lastRow="0" w:firstColumn="0" w:lastColumn="0" w:noHBand="0" w:noVBand="0"/>
      </w:tblPr>
      <w:tblGrid>
        <w:gridCol w:w="1020"/>
        <w:gridCol w:w="1800"/>
      </w:tblGrid>
      <w:tr w:rsidR="00D85AE2" w:rsidRPr="00D85AE2" w:rsidTr="00C83E6F">
        <w:trPr>
          <w:trHeight w:val="152"/>
        </w:trPr>
        <w:tc>
          <w:tcPr>
            <w:tcW w:w="1020" w:type="dxa"/>
            <w:vMerge w:val="restart"/>
            <w:shd w:val="clear" w:color="auto" w:fill="auto"/>
            <w:vAlign w:val="bottom"/>
          </w:tcPr>
          <w:p w:rsidR="00D85AE2" w:rsidRPr="00D85AE2" w:rsidRDefault="00D85AE2" w:rsidP="00C83E6F">
            <w:pPr>
              <w:spacing w:after="0" w:line="0" w:lineRule="atLeast"/>
              <w:rPr>
                <w:rFonts w:ascii="Times New Roman" w:eastAsia="Times New Roman" w:hAnsi="Times New Roman" w:cs="Arial"/>
                <w:sz w:val="16"/>
                <w:szCs w:val="20"/>
                <w:lang w:val="uk-UA" w:eastAsia="uk-UA"/>
              </w:rPr>
            </w:pPr>
            <w:r w:rsidRPr="00D85AE2">
              <w:rPr>
                <w:rFonts w:ascii="Times New Roman" w:eastAsia="Times New Roman" w:hAnsi="Times New Roman" w:cs="Arial"/>
                <w:sz w:val="16"/>
                <w:szCs w:val="20"/>
                <w:lang w:val="uk-UA" w:eastAsia="uk-UA"/>
              </w:rPr>
              <w:t>(підпис)</w:t>
            </w:r>
          </w:p>
        </w:tc>
        <w:tc>
          <w:tcPr>
            <w:tcW w:w="1800" w:type="dxa"/>
            <w:shd w:val="clear" w:color="auto" w:fill="auto"/>
            <w:vAlign w:val="bottom"/>
          </w:tcPr>
          <w:p w:rsidR="00D85AE2" w:rsidRPr="00D85AE2" w:rsidRDefault="00D85AE2" w:rsidP="00C83E6F">
            <w:pPr>
              <w:spacing w:after="0" w:line="152" w:lineRule="exact"/>
              <w:ind w:left="460"/>
              <w:rPr>
                <w:rFonts w:ascii="Times New Roman" w:eastAsia="Times New Roman" w:hAnsi="Times New Roman" w:cs="Arial"/>
                <w:w w:val="98"/>
                <w:sz w:val="14"/>
                <w:szCs w:val="20"/>
                <w:lang w:val="uk-UA" w:eastAsia="uk-UA"/>
              </w:rPr>
            </w:pPr>
            <w:r w:rsidRPr="00D85AE2">
              <w:rPr>
                <w:rFonts w:ascii="Times New Roman" w:eastAsia="Times New Roman" w:hAnsi="Times New Roman" w:cs="Arial"/>
                <w:w w:val="98"/>
                <w:sz w:val="14"/>
                <w:szCs w:val="20"/>
                <w:lang w:val="uk-UA" w:eastAsia="uk-UA"/>
              </w:rPr>
              <w:t>(ініціали  та прізвище)</w:t>
            </w:r>
          </w:p>
        </w:tc>
      </w:tr>
      <w:tr w:rsidR="00D85AE2" w:rsidRPr="00D85AE2" w:rsidTr="00C83E6F">
        <w:trPr>
          <w:trHeight w:val="101"/>
        </w:trPr>
        <w:tc>
          <w:tcPr>
            <w:tcW w:w="1020" w:type="dxa"/>
            <w:vMerge/>
            <w:shd w:val="clear" w:color="auto" w:fill="auto"/>
            <w:vAlign w:val="bottom"/>
          </w:tcPr>
          <w:p w:rsidR="00D85AE2" w:rsidRPr="00D85AE2" w:rsidRDefault="00D85AE2" w:rsidP="00C83E6F">
            <w:pPr>
              <w:spacing w:after="0" w:line="0" w:lineRule="atLeast"/>
              <w:rPr>
                <w:rFonts w:ascii="Times New Roman" w:eastAsia="Times New Roman" w:hAnsi="Times New Roman" w:cs="Arial"/>
                <w:sz w:val="8"/>
                <w:szCs w:val="20"/>
                <w:lang w:val="uk-UA" w:eastAsia="uk-UA"/>
              </w:rPr>
            </w:pPr>
          </w:p>
        </w:tc>
        <w:tc>
          <w:tcPr>
            <w:tcW w:w="1800" w:type="dxa"/>
            <w:shd w:val="clear" w:color="auto" w:fill="auto"/>
            <w:vAlign w:val="bottom"/>
          </w:tcPr>
          <w:p w:rsidR="00D85AE2" w:rsidRPr="00D85AE2" w:rsidRDefault="00D85AE2" w:rsidP="00C83E6F">
            <w:pPr>
              <w:spacing w:after="0" w:line="0" w:lineRule="atLeast"/>
              <w:rPr>
                <w:rFonts w:ascii="Times New Roman" w:eastAsia="Times New Roman" w:hAnsi="Times New Roman" w:cs="Arial"/>
                <w:sz w:val="8"/>
                <w:szCs w:val="20"/>
                <w:lang w:val="uk-UA" w:eastAsia="uk-UA"/>
              </w:rPr>
            </w:pPr>
          </w:p>
        </w:tc>
      </w:tr>
    </w:tbl>
    <w:p w:rsidR="00D85AE2" w:rsidRPr="00D85AE2" w:rsidRDefault="00D85AE2" w:rsidP="00C83E6F">
      <w:pPr>
        <w:spacing w:after="0" w:line="2" w:lineRule="exact"/>
        <w:rPr>
          <w:rFonts w:ascii="Times New Roman" w:eastAsia="Times New Roman" w:hAnsi="Times New Roman" w:cs="Arial"/>
          <w:sz w:val="20"/>
          <w:szCs w:val="20"/>
          <w:lang w:val="uk-UA" w:eastAsia="uk-UA"/>
        </w:rPr>
      </w:pPr>
    </w:p>
    <w:p w:rsidR="00D85AE2" w:rsidRPr="00D85AE2" w:rsidRDefault="00D85AE2" w:rsidP="00C83E6F">
      <w:pPr>
        <w:spacing w:after="0" w:line="0" w:lineRule="atLeast"/>
        <w:ind w:left="5380"/>
        <w:rPr>
          <w:rFonts w:ascii="Times New Roman" w:eastAsia="Times New Roman" w:hAnsi="Times New Roman" w:cs="Arial"/>
          <w:sz w:val="16"/>
          <w:szCs w:val="20"/>
          <w:lang w:val="uk-UA" w:eastAsia="uk-UA"/>
        </w:rPr>
      </w:pPr>
      <w:r w:rsidRPr="00D85AE2">
        <w:rPr>
          <w:rFonts w:ascii="Times New Roman" w:eastAsia="Times New Roman" w:hAnsi="Times New Roman" w:cs="Arial"/>
          <w:sz w:val="20"/>
          <w:szCs w:val="20"/>
          <w:lang w:val="uk-UA" w:eastAsia="uk-UA"/>
        </w:rPr>
        <w:t xml:space="preserve">________________ </w:t>
      </w:r>
      <w:r w:rsidRPr="00D85AE2">
        <w:rPr>
          <w:rFonts w:ascii="Times New Roman" w:eastAsia="Times New Roman" w:hAnsi="Times New Roman" w:cs="Arial"/>
          <w:sz w:val="16"/>
          <w:szCs w:val="20"/>
          <w:lang w:val="uk-UA" w:eastAsia="uk-UA"/>
        </w:rPr>
        <w:t>___________________________</w:t>
      </w:r>
    </w:p>
    <w:tbl>
      <w:tblPr>
        <w:tblW w:w="0" w:type="auto"/>
        <w:tblInd w:w="5940" w:type="dxa"/>
        <w:tblLayout w:type="fixed"/>
        <w:tblCellMar>
          <w:left w:w="0" w:type="dxa"/>
          <w:right w:w="0" w:type="dxa"/>
        </w:tblCellMar>
        <w:tblLook w:val="0000" w:firstRow="0" w:lastRow="0" w:firstColumn="0" w:lastColumn="0" w:noHBand="0" w:noVBand="0"/>
      </w:tblPr>
      <w:tblGrid>
        <w:gridCol w:w="1040"/>
        <w:gridCol w:w="1820"/>
      </w:tblGrid>
      <w:tr w:rsidR="00D85AE2" w:rsidRPr="00D85AE2" w:rsidTr="00C83E6F">
        <w:trPr>
          <w:trHeight w:val="152"/>
        </w:trPr>
        <w:tc>
          <w:tcPr>
            <w:tcW w:w="1040" w:type="dxa"/>
            <w:vMerge w:val="restart"/>
            <w:shd w:val="clear" w:color="auto" w:fill="auto"/>
            <w:vAlign w:val="bottom"/>
          </w:tcPr>
          <w:p w:rsidR="00D85AE2" w:rsidRPr="00D85AE2" w:rsidRDefault="00D85AE2" w:rsidP="00C83E6F">
            <w:pPr>
              <w:spacing w:after="0" w:line="0" w:lineRule="atLeast"/>
              <w:rPr>
                <w:rFonts w:ascii="Times New Roman" w:eastAsia="Times New Roman" w:hAnsi="Times New Roman" w:cs="Arial"/>
                <w:sz w:val="16"/>
                <w:szCs w:val="20"/>
                <w:lang w:val="uk-UA" w:eastAsia="uk-UA"/>
              </w:rPr>
            </w:pPr>
            <w:r w:rsidRPr="00D85AE2">
              <w:rPr>
                <w:rFonts w:ascii="Times New Roman" w:eastAsia="Times New Roman" w:hAnsi="Times New Roman" w:cs="Arial"/>
                <w:sz w:val="16"/>
                <w:szCs w:val="20"/>
                <w:lang w:val="uk-UA" w:eastAsia="uk-UA"/>
              </w:rPr>
              <w:t>(підпис)</w:t>
            </w:r>
          </w:p>
        </w:tc>
        <w:tc>
          <w:tcPr>
            <w:tcW w:w="1820" w:type="dxa"/>
            <w:shd w:val="clear" w:color="auto" w:fill="auto"/>
            <w:vAlign w:val="bottom"/>
          </w:tcPr>
          <w:p w:rsidR="00D85AE2" w:rsidRPr="00D85AE2" w:rsidRDefault="00D85AE2" w:rsidP="00C83E6F">
            <w:pPr>
              <w:spacing w:after="0" w:line="152" w:lineRule="exact"/>
              <w:ind w:left="480"/>
              <w:rPr>
                <w:rFonts w:ascii="Times New Roman" w:eastAsia="Times New Roman" w:hAnsi="Times New Roman" w:cs="Arial"/>
                <w:w w:val="98"/>
                <w:sz w:val="14"/>
                <w:szCs w:val="20"/>
                <w:lang w:val="uk-UA" w:eastAsia="uk-UA"/>
              </w:rPr>
            </w:pPr>
            <w:r w:rsidRPr="00D85AE2">
              <w:rPr>
                <w:rFonts w:ascii="Times New Roman" w:eastAsia="Times New Roman" w:hAnsi="Times New Roman" w:cs="Arial"/>
                <w:w w:val="98"/>
                <w:sz w:val="14"/>
                <w:szCs w:val="20"/>
                <w:lang w:val="uk-UA" w:eastAsia="uk-UA"/>
              </w:rPr>
              <w:t>(ініціали  та прізвище)</w:t>
            </w:r>
          </w:p>
        </w:tc>
      </w:tr>
      <w:tr w:rsidR="00D85AE2" w:rsidRPr="00D85AE2" w:rsidTr="00C83E6F">
        <w:trPr>
          <w:trHeight w:val="101"/>
        </w:trPr>
        <w:tc>
          <w:tcPr>
            <w:tcW w:w="1040" w:type="dxa"/>
            <w:vMerge/>
            <w:shd w:val="clear" w:color="auto" w:fill="auto"/>
            <w:vAlign w:val="bottom"/>
          </w:tcPr>
          <w:p w:rsidR="00D85AE2" w:rsidRPr="00D85AE2" w:rsidRDefault="00D85AE2" w:rsidP="00C83E6F">
            <w:pPr>
              <w:spacing w:after="0" w:line="0" w:lineRule="atLeast"/>
              <w:rPr>
                <w:rFonts w:ascii="Times New Roman" w:eastAsia="Times New Roman" w:hAnsi="Times New Roman" w:cs="Arial"/>
                <w:sz w:val="8"/>
                <w:szCs w:val="20"/>
                <w:lang w:val="uk-UA" w:eastAsia="uk-UA"/>
              </w:rPr>
            </w:pPr>
          </w:p>
        </w:tc>
        <w:tc>
          <w:tcPr>
            <w:tcW w:w="1820" w:type="dxa"/>
            <w:shd w:val="clear" w:color="auto" w:fill="auto"/>
            <w:vAlign w:val="bottom"/>
          </w:tcPr>
          <w:p w:rsidR="00D85AE2" w:rsidRPr="00D85AE2" w:rsidRDefault="00D85AE2" w:rsidP="00C83E6F">
            <w:pPr>
              <w:spacing w:after="0" w:line="0" w:lineRule="atLeast"/>
              <w:rPr>
                <w:rFonts w:ascii="Times New Roman" w:eastAsia="Times New Roman" w:hAnsi="Times New Roman" w:cs="Arial"/>
                <w:sz w:val="8"/>
                <w:szCs w:val="20"/>
                <w:lang w:val="uk-UA" w:eastAsia="uk-UA"/>
              </w:rPr>
            </w:pPr>
          </w:p>
        </w:tc>
      </w:tr>
    </w:tbl>
    <w:p w:rsidR="004A272B" w:rsidRDefault="004A272B" w:rsidP="00C83E6F">
      <w:pPr>
        <w:widowControl w:val="0"/>
        <w:shd w:val="clear" w:color="auto" w:fill="FFFFFF"/>
        <w:spacing w:after="0" w:line="254" w:lineRule="auto"/>
        <w:jc w:val="center"/>
        <w:rPr>
          <w:rFonts w:ascii="Times New Roman" w:hAnsi="Times New Roman"/>
          <w:sz w:val="28"/>
          <w:szCs w:val="28"/>
          <w:lang w:val="uk-UA"/>
        </w:rPr>
      </w:pPr>
    </w:p>
    <w:p w:rsidR="004A272B" w:rsidRDefault="004A272B" w:rsidP="00C83E6F">
      <w:pPr>
        <w:widowControl w:val="0"/>
        <w:shd w:val="clear" w:color="auto" w:fill="FFFFFF"/>
        <w:spacing w:after="0" w:line="254" w:lineRule="auto"/>
        <w:jc w:val="center"/>
        <w:rPr>
          <w:rFonts w:ascii="Times New Roman" w:hAnsi="Times New Roman"/>
          <w:sz w:val="28"/>
          <w:szCs w:val="28"/>
          <w:lang w:val="uk-UA"/>
        </w:rPr>
      </w:pPr>
    </w:p>
    <w:p w:rsidR="004A272B" w:rsidRDefault="004A272B" w:rsidP="00C83E6F">
      <w:pPr>
        <w:widowControl w:val="0"/>
        <w:shd w:val="clear" w:color="auto" w:fill="FFFFFF"/>
        <w:spacing w:after="0" w:line="254" w:lineRule="auto"/>
        <w:jc w:val="center"/>
        <w:rPr>
          <w:rFonts w:ascii="Times New Roman" w:hAnsi="Times New Roman"/>
          <w:sz w:val="28"/>
          <w:szCs w:val="28"/>
          <w:lang w:val="uk-UA"/>
        </w:rPr>
      </w:pPr>
    </w:p>
    <w:p w:rsidR="004A272B" w:rsidRDefault="004A272B" w:rsidP="00C83E6F">
      <w:pPr>
        <w:widowControl w:val="0"/>
        <w:shd w:val="clear" w:color="auto" w:fill="FFFFFF"/>
        <w:spacing w:after="0" w:line="254" w:lineRule="auto"/>
        <w:jc w:val="center"/>
        <w:rPr>
          <w:rFonts w:ascii="Times New Roman" w:hAnsi="Times New Roman"/>
          <w:sz w:val="28"/>
          <w:szCs w:val="28"/>
          <w:lang w:val="uk-UA"/>
        </w:rPr>
      </w:pPr>
    </w:p>
    <w:p w:rsidR="004A272B" w:rsidRDefault="004A272B" w:rsidP="00C83E6F">
      <w:pPr>
        <w:widowControl w:val="0"/>
        <w:shd w:val="clear" w:color="auto" w:fill="FFFFFF"/>
        <w:spacing w:after="0" w:line="254" w:lineRule="auto"/>
        <w:jc w:val="center"/>
        <w:rPr>
          <w:rFonts w:ascii="Times New Roman" w:hAnsi="Times New Roman"/>
          <w:sz w:val="28"/>
          <w:szCs w:val="28"/>
          <w:lang w:val="uk-UA"/>
        </w:rPr>
      </w:pPr>
    </w:p>
    <w:p w:rsidR="004A272B" w:rsidRDefault="004A272B" w:rsidP="00C83E6F">
      <w:pPr>
        <w:widowControl w:val="0"/>
        <w:shd w:val="clear" w:color="auto" w:fill="FFFFFF"/>
        <w:spacing w:after="0" w:line="254" w:lineRule="auto"/>
        <w:rPr>
          <w:rFonts w:ascii="Times New Roman" w:hAnsi="Times New Roman"/>
          <w:sz w:val="28"/>
          <w:szCs w:val="28"/>
          <w:lang w:val="uk-UA"/>
        </w:rPr>
      </w:pPr>
    </w:p>
    <w:p w:rsidR="00E82654" w:rsidRDefault="00C16DFE" w:rsidP="00C83E6F">
      <w:pPr>
        <w:widowControl w:val="0"/>
        <w:shd w:val="clear" w:color="auto" w:fill="FFFFFF"/>
        <w:spacing w:after="0" w:line="254" w:lineRule="auto"/>
        <w:jc w:val="center"/>
        <w:rPr>
          <w:rFonts w:ascii="Times New Roman" w:hAnsi="Times New Roman"/>
          <w:spacing w:val="-7"/>
          <w:sz w:val="28"/>
          <w:szCs w:val="28"/>
          <w:lang w:val="uk-UA"/>
        </w:rPr>
        <w:sectPr w:rsidR="00E82654" w:rsidSect="00E82654">
          <w:headerReference w:type="default" r:id="rId9"/>
          <w:pgSz w:w="11906" w:h="16838"/>
          <w:pgMar w:top="850" w:right="850" w:bottom="850" w:left="1417" w:header="708" w:footer="708" w:gutter="0"/>
          <w:pgNumType w:start="1"/>
          <w:cols w:space="720"/>
          <w:titlePg/>
          <w:docGrid w:linePitch="299"/>
        </w:sectPr>
      </w:pPr>
      <w:r>
        <w:rPr>
          <w:rFonts w:ascii="Times New Roman" w:hAnsi="Times New Roman"/>
          <w:spacing w:val="-7"/>
          <w:sz w:val="28"/>
          <w:szCs w:val="28"/>
          <w:lang w:val="uk-UA"/>
        </w:rPr>
        <w:t>Запоріжжя 2020</w:t>
      </w:r>
    </w:p>
    <w:p w:rsidR="001D05EA" w:rsidRDefault="00ED2E01" w:rsidP="00C83E6F">
      <w:pPr>
        <w:spacing w:after="0"/>
        <w:jc w:val="center"/>
        <w:rPr>
          <w:rFonts w:ascii="Times New Roman" w:hAnsi="Times New Roman"/>
          <w:sz w:val="28"/>
          <w:szCs w:val="28"/>
          <w:lang w:val="uk-UA"/>
        </w:rPr>
      </w:pPr>
      <w:r>
        <w:rPr>
          <w:rFonts w:ascii="Times New Roman" w:hAnsi="Times New Roman"/>
          <w:sz w:val="28"/>
          <w:szCs w:val="28"/>
          <w:lang w:val="uk-UA"/>
        </w:rPr>
        <w:lastRenderedPageBreak/>
        <w:t>ЗМІСТ</w:t>
      </w:r>
    </w:p>
    <w:p w:rsidR="00ED2E01" w:rsidRDefault="00ED2E01" w:rsidP="00C83E6F">
      <w:pPr>
        <w:spacing w:after="0"/>
        <w:jc w:val="center"/>
        <w:rPr>
          <w:rFonts w:ascii="Times New Roman" w:hAnsi="Times New Roman"/>
          <w:sz w:val="28"/>
          <w:szCs w:val="28"/>
          <w:lang w:val="uk-UA"/>
        </w:rPr>
      </w:pPr>
    </w:p>
    <w:p w:rsidR="0019146C" w:rsidRDefault="0019146C"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ВСТУП…………………………………………………………………………………..3</w:t>
      </w:r>
    </w:p>
    <w:p w:rsidR="00ED2E01" w:rsidRPr="00ED2E01" w:rsidRDefault="005F7FDB"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РОЗДІЛ </w:t>
      </w:r>
      <w:r w:rsidR="00ED2E01" w:rsidRPr="00ED2E01">
        <w:rPr>
          <w:rFonts w:ascii="Times New Roman" w:hAnsi="Times New Roman"/>
          <w:sz w:val="28"/>
          <w:szCs w:val="28"/>
          <w:lang w:val="uk-UA"/>
        </w:rPr>
        <w:t>1. ТЕОРЕТИЧНІ ОСНОВИ ФОРМУВАННЯ КОЛЕКТИВУ ПІДПРИЄМСТВА</w:t>
      </w:r>
      <w:r w:rsidR="00ED2E01">
        <w:rPr>
          <w:rFonts w:ascii="Times New Roman" w:hAnsi="Times New Roman"/>
          <w:sz w:val="28"/>
          <w:szCs w:val="28"/>
          <w:lang w:val="uk-UA"/>
        </w:rPr>
        <w:t>……</w:t>
      </w:r>
      <w:r w:rsidR="0019146C">
        <w:rPr>
          <w:rFonts w:ascii="Times New Roman" w:hAnsi="Times New Roman"/>
          <w:sz w:val="28"/>
          <w:szCs w:val="28"/>
          <w:lang w:val="uk-UA"/>
        </w:rPr>
        <w:t>…………………………………………………………………5</w:t>
      </w:r>
    </w:p>
    <w:p w:rsidR="00ED2E01" w:rsidRPr="00ED2E0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1.1. Принципи та етапи формування колективу</w:t>
      </w:r>
      <w:r w:rsidR="0019146C">
        <w:rPr>
          <w:rFonts w:ascii="Times New Roman" w:hAnsi="Times New Roman"/>
          <w:sz w:val="28"/>
          <w:szCs w:val="28"/>
          <w:lang w:val="uk-UA"/>
        </w:rPr>
        <w:t>………………………………………5</w:t>
      </w:r>
    </w:p>
    <w:p w:rsidR="00ED2E01" w:rsidRPr="00ED2E0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1.2. Роль менеджера у формуванні колективу</w:t>
      </w:r>
      <w:r w:rsidR="0019146C">
        <w:rPr>
          <w:rFonts w:ascii="Times New Roman" w:hAnsi="Times New Roman"/>
          <w:sz w:val="28"/>
          <w:szCs w:val="28"/>
          <w:lang w:val="uk-UA"/>
        </w:rPr>
        <w:t>……………………………………….10</w:t>
      </w:r>
    </w:p>
    <w:p w:rsidR="00ED2E01" w:rsidRPr="00ED2E0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1.3. Корпоративна культура: цінності та традиції колективу</w:t>
      </w:r>
      <w:r w:rsidR="0019146C">
        <w:rPr>
          <w:rFonts w:ascii="Times New Roman" w:hAnsi="Times New Roman"/>
          <w:sz w:val="28"/>
          <w:szCs w:val="28"/>
          <w:lang w:val="uk-UA"/>
        </w:rPr>
        <w:t>………………………12</w:t>
      </w:r>
    </w:p>
    <w:p w:rsidR="00E92771" w:rsidRDefault="005F7FDB"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РОЗДІЛ </w:t>
      </w:r>
      <w:r w:rsidR="00ED2E01" w:rsidRPr="00ED2E01">
        <w:rPr>
          <w:rFonts w:ascii="Times New Roman" w:hAnsi="Times New Roman"/>
          <w:sz w:val="28"/>
          <w:szCs w:val="28"/>
          <w:lang w:val="uk-UA"/>
        </w:rPr>
        <w:t>2. СУЧАСНИЙ СТАН РОЗВИТКУ КОЛ</w:t>
      </w:r>
      <w:r w:rsidR="002A3603">
        <w:rPr>
          <w:rFonts w:ascii="Times New Roman" w:hAnsi="Times New Roman"/>
          <w:sz w:val="28"/>
          <w:szCs w:val="28"/>
          <w:lang w:val="uk-UA"/>
        </w:rPr>
        <w:t xml:space="preserve">ЕКТИВУ НА ПРИКЛАДІ </w:t>
      </w:r>
    </w:p>
    <w:p w:rsidR="00ED2E01" w:rsidRPr="00ED2E01" w:rsidRDefault="002A3603"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ПАТ </w:t>
      </w:r>
      <w:r w:rsidR="00E92771">
        <w:rPr>
          <w:rFonts w:ascii="Times New Roman" w:hAnsi="Times New Roman"/>
          <w:sz w:val="28"/>
          <w:szCs w:val="28"/>
          <w:lang w:val="uk-UA"/>
        </w:rPr>
        <w:t>«</w:t>
      </w:r>
      <w:r>
        <w:rPr>
          <w:rFonts w:ascii="Times New Roman" w:hAnsi="Times New Roman"/>
          <w:sz w:val="28"/>
          <w:szCs w:val="28"/>
          <w:lang w:val="uk-UA"/>
        </w:rPr>
        <w:t>КАРЛСБЕРГ УКРАЇНА»…………………………………………………</w:t>
      </w:r>
      <w:r w:rsidR="00E92771">
        <w:rPr>
          <w:rFonts w:ascii="Times New Roman" w:hAnsi="Times New Roman"/>
          <w:sz w:val="28"/>
          <w:szCs w:val="28"/>
          <w:lang w:val="uk-UA"/>
        </w:rPr>
        <w:t>.......</w:t>
      </w:r>
      <w:r>
        <w:rPr>
          <w:rFonts w:ascii="Times New Roman" w:hAnsi="Times New Roman"/>
          <w:sz w:val="28"/>
          <w:szCs w:val="28"/>
          <w:lang w:val="uk-UA"/>
        </w:rPr>
        <w:t>19</w:t>
      </w:r>
    </w:p>
    <w:p w:rsidR="00E9277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2.1. Організаційно-економічна</w:t>
      </w:r>
      <w:r w:rsidR="002A3603">
        <w:rPr>
          <w:rFonts w:ascii="Times New Roman" w:hAnsi="Times New Roman"/>
          <w:sz w:val="28"/>
          <w:szCs w:val="28"/>
          <w:lang w:val="uk-UA"/>
        </w:rPr>
        <w:t xml:space="preserve"> характеристика </w:t>
      </w:r>
    </w:p>
    <w:p w:rsidR="00ED2E01" w:rsidRPr="00ED2E01" w:rsidRDefault="002A3603"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ПАТ «</w:t>
      </w:r>
      <w:r w:rsidR="00E92771">
        <w:rPr>
          <w:rFonts w:ascii="Times New Roman" w:hAnsi="Times New Roman"/>
          <w:sz w:val="28"/>
          <w:szCs w:val="28"/>
          <w:lang w:val="uk-UA"/>
        </w:rPr>
        <w:t>Карлсберг Україна</w:t>
      </w:r>
      <w:r>
        <w:rPr>
          <w:rFonts w:ascii="Times New Roman" w:hAnsi="Times New Roman"/>
          <w:sz w:val="28"/>
          <w:szCs w:val="28"/>
          <w:lang w:val="uk-UA"/>
        </w:rPr>
        <w:t>»…………………………………………………………</w:t>
      </w:r>
      <w:r w:rsidR="00E92771">
        <w:rPr>
          <w:rFonts w:ascii="Times New Roman" w:hAnsi="Times New Roman"/>
          <w:sz w:val="28"/>
          <w:szCs w:val="28"/>
          <w:lang w:val="uk-UA"/>
        </w:rPr>
        <w:t>....</w:t>
      </w:r>
      <w:r>
        <w:rPr>
          <w:rFonts w:ascii="Times New Roman" w:hAnsi="Times New Roman"/>
          <w:sz w:val="28"/>
          <w:szCs w:val="28"/>
          <w:lang w:val="uk-UA"/>
        </w:rPr>
        <w:t>19</w:t>
      </w:r>
    </w:p>
    <w:p w:rsidR="00ED2E01" w:rsidRPr="00ED2E0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2.1.1. Аналіз внутрішнього середовища (фінансово-економічний аналіз)</w:t>
      </w:r>
      <w:r w:rsidR="00E92771">
        <w:rPr>
          <w:rFonts w:ascii="Times New Roman" w:hAnsi="Times New Roman"/>
          <w:sz w:val="28"/>
          <w:szCs w:val="28"/>
          <w:lang w:val="uk-UA"/>
        </w:rPr>
        <w:t>………...19</w:t>
      </w:r>
    </w:p>
    <w:p w:rsidR="00ED2E01" w:rsidRPr="00ED2E0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2.1.</w:t>
      </w:r>
      <w:r w:rsidR="00E92771">
        <w:rPr>
          <w:rFonts w:ascii="Times New Roman" w:hAnsi="Times New Roman"/>
          <w:sz w:val="28"/>
          <w:szCs w:val="28"/>
          <w:lang w:val="uk-UA"/>
        </w:rPr>
        <w:t>2. SWOT-аналіз для ПАТ «Карлсберг Україна»………………………………...25</w:t>
      </w:r>
    </w:p>
    <w:p w:rsidR="00E9277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 xml:space="preserve">2.2. Особливості формування колективу на </w:t>
      </w:r>
    </w:p>
    <w:p w:rsidR="00ED2E01" w:rsidRPr="00ED2E01" w:rsidRDefault="00E92771"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ПАТ «Карлсберг Україна»………………………………………................................31</w:t>
      </w:r>
    </w:p>
    <w:p w:rsidR="00E9277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2.3. Ефективність корпоративної культ</w:t>
      </w:r>
      <w:r w:rsidR="00E92771">
        <w:rPr>
          <w:rFonts w:ascii="Times New Roman" w:hAnsi="Times New Roman"/>
          <w:sz w:val="28"/>
          <w:szCs w:val="28"/>
          <w:lang w:val="uk-UA"/>
        </w:rPr>
        <w:t xml:space="preserve">ури на </w:t>
      </w:r>
    </w:p>
    <w:p w:rsidR="00ED2E01" w:rsidRPr="00ED2E01" w:rsidRDefault="00E92771"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ПАТ «Карлсберг Україна»……………………………………………………………33</w:t>
      </w:r>
    </w:p>
    <w:p w:rsidR="00ED2E01" w:rsidRPr="00ED2E01" w:rsidRDefault="005F7FDB" w:rsidP="008D20B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РОЗДІЛ </w:t>
      </w:r>
      <w:r w:rsidR="00ED2E01" w:rsidRPr="00ED2E01">
        <w:rPr>
          <w:rFonts w:ascii="Times New Roman" w:hAnsi="Times New Roman"/>
          <w:sz w:val="28"/>
          <w:szCs w:val="28"/>
          <w:lang w:val="uk-UA"/>
        </w:rPr>
        <w:t>3. ШЛЯХИ УДОСКОНАЛЕННЯ ПРИНЦИПІВ ФОРМУВАННЯ КОЛЕКТИВУ НА</w:t>
      </w:r>
      <w:r w:rsidR="00E92771">
        <w:rPr>
          <w:rFonts w:ascii="Times New Roman" w:hAnsi="Times New Roman"/>
          <w:sz w:val="28"/>
          <w:szCs w:val="28"/>
          <w:lang w:val="uk-UA"/>
        </w:rPr>
        <w:t xml:space="preserve"> ПАТ «КАРЛСБЕРГ УКРАЇНА»………………………………...36</w:t>
      </w:r>
    </w:p>
    <w:p w:rsidR="00ED2E01" w:rsidRPr="00ED2E0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ВИСНОВКИ</w:t>
      </w:r>
      <w:r w:rsidR="00E92771">
        <w:rPr>
          <w:rFonts w:ascii="Times New Roman" w:hAnsi="Times New Roman"/>
          <w:sz w:val="28"/>
          <w:szCs w:val="28"/>
          <w:lang w:val="uk-UA"/>
        </w:rPr>
        <w:t>……………………………………………………………………………39</w:t>
      </w:r>
    </w:p>
    <w:p w:rsidR="00ED2E01" w:rsidRPr="00ED2E01" w:rsidRDefault="00ED2E01" w:rsidP="008D20B7">
      <w:pPr>
        <w:spacing w:after="0" w:line="360" w:lineRule="auto"/>
        <w:jc w:val="both"/>
        <w:rPr>
          <w:rFonts w:ascii="Times New Roman" w:hAnsi="Times New Roman"/>
          <w:sz w:val="28"/>
          <w:szCs w:val="28"/>
          <w:lang w:val="uk-UA"/>
        </w:rPr>
      </w:pPr>
      <w:r w:rsidRPr="00ED2E01">
        <w:rPr>
          <w:rFonts w:ascii="Times New Roman" w:hAnsi="Times New Roman"/>
          <w:sz w:val="28"/>
          <w:szCs w:val="28"/>
          <w:lang w:val="uk-UA"/>
        </w:rPr>
        <w:t>СПИСОК ВИКОРИСТАНОЇ ЛІТЕРАТУРИ</w:t>
      </w:r>
      <w:r w:rsidR="003454F9">
        <w:rPr>
          <w:rFonts w:ascii="Times New Roman" w:hAnsi="Times New Roman"/>
          <w:sz w:val="28"/>
          <w:szCs w:val="28"/>
          <w:lang w:val="uk-UA"/>
        </w:rPr>
        <w:t>………………………………………...41</w:t>
      </w:r>
    </w:p>
    <w:p w:rsidR="003454F9" w:rsidRDefault="003454F9" w:rsidP="008D20B7">
      <w:pPr>
        <w:spacing w:after="0" w:line="360" w:lineRule="auto"/>
        <w:rPr>
          <w:rFonts w:ascii="Times New Roman" w:hAnsi="Times New Roman"/>
          <w:sz w:val="28"/>
          <w:szCs w:val="28"/>
          <w:lang w:val="uk-UA"/>
        </w:rPr>
      </w:pPr>
      <w:r>
        <w:rPr>
          <w:rFonts w:ascii="Times New Roman" w:hAnsi="Times New Roman"/>
          <w:sz w:val="28"/>
          <w:szCs w:val="28"/>
          <w:lang w:val="uk-UA"/>
        </w:rPr>
        <w:t>ДОДАТОК А…………………………………………………………………………...43</w:t>
      </w:r>
    </w:p>
    <w:p w:rsidR="003454F9" w:rsidRDefault="003454F9" w:rsidP="008D20B7">
      <w:pPr>
        <w:spacing w:after="0" w:line="360" w:lineRule="auto"/>
        <w:rPr>
          <w:rFonts w:ascii="Times New Roman" w:hAnsi="Times New Roman"/>
          <w:sz w:val="28"/>
          <w:szCs w:val="28"/>
          <w:lang w:val="uk-UA"/>
        </w:rPr>
      </w:pPr>
      <w:r>
        <w:rPr>
          <w:rFonts w:ascii="Times New Roman" w:hAnsi="Times New Roman"/>
          <w:sz w:val="28"/>
          <w:szCs w:val="28"/>
          <w:lang w:val="uk-UA"/>
        </w:rPr>
        <w:t>ДОДАТОК Б…………………………………………………………………………...45</w:t>
      </w:r>
    </w:p>
    <w:p w:rsidR="003454F9" w:rsidRDefault="003454F9" w:rsidP="008D20B7">
      <w:pPr>
        <w:spacing w:after="0" w:line="360" w:lineRule="auto"/>
        <w:rPr>
          <w:rFonts w:ascii="Times New Roman" w:hAnsi="Times New Roman"/>
          <w:sz w:val="28"/>
          <w:szCs w:val="28"/>
          <w:lang w:val="uk-UA"/>
        </w:rPr>
      </w:pPr>
      <w:r>
        <w:rPr>
          <w:rFonts w:ascii="Times New Roman" w:hAnsi="Times New Roman"/>
          <w:sz w:val="28"/>
          <w:szCs w:val="28"/>
          <w:lang w:val="uk-UA"/>
        </w:rPr>
        <w:t>ДОДАТОК В…………………………………………………………………………...47</w:t>
      </w:r>
    </w:p>
    <w:p w:rsidR="003454F9" w:rsidRDefault="003454F9" w:rsidP="008D20B7">
      <w:pPr>
        <w:spacing w:after="0" w:line="360" w:lineRule="auto"/>
        <w:rPr>
          <w:rFonts w:ascii="Times New Roman" w:hAnsi="Times New Roman"/>
          <w:sz w:val="28"/>
          <w:szCs w:val="28"/>
          <w:lang w:val="uk-UA"/>
        </w:rPr>
      </w:pPr>
      <w:r>
        <w:rPr>
          <w:rFonts w:ascii="Times New Roman" w:hAnsi="Times New Roman"/>
          <w:sz w:val="28"/>
          <w:szCs w:val="28"/>
          <w:lang w:val="uk-UA"/>
        </w:rPr>
        <w:t>ДОДАТОК Г…………………………………………………………………………...49</w:t>
      </w:r>
    </w:p>
    <w:p w:rsidR="009439AF" w:rsidRDefault="009439AF" w:rsidP="008D20B7">
      <w:pPr>
        <w:spacing w:after="0" w:line="360" w:lineRule="auto"/>
        <w:rPr>
          <w:rFonts w:ascii="Times New Roman" w:hAnsi="Times New Roman"/>
          <w:sz w:val="28"/>
          <w:szCs w:val="28"/>
          <w:lang w:val="uk-UA"/>
        </w:rPr>
      </w:pPr>
      <w:r w:rsidRPr="00AF7C36">
        <w:rPr>
          <w:rFonts w:ascii="Times New Roman" w:hAnsi="Times New Roman"/>
          <w:sz w:val="28"/>
          <w:szCs w:val="28"/>
        </w:rPr>
        <w:br w:type="page"/>
      </w:r>
    </w:p>
    <w:p w:rsidR="00AF7C36" w:rsidRDefault="00497A08" w:rsidP="00C83E6F">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lastRenderedPageBreak/>
        <w:t>ВСТУП</w:t>
      </w:r>
    </w:p>
    <w:p w:rsidR="00497A08" w:rsidRDefault="00497A08" w:rsidP="00C83E6F">
      <w:pPr>
        <w:spacing w:after="0" w:line="360" w:lineRule="auto"/>
        <w:ind w:firstLine="709"/>
        <w:jc w:val="center"/>
        <w:rPr>
          <w:rFonts w:ascii="Times New Roman" w:hAnsi="Times New Roman"/>
          <w:sz w:val="28"/>
          <w:szCs w:val="28"/>
          <w:lang w:val="uk-UA"/>
        </w:rPr>
      </w:pPr>
    </w:p>
    <w:p w:rsidR="00497A08" w:rsidRDefault="00497A08" w:rsidP="00C83E6F">
      <w:pPr>
        <w:spacing w:after="0" w:line="360" w:lineRule="auto"/>
        <w:ind w:firstLine="709"/>
        <w:jc w:val="center"/>
        <w:rPr>
          <w:rFonts w:ascii="Times New Roman" w:hAnsi="Times New Roman"/>
          <w:sz w:val="28"/>
          <w:szCs w:val="28"/>
          <w:lang w:val="uk-UA"/>
        </w:rPr>
      </w:pPr>
    </w:p>
    <w:p w:rsidR="00497A08" w:rsidRDefault="002F06B8"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Актуальність курсової роботи полягає в тому, що в</w:t>
      </w:r>
      <w:r w:rsidR="00497A08">
        <w:rPr>
          <w:rFonts w:ascii="Times New Roman" w:hAnsi="Times New Roman"/>
          <w:sz w:val="28"/>
          <w:szCs w:val="28"/>
          <w:lang w:val="uk-UA"/>
        </w:rPr>
        <w:t xml:space="preserve"> сучасних умовах формування колективу підприємства є досить складним процесом, що потребує вивчення.</w:t>
      </w:r>
      <w:r w:rsidR="00C57BAE" w:rsidRPr="00C57BAE">
        <w:t xml:space="preserve"> </w:t>
      </w:r>
      <w:r w:rsidR="00C57BAE" w:rsidRPr="00C57BAE">
        <w:rPr>
          <w:rFonts w:ascii="Times New Roman" w:hAnsi="Times New Roman"/>
          <w:sz w:val="28"/>
          <w:szCs w:val="28"/>
          <w:lang w:val="uk-UA"/>
        </w:rPr>
        <w:t>Це особливо справедливо в сучасних умовах, коли н</w:t>
      </w:r>
      <w:r w:rsidR="00C57BAE">
        <w:rPr>
          <w:rFonts w:ascii="Times New Roman" w:hAnsi="Times New Roman"/>
          <w:sz w:val="28"/>
          <w:szCs w:val="28"/>
          <w:lang w:val="uk-UA"/>
        </w:rPr>
        <w:t>ауково-технічний прогрес значно</w:t>
      </w:r>
      <w:r w:rsidR="00C57BAE" w:rsidRPr="00C57BAE">
        <w:rPr>
          <w:rFonts w:ascii="Times New Roman" w:hAnsi="Times New Roman"/>
          <w:sz w:val="28"/>
          <w:szCs w:val="28"/>
        </w:rPr>
        <w:t xml:space="preserve"> </w:t>
      </w:r>
      <w:r w:rsidR="00C57BAE" w:rsidRPr="00C57BAE">
        <w:rPr>
          <w:rFonts w:ascii="Times New Roman" w:hAnsi="Times New Roman"/>
          <w:sz w:val="28"/>
          <w:szCs w:val="28"/>
          <w:lang w:val="uk-UA"/>
        </w:rPr>
        <w:t>прискорює процес старіння професійних знань і навичок. Невідповідність кваліфікації персоналу</w:t>
      </w:r>
      <w:r w:rsidR="00C57BAE" w:rsidRPr="00C57BAE">
        <w:rPr>
          <w:rFonts w:ascii="Times New Roman" w:hAnsi="Times New Roman"/>
          <w:sz w:val="28"/>
          <w:szCs w:val="28"/>
        </w:rPr>
        <w:t xml:space="preserve"> </w:t>
      </w:r>
      <w:r w:rsidR="00C57BAE" w:rsidRPr="00C57BAE">
        <w:rPr>
          <w:rFonts w:ascii="Times New Roman" w:hAnsi="Times New Roman"/>
          <w:sz w:val="28"/>
          <w:szCs w:val="28"/>
          <w:lang w:val="uk-UA"/>
        </w:rPr>
        <w:t>потребам компанії негативно позначається на результатах її діяльності,</w:t>
      </w:r>
    </w:p>
    <w:p w:rsidR="002F06B8" w:rsidRDefault="002F06B8" w:rsidP="00C83E6F">
      <w:pPr>
        <w:spacing w:after="0" w:line="360" w:lineRule="auto"/>
        <w:ind w:firstLine="709"/>
        <w:jc w:val="both"/>
        <w:rPr>
          <w:rFonts w:ascii="Times New Roman" w:hAnsi="Times New Roman"/>
          <w:sz w:val="28"/>
          <w:szCs w:val="28"/>
          <w:lang w:val="uk-UA"/>
        </w:rPr>
      </w:pPr>
      <w:r w:rsidRPr="002F06B8">
        <w:rPr>
          <w:rFonts w:ascii="Times New Roman" w:hAnsi="Times New Roman"/>
          <w:sz w:val="28"/>
          <w:szCs w:val="28"/>
          <w:lang w:val="uk-UA"/>
        </w:rPr>
        <w:t>Колектив – це стійке об'єднання людей, що прагнуть до загальної мети, яке характеризується груповою згуртованістю.</w:t>
      </w:r>
    </w:p>
    <w:p w:rsidR="002F06B8" w:rsidRDefault="002F06B8" w:rsidP="00C83E6F">
      <w:pPr>
        <w:spacing w:after="0" w:line="360" w:lineRule="auto"/>
        <w:ind w:firstLine="709"/>
        <w:jc w:val="both"/>
        <w:rPr>
          <w:rFonts w:ascii="Times New Roman" w:hAnsi="Times New Roman"/>
          <w:sz w:val="28"/>
          <w:szCs w:val="28"/>
          <w:lang w:val="uk-UA"/>
        </w:rPr>
      </w:pPr>
      <w:r w:rsidRPr="002F06B8">
        <w:rPr>
          <w:rFonts w:ascii="Times New Roman" w:hAnsi="Times New Roman"/>
          <w:sz w:val="28"/>
          <w:szCs w:val="28"/>
          <w:lang w:val="uk-UA"/>
        </w:rPr>
        <w:t>Формування колективу, здатного ефективно вирішувати поставлені перед ним завдання — одна з найважливіших функцій менеджера.</w:t>
      </w:r>
      <w:r w:rsidR="00DC608F">
        <w:rPr>
          <w:rFonts w:ascii="Times New Roman" w:hAnsi="Times New Roman"/>
          <w:sz w:val="28"/>
          <w:szCs w:val="28"/>
          <w:lang w:val="uk-UA"/>
        </w:rPr>
        <w:t xml:space="preserve"> </w:t>
      </w:r>
      <w:r>
        <w:rPr>
          <w:rFonts w:ascii="Times New Roman" w:hAnsi="Times New Roman"/>
          <w:sz w:val="28"/>
          <w:szCs w:val="28"/>
          <w:lang w:val="uk-UA"/>
        </w:rPr>
        <w:t xml:space="preserve">Колектив може стати запорукою успіху </w:t>
      </w:r>
      <w:r w:rsidR="00DC608F">
        <w:rPr>
          <w:rFonts w:ascii="Times New Roman" w:hAnsi="Times New Roman"/>
          <w:sz w:val="28"/>
          <w:szCs w:val="28"/>
          <w:lang w:val="uk-UA"/>
        </w:rPr>
        <w:t>організації, якщо правильно підійти до процесу його формування.</w:t>
      </w:r>
    </w:p>
    <w:p w:rsidR="00DC608F" w:rsidRDefault="00DC608F"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Метою курсової роботи є визначення поняття та сутності процесу формування колективу підприємства, визначення ролі менеджера у формуванні колективу, визначення поняття та сутності корпоративної культури та пошук шляхів удосконалення принципів формування колективу підприємства.</w:t>
      </w:r>
    </w:p>
    <w:p w:rsidR="00DC608F" w:rsidRDefault="00DC608F"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досягнення поставленої мети необхідно вирішити такі завдання:</w:t>
      </w:r>
    </w:p>
    <w:p w:rsidR="00401250" w:rsidRDefault="0040125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1)розглянути теоретичні основи формування колективу підприємства;</w:t>
      </w:r>
    </w:p>
    <w:p w:rsidR="00401250" w:rsidRDefault="0040125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2)дослідити принципи та етапи розвитку колективу;</w:t>
      </w:r>
    </w:p>
    <w:p w:rsidR="00401250" w:rsidRDefault="0040125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3)визначити роль менеджера у формуванні колективу;</w:t>
      </w:r>
    </w:p>
    <w:p w:rsidR="00401250" w:rsidRDefault="0040125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4)вивчити корпоративну культуру: цінності та традиції колективу;</w:t>
      </w:r>
    </w:p>
    <w:p w:rsidR="00401250" w:rsidRDefault="0040125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00C5721B">
        <w:rPr>
          <w:rFonts w:ascii="Times New Roman" w:hAnsi="Times New Roman"/>
          <w:sz w:val="28"/>
          <w:szCs w:val="28"/>
          <w:lang w:val="uk-UA"/>
        </w:rPr>
        <w:t>проаналізувати сучасний стан розвитку колективу на підприємстві</w:t>
      </w:r>
    </w:p>
    <w:p w:rsidR="00C5721B" w:rsidRDefault="00C5721B"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6)розробити шляхи удосконалення принципів формування колективу на підприємстві.</w:t>
      </w:r>
    </w:p>
    <w:p w:rsidR="00DC608F" w:rsidRDefault="00DD6F6B"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Об’єктом</w:t>
      </w:r>
      <w:r w:rsidR="00D65889">
        <w:rPr>
          <w:rFonts w:ascii="Times New Roman" w:hAnsi="Times New Roman"/>
          <w:sz w:val="28"/>
          <w:szCs w:val="28"/>
          <w:lang w:val="uk-UA"/>
        </w:rPr>
        <w:t xml:space="preserve"> дослідження є </w:t>
      </w:r>
      <w:r>
        <w:rPr>
          <w:rFonts w:ascii="Times New Roman" w:hAnsi="Times New Roman"/>
          <w:sz w:val="28"/>
          <w:szCs w:val="28"/>
          <w:lang w:val="uk-UA"/>
        </w:rPr>
        <w:t>ПАТ «Карлсберг Україна»</w:t>
      </w:r>
    </w:p>
    <w:p w:rsidR="00DC608F" w:rsidRDefault="00D65889"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Предметом дослідження є теоретичні та практичні аспекти формування колективу підприємства.</w:t>
      </w:r>
    </w:p>
    <w:p w:rsidR="00D65889" w:rsidRPr="00D65889" w:rsidRDefault="00D65889" w:rsidP="00C83E6F">
      <w:pPr>
        <w:spacing w:after="0" w:line="360" w:lineRule="auto"/>
        <w:ind w:firstLine="709"/>
        <w:jc w:val="both"/>
        <w:rPr>
          <w:rFonts w:ascii="Times New Roman" w:hAnsi="Times New Roman"/>
          <w:sz w:val="28"/>
          <w:szCs w:val="28"/>
          <w:lang w:val="uk-UA"/>
        </w:rPr>
      </w:pPr>
      <w:r w:rsidRPr="00D65889">
        <w:rPr>
          <w:rFonts w:ascii="Times New Roman" w:hAnsi="Times New Roman"/>
          <w:sz w:val="28"/>
          <w:szCs w:val="28"/>
          <w:lang w:val="uk-UA"/>
        </w:rPr>
        <w:lastRenderedPageBreak/>
        <w:t>У  курсовій роботі використані методи: аналі</w:t>
      </w:r>
      <w:r>
        <w:rPr>
          <w:rFonts w:ascii="Times New Roman" w:hAnsi="Times New Roman"/>
          <w:sz w:val="28"/>
          <w:szCs w:val="28"/>
          <w:lang w:val="uk-UA"/>
        </w:rPr>
        <w:t>зу,синтезу,вивчення практики формування колективу підприємства</w:t>
      </w:r>
      <w:r w:rsidRPr="00D65889">
        <w:rPr>
          <w:rFonts w:ascii="Times New Roman" w:hAnsi="Times New Roman"/>
          <w:sz w:val="28"/>
          <w:szCs w:val="28"/>
          <w:lang w:val="uk-UA"/>
        </w:rPr>
        <w:t xml:space="preserve"> на конкретному прикладі; розрахунковий метод;табличний метод,</w:t>
      </w:r>
      <w:r w:rsidR="00DD6F6B">
        <w:rPr>
          <w:rFonts w:ascii="Times New Roman" w:hAnsi="Times New Roman"/>
          <w:sz w:val="28"/>
          <w:szCs w:val="28"/>
          <w:lang w:val="uk-UA"/>
        </w:rPr>
        <w:t xml:space="preserve"> </w:t>
      </w:r>
      <w:r w:rsidRPr="00D65889">
        <w:rPr>
          <w:rFonts w:ascii="Times New Roman" w:hAnsi="Times New Roman"/>
          <w:sz w:val="28"/>
          <w:szCs w:val="28"/>
          <w:lang w:val="uk-UA"/>
        </w:rPr>
        <w:t>статистичний метод, метод групування,індексний метод,матричний метод.</w:t>
      </w:r>
    </w:p>
    <w:p w:rsidR="00917F92" w:rsidRDefault="00D65889" w:rsidP="00C83E6F">
      <w:pPr>
        <w:spacing w:after="0" w:line="360" w:lineRule="auto"/>
        <w:ind w:firstLine="709"/>
        <w:jc w:val="both"/>
        <w:rPr>
          <w:rFonts w:ascii="Times New Roman" w:hAnsi="Times New Roman"/>
          <w:sz w:val="28"/>
          <w:szCs w:val="28"/>
          <w:lang w:val="uk-UA"/>
        </w:rPr>
      </w:pPr>
      <w:r w:rsidRPr="00D65889">
        <w:rPr>
          <w:rFonts w:ascii="Times New Roman" w:hAnsi="Times New Roman"/>
          <w:sz w:val="28"/>
          <w:szCs w:val="28"/>
          <w:lang w:val="uk-UA"/>
        </w:rPr>
        <w:t>Ін</w:t>
      </w:r>
      <w:r>
        <w:rPr>
          <w:rFonts w:ascii="Times New Roman" w:hAnsi="Times New Roman"/>
          <w:sz w:val="28"/>
          <w:szCs w:val="28"/>
          <w:lang w:val="uk-UA"/>
        </w:rPr>
        <w:t xml:space="preserve">формаційною базою дослідження слугували  наукова література, </w:t>
      </w:r>
      <w:r w:rsidRPr="00D65889">
        <w:rPr>
          <w:rFonts w:ascii="Times New Roman" w:hAnsi="Times New Roman"/>
          <w:sz w:val="28"/>
          <w:szCs w:val="28"/>
          <w:lang w:val="uk-UA"/>
        </w:rPr>
        <w:t>нормативно-правов</w:t>
      </w:r>
      <w:r>
        <w:rPr>
          <w:rFonts w:ascii="Times New Roman" w:hAnsi="Times New Roman"/>
          <w:sz w:val="28"/>
          <w:szCs w:val="28"/>
          <w:lang w:val="uk-UA"/>
        </w:rPr>
        <w:t>і акти ,</w:t>
      </w:r>
      <w:r w:rsidR="005F7FDB">
        <w:rPr>
          <w:rFonts w:ascii="Times New Roman" w:hAnsi="Times New Roman"/>
          <w:sz w:val="28"/>
          <w:szCs w:val="28"/>
          <w:lang w:val="uk-UA"/>
        </w:rPr>
        <w:t>інформація з інтернет</w:t>
      </w:r>
      <w:r w:rsidR="005F7FDB" w:rsidRPr="005F7FDB">
        <w:rPr>
          <w:rFonts w:ascii="Times New Roman" w:hAnsi="Times New Roman"/>
          <w:sz w:val="28"/>
          <w:szCs w:val="28"/>
        </w:rPr>
        <w:t xml:space="preserve"> </w:t>
      </w:r>
      <w:r w:rsidR="005F7FDB">
        <w:rPr>
          <w:rFonts w:ascii="Times New Roman" w:hAnsi="Times New Roman"/>
          <w:sz w:val="28"/>
          <w:szCs w:val="28"/>
          <w:lang w:val="uk-UA"/>
        </w:rPr>
        <w:t>-</w:t>
      </w:r>
      <w:r w:rsidR="005F7FDB" w:rsidRPr="005F7FDB">
        <w:rPr>
          <w:rFonts w:ascii="Times New Roman" w:hAnsi="Times New Roman"/>
          <w:sz w:val="28"/>
          <w:szCs w:val="28"/>
        </w:rPr>
        <w:t xml:space="preserve"> </w:t>
      </w:r>
      <w:r w:rsidRPr="00D65889">
        <w:rPr>
          <w:rFonts w:ascii="Times New Roman" w:hAnsi="Times New Roman"/>
          <w:sz w:val="28"/>
          <w:szCs w:val="28"/>
          <w:lang w:val="uk-UA"/>
        </w:rPr>
        <w:t>джерел ЦОІЗВ.</w:t>
      </w:r>
    </w:p>
    <w:p w:rsidR="005F7FDB" w:rsidRDefault="005F7FDB" w:rsidP="00C83E6F">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br w:type="page"/>
      </w:r>
      <w:r>
        <w:rPr>
          <w:rFonts w:ascii="Times New Roman" w:hAnsi="Times New Roman"/>
          <w:sz w:val="28"/>
          <w:szCs w:val="28"/>
          <w:lang w:val="uk-UA"/>
        </w:rPr>
        <w:lastRenderedPageBreak/>
        <w:t>РОЗДІЛ 1</w:t>
      </w:r>
    </w:p>
    <w:p w:rsidR="005F7FDB" w:rsidRDefault="005F7FDB" w:rsidP="00C83E6F">
      <w:pPr>
        <w:spacing w:after="0" w:line="360" w:lineRule="auto"/>
        <w:rPr>
          <w:rFonts w:ascii="Times New Roman" w:hAnsi="Times New Roman"/>
          <w:sz w:val="28"/>
          <w:szCs w:val="28"/>
          <w:lang w:val="uk-UA"/>
        </w:rPr>
      </w:pPr>
      <w:r w:rsidRPr="005F7FDB">
        <w:rPr>
          <w:rFonts w:ascii="Times New Roman" w:hAnsi="Times New Roman"/>
          <w:sz w:val="28"/>
          <w:szCs w:val="28"/>
          <w:lang w:val="uk-UA"/>
        </w:rPr>
        <w:t>ТЕОРЕТИЧНІ ОСНОВИ ФОРМУВАННЯ КОЛЕКТИВУ ПІДПРИЄМСТВА</w:t>
      </w:r>
    </w:p>
    <w:p w:rsidR="005F7FDB" w:rsidRDefault="005F7FDB" w:rsidP="00C83E6F">
      <w:pPr>
        <w:spacing w:after="0" w:line="360" w:lineRule="auto"/>
        <w:jc w:val="center"/>
        <w:rPr>
          <w:rFonts w:ascii="Times New Roman" w:hAnsi="Times New Roman"/>
          <w:sz w:val="28"/>
          <w:szCs w:val="28"/>
          <w:lang w:val="uk-UA"/>
        </w:rPr>
      </w:pPr>
    </w:p>
    <w:p w:rsidR="005F7FDB" w:rsidRDefault="005F7FDB" w:rsidP="00C83E6F">
      <w:pPr>
        <w:spacing w:after="0" w:line="360" w:lineRule="auto"/>
        <w:jc w:val="center"/>
        <w:rPr>
          <w:rFonts w:ascii="Times New Roman" w:hAnsi="Times New Roman"/>
          <w:sz w:val="28"/>
          <w:szCs w:val="28"/>
          <w:lang w:val="uk-UA"/>
        </w:rPr>
      </w:pPr>
    </w:p>
    <w:p w:rsidR="005F7FDB" w:rsidRDefault="005F7FDB" w:rsidP="00C83E6F">
      <w:pPr>
        <w:spacing w:after="0" w:line="360" w:lineRule="auto"/>
        <w:jc w:val="center"/>
        <w:rPr>
          <w:rFonts w:ascii="Times New Roman" w:hAnsi="Times New Roman"/>
          <w:sz w:val="28"/>
          <w:szCs w:val="28"/>
          <w:lang w:val="uk-UA"/>
        </w:rPr>
      </w:pPr>
      <w:r w:rsidRPr="005F7FDB">
        <w:rPr>
          <w:rFonts w:ascii="Times New Roman" w:hAnsi="Times New Roman"/>
          <w:sz w:val="28"/>
          <w:szCs w:val="28"/>
          <w:lang w:val="uk-UA"/>
        </w:rPr>
        <w:t>1.1. Принципи та етапи формування колективу</w:t>
      </w:r>
    </w:p>
    <w:p w:rsidR="005F7FDB" w:rsidRDefault="005F7FDB" w:rsidP="00C83E6F">
      <w:pPr>
        <w:spacing w:after="0" w:line="360" w:lineRule="auto"/>
        <w:jc w:val="center"/>
        <w:rPr>
          <w:rFonts w:ascii="Times New Roman" w:hAnsi="Times New Roman"/>
          <w:sz w:val="28"/>
          <w:szCs w:val="28"/>
          <w:lang w:val="uk-UA"/>
        </w:rPr>
      </w:pPr>
    </w:p>
    <w:p w:rsidR="005F7FDB" w:rsidRPr="00C57BAE" w:rsidRDefault="004722D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Формування колективу підприємства – це досить складний процес, оскільки від того наскільки правильно керівник підійде до цього процесу ,залежить успіх компанії у майбутньому.</w:t>
      </w:r>
      <w:r w:rsidR="00C57BAE" w:rsidRPr="00C57BAE">
        <w:t xml:space="preserve"> </w:t>
      </w:r>
      <w:r w:rsidR="00C57BAE" w:rsidRPr="00C57BAE">
        <w:rPr>
          <w:rFonts w:ascii="Times New Roman" w:hAnsi="Times New Roman"/>
          <w:sz w:val="28"/>
          <w:szCs w:val="28"/>
          <w:lang w:val="uk-UA"/>
        </w:rPr>
        <w:t>Це особливо справедливо в сучасних умовах, коли н</w:t>
      </w:r>
      <w:r w:rsidR="00C57BAE">
        <w:rPr>
          <w:rFonts w:ascii="Times New Roman" w:hAnsi="Times New Roman"/>
          <w:sz w:val="28"/>
          <w:szCs w:val="28"/>
          <w:lang w:val="uk-UA"/>
        </w:rPr>
        <w:t>ауково-технічний прогрес значно</w:t>
      </w:r>
      <w:r w:rsidR="00C57BAE" w:rsidRPr="00C57BAE">
        <w:rPr>
          <w:rFonts w:ascii="Times New Roman" w:hAnsi="Times New Roman"/>
          <w:sz w:val="28"/>
          <w:szCs w:val="28"/>
        </w:rPr>
        <w:t xml:space="preserve"> </w:t>
      </w:r>
      <w:r w:rsidR="00C57BAE" w:rsidRPr="00C57BAE">
        <w:rPr>
          <w:rFonts w:ascii="Times New Roman" w:hAnsi="Times New Roman"/>
          <w:sz w:val="28"/>
          <w:szCs w:val="28"/>
          <w:lang w:val="uk-UA"/>
        </w:rPr>
        <w:t>прискорює процес старіння професійних знань і навичок. Невідповідність кваліфікації персоналу</w:t>
      </w:r>
      <w:r w:rsidR="00C57BAE" w:rsidRPr="00C57BAE">
        <w:rPr>
          <w:rFonts w:ascii="Times New Roman" w:hAnsi="Times New Roman"/>
          <w:sz w:val="28"/>
          <w:szCs w:val="28"/>
        </w:rPr>
        <w:t xml:space="preserve"> </w:t>
      </w:r>
      <w:r w:rsidR="00C57BAE" w:rsidRPr="00C57BAE">
        <w:rPr>
          <w:rFonts w:ascii="Times New Roman" w:hAnsi="Times New Roman"/>
          <w:sz w:val="28"/>
          <w:szCs w:val="28"/>
          <w:lang w:val="uk-UA"/>
        </w:rPr>
        <w:t>потребам компанії негативно позначаєть</w:t>
      </w:r>
      <w:r w:rsidR="00C57BAE">
        <w:rPr>
          <w:rFonts w:ascii="Times New Roman" w:hAnsi="Times New Roman"/>
          <w:sz w:val="28"/>
          <w:szCs w:val="28"/>
          <w:lang w:val="uk-UA"/>
        </w:rPr>
        <w:t>ся на результатах її діяльності.</w:t>
      </w:r>
    </w:p>
    <w:p w:rsidR="00011B63" w:rsidRDefault="00011B63"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Перейдемо до детального розгляду поняття «колектив» та «група».</w:t>
      </w:r>
    </w:p>
    <w:p w:rsidR="005C64DB" w:rsidRDefault="00011B63"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Існує досить багато поглядів на поняття колективу. Зокрема, Великий тлумачний </w:t>
      </w:r>
      <w:r w:rsidRPr="00011B63">
        <w:rPr>
          <w:rFonts w:ascii="Times New Roman" w:hAnsi="Times New Roman"/>
          <w:sz w:val="28"/>
          <w:szCs w:val="28"/>
          <w:lang w:val="uk-UA"/>
        </w:rPr>
        <w:t>словник сучасної української мови</w:t>
      </w:r>
      <w:r w:rsidR="005C64DB">
        <w:rPr>
          <w:rFonts w:ascii="Times New Roman" w:hAnsi="Times New Roman"/>
          <w:sz w:val="28"/>
          <w:szCs w:val="28"/>
          <w:lang w:val="uk-UA"/>
        </w:rPr>
        <w:t xml:space="preserve"> визначає ,що к</w:t>
      </w:r>
      <w:r w:rsidR="004722D1">
        <w:rPr>
          <w:rFonts w:ascii="Times New Roman" w:hAnsi="Times New Roman"/>
          <w:sz w:val="28"/>
          <w:szCs w:val="28"/>
          <w:lang w:val="uk-UA"/>
        </w:rPr>
        <w:t>олектив -</w:t>
      </w:r>
      <w:r w:rsidR="004722D1" w:rsidRPr="004722D1">
        <w:rPr>
          <w:rFonts w:ascii="Times New Roman" w:hAnsi="Times New Roman"/>
          <w:sz w:val="28"/>
          <w:szCs w:val="28"/>
          <w:lang w:val="uk-UA"/>
        </w:rPr>
        <w:t xml:space="preserve"> сукупність людей, об'єднаних спільною діяльністю, спільними інтересами, метою, проектом. Група людей, зв'язаних спільною працею в одній організації, установі, на підприємстві тощо. За видом діяльності розрізняють трудові, навчальні, військові, спортивні, художньої самодіяльності та інші колективи. У більш широкому сенсі — люди, об'єднані спільними</w:t>
      </w:r>
      <w:r w:rsidR="004722D1">
        <w:rPr>
          <w:rFonts w:ascii="Times New Roman" w:hAnsi="Times New Roman"/>
          <w:sz w:val="28"/>
          <w:szCs w:val="28"/>
          <w:lang w:val="uk-UA"/>
        </w:rPr>
        <w:t xml:space="preserve"> ідеями, інтересами, потребами.</w:t>
      </w:r>
      <w:r w:rsidR="004722D1" w:rsidRPr="004722D1">
        <w:rPr>
          <w:rFonts w:ascii="Times New Roman" w:hAnsi="Times New Roman"/>
          <w:sz w:val="28"/>
          <w:szCs w:val="28"/>
        </w:rPr>
        <w:t xml:space="preserve"> [1]</w:t>
      </w:r>
    </w:p>
    <w:p w:rsidR="00DD6F6B" w:rsidRDefault="008F03BA" w:rsidP="00C83E6F">
      <w:pPr>
        <w:spacing w:after="0" w:line="360" w:lineRule="auto"/>
        <w:ind w:firstLine="709"/>
        <w:jc w:val="both"/>
        <w:rPr>
          <w:lang w:val="uk-UA"/>
        </w:rPr>
      </w:pPr>
      <w:r>
        <w:rPr>
          <w:rFonts w:ascii="Times New Roman" w:hAnsi="Times New Roman"/>
          <w:sz w:val="28"/>
          <w:szCs w:val="28"/>
          <w:lang w:val="uk-UA"/>
        </w:rPr>
        <w:t>Слід розглянути поняття група. навчальному посібнику «Менеджмент»</w:t>
      </w:r>
      <w:r w:rsidRPr="008F03BA">
        <w:rPr>
          <w:lang w:val="uk-UA"/>
        </w:rPr>
        <w:t xml:space="preserve"> </w:t>
      </w:r>
    </w:p>
    <w:p w:rsidR="00EB2715" w:rsidRPr="005C64DB" w:rsidRDefault="008F03BA" w:rsidP="00C83E6F">
      <w:pPr>
        <w:spacing w:after="0" w:line="360" w:lineRule="auto"/>
        <w:jc w:val="both"/>
        <w:rPr>
          <w:rFonts w:ascii="Times New Roman" w:hAnsi="Times New Roman"/>
          <w:sz w:val="28"/>
          <w:szCs w:val="28"/>
          <w:lang w:val="uk-UA"/>
        </w:rPr>
      </w:pPr>
      <w:r w:rsidRPr="008F03BA">
        <w:rPr>
          <w:rFonts w:ascii="Times New Roman" w:hAnsi="Times New Roman"/>
          <w:sz w:val="28"/>
          <w:szCs w:val="28"/>
          <w:lang w:val="uk-UA"/>
        </w:rPr>
        <w:t>Н.В. Дикань, І.І. Борисенко</w:t>
      </w:r>
      <w:r>
        <w:rPr>
          <w:rFonts w:ascii="Times New Roman" w:hAnsi="Times New Roman"/>
          <w:sz w:val="28"/>
          <w:szCs w:val="28"/>
          <w:lang w:val="uk-UA"/>
        </w:rPr>
        <w:t xml:space="preserve"> визначає ,що </w:t>
      </w:r>
      <w:r w:rsidR="00EB2715" w:rsidRPr="005C64DB">
        <w:rPr>
          <w:rFonts w:ascii="Times New Roman" w:hAnsi="Times New Roman"/>
          <w:sz w:val="28"/>
          <w:szCs w:val="28"/>
          <w:lang w:val="uk-UA"/>
        </w:rPr>
        <w:t>Група — це  дві особи або більше, які взаємодіють одна з одною так, що кожна особа впливає на інших й одночасно перебуває під їх впливом;певна чисельність працівників, котрі дотримуються певних норм і прагнуть задовольняти свої потреби шляхом досягнення мети групи.[3]</w:t>
      </w:r>
    </w:p>
    <w:p w:rsidR="00011B63" w:rsidRDefault="00EB2715" w:rsidP="00C83E6F">
      <w:pPr>
        <w:spacing w:after="0" w:line="360" w:lineRule="auto"/>
        <w:ind w:firstLine="709"/>
        <w:jc w:val="both"/>
        <w:rPr>
          <w:rFonts w:ascii="Times New Roman" w:hAnsi="Times New Roman"/>
          <w:sz w:val="28"/>
          <w:szCs w:val="28"/>
          <w:lang w:val="uk-UA"/>
        </w:rPr>
      </w:pPr>
      <w:r w:rsidRPr="008F03BA">
        <w:rPr>
          <w:rFonts w:ascii="Times New Roman" w:hAnsi="Times New Roman"/>
          <w:sz w:val="28"/>
          <w:szCs w:val="28"/>
          <w:lang w:val="uk-UA"/>
        </w:rPr>
        <w:t>В теорії управління розподіляють групи, які є основою будь-якого колекти</w:t>
      </w:r>
      <w:r w:rsidR="00D90427" w:rsidRPr="008F03BA">
        <w:rPr>
          <w:rFonts w:ascii="Times New Roman" w:hAnsi="Times New Roman"/>
          <w:sz w:val="28"/>
          <w:szCs w:val="28"/>
          <w:lang w:val="uk-UA"/>
        </w:rPr>
        <w:t>ву, на формальні і неформальні.[4]</w:t>
      </w:r>
    </w:p>
    <w:p w:rsidR="00EB2715" w:rsidRPr="00011B63" w:rsidRDefault="00EB2715" w:rsidP="00C83E6F">
      <w:pPr>
        <w:spacing w:after="0" w:line="360" w:lineRule="auto"/>
        <w:ind w:firstLine="709"/>
        <w:jc w:val="both"/>
        <w:rPr>
          <w:rFonts w:ascii="Times New Roman" w:hAnsi="Times New Roman"/>
          <w:sz w:val="28"/>
          <w:szCs w:val="28"/>
          <w:lang w:val="uk-UA"/>
        </w:rPr>
      </w:pPr>
      <w:r w:rsidRPr="00011B63">
        <w:rPr>
          <w:rFonts w:ascii="Times New Roman" w:hAnsi="Times New Roman"/>
          <w:sz w:val="28"/>
          <w:szCs w:val="28"/>
          <w:lang w:val="uk-UA"/>
        </w:rPr>
        <w:lastRenderedPageBreak/>
        <w:t xml:space="preserve">Формальні групи - це групи, що виникають за ініціативою адміністрації і входять певним підрозділом до організаційної структури і штатного розкладу підприємства. </w:t>
      </w:r>
    </w:p>
    <w:p w:rsidR="00EB2715" w:rsidRPr="00600B0C" w:rsidRDefault="00EB2715" w:rsidP="00C83E6F">
      <w:pPr>
        <w:spacing w:after="0" w:line="360" w:lineRule="auto"/>
        <w:ind w:firstLine="709"/>
        <w:jc w:val="both"/>
        <w:rPr>
          <w:rFonts w:ascii="Times New Roman" w:hAnsi="Times New Roman"/>
          <w:sz w:val="28"/>
          <w:szCs w:val="28"/>
          <w:lang w:val="uk-UA"/>
        </w:rPr>
      </w:pPr>
      <w:r w:rsidRPr="00600B0C">
        <w:rPr>
          <w:rFonts w:ascii="Times New Roman" w:hAnsi="Times New Roman"/>
          <w:sz w:val="28"/>
          <w:szCs w:val="28"/>
          <w:lang w:val="uk-UA"/>
        </w:rPr>
        <w:t>Неформальні групи - це вільно утворені малі соціальні групи людей, які вступають в постійну взаємодію для досягнення особистих цілей.</w:t>
      </w:r>
    </w:p>
    <w:p w:rsidR="008F03BA" w:rsidRDefault="008F03BA"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Розглянувши поняття колективу слід перейти до визначення елементів, організаційних можливостей та основних ознак.</w:t>
      </w:r>
    </w:p>
    <w:p w:rsidR="004722D1" w:rsidRPr="00FD4E37" w:rsidRDefault="0073367E"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Елементами колективу є[2]:</w:t>
      </w:r>
    </w:p>
    <w:p w:rsidR="004722D1" w:rsidRPr="00FD4E37" w:rsidRDefault="004722D1"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1) члени колективу, що володіють певними особистими рисами та особливостями;</w:t>
      </w:r>
    </w:p>
    <w:p w:rsidR="004722D1" w:rsidRPr="00FD4E37" w:rsidRDefault="004722D1"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2) цілі;</w:t>
      </w:r>
    </w:p>
    <w:p w:rsidR="004722D1" w:rsidRPr="00FD4E37" w:rsidRDefault="004722D1"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3) засоби досягнення цілей;</w:t>
      </w:r>
    </w:p>
    <w:p w:rsidR="001207E0" w:rsidRDefault="004722D1"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4) механізми здійснення внутрішніх і зовнішніх контактів, підтримки згуртованості.</w:t>
      </w:r>
    </w:p>
    <w:p w:rsidR="0073367E" w:rsidRPr="001207E0" w:rsidRDefault="0073367E"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Організаційні можливості колективу[2]</w:t>
      </w:r>
      <w:r w:rsidR="001207E0">
        <w:rPr>
          <w:rFonts w:ascii="Times New Roman" w:hAnsi="Times New Roman"/>
          <w:sz w:val="28"/>
          <w:szCs w:val="28"/>
          <w:lang w:val="uk-UA"/>
        </w:rPr>
        <w:t>:</w:t>
      </w:r>
    </w:p>
    <w:p w:rsidR="0073367E" w:rsidRPr="00FD4E37" w:rsidRDefault="0073367E" w:rsidP="00C83E6F">
      <w:pPr>
        <w:spacing w:after="0" w:line="360" w:lineRule="auto"/>
        <w:ind w:firstLine="709"/>
        <w:jc w:val="both"/>
        <w:rPr>
          <w:rFonts w:ascii="Times New Roman" w:hAnsi="Times New Roman"/>
          <w:sz w:val="28"/>
          <w:szCs w:val="28"/>
          <w:lang w:val="uk-UA"/>
        </w:rPr>
      </w:pPr>
      <w:r w:rsidRPr="0073367E">
        <w:rPr>
          <w:rFonts w:ascii="Times New Roman" w:hAnsi="Times New Roman"/>
          <w:sz w:val="28"/>
          <w:szCs w:val="28"/>
        </w:rPr>
        <w:t xml:space="preserve">• </w:t>
      </w:r>
      <w:r w:rsidRPr="00FD4E37">
        <w:rPr>
          <w:rFonts w:ascii="Times New Roman" w:hAnsi="Times New Roman"/>
          <w:sz w:val="28"/>
          <w:szCs w:val="28"/>
          <w:lang w:val="uk-UA"/>
        </w:rPr>
        <w:t xml:space="preserve">колективний </w:t>
      </w:r>
      <w:proofErr w:type="gramStart"/>
      <w:r w:rsidRPr="00FD4E37">
        <w:rPr>
          <w:rFonts w:ascii="Times New Roman" w:hAnsi="Times New Roman"/>
          <w:sz w:val="28"/>
          <w:szCs w:val="28"/>
          <w:lang w:val="uk-UA"/>
        </w:rPr>
        <w:t>п</w:t>
      </w:r>
      <w:proofErr w:type="gramEnd"/>
      <w:r w:rsidRPr="00FD4E37">
        <w:rPr>
          <w:rFonts w:ascii="Times New Roman" w:hAnsi="Times New Roman"/>
          <w:sz w:val="28"/>
          <w:szCs w:val="28"/>
          <w:lang w:val="uk-UA"/>
        </w:rPr>
        <w:t>ідхід є ознакою сильного і рішучого стилю управління;</w:t>
      </w:r>
    </w:p>
    <w:p w:rsidR="0073367E" w:rsidRPr="00FD4E37" w:rsidRDefault="0073367E"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 колективом краще вирішуються великі або міждисциплінарні задачі, зокрема такі, котрі не можуть бути вирішені простою сумою зусиль членів групи;</w:t>
      </w:r>
    </w:p>
    <w:p w:rsidR="0073367E" w:rsidRPr="00FD4E37" w:rsidRDefault="0073367E"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 колектив – діючий регулятор поведінки робітників;</w:t>
      </w:r>
    </w:p>
    <w:p w:rsidR="0073367E" w:rsidRPr="00FD4E37" w:rsidRDefault="0073367E"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 колективна діяльність зменшує стресові ситуації;</w:t>
      </w:r>
    </w:p>
    <w:p w:rsidR="0073367E" w:rsidRPr="00FD4E37" w:rsidRDefault="0073367E" w:rsidP="00C83E6F">
      <w:pPr>
        <w:spacing w:after="0" w:line="360" w:lineRule="auto"/>
        <w:ind w:firstLine="709"/>
        <w:jc w:val="both"/>
        <w:rPr>
          <w:rFonts w:ascii="Times New Roman" w:hAnsi="Times New Roman"/>
          <w:sz w:val="28"/>
          <w:szCs w:val="28"/>
          <w:lang w:val="uk-UA"/>
        </w:rPr>
      </w:pPr>
      <w:r w:rsidRPr="00FD4E37">
        <w:rPr>
          <w:rFonts w:ascii="Times New Roman" w:hAnsi="Times New Roman"/>
          <w:sz w:val="28"/>
          <w:szCs w:val="28"/>
          <w:lang w:val="uk-UA"/>
        </w:rPr>
        <w:t>• у колективі виробляється більше ідей і зростає інноваційна здатність групи;</w:t>
      </w:r>
    </w:p>
    <w:p w:rsidR="004722D1" w:rsidRDefault="0073367E"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допомогою колективного підходу можна </w:t>
      </w:r>
      <w:r w:rsidR="00FD4E37">
        <w:rPr>
          <w:rFonts w:ascii="Times New Roman" w:hAnsi="Times New Roman"/>
          <w:sz w:val="28"/>
          <w:szCs w:val="28"/>
          <w:lang w:val="uk-UA"/>
        </w:rPr>
        <w:t>ефективно вирішити будь-які управлінські проблеми ,а також досягати поставлені організацією цілі. Правильно розподіливши обов’язки та роботу серед працівників, можна отримати гарний результат від спільної праці.</w:t>
      </w:r>
    </w:p>
    <w:p w:rsidR="001207E0" w:rsidRPr="001207E0" w:rsidRDefault="001207E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 ознак колективу належать</w:t>
      </w:r>
      <w:r w:rsidR="00E57ADE" w:rsidRPr="00DA3402">
        <w:rPr>
          <w:rFonts w:ascii="Times New Roman" w:hAnsi="Times New Roman"/>
          <w:sz w:val="28"/>
          <w:szCs w:val="28"/>
        </w:rPr>
        <w:t>[2]</w:t>
      </w:r>
      <w:r>
        <w:rPr>
          <w:rFonts w:ascii="Times New Roman" w:hAnsi="Times New Roman"/>
          <w:sz w:val="28"/>
          <w:szCs w:val="28"/>
          <w:lang w:val="uk-UA"/>
        </w:rPr>
        <w:t>:</w:t>
      </w:r>
    </w:p>
    <w:p w:rsidR="001207E0" w:rsidRPr="001207E0" w:rsidRDefault="001207E0" w:rsidP="00C83E6F">
      <w:pPr>
        <w:spacing w:after="0" w:line="360" w:lineRule="auto"/>
        <w:ind w:firstLine="709"/>
        <w:jc w:val="both"/>
        <w:rPr>
          <w:rFonts w:ascii="Times New Roman" w:hAnsi="Times New Roman"/>
          <w:sz w:val="28"/>
          <w:szCs w:val="28"/>
          <w:lang w:val="uk-UA"/>
        </w:rPr>
      </w:pPr>
      <w:r w:rsidRPr="001207E0">
        <w:rPr>
          <w:rFonts w:ascii="Times New Roman" w:hAnsi="Times New Roman"/>
          <w:sz w:val="28"/>
          <w:szCs w:val="28"/>
          <w:lang w:val="uk-UA"/>
        </w:rPr>
        <w:t>1) наявність заг</w:t>
      </w:r>
      <w:r w:rsidR="00E57ADE">
        <w:rPr>
          <w:rFonts w:ascii="Times New Roman" w:hAnsi="Times New Roman"/>
          <w:sz w:val="28"/>
          <w:szCs w:val="28"/>
          <w:lang w:val="uk-UA"/>
        </w:rPr>
        <w:t>альної цілі у членів колективу.</w:t>
      </w:r>
    </w:p>
    <w:p w:rsidR="001207E0" w:rsidRPr="001207E0" w:rsidRDefault="001207E0" w:rsidP="00C83E6F">
      <w:pPr>
        <w:spacing w:after="0" w:line="360" w:lineRule="auto"/>
        <w:ind w:firstLine="709"/>
        <w:jc w:val="both"/>
        <w:rPr>
          <w:rFonts w:ascii="Times New Roman" w:hAnsi="Times New Roman"/>
          <w:sz w:val="28"/>
          <w:szCs w:val="28"/>
          <w:lang w:val="uk-UA"/>
        </w:rPr>
      </w:pPr>
      <w:r w:rsidRPr="001207E0">
        <w:rPr>
          <w:rFonts w:ascii="Times New Roman" w:hAnsi="Times New Roman"/>
          <w:sz w:val="28"/>
          <w:szCs w:val="28"/>
          <w:lang w:val="uk-UA"/>
        </w:rPr>
        <w:lastRenderedPageBreak/>
        <w:t>2) психологічне визнання членами групи один одного та ототожнення себе з нею (основою чого є спільні інтереси, ідеали, принципи, подібність або взаємна доповнюваність характерів, темпераментів і т.п.);</w:t>
      </w:r>
    </w:p>
    <w:p w:rsidR="001207E0" w:rsidRPr="001207E0" w:rsidRDefault="001207E0" w:rsidP="00C83E6F">
      <w:pPr>
        <w:spacing w:after="0" w:line="360" w:lineRule="auto"/>
        <w:ind w:firstLine="709"/>
        <w:jc w:val="both"/>
        <w:rPr>
          <w:rFonts w:ascii="Times New Roman" w:hAnsi="Times New Roman"/>
          <w:sz w:val="28"/>
          <w:szCs w:val="28"/>
          <w:lang w:val="uk-UA"/>
        </w:rPr>
      </w:pPr>
      <w:r w:rsidRPr="001207E0">
        <w:rPr>
          <w:rFonts w:ascii="Times New Roman" w:hAnsi="Times New Roman"/>
          <w:sz w:val="28"/>
          <w:szCs w:val="28"/>
          <w:lang w:val="uk-UA"/>
        </w:rPr>
        <w:t>3) особиста практична взаємодія людей у процесі д</w:t>
      </w:r>
      <w:r w:rsidR="00E57ADE">
        <w:rPr>
          <w:rFonts w:ascii="Times New Roman" w:hAnsi="Times New Roman"/>
          <w:sz w:val="28"/>
          <w:szCs w:val="28"/>
          <w:lang w:val="uk-UA"/>
        </w:rPr>
        <w:t>осягнення їхньої спільної мети;</w:t>
      </w:r>
    </w:p>
    <w:p w:rsidR="001207E0" w:rsidRPr="001207E0" w:rsidRDefault="001207E0" w:rsidP="00C83E6F">
      <w:pPr>
        <w:spacing w:after="0" w:line="360" w:lineRule="auto"/>
        <w:ind w:firstLine="709"/>
        <w:jc w:val="both"/>
        <w:rPr>
          <w:rFonts w:ascii="Times New Roman" w:hAnsi="Times New Roman"/>
          <w:sz w:val="28"/>
          <w:szCs w:val="28"/>
          <w:lang w:val="uk-UA"/>
        </w:rPr>
      </w:pPr>
      <w:r w:rsidRPr="001207E0">
        <w:rPr>
          <w:rFonts w:ascii="Times New Roman" w:hAnsi="Times New Roman"/>
          <w:sz w:val="28"/>
          <w:szCs w:val="28"/>
          <w:lang w:val="uk-UA"/>
        </w:rPr>
        <w:t>4) сталість взаємодії протягом усього часу існування групи (хоча не обов'язково безпосе</w:t>
      </w:r>
      <w:r w:rsidR="00E57ADE">
        <w:rPr>
          <w:rFonts w:ascii="Times New Roman" w:hAnsi="Times New Roman"/>
          <w:sz w:val="28"/>
          <w:szCs w:val="28"/>
          <w:lang w:val="uk-UA"/>
        </w:rPr>
        <w:t>редньо усіх її членів з усіма).</w:t>
      </w:r>
    </w:p>
    <w:p w:rsidR="00E57ADE" w:rsidRDefault="00E57ADE"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Наявність вищенаведених ознак і роблять групу колективом. Дуже важливо,щоб перед колективом були  поставлені певні цілі, які вони досягали б в результаті спільної праці.</w:t>
      </w:r>
    </w:p>
    <w:p w:rsidR="00FD4E37" w:rsidRDefault="00E57ADE"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не менш важливою ознакою є психологічне визнання членами групи один одного та ототожнення себе з нею. Колектив повинен бути одним цілим, дружнім і згуртованим,саме це забезпечить швидке і якісне виконання поставленних організацією завдань.</w:t>
      </w:r>
    </w:p>
    <w:p w:rsidR="00B8030C" w:rsidRDefault="00B8030C"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результаті взаємодії між колегами виявляється потенціал колективу і стає можливим те,що не може зробити одна людина. По-перше ,це стає можливим завдяки розподілу праці. Тобто кожен робить те на чому він спеціалізується . По-друге,  колектив може зробити набагато більше ніж одна особа ,а також виникає дух суперництва,який підвищує ефективність виконання роботи.</w:t>
      </w:r>
    </w:p>
    <w:p w:rsidR="00B8030C" w:rsidRDefault="00B8030C"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результаті постійної взаємодії протягом існування групи членів колективу,формуються цілі,інтереси і веде до єдності практичних дій.</w:t>
      </w:r>
    </w:p>
    <w:p w:rsidR="00B06394" w:rsidRPr="00B06394" w:rsidRDefault="00B06394" w:rsidP="00C83E6F">
      <w:pPr>
        <w:spacing w:after="0" w:line="360" w:lineRule="auto"/>
        <w:ind w:firstLine="709"/>
        <w:jc w:val="both"/>
        <w:rPr>
          <w:rFonts w:ascii="Times New Roman" w:hAnsi="Times New Roman"/>
          <w:sz w:val="28"/>
          <w:szCs w:val="28"/>
          <w:lang w:val="uk-UA"/>
        </w:rPr>
      </w:pPr>
      <w:r w:rsidRPr="00B06394">
        <w:rPr>
          <w:rFonts w:ascii="Times New Roman" w:hAnsi="Times New Roman"/>
          <w:sz w:val="28"/>
          <w:szCs w:val="28"/>
          <w:lang w:val="uk-UA"/>
        </w:rPr>
        <w:t>Процес створення трудового колект</w:t>
      </w:r>
      <w:r>
        <w:rPr>
          <w:rFonts w:ascii="Times New Roman" w:hAnsi="Times New Roman"/>
          <w:sz w:val="28"/>
          <w:szCs w:val="28"/>
          <w:lang w:val="uk-UA"/>
        </w:rPr>
        <w:t xml:space="preserve">иву </w:t>
      </w:r>
      <w:r w:rsidR="008F03BA">
        <w:rPr>
          <w:rFonts w:ascii="Times New Roman" w:hAnsi="Times New Roman"/>
          <w:sz w:val="28"/>
          <w:szCs w:val="28"/>
          <w:lang w:val="uk-UA"/>
        </w:rPr>
        <w:t xml:space="preserve"> досить не простий і </w:t>
      </w:r>
      <w:r>
        <w:rPr>
          <w:rFonts w:ascii="Times New Roman" w:hAnsi="Times New Roman"/>
          <w:sz w:val="28"/>
          <w:szCs w:val="28"/>
          <w:lang w:val="uk-UA"/>
        </w:rPr>
        <w:t>складається з таких етапів</w:t>
      </w:r>
      <w:r w:rsidR="00372142" w:rsidRPr="00372142">
        <w:rPr>
          <w:rFonts w:ascii="Times New Roman" w:hAnsi="Times New Roman"/>
          <w:sz w:val="28"/>
          <w:szCs w:val="28"/>
        </w:rPr>
        <w:t>[2]</w:t>
      </w:r>
      <w:r>
        <w:rPr>
          <w:rFonts w:ascii="Times New Roman" w:hAnsi="Times New Roman"/>
          <w:sz w:val="28"/>
          <w:szCs w:val="28"/>
          <w:lang w:val="uk-UA"/>
        </w:rPr>
        <w:t>:</w:t>
      </w:r>
    </w:p>
    <w:p w:rsidR="00B06394" w:rsidRPr="00B06394" w:rsidRDefault="00B06394" w:rsidP="00C83E6F">
      <w:pPr>
        <w:spacing w:after="0" w:line="360" w:lineRule="auto"/>
        <w:ind w:firstLine="709"/>
        <w:jc w:val="both"/>
        <w:rPr>
          <w:rFonts w:ascii="Times New Roman" w:hAnsi="Times New Roman"/>
          <w:sz w:val="28"/>
          <w:szCs w:val="28"/>
          <w:lang w:val="uk-UA"/>
        </w:rPr>
      </w:pPr>
      <w:r w:rsidRPr="00B06394">
        <w:rPr>
          <w:rFonts w:ascii="Times New Roman" w:hAnsi="Times New Roman"/>
          <w:sz w:val="28"/>
          <w:szCs w:val="28"/>
          <w:lang w:val="uk-UA"/>
        </w:rPr>
        <w:t>1. Встановлення конкретних цілей.</w:t>
      </w:r>
    </w:p>
    <w:p w:rsidR="00B06394" w:rsidRPr="00B06394" w:rsidRDefault="00B06394" w:rsidP="00C83E6F">
      <w:pPr>
        <w:spacing w:after="0" w:line="360" w:lineRule="auto"/>
        <w:ind w:firstLine="709"/>
        <w:jc w:val="both"/>
        <w:rPr>
          <w:rFonts w:ascii="Times New Roman" w:hAnsi="Times New Roman"/>
          <w:sz w:val="28"/>
          <w:szCs w:val="28"/>
          <w:lang w:val="uk-UA"/>
        </w:rPr>
      </w:pPr>
      <w:r w:rsidRPr="00B06394">
        <w:rPr>
          <w:rFonts w:ascii="Times New Roman" w:hAnsi="Times New Roman"/>
          <w:sz w:val="28"/>
          <w:szCs w:val="28"/>
          <w:lang w:val="uk-UA"/>
        </w:rPr>
        <w:t>2. Складання графіку робіт.</w:t>
      </w:r>
    </w:p>
    <w:p w:rsidR="00B06394" w:rsidRPr="00B06394" w:rsidRDefault="00B06394" w:rsidP="00C83E6F">
      <w:pPr>
        <w:spacing w:after="0" w:line="360" w:lineRule="auto"/>
        <w:ind w:firstLine="709"/>
        <w:jc w:val="both"/>
        <w:rPr>
          <w:rFonts w:ascii="Times New Roman" w:hAnsi="Times New Roman"/>
          <w:sz w:val="28"/>
          <w:szCs w:val="28"/>
          <w:lang w:val="uk-UA"/>
        </w:rPr>
      </w:pPr>
      <w:r w:rsidRPr="00B06394">
        <w:rPr>
          <w:rFonts w:ascii="Times New Roman" w:hAnsi="Times New Roman"/>
          <w:sz w:val="28"/>
          <w:szCs w:val="28"/>
          <w:lang w:val="uk-UA"/>
        </w:rPr>
        <w:t>3. Узгодження різних видів робіт (проведення експерименту).</w:t>
      </w:r>
    </w:p>
    <w:p w:rsidR="00B06394" w:rsidRPr="00B06394" w:rsidRDefault="00B06394" w:rsidP="00C83E6F">
      <w:pPr>
        <w:spacing w:after="0" w:line="360" w:lineRule="auto"/>
        <w:ind w:firstLine="709"/>
        <w:jc w:val="both"/>
        <w:rPr>
          <w:rFonts w:ascii="Times New Roman" w:hAnsi="Times New Roman"/>
          <w:sz w:val="28"/>
          <w:szCs w:val="28"/>
          <w:lang w:val="uk-UA"/>
        </w:rPr>
      </w:pPr>
      <w:r w:rsidRPr="00B06394">
        <w:rPr>
          <w:rFonts w:ascii="Times New Roman" w:hAnsi="Times New Roman"/>
          <w:sz w:val="28"/>
          <w:szCs w:val="28"/>
          <w:lang w:val="uk-UA"/>
        </w:rPr>
        <w:t>4. Організаційна робота з розподілу повноважень.</w:t>
      </w:r>
    </w:p>
    <w:p w:rsidR="00B06394" w:rsidRPr="00B06394" w:rsidRDefault="00B06394" w:rsidP="00C83E6F">
      <w:pPr>
        <w:spacing w:after="0" w:line="360" w:lineRule="auto"/>
        <w:ind w:firstLine="709"/>
        <w:jc w:val="both"/>
        <w:rPr>
          <w:rFonts w:ascii="Times New Roman" w:hAnsi="Times New Roman"/>
          <w:sz w:val="28"/>
          <w:szCs w:val="28"/>
          <w:lang w:val="uk-UA"/>
        </w:rPr>
      </w:pPr>
      <w:r w:rsidRPr="00B06394">
        <w:rPr>
          <w:rFonts w:ascii="Times New Roman" w:hAnsi="Times New Roman"/>
          <w:sz w:val="28"/>
          <w:szCs w:val="28"/>
          <w:lang w:val="uk-UA"/>
        </w:rPr>
        <w:t>5. Обговорення проблем, проведення дискусій.</w:t>
      </w:r>
    </w:p>
    <w:p w:rsidR="00B06394" w:rsidRPr="00B06394" w:rsidRDefault="00B06394" w:rsidP="00C83E6F">
      <w:pPr>
        <w:spacing w:after="0" w:line="360" w:lineRule="auto"/>
        <w:ind w:firstLine="709"/>
        <w:jc w:val="both"/>
        <w:rPr>
          <w:rFonts w:ascii="Times New Roman" w:hAnsi="Times New Roman"/>
          <w:sz w:val="28"/>
          <w:szCs w:val="28"/>
          <w:lang w:val="uk-UA"/>
        </w:rPr>
      </w:pPr>
      <w:r w:rsidRPr="00B06394">
        <w:rPr>
          <w:rFonts w:ascii="Times New Roman" w:hAnsi="Times New Roman"/>
          <w:sz w:val="28"/>
          <w:szCs w:val="28"/>
          <w:lang w:val="uk-UA"/>
        </w:rPr>
        <w:t>6. Аналіз ходу і результатів роботи.</w:t>
      </w:r>
    </w:p>
    <w:p w:rsidR="00B8030C" w:rsidRPr="00DA3402" w:rsidRDefault="00B06394" w:rsidP="00C83E6F">
      <w:pPr>
        <w:spacing w:after="0" w:line="360" w:lineRule="auto"/>
        <w:ind w:firstLine="709"/>
        <w:jc w:val="both"/>
        <w:rPr>
          <w:rFonts w:ascii="Times New Roman" w:hAnsi="Times New Roman"/>
          <w:sz w:val="28"/>
          <w:szCs w:val="28"/>
        </w:rPr>
      </w:pPr>
      <w:r w:rsidRPr="00B06394">
        <w:rPr>
          <w:rFonts w:ascii="Times New Roman" w:hAnsi="Times New Roman"/>
          <w:sz w:val="28"/>
          <w:szCs w:val="28"/>
          <w:lang w:val="uk-UA"/>
        </w:rPr>
        <w:t>7. Забезпечення зворотного зв'язку.</w:t>
      </w:r>
    </w:p>
    <w:p w:rsidR="005270C1" w:rsidRPr="00DA3402" w:rsidRDefault="00372142" w:rsidP="00C83E6F">
      <w:pPr>
        <w:spacing w:after="0" w:line="360" w:lineRule="auto"/>
        <w:ind w:firstLine="709"/>
        <w:jc w:val="both"/>
        <w:rPr>
          <w:rFonts w:ascii="Times New Roman" w:hAnsi="Times New Roman"/>
          <w:sz w:val="28"/>
          <w:szCs w:val="28"/>
        </w:rPr>
      </w:pPr>
      <w:r w:rsidRPr="007C7F63">
        <w:rPr>
          <w:rFonts w:ascii="Times New Roman" w:hAnsi="Times New Roman"/>
          <w:sz w:val="28"/>
          <w:szCs w:val="28"/>
          <w:lang w:val="uk-UA"/>
        </w:rPr>
        <w:lastRenderedPageBreak/>
        <w:t>В процесі свого розвитку трудові колективи проходять через ряд послідовних етапів</w:t>
      </w:r>
      <w:r w:rsidR="00DA3402" w:rsidRPr="00DA3402">
        <w:rPr>
          <w:rFonts w:ascii="Times New Roman" w:hAnsi="Times New Roman"/>
          <w:sz w:val="28"/>
          <w:szCs w:val="28"/>
        </w:rPr>
        <w:t>[2]</w:t>
      </w:r>
      <w:r w:rsidRPr="007C7F63">
        <w:rPr>
          <w:rFonts w:ascii="Times New Roman" w:hAnsi="Times New Roman"/>
          <w:sz w:val="28"/>
          <w:szCs w:val="28"/>
          <w:lang w:val="uk-UA"/>
        </w:rPr>
        <w:t xml:space="preserve"> </w:t>
      </w:r>
      <w:r>
        <w:rPr>
          <w:rFonts w:ascii="Times New Roman" w:hAnsi="Times New Roman"/>
          <w:sz w:val="28"/>
          <w:szCs w:val="28"/>
          <w:lang w:val="uk-UA"/>
        </w:rPr>
        <w:t>рис</w:t>
      </w:r>
      <w:r w:rsidR="007C7F63">
        <w:rPr>
          <w:rFonts w:ascii="Times New Roman" w:hAnsi="Times New Roman"/>
          <w:sz w:val="28"/>
          <w:szCs w:val="28"/>
          <w:lang w:val="uk-UA"/>
        </w:rPr>
        <w:t xml:space="preserve"> 1.1</w:t>
      </w:r>
    </w:p>
    <w:p w:rsidR="005270C1" w:rsidRDefault="008D20B7" w:rsidP="00C83E6F">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mc:AlternateContent>
          <mc:Choice Requires="wpg">
            <w:drawing>
              <wp:anchor distT="0" distB="0" distL="114300" distR="114300" simplePos="0" relativeHeight="251676672" behindDoc="0" locked="0" layoutInCell="1" allowOverlap="1" wp14:anchorId="09EF0D2A" wp14:editId="32D8B377">
                <wp:simplePos x="0" y="0"/>
                <wp:positionH relativeFrom="column">
                  <wp:posOffset>518795</wp:posOffset>
                </wp:positionH>
                <wp:positionV relativeFrom="paragraph">
                  <wp:posOffset>27940</wp:posOffset>
                </wp:positionV>
                <wp:extent cx="4949825" cy="1670685"/>
                <wp:effectExtent l="0" t="0" r="22225" b="24765"/>
                <wp:wrapNone/>
                <wp:docPr id="22" name="Группа 22"/>
                <wp:cNvGraphicFramePr/>
                <a:graphic xmlns:a="http://schemas.openxmlformats.org/drawingml/2006/main">
                  <a:graphicData uri="http://schemas.microsoft.com/office/word/2010/wordprocessingGroup">
                    <wpg:wgp>
                      <wpg:cNvGrpSpPr/>
                      <wpg:grpSpPr>
                        <a:xfrm>
                          <a:off x="0" y="0"/>
                          <a:ext cx="4949825" cy="1670685"/>
                          <a:chOff x="0" y="0"/>
                          <a:chExt cx="5076256" cy="2069334"/>
                        </a:xfrm>
                      </wpg:grpSpPr>
                      <wps:wsp>
                        <wps:cNvPr id="3" name="Прямоугольник 3"/>
                        <wps:cNvSpPr/>
                        <wps:spPr>
                          <a:xfrm>
                            <a:off x="1849821" y="0"/>
                            <a:ext cx="3162935" cy="356870"/>
                          </a:xfrm>
                          <a:prstGeom prst="rect">
                            <a:avLst/>
                          </a:prstGeom>
                        </wps:spPr>
                        <wps:style>
                          <a:lnRef idx="2">
                            <a:schemeClr val="dk1"/>
                          </a:lnRef>
                          <a:fillRef idx="1">
                            <a:schemeClr val="lt1"/>
                          </a:fillRef>
                          <a:effectRef idx="0">
                            <a:schemeClr val="dk1"/>
                          </a:effectRef>
                          <a:fontRef idx="minor">
                            <a:schemeClr val="dk1"/>
                          </a:fontRef>
                        </wps:style>
                        <wps:txbx>
                          <w:txbxContent>
                            <w:p w:rsidR="00F31E0C" w:rsidRPr="000C6874" w:rsidRDefault="00F31E0C" w:rsidP="000C6874">
                              <w:pPr>
                                <w:jc w:val="center"/>
                                <w:rPr>
                                  <w:lang w:val="uk-UA"/>
                                </w:rPr>
                              </w:pPr>
                              <w:r>
                                <w:rPr>
                                  <w:lang w:val="uk-UA"/>
                                </w:rPr>
                                <w:t>Формування колективу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ая со стрелкой 4"/>
                        <wps:cNvCnPr/>
                        <wps:spPr>
                          <a:xfrm>
                            <a:off x="3216166" y="357352"/>
                            <a:ext cx="0" cy="2101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 name="Прямоугольник 8"/>
                        <wps:cNvSpPr/>
                        <wps:spPr>
                          <a:xfrm>
                            <a:off x="0" y="567559"/>
                            <a:ext cx="1849755" cy="377825"/>
                          </a:xfrm>
                          <a:prstGeom prst="rect">
                            <a:avLst/>
                          </a:prstGeom>
                        </wps:spPr>
                        <wps:style>
                          <a:lnRef idx="2">
                            <a:schemeClr val="dk1"/>
                          </a:lnRef>
                          <a:fillRef idx="1">
                            <a:schemeClr val="lt1"/>
                          </a:fillRef>
                          <a:effectRef idx="0">
                            <a:schemeClr val="dk1"/>
                          </a:effectRef>
                          <a:fontRef idx="minor">
                            <a:schemeClr val="dk1"/>
                          </a:fontRef>
                        </wps:style>
                        <wps:txbx>
                          <w:txbxContent>
                            <w:p w:rsidR="00F31E0C" w:rsidRPr="000C6874" w:rsidRDefault="00F31E0C" w:rsidP="000C6874">
                              <w:pPr>
                                <w:jc w:val="center"/>
                                <w:rPr>
                                  <w:lang w:val="uk-UA"/>
                                </w:rPr>
                              </w:pPr>
                              <w:r>
                                <w:rPr>
                                  <w:lang w:val="uk-UA"/>
                                </w:rPr>
                                <w:t>2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1849821" y="567559"/>
                            <a:ext cx="3226435" cy="377190"/>
                          </a:xfrm>
                          <a:prstGeom prst="rect">
                            <a:avLst/>
                          </a:prstGeom>
                        </wps:spPr>
                        <wps:style>
                          <a:lnRef idx="2">
                            <a:schemeClr val="dk1"/>
                          </a:lnRef>
                          <a:fillRef idx="1">
                            <a:schemeClr val="lt1"/>
                          </a:fillRef>
                          <a:effectRef idx="0">
                            <a:schemeClr val="dk1"/>
                          </a:effectRef>
                          <a:fontRef idx="minor">
                            <a:schemeClr val="dk1"/>
                          </a:fontRef>
                        </wps:style>
                        <wps:txbx>
                          <w:txbxContent>
                            <w:p w:rsidR="00F31E0C" w:rsidRPr="000C6874" w:rsidRDefault="00F31E0C" w:rsidP="000C6874">
                              <w:pPr>
                                <w:jc w:val="center"/>
                                <w:rPr>
                                  <w:lang w:val="uk-UA"/>
                                </w:rPr>
                              </w:pPr>
                              <w:r>
                                <w:rPr>
                                  <w:lang w:val="uk-UA"/>
                                </w:rPr>
                                <w:t>Становлення колективу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ая со стрелкой 10"/>
                        <wps:cNvCnPr/>
                        <wps:spPr>
                          <a:xfrm>
                            <a:off x="3247697" y="945931"/>
                            <a:ext cx="0" cy="19969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Прямоугольник 12"/>
                        <wps:cNvSpPr/>
                        <wps:spPr>
                          <a:xfrm>
                            <a:off x="0" y="1135117"/>
                            <a:ext cx="1849755" cy="377825"/>
                          </a:xfrm>
                          <a:prstGeom prst="rect">
                            <a:avLst/>
                          </a:prstGeom>
                          <a:solidFill>
                            <a:sysClr val="window" lastClr="FFFFFF"/>
                          </a:solidFill>
                          <a:ln w="25400" cap="flat" cmpd="sng" algn="ctr">
                            <a:solidFill>
                              <a:sysClr val="windowText" lastClr="000000"/>
                            </a:solidFill>
                            <a:prstDash val="solid"/>
                          </a:ln>
                          <a:effectLst/>
                        </wps:spPr>
                        <wps:txbx>
                          <w:txbxContent>
                            <w:p w:rsidR="00F31E0C" w:rsidRPr="000C6874" w:rsidRDefault="00F31E0C" w:rsidP="00321EEA">
                              <w:pPr>
                                <w:jc w:val="center"/>
                                <w:rPr>
                                  <w:lang w:val="uk-UA"/>
                                </w:rPr>
                              </w:pPr>
                              <w:r>
                                <w:rPr>
                                  <w:lang w:val="uk-UA"/>
                                </w:rPr>
                                <w:t>3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1849821" y="1135117"/>
                            <a:ext cx="3226435" cy="377190"/>
                          </a:xfrm>
                          <a:prstGeom prst="rect">
                            <a:avLst/>
                          </a:prstGeom>
                          <a:solidFill>
                            <a:sysClr val="window" lastClr="FFFFFF"/>
                          </a:solidFill>
                          <a:ln w="25400" cap="flat" cmpd="sng" algn="ctr">
                            <a:solidFill>
                              <a:sysClr val="windowText" lastClr="000000"/>
                            </a:solidFill>
                            <a:prstDash val="solid"/>
                          </a:ln>
                          <a:effectLst/>
                        </wps:spPr>
                        <wps:txbx>
                          <w:txbxContent>
                            <w:p w:rsidR="00F31E0C" w:rsidRPr="000C6874" w:rsidRDefault="00F31E0C" w:rsidP="00321EEA">
                              <w:pPr>
                                <w:jc w:val="center"/>
                                <w:rPr>
                                  <w:lang w:val="uk-UA"/>
                                </w:rPr>
                              </w:pPr>
                              <w:r>
                                <w:rPr>
                                  <w:lang w:val="uk-UA"/>
                                </w:rPr>
                                <w:t>Зрілість колективу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66" y="1680357"/>
                            <a:ext cx="1849755" cy="377825"/>
                          </a:xfrm>
                          <a:prstGeom prst="rect">
                            <a:avLst/>
                          </a:prstGeom>
                          <a:solidFill>
                            <a:sysClr val="window" lastClr="FFFFFF"/>
                          </a:solidFill>
                          <a:ln w="25400" cap="flat" cmpd="sng" algn="ctr">
                            <a:solidFill>
                              <a:sysClr val="windowText" lastClr="000000"/>
                            </a:solidFill>
                            <a:prstDash val="solid"/>
                          </a:ln>
                          <a:effectLst/>
                        </wps:spPr>
                        <wps:txbx>
                          <w:txbxContent>
                            <w:p w:rsidR="00F31E0C" w:rsidRPr="000C6874" w:rsidRDefault="00F31E0C" w:rsidP="00321EEA">
                              <w:pPr>
                                <w:jc w:val="center"/>
                                <w:rPr>
                                  <w:lang w:val="uk-UA"/>
                                </w:rPr>
                              </w:pPr>
                              <w:r>
                                <w:rPr>
                                  <w:lang w:val="uk-UA"/>
                                </w:rPr>
                                <w:t>4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16"/>
                        <wps:cNvSpPr/>
                        <wps:spPr>
                          <a:xfrm>
                            <a:off x="1849755" y="1692144"/>
                            <a:ext cx="3226435" cy="377190"/>
                          </a:xfrm>
                          <a:prstGeom prst="rect">
                            <a:avLst/>
                          </a:prstGeom>
                          <a:solidFill>
                            <a:sysClr val="window" lastClr="FFFFFF"/>
                          </a:solidFill>
                          <a:ln w="25400" cap="flat" cmpd="sng" algn="ctr">
                            <a:solidFill>
                              <a:sysClr val="windowText" lastClr="000000"/>
                            </a:solidFill>
                            <a:prstDash val="solid"/>
                          </a:ln>
                          <a:effectLst/>
                        </wps:spPr>
                        <wps:txbx>
                          <w:txbxContent>
                            <w:p w:rsidR="00F31E0C" w:rsidRPr="000C6874" w:rsidRDefault="00F31E0C" w:rsidP="00321EEA">
                              <w:pPr>
                                <w:jc w:val="center"/>
                                <w:rPr>
                                  <w:lang w:val="uk-UA"/>
                                </w:rPr>
                              </w:pPr>
                              <w:r>
                                <w:rPr>
                                  <w:lang w:val="uk-UA"/>
                                </w:rPr>
                                <w:t>Старіння колективу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ая со стрелкой 19"/>
                        <wps:cNvCnPr/>
                        <wps:spPr>
                          <a:xfrm>
                            <a:off x="3247697" y="1513490"/>
                            <a:ext cx="0" cy="17907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 name="Прямоугольник 20"/>
                        <wps:cNvSpPr/>
                        <wps:spPr>
                          <a:xfrm>
                            <a:off x="0" y="0"/>
                            <a:ext cx="1849755" cy="356870"/>
                          </a:xfrm>
                          <a:prstGeom prst="rect">
                            <a:avLst/>
                          </a:prstGeom>
                        </wps:spPr>
                        <wps:style>
                          <a:lnRef idx="2">
                            <a:schemeClr val="dk1"/>
                          </a:lnRef>
                          <a:fillRef idx="1">
                            <a:schemeClr val="lt1"/>
                          </a:fillRef>
                          <a:effectRef idx="0">
                            <a:schemeClr val="dk1"/>
                          </a:effectRef>
                          <a:fontRef idx="minor">
                            <a:schemeClr val="dk1"/>
                          </a:fontRef>
                        </wps:style>
                        <wps:txbx>
                          <w:txbxContent>
                            <w:p w:rsidR="00F31E0C" w:rsidRPr="000C6874" w:rsidRDefault="00F31E0C" w:rsidP="000C6874">
                              <w:pPr>
                                <w:jc w:val="center"/>
                                <w:rPr>
                                  <w:lang w:val="uk-UA"/>
                                </w:rPr>
                              </w:pPr>
                              <w:r>
                                <w:rPr>
                                  <w:lang w:val="uk-UA"/>
                                </w:rPr>
                                <w:t>1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22" o:spid="_x0000_s1026" style="position:absolute;left:0;text-align:left;margin-left:40.85pt;margin-top:2.2pt;width:389.75pt;height:131.55pt;z-index:251676672;mso-width-relative:margin;mso-height-relative:margin" coordsize="50762,20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">
                <v:rect id="Прямоугольник 3" o:spid="_x0000_s1027" style="position:absolute;left:18498;width:31629;height:3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Li8IA&#10;AADaAAAADwAAAGRycy9kb3ducmV2LnhtbESPQYvCMBSE74L/ITxhb5ruL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1UuLwgAAANoAAAAPAAAAAAAAAAAAAAAAAJgCAABkcnMvZG93&#10;bnJldi54bWxQSwUGAAAAAAQABAD1AAAAhwMAAAAA&#10;" fillcolor="white [3201]" strokecolor="black [3200]" strokeweight="2pt">
                  <v:textbox>
                    <w:txbxContent>
                      <w:p w:rsidR="00F31E0C" w:rsidRPr="000C6874" w:rsidRDefault="00F31E0C" w:rsidP="000C6874">
                        <w:pPr>
                          <w:jc w:val="center"/>
                          <w:rPr>
                            <w:lang w:val="uk-UA"/>
                          </w:rPr>
                        </w:pPr>
                        <w:r>
                          <w:rPr>
                            <w:lang w:val="uk-UA"/>
                          </w:rPr>
                          <w:t>Формування колективу</w:t>
                        </w:r>
                      </w:p>
                    </w:txbxContent>
                  </v:textbox>
                </v:rect>
                <v:shapetype id="_x0000_t32" coordsize="21600,21600" o:spt="32" o:oned="t" path="m,l21600,21600e" filled="f">
                  <v:path arrowok="t" fillok="f" o:connecttype="none"/>
                  <o:lock v:ext="edit" shapetype="t"/>
                </v:shapetype>
                <v:shape id="Прямая со стрелкой 4" o:spid="_x0000_s1028" type="#_x0000_t32" style="position:absolute;left:32161;top:3573;width:0;height:21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wZsQAAADaAAAADwAAAGRycy9kb3ducmV2LnhtbESPwWrDMBBE74H8g9hAb4ncUELrRg4l&#10;YPChPSRx6HWxtrKxtXIs1Xb+vioUehxm5g2zP8y2EyMNvnGs4HGTgCCunG7YKCgv+foZhA/IGjvH&#10;pOBOHg7ZcrHHVLuJTzSegxERwj5FBXUIfSqlr2qy6DeuJ47elxsshigHI/WAU4TbTm6TZCctNhwX&#10;auzpWFPVnr+tgsTv8tvx0n6MpQmn90+ZF/eXq1IPq/ntFUSgOfyH/9qFVvAEv1fiDZ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LBmxAAAANoAAAAPAAAAAAAAAAAA&#10;AAAAAKECAABkcnMvZG93bnJldi54bWxQSwUGAAAAAAQABAD5AAAAkgMAAAAA&#10;" strokecolor="black [3040]">
                  <v:stroke endarrow="open"/>
                </v:shape>
                <v:rect id="Прямоугольник 8" o:spid="_x0000_s1029" style="position:absolute;top:5675;width:18497;height:3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textbox>
                    <w:txbxContent>
                      <w:p w:rsidR="00F31E0C" w:rsidRPr="000C6874" w:rsidRDefault="00F31E0C" w:rsidP="000C6874">
                        <w:pPr>
                          <w:jc w:val="center"/>
                          <w:rPr>
                            <w:lang w:val="uk-UA"/>
                          </w:rPr>
                        </w:pPr>
                        <w:r>
                          <w:rPr>
                            <w:lang w:val="uk-UA"/>
                          </w:rPr>
                          <w:t>2 етап</w:t>
                        </w:r>
                      </w:p>
                    </w:txbxContent>
                  </v:textbox>
                </v:rect>
                <v:rect id="Прямоугольник 9" o:spid="_x0000_s1030" style="position:absolute;left:18498;top:5675;width:32264;height:3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8YcIA&#10;AADaAAAADwAAAGRycy9kb3ducmV2LnhtbESPQYvCMBSE7wv+h/AEb2vqHmStRpGCKO5paz14ezTP&#10;tti8lCZbW3/9RhA8DjPzDbPa9KYWHbWusqxgNo1AEOdWV1woyE67z28QziNrrC2TgoEcbNajjxXG&#10;2t75l7rUFyJA2MWooPS+iaV0eUkG3dQ2xMG72tagD7ItpG7xHuCmll9RNJcGKw4LJTaUlJTf0j+j&#10;4GeQvsvO88WjS6pBp5dkf6REqcm43y5BeOr9O/xqH7SCBTyvhBs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XxhwgAAANoAAAAPAAAAAAAAAAAAAAAAAJgCAABkcnMvZG93&#10;bnJldi54bWxQSwUGAAAAAAQABAD1AAAAhwMAAAAA&#10;" fillcolor="white [3201]" strokecolor="black [3200]" strokeweight="2pt">
                  <v:textbox>
                    <w:txbxContent>
                      <w:p w:rsidR="00F31E0C" w:rsidRPr="000C6874" w:rsidRDefault="00F31E0C" w:rsidP="000C6874">
                        <w:pPr>
                          <w:jc w:val="center"/>
                          <w:rPr>
                            <w:lang w:val="uk-UA"/>
                          </w:rPr>
                        </w:pPr>
                        <w:r>
                          <w:rPr>
                            <w:lang w:val="uk-UA"/>
                          </w:rPr>
                          <w:t>Становлення колективу</w:t>
                        </w:r>
                      </w:p>
                    </w:txbxContent>
                  </v:textbox>
                </v:rect>
                <v:shape id="Прямая со стрелкой 10" o:spid="_x0000_s1031" type="#_x0000_t32" style="position:absolute;left:32476;top:9459;width:0;height:1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wssMAAADbAAAADwAAAGRycy9kb3ducmV2LnhtbESPT4vCQAzF74LfYYiwN526B3Gro4hQ&#10;8KAH/+E1dGJb7GRqZ7bWb785CHtLeC/v/bJc965WHbWh8mxgOklAEefeVlwYuJyz8RxUiMgWa89k&#10;4E0B1qvhYImp9S8+UneKhZIQDikaKGNsUq1DXpLDMPENsWh33zqMsraFti2+JNzV+jtJZtphxdJQ&#10;YkPbkvLH6dcZSMIse27Pj0N3KeJxf9PZ7v1zNeZr1G8WoCL18d/8ud5ZwRd6+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0cLLDAAAA2wAAAA8AAAAAAAAAAAAA&#10;AAAAoQIAAGRycy9kb3ducmV2LnhtbFBLBQYAAAAABAAEAPkAAACRAwAAAAA=&#10;" strokecolor="black [3040]">
                  <v:stroke endarrow="open"/>
                </v:shape>
                <v:rect id="Прямоугольник 12" o:spid="_x0000_s1032" style="position:absolute;top:11351;width:18497;height:3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RmMQA&#10;AADbAAAADwAAAGRycy9kb3ducmV2LnhtbESPQWvDMAyF74X9B6PBLmVxlsPosrhlDAol7LIsl95E&#10;rDkhsRxiN0n//Vwo7Cbx3vf0VBxWO4iZJt85VvCSpCCIG6c7Ngrqn+PzDoQPyBoHx6TgSh4O+4dN&#10;gbl2C3/TXAUjYgj7HBW0IYy5lL5pyaJP3EgctV83WQxxnYzUEy4x3A4yS9NXabHjeKHFkT5bavrq&#10;YmONraxP17mSpenxbfyal3J7Nko9Pa4f7yACreHffKdPOnIZ3H6JA8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EZjEAAAA2wAAAA8AAAAAAAAAAAAAAAAAmAIAAGRycy9k&#10;b3ducmV2LnhtbFBLBQYAAAAABAAEAPUAAACJAwAAAAA=&#10;" fillcolor="window" strokecolor="windowText" strokeweight="2pt">
                  <v:textbox>
                    <w:txbxContent>
                      <w:p w:rsidR="00F31E0C" w:rsidRPr="000C6874" w:rsidRDefault="00F31E0C" w:rsidP="00321EEA">
                        <w:pPr>
                          <w:jc w:val="center"/>
                          <w:rPr>
                            <w:lang w:val="uk-UA"/>
                          </w:rPr>
                        </w:pPr>
                        <w:r>
                          <w:rPr>
                            <w:lang w:val="uk-UA"/>
                          </w:rPr>
                          <w:t>3 етап</w:t>
                        </w:r>
                      </w:p>
                    </w:txbxContent>
                  </v:textbox>
                </v:rect>
                <v:rect id="Прямоугольник 14" o:spid="_x0000_s1033" style="position:absolute;left:18498;top:11351;width:32264;height:3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csd8MA&#10;AADbAAAADwAAAGRycy9kb3ducmV2LnhtbESPQYvCMBCF78L+hzALXmRNV0TcahQRBBEvW3vxNjRj&#10;Wmwmpcm29d8bQdjbDO99b96st4OtRUetrxwr+J4mIIgLpys2CvLL4WsJwgdkjbVjUvAgD9vNx2iN&#10;qXY9/1KXBSNiCPsUFZQhNKmUvijJop+6hjhqN9daDHFtjdQt9jHc1nKWJAtpseJ4ocSG9iUV9+zP&#10;xhoTmR8fXSZP5o4/zbnrT5OrUWr8OexWIAIN4d/8po86cnN4/RIH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csd8MAAADbAAAADwAAAAAAAAAAAAAAAACYAgAAZHJzL2Rv&#10;d25yZXYueG1sUEsFBgAAAAAEAAQA9QAAAIgDAAAAAA==&#10;" fillcolor="window" strokecolor="windowText" strokeweight="2pt">
                  <v:textbox>
                    <w:txbxContent>
                      <w:p w:rsidR="00F31E0C" w:rsidRPr="000C6874" w:rsidRDefault="00F31E0C" w:rsidP="00321EEA">
                        <w:pPr>
                          <w:jc w:val="center"/>
                          <w:rPr>
                            <w:lang w:val="uk-UA"/>
                          </w:rPr>
                        </w:pPr>
                        <w:r>
                          <w:rPr>
                            <w:lang w:val="uk-UA"/>
                          </w:rPr>
                          <w:t>Зрілість колективу</w:t>
                        </w:r>
                      </w:p>
                    </w:txbxContent>
                  </v:textbox>
                </v:rect>
                <v:rect id="Прямоугольник 15" o:spid="_x0000_s1034" style="position:absolute;top:16803;width:18498;height:3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J7MMA&#10;AADbAAAADwAAAGRycy9kb3ducmV2LnhtbESPQYvCMBCF78L+hzALXmRNV1DcahQRBBEvW3vxNjRj&#10;Wmwmpcm29d8bQdjbDO99b96st4OtRUetrxwr+J4mIIgLpys2CvLL4WsJwgdkjbVjUvAgD9vNx2iN&#10;qXY9/1KXBSNiCPsUFZQhNKmUvijJop+6hjhqN9daDHFtjdQt9jHc1nKWJAtpseJ4ocSG9iUV9+zP&#10;xhoTmR8fXSZP5o4/zbnrT5OrUWr8OexWIAIN4d/8po86cnN4/RIH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uJ7MMAAADbAAAADwAAAAAAAAAAAAAAAACYAgAAZHJzL2Rv&#10;d25yZXYueG1sUEsFBgAAAAAEAAQA9QAAAIgDAAAAAA==&#10;" fillcolor="window" strokecolor="windowText" strokeweight="2pt">
                  <v:textbox>
                    <w:txbxContent>
                      <w:p w:rsidR="00F31E0C" w:rsidRPr="000C6874" w:rsidRDefault="00F31E0C" w:rsidP="00321EEA">
                        <w:pPr>
                          <w:jc w:val="center"/>
                          <w:rPr>
                            <w:lang w:val="uk-UA"/>
                          </w:rPr>
                        </w:pPr>
                        <w:r>
                          <w:rPr>
                            <w:lang w:val="uk-UA"/>
                          </w:rPr>
                          <w:t>4 етап</w:t>
                        </w:r>
                      </w:p>
                    </w:txbxContent>
                  </v:textbox>
                </v:rect>
                <v:rect id="Прямоугольник 16" o:spid="_x0000_s1035" style="position:absolute;left:18497;top:16921;width:32264;height:3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Xm8EA&#10;AADbAAAADwAAAGRycy9kb3ducmV2LnhtbESPQYvCMBCF7wv+hzCCF9F09yBrNYoIgogXqxdvQzOm&#10;xWZSmtjWf28EwdsM731v3izXva1ES40vHSv4nSYgiHOnSzYKLufd5B+ED8gaK8ek4Eke1qvBzxJT&#10;7To+UZsFI2II+xQVFCHUqZQ+L8iin7qaOGo311gMcW2M1A12MdxW8i9JZtJiyfFCgTVtC8rv2cPG&#10;GmN52T/bTB7MHef1se0O46tRajTsNwsQgfrwNX/ovY7cDN6/xAH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5F5vBAAAA2wAAAA8AAAAAAAAAAAAAAAAAmAIAAGRycy9kb3du&#10;cmV2LnhtbFBLBQYAAAAABAAEAPUAAACGAwAAAAA=&#10;" fillcolor="window" strokecolor="windowText" strokeweight="2pt">
                  <v:textbox>
                    <w:txbxContent>
                      <w:p w:rsidR="00F31E0C" w:rsidRPr="000C6874" w:rsidRDefault="00F31E0C" w:rsidP="00321EEA">
                        <w:pPr>
                          <w:jc w:val="center"/>
                          <w:rPr>
                            <w:lang w:val="uk-UA"/>
                          </w:rPr>
                        </w:pPr>
                        <w:r>
                          <w:rPr>
                            <w:lang w:val="uk-UA"/>
                          </w:rPr>
                          <w:t>Старіння колективу</w:t>
                        </w:r>
                      </w:p>
                    </w:txbxContent>
                  </v:textbox>
                </v:rect>
                <v:shape id="Прямая со стрелкой 19" o:spid="_x0000_s1036" type="#_x0000_t32" style="position:absolute;left:32476;top:15134;width:0;height:1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ElMIAAADbAAAADwAAAGRycy9kb3ducmV2LnhtbERPTWvCQBC9F/wPywheSt0Yaa3RTRDB&#10;tuCpWuh1yE6ywexsyK4x/fduodDbPN7nbIvRtmKg3jeOFSzmCQji0umGawVf58PTKwgfkDW2jknB&#10;D3ko8snDFjPtbvxJwynUIoawz1CBCaHLpPSlIYt+7jriyFWutxgi7Gupe7zFcNvKNElepMWGY4PB&#10;jvaGysvpahVUqabF4+XbvK+esdofl+kwtG9KzabjbgMi0Bj+xX/uDx3nr+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VElMIAAADbAAAADwAAAAAAAAAAAAAA&#10;AAChAgAAZHJzL2Rvd25yZXYueG1sUEsFBgAAAAAEAAQA+QAAAJADAAAAAA==&#10;">
                  <v:stroke endarrow="open"/>
                </v:shape>
                <v:rect id="Прямоугольник 20" o:spid="_x0000_s1037" style="position:absolute;width:18497;height:3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0wsAA&#10;AADbAAAADwAAAGRycy9kb3ducmV2LnhtbERPTYvCMBC9C/6HMII3Te1B3GosUhDFPdl1D3sbmrEt&#10;NpPSxNr66zeHhT0+3vcuHUwjeupcbVnBahmBIC6srrlUcPs6LjYgnEfW2FgmBSM5SPfTyQ4TbV98&#10;pT73pQgh7BJUUHnfJlK6oiKDbmlb4sDdbWfQB9iVUnf4CuGmkXEUraXBmkNDhS1lFRWP/GkUfI7S&#10;97fv9ce7z+pR5z/Z6UKZUvPZcNiC8DT4f/Gf+6wVxGF9+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30wsAAAADbAAAADwAAAAAAAAAAAAAAAACYAgAAZHJzL2Rvd25y&#10;ZXYueG1sUEsFBgAAAAAEAAQA9QAAAIUDAAAAAA==&#10;" fillcolor="white [3201]" strokecolor="black [3200]" strokeweight="2pt">
                  <v:textbox>
                    <w:txbxContent>
                      <w:p w:rsidR="00F31E0C" w:rsidRPr="000C6874" w:rsidRDefault="00F31E0C" w:rsidP="000C6874">
                        <w:pPr>
                          <w:jc w:val="center"/>
                          <w:rPr>
                            <w:lang w:val="uk-UA"/>
                          </w:rPr>
                        </w:pPr>
                        <w:r>
                          <w:rPr>
                            <w:lang w:val="uk-UA"/>
                          </w:rPr>
                          <w:t>1 етап</w:t>
                        </w:r>
                      </w:p>
                    </w:txbxContent>
                  </v:textbox>
                </v:rect>
              </v:group>
            </w:pict>
          </mc:Fallback>
        </mc:AlternateContent>
      </w:r>
    </w:p>
    <w:p w:rsidR="005270C1" w:rsidRDefault="005270C1" w:rsidP="00C83E6F">
      <w:pPr>
        <w:spacing w:after="0" w:line="360" w:lineRule="auto"/>
        <w:ind w:firstLine="709"/>
        <w:jc w:val="both"/>
        <w:rPr>
          <w:rFonts w:ascii="Times New Roman" w:hAnsi="Times New Roman"/>
          <w:sz w:val="28"/>
          <w:szCs w:val="28"/>
          <w:lang w:val="uk-UA"/>
        </w:rPr>
      </w:pPr>
    </w:p>
    <w:p w:rsidR="005270C1" w:rsidRDefault="005270C1" w:rsidP="00C83E6F">
      <w:pPr>
        <w:spacing w:after="0" w:line="360" w:lineRule="auto"/>
        <w:ind w:firstLine="709"/>
        <w:jc w:val="both"/>
        <w:rPr>
          <w:rFonts w:ascii="Times New Roman" w:hAnsi="Times New Roman"/>
          <w:sz w:val="28"/>
          <w:szCs w:val="28"/>
          <w:lang w:val="uk-UA"/>
        </w:rPr>
      </w:pPr>
    </w:p>
    <w:p w:rsidR="005270C1" w:rsidRDefault="005270C1" w:rsidP="00C83E6F">
      <w:pPr>
        <w:spacing w:after="0" w:line="360" w:lineRule="auto"/>
        <w:ind w:firstLine="709"/>
        <w:jc w:val="both"/>
        <w:rPr>
          <w:rFonts w:ascii="Times New Roman" w:hAnsi="Times New Roman"/>
          <w:sz w:val="28"/>
          <w:szCs w:val="28"/>
          <w:lang w:val="uk-UA"/>
        </w:rPr>
      </w:pPr>
    </w:p>
    <w:p w:rsidR="005270C1" w:rsidRDefault="005270C1" w:rsidP="00C83E6F">
      <w:pPr>
        <w:spacing w:after="0" w:line="360" w:lineRule="auto"/>
        <w:ind w:firstLine="709"/>
        <w:jc w:val="both"/>
        <w:rPr>
          <w:rFonts w:ascii="Times New Roman" w:hAnsi="Times New Roman"/>
          <w:sz w:val="28"/>
          <w:szCs w:val="28"/>
          <w:lang w:val="uk-UA"/>
        </w:rPr>
      </w:pPr>
    </w:p>
    <w:p w:rsidR="008D20B7" w:rsidRDefault="008D20B7" w:rsidP="00C83E6F">
      <w:pPr>
        <w:spacing w:after="0" w:line="360" w:lineRule="auto"/>
        <w:ind w:firstLine="709"/>
        <w:jc w:val="center"/>
        <w:rPr>
          <w:rFonts w:ascii="Times New Roman" w:hAnsi="Times New Roman"/>
          <w:sz w:val="28"/>
          <w:szCs w:val="28"/>
          <w:lang w:val="uk-UA"/>
        </w:rPr>
      </w:pPr>
    </w:p>
    <w:p w:rsidR="008D20B7" w:rsidRDefault="008D20B7" w:rsidP="00C83E6F">
      <w:pPr>
        <w:spacing w:after="0" w:line="360" w:lineRule="auto"/>
        <w:ind w:firstLine="709"/>
        <w:jc w:val="center"/>
        <w:rPr>
          <w:rFonts w:ascii="Times New Roman" w:hAnsi="Times New Roman"/>
          <w:sz w:val="28"/>
          <w:szCs w:val="28"/>
          <w:lang w:val="uk-UA"/>
        </w:rPr>
      </w:pPr>
    </w:p>
    <w:p w:rsidR="005270C1" w:rsidRDefault="005270C1" w:rsidP="00C83E6F">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Рис.1.1 Етапи розвитку трудового колективу</w:t>
      </w:r>
    </w:p>
    <w:p w:rsidR="003A56C7" w:rsidRPr="00600B0C" w:rsidRDefault="003A56C7" w:rsidP="00C83E6F">
      <w:pPr>
        <w:spacing w:after="0" w:line="360" w:lineRule="auto"/>
        <w:ind w:firstLine="709"/>
        <w:jc w:val="both"/>
        <w:rPr>
          <w:rFonts w:ascii="Times New Roman" w:hAnsi="Times New Roman"/>
          <w:sz w:val="28"/>
          <w:szCs w:val="28"/>
        </w:rPr>
      </w:pPr>
      <w:r w:rsidRPr="003A56C7">
        <w:rPr>
          <w:rFonts w:ascii="Times New Roman" w:hAnsi="Times New Roman"/>
          <w:sz w:val="28"/>
          <w:szCs w:val="28"/>
          <w:lang w:val="uk-UA"/>
        </w:rPr>
        <w:t>1. Фо</w:t>
      </w:r>
      <w:r>
        <w:rPr>
          <w:rFonts w:ascii="Times New Roman" w:hAnsi="Times New Roman"/>
          <w:sz w:val="28"/>
          <w:szCs w:val="28"/>
          <w:lang w:val="uk-UA"/>
        </w:rPr>
        <w:t>рмування (зародження) колективу</w:t>
      </w:r>
      <w:r w:rsidR="00823F40">
        <w:rPr>
          <w:rFonts w:ascii="Times New Roman" w:hAnsi="Times New Roman"/>
          <w:sz w:val="28"/>
          <w:szCs w:val="28"/>
          <w:lang w:val="uk-UA"/>
        </w:rPr>
        <w:t>.</w:t>
      </w:r>
      <w:r w:rsidR="00DA3402" w:rsidRPr="00600B0C">
        <w:rPr>
          <w:rFonts w:ascii="Times New Roman" w:hAnsi="Times New Roman"/>
          <w:sz w:val="28"/>
          <w:szCs w:val="28"/>
        </w:rPr>
        <w:t>[</w:t>
      </w:r>
      <w:proofErr w:type="gramStart"/>
      <w:r w:rsidR="00DA3402" w:rsidRPr="00600B0C">
        <w:rPr>
          <w:rFonts w:ascii="Times New Roman" w:hAnsi="Times New Roman"/>
          <w:sz w:val="28"/>
          <w:szCs w:val="28"/>
        </w:rPr>
        <w:t>2]</w:t>
      </w:r>
      <w:proofErr w:type="gramEnd"/>
    </w:p>
    <w:p w:rsidR="003A56C7" w:rsidRPr="003A56C7" w:rsidRDefault="003A56C7" w:rsidP="00C83E6F">
      <w:pPr>
        <w:spacing w:after="0" w:line="360" w:lineRule="auto"/>
        <w:ind w:firstLine="709"/>
        <w:jc w:val="both"/>
        <w:rPr>
          <w:rFonts w:ascii="Times New Roman" w:hAnsi="Times New Roman"/>
          <w:sz w:val="28"/>
          <w:szCs w:val="28"/>
          <w:lang w:val="uk-UA"/>
        </w:rPr>
      </w:pPr>
      <w:r w:rsidRPr="003A56C7">
        <w:rPr>
          <w:rFonts w:ascii="Times New Roman" w:hAnsi="Times New Roman"/>
          <w:sz w:val="28"/>
          <w:szCs w:val="28"/>
          <w:lang w:val="uk-UA"/>
        </w:rPr>
        <w:t xml:space="preserve">Для стадії формування трудового колективу є характерними: наявність групи </w:t>
      </w:r>
      <w:r w:rsidR="008D20B7" w:rsidRPr="003A56C7">
        <w:rPr>
          <w:rFonts w:ascii="Times New Roman" w:hAnsi="Times New Roman"/>
          <w:sz w:val="28"/>
          <w:szCs w:val="28"/>
          <w:lang w:val="uk-UA"/>
        </w:rPr>
        <w:t>мало пов’язаних</w:t>
      </w:r>
      <w:r w:rsidRPr="003A56C7">
        <w:rPr>
          <w:rFonts w:ascii="Times New Roman" w:hAnsi="Times New Roman"/>
          <w:sz w:val="28"/>
          <w:szCs w:val="28"/>
          <w:lang w:val="uk-UA"/>
        </w:rPr>
        <w:t xml:space="preserve"> між собою людей, відсутність </w:t>
      </w:r>
      <w:r>
        <w:rPr>
          <w:rFonts w:ascii="Times New Roman" w:hAnsi="Times New Roman"/>
          <w:sz w:val="28"/>
          <w:szCs w:val="28"/>
          <w:lang w:val="uk-UA"/>
        </w:rPr>
        <w:t>соціального контролю, традицій.</w:t>
      </w:r>
    </w:p>
    <w:p w:rsidR="003A56C7" w:rsidRPr="003A56C7" w:rsidRDefault="003A56C7" w:rsidP="00C83E6F">
      <w:pPr>
        <w:spacing w:after="0" w:line="360" w:lineRule="auto"/>
        <w:ind w:firstLine="709"/>
        <w:jc w:val="both"/>
        <w:rPr>
          <w:rFonts w:ascii="Times New Roman" w:hAnsi="Times New Roman"/>
          <w:sz w:val="28"/>
          <w:szCs w:val="28"/>
          <w:lang w:val="uk-UA"/>
        </w:rPr>
      </w:pPr>
      <w:r w:rsidRPr="003A56C7">
        <w:rPr>
          <w:rFonts w:ascii="Times New Roman" w:hAnsi="Times New Roman"/>
          <w:sz w:val="28"/>
          <w:szCs w:val="28"/>
          <w:lang w:val="uk-UA"/>
        </w:rPr>
        <w:t>На даному етапі формуються відносин</w:t>
      </w:r>
      <w:r w:rsidR="00DA3402">
        <w:rPr>
          <w:rFonts w:ascii="Times New Roman" w:hAnsi="Times New Roman"/>
          <w:sz w:val="28"/>
          <w:szCs w:val="28"/>
          <w:lang w:val="uk-UA"/>
        </w:rPr>
        <w:t>и</w:t>
      </w:r>
      <w:r w:rsidRPr="003A56C7">
        <w:rPr>
          <w:rFonts w:ascii="Times New Roman" w:hAnsi="Times New Roman"/>
          <w:sz w:val="28"/>
          <w:szCs w:val="28"/>
          <w:lang w:val="uk-UA"/>
        </w:rPr>
        <w:t>, норми</w:t>
      </w:r>
      <w:r w:rsidR="00DA3402">
        <w:rPr>
          <w:rFonts w:ascii="Times New Roman" w:hAnsi="Times New Roman"/>
          <w:sz w:val="28"/>
          <w:szCs w:val="28"/>
          <w:lang w:val="uk-UA"/>
        </w:rPr>
        <w:t xml:space="preserve"> і правила</w:t>
      </w:r>
      <w:r w:rsidRPr="003A56C7">
        <w:rPr>
          <w:rFonts w:ascii="Times New Roman" w:hAnsi="Times New Roman"/>
          <w:sz w:val="28"/>
          <w:szCs w:val="28"/>
          <w:lang w:val="uk-UA"/>
        </w:rPr>
        <w:t xml:space="preserve"> поведінки, зміцнюються усі види дисципліни, зат</w:t>
      </w:r>
      <w:r w:rsidR="00DA3402">
        <w:rPr>
          <w:rFonts w:ascii="Times New Roman" w:hAnsi="Times New Roman"/>
          <w:sz w:val="28"/>
          <w:szCs w:val="28"/>
          <w:lang w:val="uk-UA"/>
        </w:rPr>
        <w:t>верджується певний стиль роботи</w:t>
      </w:r>
      <w:r w:rsidRPr="003A56C7">
        <w:rPr>
          <w:rFonts w:ascii="Times New Roman" w:hAnsi="Times New Roman"/>
          <w:sz w:val="28"/>
          <w:szCs w:val="28"/>
          <w:lang w:val="uk-UA"/>
        </w:rPr>
        <w:t>. На даній стадії розвитку трудового колективу переважають організаційно-ро</w:t>
      </w:r>
      <w:r>
        <w:rPr>
          <w:rFonts w:ascii="Times New Roman" w:hAnsi="Times New Roman"/>
          <w:sz w:val="28"/>
          <w:szCs w:val="28"/>
          <w:lang w:val="uk-UA"/>
        </w:rPr>
        <w:t>зпорядницькі методи управління.</w:t>
      </w:r>
    </w:p>
    <w:p w:rsidR="003A56C7" w:rsidRPr="00600B0C" w:rsidRDefault="003A56C7"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Становлення колективу</w:t>
      </w:r>
      <w:r w:rsidR="00823F40">
        <w:rPr>
          <w:rFonts w:ascii="Times New Roman" w:hAnsi="Times New Roman"/>
          <w:sz w:val="28"/>
          <w:szCs w:val="28"/>
          <w:lang w:val="uk-UA"/>
        </w:rPr>
        <w:t>.</w:t>
      </w:r>
      <w:r w:rsidR="00DA3402" w:rsidRPr="00600B0C">
        <w:rPr>
          <w:rFonts w:ascii="Times New Roman" w:hAnsi="Times New Roman"/>
          <w:sz w:val="28"/>
          <w:szCs w:val="28"/>
          <w:lang w:val="uk-UA"/>
        </w:rPr>
        <w:t>[2]</w:t>
      </w:r>
    </w:p>
    <w:p w:rsidR="003A56C7" w:rsidRPr="003A56C7" w:rsidRDefault="003A56C7" w:rsidP="00C83E6F">
      <w:pPr>
        <w:spacing w:after="0" w:line="360" w:lineRule="auto"/>
        <w:ind w:firstLine="709"/>
        <w:jc w:val="both"/>
        <w:rPr>
          <w:rFonts w:ascii="Times New Roman" w:hAnsi="Times New Roman"/>
          <w:sz w:val="28"/>
          <w:szCs w:val="28"/>
          <w:lang w:val="uk-UA"/>
        </w:rPr>
      </w:pPr>
      <w:r w:rsidRPr="003A56C7">
        <w:rPr>
          <w:rFonts w:ascii="Times New Roman" w:hAnsi="Times New Roman"/>
          <w:sz w:val="28"/>
          <w:szCs w:val="28"/>
          <w:lang w:val="uk-UA"/>
        </w:rPr>
        <w:t xml:space="preserve">На етапі становлення трудового колективу формується актив, що поєднує більшість членів колективу, починають складатися традиції, громадська думка, яка спрямована на підтримку вимог керівника більшістю робітників. Як наслідок, рішення всі частіше приймаються колегіально, стиль керівника стає більш демократичним. </w:t>
      </w:r>
    </w:p>
    <w:p w:rsidR="003A56C7" w:rsidRPr="00DA3402" w:rsidRDefault="003A56C7" w:rsidP="00C83E6F">
      <w:pPr>
        <w:spacing w:after="0" w:line="360" w:lineRule="auto"/>
        <w:ind w:firstLine="709"/>
        <w:jc w:val="both"/>
        <w:rPr>
          <w:rFonts w:ascii="Times New Roman" w:hAnsi="Times New Roman"/>
          <w:sz w:val="28"/>
          <w:szCs w:val="28"/>
        </w:rPr>
      </w:pPr>
      <w:r w:rsidRPr="003A56C7">
        <w:rPr>
          <w:rFonts w:ascii="Times New Roman" w:hAnsi="Times New Roman"/>
          <w:sz w:val="28"/>
          <w:szCs w:val="28"/>
          <w:lang w:val="uk-UA"/>
        </w:rPr>
        <w:t>3.</w:t>
      </w:r>
      <w:r>
        <w:rPr>
          <w:rFonts w:ascii="Times New Roman" w:hAnsi="Times New Roman"/>
          <w:sz w:val="28"/>
          <w:szCs w:val="28"/>
          <w:lang w:val="uk-UA"/>
        </w:rPr>
        <w:t xml:space="preserve"> Зрілість колективу</w:t>
      </w:r>
      <w:r w:rsidR="00823F40">
        <w:rPr>
          <w:rFonts w:ascii="Times New Roman" w:hAnsi="Times New Roman"/>
          <w:sz w:val="28"/>
          <w:szCs w:val="28"/>
          <w:lang w:val="uk-UA"/>
        </w:rPr>
        <w:t>.</w:t>
      </w:r>
      <w:r w:rsidR="00DA3402" w:rsidRPr="00DA3402">
        <w:rPr>
          <w:rFonts w:ascii="Times New Roman" w:hAnsi="Times New Roman"/>
          <w:sz w:val="28"/>
          <w:szCs w:val="28"/>
        </w:rPr>
        <w:t>[</w:t>
      </w:r>
      <w:proofErr w:type="gramStart"/>
      <w:r w:rsidR="00DA3402" w:rsidRPr="00DA3402">
        <w:rPr>
          <w:rFonts w:ascii="Times New Roman" w:hAnsi="Times New Roman"/>
          <w:sz w:val="28"/>
          <w:szCs w:val="28"/>
        </w:rPr>
        <w:t>2]</w:t>
      </w:r>
      <w:proofErr w:type="gramEnd"/>
    </w:p>
    <w:p w:rsidR="003A56C7" w:rsidRPr="003A56C7" w:rsidRDefault="003A56C7" w:rsidP="00C83E6F">
      <w:pPr>
        <w:spacing w:after="0" w:line="360" w:lineRule="auto"/>
        <w:ind w:firstLine="709"/>
        <w:jc w:val="both"/>
        <w:rPr>
          <w:rFonts w:ascii="Times New Roman" w:hAnsi="Times New Roman"/>
          <w:sz w:val="28"/>
          <w:szCs w:val="28"/>
          <w:lang w:val="uk-UA"/>
        </w:rPr>
      </w:pPr>
      <w:r w:rsidRPr="003A56C7">
        <w:rPr>
          <w:rFonts w:ascii="Times New Roman" w:hAnsi="Times New Roman"/>
          <w:sz w:val="28"/>
          <w:szCs w:val="28"/>
          <w:lang w:val="uk-UA"/>
        </w:rPr>
        <w:t>Для даного етапу є характерними: демократичний стиль керівництва, колегіальне прийняття рішень, переважне застосування соціальн</w:t>
      </w:r>
      <w:r>
        <w:rPr>
          <w:rFonts w:ascii="Times New Roman" w:hAnsi="Times New Roman"/>
          <w:sz w:val="28"/>
          <w:szCs w:val="28"/>
          <w:lang w:val="uk-UA"/>
        </w:rPr>
        <w:t>о-психологічних методів впливу.</w:t>
      </w:r>
    </w:p>
    <w:p w:rsidR="003A56C7" w:rsidRPr="00600B0C" w:rsidRDefault="003A56C7" w:rsidP="00C83E6F">
      <w:pPr>
        <w:spacing w:after="0" w:line="360" w:lineRule="auto"/>
        <w:ind w:firstLine="709"/>
        <w:jc w:val="both"/>
        <w:rPr>
          <w:rFonts w:ascii="Times New Roman" w:hAnsi="Times New Roman"/>
          <w:sz w:val="28"/>
          <w:szCs w:val="28"/>
        </w:rPr>
      </w:pPr>
      <w:r>
        <w:rPr>
          <w:rFonts w:ascii="Times New Roman" w:hAnsi="Times New Roman"/>
          <w:sz w:val="28"/>
          <w:szCs w:val="28"/>
          <w:lang w:val="uk-UA"/>
        </w:rPr>
        <w:t>4. Старіння колективу</w:t>
      </w:r>
      <w:r w:rsidR="00823F40">
        <w:rPr>
          <w:rFonts w:ascii="Times New Roman" w:hAnsi="Times New Roman"/>
          <w:sz w:val="28"/>
          <w:szCs w:val="28"/>
          <w:lang w:val="uk-UA"/>
        </w:rPr>
        <w:t>.</w:t>
      </w:r>
      <w:r w:rsidR="00DA3402" w:rsidRPr="00600B0C">
        <w:rPr>
          <w:rFonts w:ascii="Times New Roman" w:hAnsi="Times New Roman"/>
          <w:sz w:val="28"/>
          <w:szCs w:val="28"/>
        </w:rPr>
        <w:t>[</w:t>
      </w:r>
      <w:proofErr w:type="gramStart"/>
      <w:r w:rsidR="00DA3402" w:rsidRPr="00600B0C">
        <w:rPr>
          <w:rFonts w:ascii="Times New Roman" w:hAnsi="Times New Roman"/>
          <w:sz w:val="28"/>
          <w:szCs w:val="28"/>
        </w:rPr>
        <w:t>2]</w:t>
      </w:r>
      <w:proofErr w:type="gramEnd"/>
    </w:p>
    <w:p w:rsidR="003A56C7" w:rsidRDefault="003A56C7" w:rsidP="00C83E6F">
      <w:pPr>
        <w:spacing w:after="0" w:line="360" w:lineRule="auto"/>
        <w:ind w:firstLine="709"/>
        <w:jc w:val="both"/>
        <w:rPr>
          <w:rFonts w:ascii="Times New Roman" w:hAnsi="Times New Roman"/>
          <w:sz w:val="28"/>
          <w:szCs w:val="28"/>
          <w:lang w:val="uk-UA"/>
        </w:rPr>
      </w:pPr>
      <w:r w:rsidRPr="003A56C7">
        <w:rPr>
          <w:rFonts w:ascii="Times New Roman" w:hAnsi="Times New Roman"/>
          <w:sz w:val="28"/>
          <w:szCs w:val="28"/>
          <w:lang w:val="uk-UA"/>
        </w:rPr>
        <w:lastRenderedPageBreak/>
        <w:t>На стадії старіння колектив перестає розвиватися, втрачає здатність до адаптації, соціальний контроль набуває консервативного характеру і визначає статику колективу. На даному етапі роль керівника полягає у підтримці колективу в стані відкритості, поповненні колективу новими членами, орієнтуванні персоналу на інновації, що забезпечать виживання колективу, його адаптацію до оточення, що змінюється.</w:t>
      </w:r>
    </w:p>
    <w:p w:rsidR="00901464" w:rsidRDefault="00901464"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підсумовуючи вищесказане можна зробити висновок , що </w:t>
      </w:r>
      <w:r w:rsidRPr="00901464">
        <w:rPr>
          <w:rFonts w:ascii="Times New Roman" w:hAnsi="Times New Roman"/>
          <w:sz w:val="28"/>
          <w:szCs w:val="28"/>
          <w:lang w:val="uk-UA"/>
        </w:rPr>
        <w:t xml:space="preserve">колектив </w:t>
      </w:r>
      <w:r>
        <w:rPr>
          <w:rFonts w:ascii="Times New Roman" w:hAnsi="Times New Roman"/>
          <w:sz w:val="28"/>
          <w:szCs w:val="28"/>
          <w:lang w:val="uk-UA"/>
        </w:rPr>
        <w:t>–</w:t>
      </w:r>
      <w:r w:rsidRPr="00901464">
        <w:rPr>
          <w:rFonts w:ascii="Times New Roman" w:hAnsi="Times New Roman"/>
          <w:sz w:val="28"/>
          <w:szCs w:val="28"/>
          <w:lang w:val="uk-UA"/>
        </w:rPr>
        <w:t xml:space="preserve"> </w:t>
      </w:r>
      <w:r>
        <w:rPr>
          <w:rFonts w:ascii="Times New Roman" w:hAnsi="Times New Roman"/>
          <w:sz w:val="28"/>
          <w:szCs w:val="28"/>
          <w:lang w:val="uk-UA"/>
        </w:rPr>
        <w:t xml:space="preserve">це </w:t>
      </w:r>
      <w:r w:rsidRPr="00901464">
        <w:rPr>
          <w:rFonts w:ascii="Times New Roman" w:hAnsi="Times New Roman"/>
          <w:sz w:val="28"/>
          <w:szCs w:val="28"/>
          <w:lang w:val="uk-UA"/>
        </w:rPr>
        <w:t>сукупність людей, об'єднаних спільною діяльністю, спільними інтересами, метою, проектом.</w:t>
      </w:r>
    </w:p>
    <w:p w:rsidR="00901464" w:rsidRDefault="00901464" w:rsidP="00C83E6F">
      <w:pPr>
        <w:spacing w:after="0" w:line="360" w:lineRule="auto"/>
        <w:ind w:firstLine="709"/>
        <w:jc w:val="both"/>
        <w:rPr>
          <w:lang w:val="uk-UA"/>
        </w:rPr>
      </w:pPr>
      <w:r w:rsidRPr="00901464">
        <w:rPr>
          <w:rFonts w:ascii="Times New Roman" w:hAnsi="Times New Roman"/>
          <w:sz w:val="28"/>
          <w:szCs w:val="28"/>
          <w:lang w:val="uk-UA"/>
        </w:rPr>
        <w:t xml:space="preserve"> Формування колективу підприємства – це досить складний процес</w:t>
      </w:r>
      <w:r>
        <w:rPr>
          <w:rFonts w:ascii="Times New Roman" w:hAnsi="Times New Roman"/>
          <w:sz w:val="28"/>
          <w:szCs w:val="28"/>
          <w:lang w:val="uk-UA"/>
        </w:rPr>
        <w:t xml:space="preserve"> який с складається з таких етапів: встановлення конкретних цілей,</w:t>
      </w:r>
      <w:r w:rsidRPr="00901464">
        <w:rPr>
          <w:rFonts w:ascii="Times New Roman" w:hAnsi="Times New Roman"/>
          <w:sz w:val="28"/>
          <w:szCs w:val="28"/>
          <w:lang w:val="uk-UA"/>
        </w:rPr>
        <w:t>складання графіку робі</w:t>
      </w:r>
      <w:r>
        <w:rPr>
          <w:rFonts w:ascii="Times New Roman" w:hAnsi="Times New Roman"/>
          <w:sz w:val="28"/>
          <w:szCs w:val="28"/>
          <w:lang w:val="uk-UA"/>
        </w:rPr>
        <w:t xml:space="preserve">т, </w:t>
      </w:r>
      <w:r w:rsidRPr="00901464">
        <w:rPr>
          <w:rFonts w:ascii="Times New Roman" w:hAnsi="Times New Roman"/>
          <w:sz w:val="28"/>
          <w:szCs w:val="28"/>
          <w:lang w:val="uk-UA"/>
        </w:rPr>
        <w:t xml:space="preserve">узгодження різних видів </w:t>
      </w:r>
      <w:r>
        <w:rPr>
          <w:rFonts w:ascii="Times New Roman" w:hAnsi="Times New Roman"/>
          <w:sz w:val="28"/>
          <w:szCs w:val="28"/>
          <w:lang w:val="uk-UA"/>
        </w:rPr>
        <w:t>робіт (проведення експерименту),</w:t>
      </w:r>
      <w:r w:rsidRPr="00901464">
        <w:rPr>
          <w:rFonts w:ascii="Times New Roman" w:hAnsi="Times New Roman"/>
          <w:sz w:val="28"/>
          <w:szCs w:val="28"/>
          <w:lang w:val="uk-UA"/>
        </w:rPr>
        <w:t xml:space="preserve"> організаційна</w:t>
      </w:r>
      <w:r>
        <w:rPr>
          <w:rFonts w:ascii="Times New Roman" w:hAnsi="Times New Roman"/>
          <w:sz w:val="28"/>
          <w:szCs w:val="28"/>
          <w:lang w:val="uk-UA"/>
        </w:rPr>
        <w:t xml:space="preserve"> робота з розподілу повноважень,</w:t>
      </w:r>
      <w:r w:rsidRPr="00901464">
        <w:rPr>
          <w:rFonts w:ascii="Times New Roman" w:hAnsi="Times New Roman"/>
          <w:sz w:val="28"/>
          <w:szCs w:val="28"/>
          <w:lang w:val="uk-UA"/>
        </w:rPr>
        <w:t>обговорення проблем, проведення дискусій.</w:t>
      </w:r>
      <w:r>
        <w:rPr>
          <w:rFonts w:ascii="Times New Roman" w:hAnsi="Times New Roman"/>
          <w:sz w:val="28"/>
          <w:szCs w:val="28"/>
          <w:lang w:val="uk-UA"/>
        </w:rPr>
        <w:t>,</w:t>
      </w:r>
      <w:r w:rsidRPr="00901464">
        <w:rPr>
          <w:rFonts w:ascii="Times New Roman" w:hAnsi="Times New Roman"/>
          <w:sz w:val="28"/>
          <w:szCs w:val="28"/>
          <w:lang w:val="uk-UA"/>
        </w:rPr>
        <w:t>а</w:t>
      </w:r>
      <w:r>
        <w:rPr>
          <w:rFonts w:ascii="Times New Roman" w:hAnsi="Times New Roman"/>
          <w:sz w:val="28"/>
          <w:szCs w:val="28"/>
          <w:lang w:val="uk-UA"/>
        </w:rPr>
        <w:t>наліз ходу і результатів роботи,</w:t>
      </w:r>
      <w:r w:rsidRPr="00901464">
        <w:rPr>
          <w:rFonts w:ascii="Times New Roman" w:hAnsi="Times New Roman"/>
          <w:sz w:val="28"/>
          <w:szCs w:val="28"/>
          <w:lang w:val="uk-UA"/>
        </w:rPr>
        <w:t>забезпечення зворотного зв'язку.</w:t>
      </w:r>
      <w:r w:rsidRPr="00901464">
        <w:rPr>
          <w:lang w:val="uk-UA"/>
        </w:rPr>
        <w:t xml:space="preserve"> </w:t>
      </w:r>
    </w:p>
    <w:p w:rsidR="00901464" w:rsidRPr="003A56C7" w:rsidRDefault="00901464" w:rsidP="00C83E6F">
      <w:pPr>
        <w:spacing w:after="0" w:line="360" w:lineRule="auto"/>
        <w:ind w:firstLine="709"/>
        <w:jc w:val="both"/>
        <w:rPr>
          <w:rFonts w:ascii="Times New Roman" w:hAnsi="Times New Roman"/>
          <w:sz w:val="28"/>
          <w:szCs w:val="28"/>
          <w:lang w:val="uk-UA"/>
        </w:rPr>
      </w:pPr>
      <w:r w:rsidRPr="00901464">
        <w:rPr>
          <w:rFonts w:ascii="Times New Roman" w:hAnsi="Times New Roman"/>
          <w:sz w:val="28"/>
          <w:szCs w:val="28"/>
          <w:lang w:val="uk-UA"/>
        </w:rPr>
        <w:t>В процесі свого розвитку трудові колективи проходять через ряд послідовних етапів</w:t>
      </w:r>
      <w:r>
        <w:rPr>
          <w:rFonts w:ascii="Times New Roman" w:hAnsi="Times New Roman"/>
          <w:sz w:val="28"/>
          <w:szCs w:val="28"/>
          <w:lang w:val="uk-UA"/>
        </w:rPr>
        <w:t>:</w:t>
      </w:r>
      <w:r w:rsidRPr="00901464">
        <w:rPr>
          <w:rFonts w:ascii="Times New Roman" w:hAnsi="Times New Roman"/>
          <w:sz w:val="28"/>
          <w:szCs w:val="28"/>
          <w:lang w:val="uk-UA"/>
        </w:rPr>
        <w:t>формування (зародження) колективу</w:t>
      </w:r>
      <w:r>
        <w:rPr>
          <w:rFonts w:ascii="Times New Roman" w:hAnsi="Times New Roman"/>
          <w:sz w:val="28"/>
          <w:szCs w:val="28"/>
          <w:lang w:val="uk-UA"/>
        </w:rPr>
        <w:t xml:space="preserve">, </w:t>
      </w:r>
      <w:r w:rsidRPr="00901464">
        <w:rPr>
          <w:rFonts w:ascii="Times New Roman" w:hAnsi="Times New Roman"/>
          <w:sz w:val="28"/>
          <w:szCs w:val="28"/>
          <w:lang w:val="uk-UA"/>
        </w:rPr>
        <w:t>становлення колективу</w:t>
      </w:r>
      <w:r>
        <w:rPr>
          <w:rFonts w:ascii="Times New Roman" w:hAnsi="Times New Roman"/>
          <w:sz w:val="28"/>
          <w:szCs w:val="28"/>
          <w:lang w:val="uk-UA"/>
        </w:rPr>
        <w:t xml:space="preserve">, </w:t>
      </w:r>
      <w:r w:rsidRPr="00901464">
        <w:rPr>
          <w:rFonts w:ascii="Times New Roman" w:hAnsi="Times New Roman"/>
          <w:sz w:val="28"/>
          <w:szCs w:val="28"/>
          <w:lang w:val="uk-UA"/>
        </w:rPr>
        <w:t>зрілість колективу</w:t>
      </w:r>
      <w:r>
        <w:rPr>
          <w:rFonts w:ascii="Times New Roman" w:hAnsi="Times New Roman"/>
          <w:sz w:val="28"/>
          <w:szCs w:val="28"/>
          <w:lang w:val="uk-UA"/>
        </w:rPr>
        <w:t>,</w:t>
      </w:r>
      <w:r w:rsidRPr="00901464">
        <w:t xml:space="preserve"> </w:t>
      </w:r>
      <w:r w:rsidRPr="00901464">
        <w:rPr>
          <w:rFonts w:ascii="Times New Roman" w:hAnsi="Times New Roman"/>
          <w:sz w:val="28"/>
          <w:szCs w:val="28"/>
          <w:lang w:val="uk-UA"/>
        </w:rPr>
        <w:t>старіння колективу</w:t>
      </w:r>
      <w:r>
        <w:rPr>
          <w:rFonts w:ascii="Times New Roman" w:hAnsi="Times New Roman"/>
          <w:sz w:val="28"/>
          <w:szCs w:val="28"/>
          <w:lang w:val="uk-UA"/>
        </w:rPr>
        <w:t>.</w:t>
      </w:r>
    </w:p>
    <w:p w:rsidR="005270C1" w:rsidRDefault="005270C1" w:rsidP="00C83E6F">
      <w:pPr>
        <w:spacing w:after="0" w:line="360" w:lineRule="auto"/>
        <w:ind w:firstLine="709"/>
        <w:jc w:val="both"/>
        <w:rPr>
          <w:rFonts w:ascii="Times New Roman" w:hAnsi="Times New Roman"/>
          <w:sz w:val="28"/>
          <w:szCs w:val="28"/>
          <w:lang w:val="uk-UA"/>
        </w:rPr>
      </w:pPr>
    </w:p>
    <w:p w:rsidR="002347BB" w:rsidRDefault="002347BB" w:rsidP="00C83E6F">
      <w:pPr>
        <w:spacing w:after="0" w:line="360" w:lineRule="auto"/>
        <w:ind w:firstLine="709"/>
        <w:jc w:val="both"/>
        <w:rPr>
          <w:rFonts w:ascii="Times New Roman" w:hAnsi="Times New Roman"/>
          <w:sz w:val="28"/>
          <w:szCs w:val="28"/>
          <w:lang w:val="uk-UA"/>
        </w:rPr>
      </w:pPr>
    </w:p>
    <w:p w:rsidR="002347BB" w:rsidRDefault="002347BB" w:rsidP="00C83E6F">
      <w:pPr>
        <w:spacing w:after="0" w:line="360" w:lineRule="auto"/>
        <w:ind w:firstLine="709"/>
        <w:jc w:val="center"/>
        <w:rPr>
          <w:rFonts w:ascii="Times New Roman" w:hAnsi="Times New Roman"/>
          <w:sz w:val="28"/>
          <w:szCs w:val="28"/>
          <w:lang w:val="uk-UA"/>
        </w:rPr>
      </w:pPr>
      <w:r w:rsidRPr="002347BB">
        <w:rPr>
          <w:rFonts w:ascii="Times New Roman" w:hAnsi="Times New Roman"/>
          <w:sz w:val="28"/>
          <w:szCs w:val="28"/>
          <w:lang w:val="uk-UA"/>
        </w:rPr>
        <w:t>1.2. Роль менеджера у формуванні колективу</w:t>
      </w:r>
    </w:p>
    <w:p w:rsidR="00747D86" w:rsidRDefault="00747D86" w:rsidP="00C83E6F">
      <w:pPr>
        <w:spacing w:after="0" w:line="360" w:lineRule="auto"/>
        <w:ind w:firstLine="709"/>
        <w:jc w:val="center"/>
        <w:rPr>
          <w:rFonts w:ascii="Times New Roman" w:hAnsi="Times New Roman"/>
          <w:sz w:val="28"/>
          <w:szCs w:val="28"/>
          <w:lang w:val="uk-UA"/>
        </w:rPr>
      </w:pPr>
    </w:p>
    <w:p w:rsidR="00747D86" w:rsidRDefault="00747D86"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останній час відбуваються зміни в системі управління підприємством. Наслідком таких змін стає виникнення нових підходів до організації управляння підприємствами,а також управлінських кадрів.</w:t>
      </w:r>
    </w:p>
    <w:p w:rsidR="00287099" w:rsidRPr="000A2F74" w:rsidRDefault="000A2F74" w:rsidP="00C83E6F">
      <w:pPr>
        <w:spacing w:after="0" w:line="360" w:lineRule="auto"/>
        <w:ind w:firstLine="709"/>
        <w:jc w:val="both"/>
        <w:rPr>
          <w:rFonts w:ascii="Times New Roman" w:hAnsi="Times New Roman"/>
          <w:sz w:val="28"/>
          <w:szCs w:val="28"/>
          <w:lang w:val="uk-UA"/>
        </w:rPr>
      </w:pPr>
      <w:r w:rsidRPr="000A2F74">
        <w:rPr>
          <w:rFonts w:ascii="Times New Roman" w:hAnsi="Times New Roman"/>
          <w:sz w:val="28"/>
          <w:szCs w:val="28"/>
          <w:lang w:val="uk-UA"/>
        </w:rPr>
        <w:t>Управління персоналом являє собою професійну діяльність, спрямовану на максимально ефективне функціонування працівників в організації. Вона включає в себе планування потреби в трудових ресурсах, підбір і розстановку кадрів, організацію праці, а також заходи щодо стимулювання праці з урахуванням мотивації працівників.[6]</w:t>
      </w:r>
    </w:p>
    <w:p w:rsidR="00287099" w:rsidRPr="000A2F74" w:rsidRDefault="000A2F74" w:rsidP="00C83E6F">
      <w:pPr>
        <w:spacing w:after="0" w:line="360" w:lineRule="auto"/>
        <w:ind w:firstLine="709"/>
        <w:jc w:val="both"/>
        <w:rPr>
          <w:rFonts w:ascii="Times New Roman" w:hAnsi="Times New Roman"/>
          <w:sz w:val="28"/>
          <w:szCs w:val="28"/>
        </w:rPr>
      </w:pPr>
      <w:r w:rsidRPr="000A2F74">
        <w:rPr>
          <w:rFonts w:ascii="Times New Roman" w:hAnsi="Times New Roman"/>
          <w:sz w:val="28"/>
          <w:szCs w:val="28"/>
          <w:lang w:val="uk-UA"/>
        </w:rPr>
        <w:lastRenderedPageBreak/>
        <w:t>Управляти персоналом - значить забезпечити ефективне використання працівників, тобто таке використання, при якому витрати на персонал перекриваються результатами його роботи.</w:t>
      </w:r>
      <w:r w:rsidRPr="000A2F74">
        <w:rPr>
          <w:rFonts w:ascii="Times New Roman" w:hAnsi="Times New Roman"/>
          <w:sz w:val="28"/>
          <w:szCs w:val="28"/>
        </w:rPr>
        <w:t>[</w:t>
      </w:r>
      <w:proofErr w:type="gramStart"/>
      <w:r w:rsidRPr="000A2F74">
        <w:rPr>
          <w:rFonts w:ascii="Times New Roman" w:hAnsi="Times New Roman"/>
          <w:sz w:val="28"/>
          <w:szCs w:val="28"/>
        </w:rPr>
        <w:t>6]</w:t>
      </w:r>
      <w:proofErr w:type="gramEnd"/>
    </w:p>
    <w:p w:rsidR="00287099" w:rsidRPr="00287099" w:rsidRDefault="00287099" w:rsidP="00C83E6F">
      <w:pPr>
        <w:spacing w:after="0" w:line="360" w:lineRule="auto"/>
        <w:ind w:firstLine="709"/>
        <w:jc w:val="both"/>
      </w:pPr>
      <w:r w:rsidRPr="00287099">
        <w:rPr>
          <w:rFonts w:ascii="Times New Roman" w:hAnsi="Times New Roman"/>
          <w:sz w:val="28"/>
          <w:szCs w:val="28"/>
          <w:lang w:val="uk-UA"/>
        </w:rPr>
        <w:t>Система управління персоналом - це комплекс реалізації всіх функцій управління персоналом.</w:t>
      </w:r>
      <w:r w:rsidRPr="00287099">
        <w:t xml:space="preserve"> </w:t>
      </w:r>
      <w:r w:rsidRPr="00287099">
        <w:rPr>
          <w:rFonts w:ascii="Times New Roman" w:hAnsi="Times New Roman"/>
          <w:sz w:val="28"/>
          <w:szCs w:val="28"/>
          <w:lang w:val="uk-UA"/>
        </w:rPr>
        <w:t>Система управління персоналом включає в себе суб'єкт у</w:t>
      </w:r>
      <w:r>
        <w:rPr>
          <w:rFonts w:ascii="Times New Roman" w:hAnsi="Times New Roman"/>
          <w:sz w:val="28"/>
          <w:szCs w:val="28"/>
          <w:lang w:val="uk-UA"/>
        </w:rPr>
        <w:t>правління та об'єкт управління.</w:t>
      </w:r>
      <w:r w:rsidRPr="00287099">
        <w:rPr>
          <w:rFonts w:ascii="Times New Roman" w:hAnsi="Times New Roman"/>
          <w:sz w:val="28"/>
          <w:szCs w:val="28"/>
        </w:rPr>
        <w:t>[</w:t>
      </w:r>
      <w:proofErr w:type="gramStart"/>
      <w:r w:rsidRPr="00287099">
        <w:rPr>
          <w:rFonts w:ascii="Times New Roman" w:hAnsi="Times New Roman"/>
          <w:sz w:val="28"/>
          <w:szCs w:val="28"/>
        </w:rPr>
        <w:t>5]</w:t>
      </w:r>
      <w:proofErr w:type="gramEnd"/>
    </w:p>
    <w:p w:rsidR="00287099" w:rsidRPr="00287099" w:rsidRDefault="00287099" w:rsidP="00C83E6F">
      <w:pPr>
        <w:spacing w:after="0" w:line="360" w:lineRule="auto"/>
        <w:ind w:firstLine="709"/>
        <w:jc w:val="both"/>
        <w:rPr>
          <w:rFonts w:ascii="Times New Roman" w:hAnsi="Times New Roman"/>
          <w:sz w:val="28"/>
          <w:szCs w:val="28"/>
        </w:rPr>
      </w:pPr>
      <w:r w:rsidRPr="00287099">
        <w:rPr>
          <w:rFonts w:ascii="Times New Roman" w:hAnsi="Times New Roman"/>
          <w:sz w:val="28"/>
          <w:szCs w:val="28"/>
          <w:lang w:val="uk-UA"/>
        </w:rPr>
        <w:t>Суб'єкт управління являє собою сукупність управлінського персоналу (функціональних і лінійних керівників), що здійснює керівництво як цільове вплив на об'єкт управління. Об'єктом управління можна вважати всіх виконавців, що забезпечують досягнення мети.</w:t>
      </w:r>
      <w:r w:rsidRPr="00287099">
        <w:rPr>
          <w:rFonts w:ascii="Times New Roman" w:hAnsi="Times New Roman"/>
          <w:sz w:val="28"/>
          <w:szCs w:val="28"/>
        </w:rPr>
        <w:t>[</w:t>
      </w:r>
      <w:proofErr w:type="gramStart"/>
      <w:r w:rsidRPr="00287099">
        <w:rPr>
          <w:rFonts w:ascii="Times New Roman" w:hAnsi="Times New Roman"/>
          <w:sz w:val="28"/>
          <w:szCs w:val="28"/>
        </w:rPr>
        <w:t>5]</w:t>
      </w:r>
      <w:proofErr w:type="gramEnd"/>
    </w:p>
    <w:p w:rsidR="00747D86" w:rsidRPr="00600B0C" w:rsidRDefault="00747D86" w:rsidP="00C83E6F">
      <w:pPr>
        <w:spacing w:after="0" w:line="360" w:lineRule="auto"/>
        <w:ind w:firstLine="709"/>
        <w:jc w:val="both"/>
        <w:rPr>
          <w:rFonts w:ascii="Times New Roman" w:hAnsi="Times New Roman"/>
          <w:sz w:val="28"/>
          <w:szCs w:val="28"/>
        </w:rPr>
      </w:pPr>
      <w:r w:rsidRPr="00747D86">
        <w:rPr>
          <w:rFonts w:ascii="Times New Roman" w:hAnsi="Times New Roman"/>
          <w:sz w:val="28"/>
          <w:szCs w:val="28"/>
          <w:lang w:val="uk-UA"/>
        </w:rPr>
        <w:t>Об'єкт управління персоналом - це окремий працівник, а також якась сукупність працівників, яка виступає як трудовий колектив.</w:t>
      </w:r>
      <w:r w:rsidR="00287099" w:rsidRPr="00287099">
        <w:rPr>
          <w:rFonts w:ascii="Times New Roman" w:hAnsi="Times New Roman"/>
          <w:sz w:val="28"/>
          <w:szCs w:val="28"/>
        </w:rPr>
        <w:t>[</w:t>
      </w:r>
      <w:proofErr w:type="gramStart"/>
      <w:r w:rsidR="00287099" w:rsidRPr="00287099">
        <w:rPr>
          <w:rFonts w:ascii="Times New Roman" w:hAnsi="Times New Roman"/>
          <w:sz w:val="28"/>
          <w:szCs w:val="28"/>
        </w:rPr>
        <w:t>5]</w:t>
      </w:r>
      <w:proofErr w:type="gramEnd"/>
    </w:p>
    <w:p w:rsidR="00457978" w:rsidRPr="00600B0C" w:rsidRDefault="00457978" w:rsidP="00C83E6F">
      <w:pPr>
        <w:spacing w:after="0" w:line="360" w:lineRule="auto"/>
        <w:ind w:firstLine="709"/>
        <w:jc w:val="both"/>
        <w:rPr>
          <w:rFonts w:ascii="Times New Roman" w:hAnsi="Times New Roman"/>
          <w:sz w:val="28"/>
          <w:szCs w:val="28"/>
        </w:rPr>
      </w:pPr>
      <w:r>
        <w:rPr>
          <w:rFonts w:ascii="Times New Roman" w:hAnsi="Times New Roman"/>
          <w:sz w:val="28"/>
          <w:szCs w:val="28"/>
          <w:lang w:val="uk-UA"/>
        </w:rPr>
        <w:t>Створення команди пов’язано з необхідністю визначати співвідношення між однорідністю і різноманітністю в команді.</w:t>
      </w:r>
      <w:r w:rsidR="000B36F5">
        <w:rPr>
          <w:rFonts w:ascii="Times New Roman" w:hAnsi="Times New Roman"/>
          <w:sz w:val="28"/>
          <w:szCs w:val="28"/>
          <w:lang w:val="uk-UA"/>
        </w:rPr>
        <w:t xml:space="preserve"> </w:t>
      </w:r>
      <w:r>
        <w:rPr>
          <w:rFonts w:ascii="Times New Roman" w:hAnsi="Times New Roman"/>
          <w:sz w:val="28"/>
          <w:szCs w:val="28"/>
          <w:lang w:val="uk-UA"/>
        </w:rPr>
        <w:t>При цьому необхідно сумістити несумісні речі.</w:t>
      </w:r>
      <w:r w:rsidR="000B36F5">
        <w:rPr>
          <w:rFonts w:ascii="Times New Roman" w:hAnsi="Times New Roman"/>
          <w:sz w:val="28"/>
          <w:szCs w:val="28"/>
          <w:lang w:val="uk-UA"/>
        </w:rPr>
        <w:t xml:space="preserve"> </w:t>
      </w:r>
      <w:r>
        <w:rPr>
          <w:rFonts w:ascii="Times New Roman" w:hAnsi="Times New Roman"/>
          <w:sz w:val="28"/>
          <w:szCs w:val="28"/>
          <w:lang w:val="uk-UA"/>
        </w:rPr>
        <w:t>Підбираючи працівників у команду менеджер здійснює свій вибір виходячи з</w:t>
      </w:r>
      <w:r w:rsidR="000B36F5">
        <w:rPr>
          <w:rFonts w:ascii="Times New Roman" w:hAnsi="Times New Roman"/>
          <w:sz w:val="28"/>
          <w:szCs w:val="28"/>
          <w:lang w:val="uk-UA"/>
        </w:rPr>
        <w:t xml:space="preserve"> навиків, знань, досвіду </w:t>
      </w:r>
      <w:r>
        <w:rPr>
          <w:rFonts w:ascii="Times New Roman" w:hAnsi="Times New Roman"/>
          <w:sz w:val="28"/>
          <w:szCs w:val="28"/>
          <w:lang w:val="uk-UA"/>
        </w:rPr>
        <w:t>претендентів</w:t>
      </w:r>
      <w:r w:rsidR="000B36F5">
        <w:rPr>
          <w:rFonts w:ascii="Times New Roman" w:hAnsi="Times New Roman"/>
          <w:sz w:val="28"/>
          <w:szCs w:val="28"/>
          <w:lang w:val="uk-UA"/>
        </w:rPr>
        <w:t>. Проте слід звертати увагу і на особисті та ділові якості членів колективу для досягнення ефективної роботи колективу.</w:t>
      </w:r>
    </w:p>
    <w:p w:rsidR="00412DB1" w:rsidRDefault="00DB78C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Менеджер відіграє велику роль у формування персоналу, </w:t>
      </w:r>
      <w:r w:rsidR="00412DB1">
        <w:rPr>
          <w:rFonts w:ascii="Times New Roman" w:hAnsi="Times New Roman"/>
          <w:sz w:val="28"/>
          <w:szCs w:val="28"/>
          <w:lang w:val="uk-UA"/>
        </w:rPr>
        <w:t>до його функцій належить :</w:t>
      </w:r>
    </w:p>
    <w:p w:rsidR="00412DB1" w:rsidRDefault="00412DB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1)визначення потреби в персоналі;</w:t>
      </w:r>
    </w:p>
    <w:p w:rsidR="00412DB1" w:rsidRDefault="00412DB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підбір кадрів;</w:t>
      </w:r>
    </w:p>
    <w:p w:rsidR="00412DB1" w:rsidRDefault="00412DB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412DB1">
        <w:rPr>
          <w:rFonts w:ascii="Times New Roman" w:hAnsi="Times New Roman"/>
          <w:sz w:val="28"/>
          <w:szCs w:val="28"/>
          <w:lang w:val="uk-UA"/>
        </w:rPr>
        <w:t xml:space="preserve"> </w:t>
      </w:r>
      <w:r>
        <w:rPr>
          <w:rFonts w:ascii="Times New Roman" w:hAnsi="Times New Roman"/>
          <w:sz w:val="28"/>
          <w:szCs w:val="28"/>
          <w:lang w:val="uk-UA"/>
        </w:rPr>
        <w:t>організація навчання персоналу;</w:t>
      </w:r>
    </w:p>
    <w:p w:rsidR="00412DB1" w:rsidRDefault="00412DB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організація</w:t>
      </w:r>
      <w:r w:rsidR="00DB78C1">
        <w:rPr>
          <w:rFonts w:ascii="Times New Roman" w:hAnsi="Times New Roman"/>
          <w:sz w:val="28"/>
          <w:szCs w:val="28"/>
          <w:lang w:val="uk-UA"/>
        </w:rPr>
        <w:t xml:space="preserve"> робочої діяльності</w:t>
      </w:r>
      <w:r>
        <w:rPr>
          <w:rFonts w:ascii="Times New Roman" w:hAnsi="Times New Roman"/>
          <w:sz w:val="28"/>
          <w:szCs w:val="28"/>
          <w:lang w:val="uk-UA"/>
        </w:rPr>
        <w:t xml:space="preserve"> колективу;</w:t>
      </w:r>
    </w:p>
    <w:p w:rsidR="00412DB1" w:rsidRDefault="00412DB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контроль за виконанням поставлених завдань;</w:t>
      </w:r>
    </w:p>
    <w:p w:rsidR="00600B0C" w:rsidRDefault="00412DB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6)формування</w:t>
      </w:r>
      <w:r w:rsidR="00DB78C1">
        <w:rPr>
          <w:rFonts w:ascii="Times New Roman" w:hAnsi="Times New Roman"/>
          <w:sz w:val="28"/>
          <w:szCs w:val="28"/>
          <w:lang w:val="uk-UA"/>
        </w:rPr>
        <w:t xml:space="preserve"> корпоративної культури.</w:t>
      </w:r>
    </w:p>
    <w:p w:rsidR="002223E0" w:rsidRPr="00412DB1" w:rsidRDefault="002223E0" w:rsidP="00C83E6F">
      <w:pPr>
        <w:spacing w:after="0" w:line="360" w:lineRule="auto"/>
        <w:ind w:firstLine="709"/>
        <w:jc w:val="both"/>
        <w:rPr>
          <w:rFonts w:ascii="Times New Roman" w:hAnsi="Times New Roman"/>
          <w:sz w:val="28"/>
          <w:szCs w:val="28"/>
          <w:lang w:val="uk-UA"/>
        </w:rPr>
      </w:pPr>
      <w:r w:rsidRPr="00412DB1">
        <w:rPr>
          <w:rFonts w:ascii="Times New Roman" w:hAnsi="Times New Roman"/>
          <w:sz w:val="28"/>
          <w:szCs w:val="28"/>
          <w:lang w:val="uk-UA"/>
        </w:rPr>
        <w:t>Таким чином, роль менеджера з персоналу зазвичай варіюється залежно від розмірів компанії, політики керівництва відносно персоналу, корпоративної культури компанії і розмірів самого відділу роботи з персоналом.</w:t>
      </w:r>
    </w:p>
    <w:p w:rsidR="00231F2C" w:rsidRDefault="00412DB1"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Отже,</w:t>
      </w:r>
      <w:r w:rsidRPr="00412DB1">
        <w:t xml:space="preserve"> </w:t>
      </w:r>
      <w:r w:rsidRPr="00412DB1">
        <w:rPr>
          <w:rFonts w:ascii="Times New Roman" w:hAnsi="Times New Roman"/>
          <w:sz w:val="28"/>
          <w:szCs w:val="28"/>
          <w:lang w:val="uk-UA"/>
        </w:rPr>
        <w:t>Управляти персоналом - значить забезпечити ефективне використання працівників, тобто таке використання, при якому витрати на персонал перекрива</w:t>
      </w:r>
      <w:r>
        <w:rPr>
          <w:rFonts w:ascii="Times New Roman" w:hAnsi="Times New Roman"/>
          <w:sz w:val="28"/>
          <w:szCs w:val="28"/>
          <w:lang w:val="uk-UA"/>
        </w:rPr>
        <w:t>ються результатами його роботи.</w:t>
      </w:r>
    </w:p>
    <w:p w:rsidR="00747D86" w:rsidRDefault="00412DB1" w:rsidP="00C83E6F">
      <w:pPr>
        <w:spacing w:after="0" w:line="360" w:lineRule="auto"/>
        <w:ind w:firstLine="709"/>
        <w:jc w:val="both"/>
        <w:rPr>
          <w:rFonts w:ascii="Times New Roman" w:hAnsi="Times New Roman"/>
          <w:sz w:val="28"/>
          <w:szCs w:val="28"/>
          <w:lang w:val="uk-UA"/>
        </w:rPr>
      </w:pPr>
      <w:r w:rsidRPr="00412DB1">
        <w:rPr>
          <w:rFonts w:ascii="Times New Roman" w:hAnsi="Times New Roman"/>
          <w:sz w:val="28"/>
          <w:szCs w:val="28"/>
          <w:lang w:val="uk-UA"/>
        </w:rPr>
        <w:t>Менеджер відіграє велику роль у формування персоналу, до його функцій належить :</w:t>
      </w:r>
      <w:r>
        <w:rPr>
          <w:rFonts w:ascii="Times New Roman" w:hAnsi="Times New Roman"/>
          <w:sz w:val="28"/>
          <w:szCs w:val="28"/>
          <w:lang w:val="uk-UA"/>
        </w:rPr>
        <w:t>визначення потреби</w:t>
      </w:r>
      <w:r w:rsidRPr="00412DB1">
        <w:rPr>
          <w:rFonts w:ascii="Times New Roman" w:hAnsi="Times New Roman"/>
          <w:sz w:val="28"/>
          <w:szCs w:val="28"/>
          <w:lang w:val="uk-UA"/>
        </w:rPr>
        <w:t xml:space="preserve"> в персоналі; підбір кадрів; організація навчання персоналу</w:t>
      </w:r>
      <w:r>
        <w:rPr>
          <w:rFonts w:ascii="Times New Roman" w:hAnsi="Times New Roman"/>
          <w:sz w:val="28"/>
          <w:szCs w:val="28"/>
          <w:lang w:val="uk-UA"/>
        </w:rPr>
        <w:t>;</w:t>
      </w:r>
      <w:r w:rsidRPr="00412DB1">
        <w:rPr>
          <w:rFonts w:ascii="Times New Roman" w:hAnsi="Times New Roman"/>
          <w:sz w:val="28"/>
          <w:szCs w:val="28"/>
          <w:lang w:val="uk-UA"/>
        </w:rPr>
        <w:t>організаці</w:t>
      </w:r>
      <w:r>
        <w:rPr>
          <w:rFonts w:ascii="Times New Roman" w:hAnsi="Times New Roman"/>
          <w:sz w:val="28"/>
          <w:szCs w:val="28"/>
          <w:lang w:val="uk-UA"/>
        </w:rPr>
        <w:t>я робочої діяльності колективу;</w:t>
      </w:r>
      <w:r w:rsidRPr="00412DB1">
        <w:rPr>
          <w:rFonts w:ascii="Times New Roman" w:hAnsi="Times New Roman"/>
          <w:sz w:val="28"/>
          <w:szCs w:val="28"/>
          <w:lang w:val="uk-UA"/>
        </w:rPr>
        <w:t xml:space="preserve">контроль за </w:t>
      </w:r>
      <w:r>
        <w:rPr>
          <w:rFonts w:ascii="Times New Roman" w:hAnsi="Times New Roman"/>
          <w:sz w:val="28"/>
          <w:szCs w:val="28"/>
          <w:lang w:val="uk-UA"/>
        </w:rPr>
        <w:t>виконанням поставлених завдань;</w:t>
      </w:r>
      <w:r w:rsidRPr="00412DB1">
        <w:rPr>
          <w:rFonts w:ascii="Times New Roman" w:hAnsi="Times New Roman"/>
          <w:sz w:val="28"/>
          <w:szCs w:val="28"/>
          <w:lang w:val="uk-UA"/>
        </w:rPr>
        <w:t>формування корпоративної культури.</w:t>
      </w:r>
    </w:p>
    <w:p w:rsidR="00412DB1" w:rsidRDefault="00412DB1" w:rsidP="00C83E6F">
      <w:pPr>
        <w:spacing w:after="0" w:line="360" w:lineRule="auto"/>
        <w:ind w:firstLine="709"/>
        <w:jc w:val="center"/>
        <w:rPr>
          <w:rFonts w:ascii="Times New Roman" w:hAnsi="Times New Roman"/>
          <w:sz w:val="28"/>
          <w:szCs w:val="28"/>
          <w:lang w:val="uk-UA"/>
        </w:rPr>
      </w:pPr>
      <w:r w:rsidRPr="00412DB1">
        <w:rPr>
          <w:rFonts w:ascii="Times New Roman" w:hAnsi="Times New Roman"/>
          <w:sz w:val="28"/>
          <w:szCs w:val="28"/>
          <w:lang w:val="uk-UA"/>
        </w:rPr>
        <w:t>1.3. Корпоративна культура: цінності та традиції колективу.</w:t>
      </w:r>
    </w:p>
    <w:p w:rsidR="007369C7" w:rsidRDefault="007369C7" w:rsidP="00C83E6F">
      <w:pPr>
        <w:spacing w:after="0" w:line="360" w:lineRule="auto"/>
        <w:ind w:firstLine="709"/>
        <w:jc w:val="both"/>
        <w:rPr>
          <w:rFonts w:ascii="Times New Roman" w:hAnsi="Times New Roman"/>
          <w:sz w:val="28"/>
          <w:szCs w:val="28"/>
          <w:lang w:val="uk-UA"/>
        </w:rPr>
      </w:pPr>
    </w:p>
    <w:p w:rsidR="007369C7" w:rsidRDefault="00C57BAE"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Корпоративна </w:t>
      </w:r>
      <w:r w:rsidRPr="00C57BAE">
        <w:rPr>
          <w:rFonts w:ascii="Times New Roman" w:hAnsi="Times New Roman"/>
          <w:sz w:val="28"/>
          <w:szCs w:val="28"/>
          <w:lang w:val="uk-UA"/>
        </w:rPr>
        <w:t>культура може слугувати потужним інструментом підвищення загального рівня персоналу в</w:t>
      </w:r>
      <w:r>
        <w:rPr>
          <w:rFonts w:ascii="Times New Roman" w:hAnsi="Times New Roman"/>
          <w:sz w:val="28"/>
          <w:szCs w:val="28"/>
          <w:lang w:val="uk-UA"/>
        </w:rPr>
        <w:t xml:space="preserve"> </w:t>
      </w:r>
      <w:r w:rsidRPr="00C57BAE">
        <w:rPr>
          <w:rFonts w:ascii="Times New Roman" w:hAnsi="Times New Roman"/>
          <w:sz w:val="28"/>
          <w:szCs w:val="28"/>
          <w:lang w:val="uk-UA"/>
        </w:rPr>
        <w:t>організації.</w:t>
      </w:r>
      <w:r w:rsidRPr="00C57BAE">
        <w:t xml:space="preserve"> </w:t>
      </w:r>
      <w:r w:rsidRPr="00C57BAE">
        <w:rPr>
          <w:rFonts w:ascii="Times New Roman" w:hAnsi="Times New Roman"/>
          <w:sz w:val="28"/>
          <w:szCs w:val="28"/>
          <w:lang w:val="uk-UA"/>
        </w:rPr>
        <w:t>Корпоративна культура вбирає в себе питання мотиваці</w:t>
      </w:r>
      <w:r>
        <w:rPr>
          <w:rFonts w:ascii="Times New Roman" w:hAnsi="Times New Roman"/>
          <w:sz w:val="28"/>
          <w:szCs w:val="28"/>
          <w:lang w:val="uk-UA"/>
        </w:rPr>
        <w:t xml:space="preserve">ї персоналу, стилю керівництва, </w:t>
      </w:r>
      <w:r w:rsidRPr="00C57BAE">
        <w:rPr>
          <w:rFonts w:ascii="Times New Roman" w:hAnsi="Times New Roman"/>
          <w:sz w:val="28"/>
          <w:szCs w:val="28"/>
          <w:lang w:val="uk-UA"/>
        </w:rPr>
        <w:t>вплив особистості керівника тощо, а також охоплює велику частину явищ духовного і</w:t>
      </w:r>
      <w:r>
        <w:rPr>
          <w:rFonts w:ascii="Times New Roman" w:hAnsi="Times New Roman"/>
          <w:sz w:val="28"/>
          <w:szCs w:val="28"/>
          <w:lang w:val="uk-UA"/>
        </w:rPr>
        <w:t xml:space="preserve"> </w:t>
      </w:r>
      <w:r w:rsidRPr="00C57BAE">
        <w:rPr>
          <w:rFonts w:ascii="Times New Roman" w:hAnsi="Times New Roman"/>
          <w:sz w:val="28"/>
          <w:szCs w:val="28"/>
          <w:lang w:val="uk-UA"/>
        </w:rPr>
        <w:t>матеріального життя колективу: домінуючі в ньому матеріальні цінності і моральні норми,</w:t>
      </w:r>
      <w:r>
        <w:rPr>
          <w:rFonts w:ascii="Times New Roman" w:hAnsi="Times New Roman"/>
          <w:sz w:val="28"/>
          <w:szCs w:val="28"/>
          <w:lang w:val="uk-UA"/>
        </w:rPr>
        <w:t xml:space="preserve"> </w:t>
      </w:r>
      <w:r w:rsidRPr="00C57BAE">
        <w:rPr>
          <w:rFonts w:ascii="Times New Roman" w:hAnsi="Times New Roman"/>
          <w:sz w:val="28"/>
          <w:szCs w:val="28"/>
          <w:lang w:val="uk-UA"/>
        </w:rPr>
        <w:t>прийнятий кодекс поводження й укорінених ритуалів, манера персоналу вдягатися і встановлені</w:t>
      </w:r>
      <w:r>
        <w:rPr>
          <w:rFonts w:ascii="Times New Roman" w:hAnsi="Times New Roman"/>
          <w:sz w:val="28"/>
          <w:szCs w:val="28"/>
          <w:lang w:val="uk-UA"/>
        </w:rPr>
        <w:t xml:space="preserve"> </w:t>
      </w:r>
      <w:r w:rsidRPr="00C57BAE">
        <w:rPr>
          <w:rFonts w:ascii="Times New Roman" w:hAnsi="Times New Roman"/>
          <w:sz w:val="28"/>
          <w:szCs w:val="28"/>
          <w:lang w:val="uk-UA"/>
        </w:rPr>
        <w:t>стандарти якості. Тому ефективне управління персоналом передбачає тісну інтеграцію</w:t>
      </w:r>
      <w:r>
        <w:rPr>
          <w:rFonts w:ascii="Times New Roman" w:hAnsi="Times New Roman"/>
          <w:sz w:val="28"/>
          <w:szCs w:val="28"/>
          <w:lang w:val="uk-UA"/>
        </w:rPr>
        <w:t xml:space="preserve"> </w:t>
      </w:r>
      <w:r w:rsidRPr="00C57BAE">
        <w:rPr>
          <w:rFonts w:ascii="Times New Roman" w:hAnsi="Times New Roman"/>
          <w:sz w:val="28"/>
          <w:szCs w:val="28"/>
          <w:lang w:val="uk-UA"/>
        </w:rPr>
        <w:t>управлінських форм і методів з корпоративною культурою організації.</w:t>
      </w:r>
      <w:r w:rsidRPr="00C57BAE">
        <w:rPr>
          <w:rFonts w:ascii="Times New Roman" w:hAnsi="Times New Roman"/>
          <w:sz w:val="28"/>
          <w:szCs w:val="28"/>
        </w:rPr>
        <w:t>[</w:t>
      </w:r>
      <w:proofErr w:type="gramStart"/>
      <w:r w:rsidRPr="00C57BAE">
        <w:rPr>
          <w:rFonts w:ascii="Times New Roman" w:hAnsi="Times New Roman"/>
          <w:sz w:val="28"/>
          <w:szCs w:val="28"/>
        </w:rPr>
        <w:t>7]</w:t>
      </w:r>
      <w:proofErr w:type="gramEnd"/>
    </w:p>
    <w:p w:rsidR="00C57BAE" w:rsidRPr="00A470D1" w:rsidRDefault="00C57BAE" w:rsidP="00C83E6F">
      <w:pPr>
        <w:spacing w:after="0" w:line="360" w:lineRule="auto"/>
        <w:ind w:firstLine="709"/>
        <w:jc w:val="both"/>
        <w:rPr>
          <w:rFonts w:ascii="Times New Roman" w:hAnsi="Times New Roman"/>
          <w:sz w:val="28"/>
          <w:szCs w:val="28"/>
        </w:rPr>
      </w:pPr>
      <w:r w:rsidRPr="00C57BAE">
        <w:rPr>
          <w:rFonts w:ascii="Times New Roman" w:hAnsi="Times New Roman"/>
          <w:sz w:val="28"/>
          <w:szCs w:val="28"/>
          <w:lang w:val="uk-UA"/>
        </w:rPr>
        <w:t>В умовах стрімких динамічних змін потрібн</w:t>
      </w:r>
      <w:r>
        <w:rPr>
          <w:rFonts w:ascii="Times New Roman" w:hAnsi="Times New Roman"/>
          <w:sz w:val="28"/>
          <w:szCs w:val="28"/>
          <w:lang w:val="uk-UA"/>
        </w:rPr>
        <w:t xml:space="preserve">ий системний погляд на ринок, в </w:t>
      </w:r>
      <w:r w:rsidRPr="00C57BAE">
        <w:rPr>
          <w:rFonts w:ascii="Times New Roman" w:hAnsi="Times New Roman"/>
          <w:sz w:val="28"/>
          <w:szCs w:val="28"/>
          <w:lang w:val="uk-UA"/>
        </w:rPr>
        <w:t>якому відбуваються багатогранні процеси, присутні люди, речі, форми, відносини.</w:t>
      </w:r>
      <w:r>
        <w:rPr>
          <w:rFonts w:ascii="Times New Roman" w:hAnsi="Times New Roman"/>
          <w:sz w:val="28"/>
          <w:szCs w:val="28"/>
          <w:lang w:val="uk-UA"/>
        </w:rPr>
        <w:t xml:space="preserve"> </w:t>
      </w:r>
      <w:r w:rsidRPr="00C57BAE">
        <w:rPr>
          <w:rFonts w:ascii="Times New Roman" w:hAnsi="Times New Roman"/>
          <w:sz w:val="28"/>
          <w:szCs w:val="28"/>
          <w:lang w:val="uk-UA"/>
        </w:rPr>
        <w:t>Ефективність функціонування ринкового се</w:t>
      </w:r>
      <w:r>
        <w:rPr>
          <w:rFonts w:ascii="Times New Roman" w:hAnsi="Times New Roman"/>
          <w:sz w:val="28"/>
          <w:szCs w:val="28"/>
          <w:lang w:val="uk-UA"/>
        </w:rPr>
        <w:t xml:space="preserve">редовища залежить не тільки від </w:t>
      </w:r>
      <w:r w:rsidRPr="00C57BAE">
        <w:rPr>
          <w:rFonts w:ascii="Times New Roman" w:hAnsi="Times New Roman"/>
          <w:sz w:val="28"/>
          <w:szCs w:val="28"/>
          <w:lang w:val="uk-UA"/>
        </w:rPr>
        <w:t>законів, які регулюють діяльність суб’єктів ринку та форм співпраці між ними, але</w:t>
      </w:r>
      <w:r>
        <w:rPr>
          <w:rFonts w:ascii="Times New Roman" w:hAnsi="Times New Roman"/>
          <w:sz w:val="28"/>
          <w:szCs w:val="28"/>
          <w:lang w:val="uk-UA"/>
        </w:rPr>
        <w:t xml:space="preserve"> </w:t>
      </w:r>
      <w:r w:rsidRPr="00C57BAE">
        <w:rPr>
          <w:rFonts w:ascii="Times New Roman" w:hAnsi="Times New Roman"/>
          <w:sz w:val="28"/>
          <w:szCs w:val="28"/>
          <w:lang w:val="uk-UA"/>
        </w:rPr>
        <w:t>й від ступеня їх відповідальності й морально-етичних норм. Етичні аспекти всіх</w:t>
      </w:r>
      <w:r>
        <w:rPr>
          <w:rFonts w:ascii="Times New Roman" w:hAnsi="Times New Roman"/>
          <w:sz w:val="28"/>
          <w:szCs w:val="28"/>
          <w:lang w:val="uk-UA"/>
        </w:rPr>
        <w:t xml:space="preserve"> </w:t>
      </w:r>
      <w:r w:rsidRPr="00C57BAE">
        <w:rPr>
          <w:rFonts w:ascii="Times New Roman" w:hAnsi="Times New Roman"/>
          <w:sz w:val="28"/>
          <w:szCs w:val="28"/>
          <w:lang w:val="uk-UA"/>
        </w:rPr>
        <w:t>учасників ринкового середовища обумовлюються рівнем розвитку їхньої культури.</w:t>
      </w:r>
      <w:r w:rsidR="00A470D1" w:rsidRPr="00A470D1">
        <w:rPr>
          <w:rFonts w:ascii="Times New Roman" w:hAnsi="Times New Roman"/>
          <w:sz w:val="28"/>
          <w:szCs w:val="28"/>
        </w:rPr>
        <w:t>[</w:t>
      </w:r>
      <w:proofErr w:type="gramStart"/>
      <w:r w:rsidR="00A470D1" w:rsidRPr="00A470D1">
        <w:rPr>
          <w:rFonts w:ascii="Times New Roman" w:hAnsi="Times New Roman"/>
          <w:sz w:val="28"/>
          <w:szCs w:val="28"/>
        </w:rPr>
        <w:t>8]</w:t>
      </w:r>
      <w:proofErr w:type="gramEnd"/>
    </w:p>
    <w:p w:rsidR="00A470D1" w:rsidRPr="00A470D1" w:rsidRDefault="00C57BAE" w:rsidP="00C83E6F">
      <w:pPr>
        <w:spacing w:after="0" w:line="360" w:lineRule="auto"/>
        <w:ind w:firstLine="709"/>
        <w:jc w:val="both"/>
        <w:rPr>
          <w:rFonts w:ascii="Times New Roman" w:hAnsi="Times New Roman"/>
          <w:sz w:val="28"/>
          <w:szCs w:val="28"/>
        </w:rPr>
      </w:pPr>
      <w:r w:rsidRPr="00C57BAE">
        <w:rPr>
          <w:rFonts w:ascii="Times New Roman" w:hAnsi="Times New Roman"/>
          <w:sz w:val="28"/>
          <w:szCs w:val="28"/>
          <w:lang w:val="uk-UA"/>
        </w:rPr>
        <w:t>Велика увага приділяється взаємозв’я</w:t>
      </w:r>
      <w:r>
        <w:rPr>
          <w:rFonts w:ascii="Times New Roman" w:hAnsi="Times New Roman"/>
          <w:sz w:val="28"/>
          <w:szCs w:val="28"/>
          <w:lang w:val="uk-UA"/>
        </w:rPr>
        <w:t xml:space="preserve">зку менеджменту і корпоративної </w:t>
      </w:r>
      <w:r w:rsidRPr="00C57BAE">
        <w:rPr>
          <w:rFonts w:ascii="Times New Roman" w:hAnsi="Times New Roman"/>
          <w:sz w:val="28"/>
          <w:szCs w:val="28"/>
          <w:lang w:val="uk-UA"/>
        </w:rPr>
        <w:t>культури, а також процесу формування й розвитку корпоративної культури під</w:t>
      </w:r>
      <w:r>
        <w:rPr>
          <w:rFonts w:ascii="Times New Roman" w:hAnsi="Times New Roman"/>
          <w:sz w:val="28"/>
          <w:szCs w:val="28"/>
          <w:lang w:val="uk-UA"/>
        </w:rPr>
        <w:t xml:space="preserve"> </w:t>
      </w:r>
      <w:r w:rsidRPr="00C57BAE">
        <w:rPr>
          <w:rFonts w:ascii="Times New Roman" w:hAnsi="Times New Roman"/>
          <w:sz w:val="28"/>
          <w:szCs w:val="28"/>
          <w:lang w:val="uk-UA"/>
        </w:rPr>
        <w:t>впливом різних факторів, серед яких особлива роль відводиться національному</w:t>
      </w:r>
      <w:r>
        <w:rPr>
          <w:rFonts w:ascii="Times New Roman" w:hAnsi="Times New Roman"/>
          <w:sz w:val="28"/>
          <w:szCs w:val="28"/>
          <w:lang w:val="uk-UA"/>
        </w:rPr>
        <w:t xml:space="preserve"> менталітету.</w:t>
      </w:r>
      <w:r w:rsidRPr="00C57BAE">
        <w:rPr>
          <w:rFonts w:ascii="Times New Roman" w:hAnsi="Times New Roman"/>
          <w:sz w:val="28"/>
          <w:szCs w:val="28"/>
        </w:rPr>
        <w:t>[</w:t>
      </w:r>
      <w:proofErr w:type="gramStart"/>
      <w:r w:rsidRPr="00C57BAE">
        <w:rPr>
          <w:rFonts w:ascii="Times New Roman" w:hAnsi="Times New Roman"/>
          <w:sz w:val="28"/>
          <w:szCs w:val="28"/>
        </w:rPr>
        <w:t>8]</w:t>
      </w:r>
      <w:proofErr w:type="gramEnd"/>
    </w:p>
    <w:p w:rsidR="00C57BAE" w:rsidRDefault="00C57BAE"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Існує багато визначен</w:t>
      </w:r>
      <w:r w:rsidR="00A470D1">
        <w:rPr>
          <w:rFonts w:ascii="Times New Roman" w:hAnsi="Times New Roman"/>
          <w:sz w:val="28"/>
          <w:szCs w:val="28"/>
          <w:lang w:val="uk-UA"/>
        </w:rPr>
        <w:t>ь поняття корпоративна культура</w:t>
      </w:r>
      <w:r w:rsidR="00A470D1">
        <w:rPr>
          <w:rFonts w:ascii="Times New Roman" w:hAnsi="Times New Roman"/>
          <w:sz w:val="28"/>
          <w:szCs w:val="28"/>
        </w:rPr>
        <w:t>,</w:t>
      </w:r>
      <w:r w:rsidR="001C2B73">
        <w:rPr>
          <w:rFonts w:ascii="Times New Roman" w:hAnsi="Times New Roman"/>
          <w:sz w:val="28"/>
          <w:szCs w:val="28"/>
          <w:lang w:val="uk-UA"/>
        </w:rPr>
        <w:t xml:space="preserve"> </w:t>
      </w:r>
      <w:r w:rsidR="00A470D1" w:rsidRPr="008E02A5">
        <w:rPr>
          <w:rFonts w:ascii="Times New Roman" w:hAnsi="Times New Roman"/>
          <w:sz w:val="28"/>
          <w:szCs w:val="28"/>
          <w:lang w:val="uk-UA"/>
        </w:rPr>
        <w:t>розглянемо деякі з них</w:t>
      </w:r>
      <w:r w:rsidR="00A470D1">
        <w:rPr>
          <w:rFonts w:ascii="Times New Roman" w:hAnsi="Times New Roman"/>
          <w:sz w:val="28"/>
          <w:szCs w:val="28"/>
          <w:lang w:val="uk-UA"/>
        </w:rPr>
        <w:t>.</w:t>
      </w:r>
    </w:p>
    <w:p w:rsidR="00A470D1" w:rsidRPr="001C2B73" w:rsidRDefault="00A470D1" w:rsidP="00C83E6F">
      <w:pPr>
        <w:spacing w:after="0" w:line="360" w:lineRule="auto"/>
        <w:ind w:firstLine="709"/>
        <w:jc w:val="both"/>
        <w:rPr>
          <w:rFonts w:ascii="Times New Roman" w:hAnsi="Times New Roman"/>
          <w:sz w:val="28"/>
          <w:szCs w:val="28"/>
          <w:lang w:val="uk-UA"/>
        </w:rPr>
      </w:pPr>
      <w:r w:rsidRPr="00A470D1">
        <w:rPr>
          <w:rFonts w:ascii="Times New Roman" w:hAnsi="Times New Roman"/>
          <w:sz w:val="28"/>
          <w:szCs w:val="28"/>
          <w:lang w:val="uk-UA"/>
        </w:rPr>
        <w:t>Є. А. Смірнов</w:t>
      </w:r>
      <w:r>
        <w:rPr>
          <w:rFonts w:ascii="Times New Roman" w:hAnsi="Times New Roman"/>
          <w:sz w:val="28"/>
          <w:szCs w:val="28"/>
          <w:lang w:val="uk-UA"/>
        </w:rPr>
        <w:t xml:space="preserve"> визначає </w:t>
      </w:r>
      <w:r w:rsidR="00714108">
        <w:rPr>
          <w:rFonts w:ascii="Times New Roman" w:hAnsi="Times New Roman"/>
          <w:sz w:val="28"/>
          <w:szCs w:val="28"/>
          <w:lang w:val="uk-UA"/>
        </w:rPr>
        <w:t>корп</w:t>
      </w:r>
      <w:r>
        <w:rPr>
          <w:rFonts w:ascii="Times New Roman" w:hAnsi="Times New Roman"/>
          <w:sz w:val="28"/>
          <w:szCs w:val="28"/>
          <w:lang w:val="uk-UA"/>
        </w:rPr>
        <w:t>оративну культуру як систему</w:t>
      </w:r>
      <w:r w:rsidRPr="00A470D1">
        <w:rPr>
          <w:rFonts w:ascii="Times New Roman" w:hAnsi="Times New Roman"/>
          <w:sz w:val="28"/>
          <w:szCs w:val="28"/>
          <w:lang w:val="uk-UA"/>
        </w:rPr>
        <w:t xml:space="preserve"> суспільно-прогресивних формальних і неформальних правил і норм діяльності, звичаїв і традицій, індивідуальних і групових інтересів, особливостей поведінки персоналу даної організаційної структури, стилю керівництва, показників задоволеності працівників умовами праці, рівня взаємної співпраці і сумісності організації працівників між собою і з організацією, перспектив розвитку.</w:t>
      </w:r>
      <w:r w:rsidR="001C2B73" w:rsidRPr="001C2B73">
        <w:rPr>
          <w:rFonts w:ascii="Times New Roman" w:hAnsi="Times New Roman"/>
          <w:sz w:val="28"/>
          <w:szCs w:val="28"/>
          <w:lang w:val="uk-UA"/>
        </w:rPr>
        <w:t>[9]</w:t>
      </w:r>
    </w:p>
    <w:p w:rsidR="00A470D1" w:rsidRPr="001C2B73" w:rsidRDefault="00714108"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 Кричевський вважає,</w:t>
      </w:r>
      <w:r w:rsidR="008E02A5" w:rsidRPr="008E02A5">
        <w:rPr>
          <w:rFonts w:ascii="Times New Roman" w:hAnsi="Times New Roman"/>
          <w:sz w:val="28"/>
          <w:szCs w:val="28"/>
          <w:lang w:val="uk-UA"/>
        </w:rPr>
        <w:t xml:space="preserve"> </w:t>
      </w:r>
      <w:r>
        <w:rPr>
          <w:rFonts w:ascii="Times New Roman" w:hAnsi="Times New Roman"/>
          <w:sz w:val="28"/>
          <w:szCs w:val="28"/>
          <w:lang w:val="uk-UA"/>
        </w:rPr>
        <w:t xml:space="preserve">що </w:t>
      </w:r>
      <w:r w:rsidRPr="00A470D1">
        <w:rPr>
          <w:rFonts w:ascii="Times New Roman" w:hAnsi="Times New Roman"/>
          <w:sz w:val="28"/>
          <w:szCs w:val="28"/>
          <w:lang w:val="uk-UA"/>
        </w:rPr>
        <w:t>кор</w:t>
      </w:r>
      <w:r w:rsidR="00A470D1" w:rsidRPr="00A470D1">
        <w:rPr>
          <w:rFonts w:ascii="Times New Roman" w:hAnsi="Times New Roman"/>
          <w:sz w:val="28"/>
          <w:szCs w:val="28"/>
          <w:lang w:val="uk-UA"/>
        </w:rPr>
        <w:t>поративна культура охоплює велику частину явищ духовного і матеріального життя колективу: домінуючі в ньому моральні норми і цінності, прийнятий кодекс поведінки й укорінені ритуали, манеру персоналу одягатися і встановлені стандарти якості продукту, що випускається і т.д.</w:t>
      </w:r>
      <w:r w:rsidR="001C2B73" w:rsidRPr="001C2B73">
        <w:rPr>
          <w:rFonts w:ascii="Times New Roman" w:hAnsi="Times New Roman"/>
          <w:sz w:val="28"/>
          <w:szCs w:val="28"/>
          <w:lang w:val="uk-UA"/>
        </w:rPr>
        <w:t>[9]</w:t>
      </w:r>
    </w:p>
    <w:p w:rsidR="00A470D1" w:rsidRPr="001C2B73" w:rsidRDefault="00714108" w:rsidP="00C83E6F">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М. Мескон, М. Альберт визначають, що </w:t>
      </w:r>
      <w:r w:rsidRPr="00A470D1">
        <w:rPr>
          <w:rFonts w:ascii="Times New Roman" w:hAnsi="Times New Roman"/>
          <w:sz w:val="28"/>
          <w:szCs w:val="28"/>
          <w:lang w:val="uk-UA"/>
        </w:rPr>
        <w:t>ко</w:t>
      </w:r>
      <w:r w:rsidR="00A470D1" w:rsidRPr="00A470D1">
        <w:rPr>
          <w:rFonts w:ascii="Times New Roman" w:hAnsi="Times New Roman"/>
          <w:sz w:val="28"/>
          <w:szCs w:val="28"/>
          <w:lang w:val="uk-UA"/>
        </w:rPr>
        <w:t>рпоративна культура - переважаючі переконання, звичаї і очікування організації.</w:t>
      </w:r>
      <w:r w:rsidR="001C2B73" w:rsidRPr="001C2B73">
        <w:rPr>
          <w:rFonts w:ascii="Times New Roman" w:hAnsi="Times New Roman"/>
          <w:sz w:val="28"/>
          <w:szCs w:val="28"/>
        </w:rPr>
        <w:t>[</w:t>
      </w:r>
      <w:proofErr w:type="gramStart"/>
      <w:r w:rsidR="001C2B73" w:rsidRPr="001C2B73">
        <w:rPr>
          <w:rFonts w:ascii="Times New Roman" w:hAnsi="Times New Roman"/>
          <w:sz w:val="28"/>
          <w:szCs w:val="28"/>
        </w:rPr>
        <w:t>9]</w:t>
      </w:r>
      <w:proofErr w:type="gramEnd"/>
    </w:p>
    <w:p w:rsidR="001C2B73" w:rsidRPr="001C2B73" w:rsidRDefault="00714108" w:rsidP="00C83E6F">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Д. Мацумото визначає ,що </w:t>
      </w:r>
      <w:r w:rsidRPr="00A470D1">
        <w:rPr>
          <w:rFonts w:ascii="Times New Roman" w:hAnsi="Times New Roman"/>
          <w:sz w:val="28"/>
          <w:szCs w:val="28"/>
          <w:lang w:val="uk-UA"/>
        </w:rPr>
        <w:t>корпо</w:t>
      </w:r>
      <w:r w:rsidR="00A470D1" w:rsidRPr="00A470D1">
        <w:rPr>
          <w:rFonts w:ascii="Times New Roman" w:hAnsi="Times New Roman"/>
          <w:sz w:val="28"/>
          <w:szCs w:val="28"/>
          <w:lang w:val="uk-UA"/>
        </w:rPr>
        <w:t>ративна культура - динамічна система правил, що розділяються членами організації.</w:t>
      </w:r>
      <w:r w:rsidR="001C2B73" w:rsidRPr="001C2B73">
        <w:rPr>
          <w:rFonts w:ascii="Times New Roman" w:hAnsi="Times New Roman"/>
          <w:sz w:val="28"/>
          <w:szCs w:val="28"/>
        </w:rPr>
        <w:t>[</w:t>
      </w:r>
      <w:proofErr w:type="gramStart"/>
      <w:r w:rsidR="001C2B73" w:rsidRPr="001C2B73">
        <w:rPr>
          <w:rFonts w:ascii="Times New Roman" w:hAnsi="Times New Roman"/>
          <w:sz w:val="28"/>
          <w:szCs w:val="28"/>
        </w:rPr>
        <w:t>9]</w:t>
      </w:r>
      <w:proofErr w:type="gramEnd"/>
    </w:p>
    <w:p w:rsidR="001C2B73" w:rsidRPr="00CA5159" w:rsidRDefault="00CA5159" w:rsidP="00C83E6F">
      <w:pPr>
        <w:spacing w:after="0" w:line="360" w:lineRule="auto"/>
        <w:ind w:firstLine="709"/>
        <w:jc w:val="both"/>
        <w:rPr>
          <w:rFonts w:ascii="Times New Roman" w:hAnsi="Times New Roman"/>
          <w:sz w:val="28"/>
          <w:szCs w:val="28"/>
        </w:rPr>
      </w:pPr>
      <w:r w:rsidRPr="008D20B7">
        <w:rPr>
          <w:rFonts w:ascii="Times New Roman" w:hAnsi="Times New Roman"/>
          <w:sz w:val="28"/>
          <w:szCs w:val="28"/>
          <w:lang w:val="uk-UA"/>
        </w:rPr>
        <w:t>Узагальнюючи</w:t>
      </w:r>
      <w:r w:rsidRPr="00CA5159">
        <w:rPr>
          <w:rFonts w:ascii="Times New Roman" w:hAnsi="Times New Roman"/>
          <w:sz w:val="28"/>
          <w:szCs w:val="28"/>
        </w:rPr>
        <w:t xml:space="preserve"> </w:t>
      </w:r>
      <w:r w:rsidRPr="00A833C4">
        <w:rPr>
          <w:rFonts w:ascii="Times New Roman" w:hAnsi="Times New Roman"/>
          <w:sz w:val="28"/>
          <w:szCs w:val="28"/>
          <w:lang w:val="uk-UA"/>
        </w:rPr>
        <w:t>наведені визначення, можемо дійти висновку, що корпоративна культура - це система цінностей, переконань, вірувань, уявлень, очікувань, символів, а також дійових принципів, норм поведінки, традицій, ритуалів і т.д., які склалися в організації або її підрозділах за час діяльності та які приймаються більшістю співробітників.[</w:t>
      </w:r>
      <w:proofErr w:type="gramStart"/>
      <w:r w:rsidRPr="00CA5159">
        <w:rPr>
          <w:rFonts w:ascii="Times New Roman" w:hAnsi="Times New Roman"/>
          <w:sz w:val="28"/>
          <w:szCs w:val="28"/>
        </w:rPr>
        <w:t>9]</w:t>
      </w:r>
      <w:proofErr w:type="gramEnd"/>
    </w:p>
    <w:p w:rsidR="00CA5159" w:rsidRDefault="00CA5159"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успішних компаніях існує власна корпоративна культура, яка приводить до досягнення позитивних результатів.</w:t>
      </w:r>
      <w:r w:rsidR="00A833C4">
        <w:rPr>
          <w:rFonts w:ascii="Times New Roman" w:hAnsi="Times New Roman"/>
          <w:sz w:val="28"/>
          <w:szCs w:val="28"/>
          <w:lang w:val="uk-UA"/>
        </w:rPr>
        <w:t xml:space="preserve"> </w:t>
      </w:r>
      <w:r>
        <w:rPr>
          <w:rFonts w:ascii="Times New Roman" w:hAnsi="Times New Roman"/>
          <w:sz w:val="28"/>
          <w:szCs w:val="28"/>
          <w:lang w:val="uk-UA"/>
        </w:rPr>
        <w:t xml:space="preserve">Існування корпоративної культури є досить важливим в організації, так як вона відрізняє одну компанію від іншої і таким чином створює </w:t>
      </w:r>
      <w:r w:rsidR="00A833C4">
        <w:rPr>
          <w:rFonts w:ascii="Times New Roman" w:hAnsi="Times New Roman"/>
          <w:sz w:val="28"/>
          <w:szCs w:val="28"/>
          <w:lang w:val="uk-UA"/>
        </w:rPr>
        <w:t>систему іде</w:t>
      </w:r>
      <w:r>
        <w:rPr>
          <w:rFonts w:ascii="Times New Roman" w:hAnsi="Times New Roman"/>
          <w:sz w:val="28"/>
          <w:szCs w:val="28"/>
          <w:lang w:val="uk-UA"/>
        </w:rPr>
        <w:t>нтифікованості для персоналу ,генерує прихильність до цілей організації, формує відносини у колективі.</w:t>
      </w:r>
    </w:p>
    <w:p w:rsidR="00A833C4" w:rsidRDefault="00A833C4"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Розглянемо складові корпоративної культури, які зображені на рис.1.2</w:t>
      </w:r>
    </w:p>
    <w:p w:rsidR="004A1B0C" w:rsidRDefault="004A1B0C" w:rsidP="00C83E6F">
      <w:pPr>
        <w:spacing w:after="0" w:line="360" w:lineRule="auto"/>
        <w:ind w:firstLine="709"/>
        <w:jc w:val="both"/>
        <w:rPr>
          <w:rFonts w:ascii="Times New Roman" w:hAnsi="Times New Roman"/>
          <w:sz w:val="28"/>
          <w:szCs w:val="28"/>
          <w:lang w:val="uk-UA"/>
        </w:rPr>
      </w:pPr>
    </w:p>
    <w:p w:rsidR="00A833C4" w:rsidRDefault="00A833C4" w:rsidP="00C83E6F">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14:anchorId="10FC0E2D" wp14:editId="30B89157">
            <wp:extent cx="5801711" cy="2858814"/>
            <wp:effectExtent l="0" t="38100" r="0" b="5588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A1B0C" w:rsidRDefault="004A1B0C" w:rsidP="00C83E6F">
      <w:pPr>
        <w:spacing w:after="0" w:line="360" w:lineRule="auto"/>
        <w:ind w:firstLine="709"/>
        <w:jc w:val="both"/>
        <w:rPr>
          <w:rFonts w:ascii="Times New Roman" w:hAnsi="Times New Roman"/>
          <w:sz w:val="28"/>
          <w:szCs w:val="28"/>
          <w:lang w:val="uk-UA"/>
        </w:rPr>
      </w:pPr>
    </w:p>
    <w:p w:rsidR="004A1B0C" w:rsidRDefault="004A1B0C" w:rsidP="00C83E6F">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Рис.1.2 Складові корпоративної культури</w:t>
      </w:r>
    </w:p>
    <w:p w:rsidR="0098796A" w:rsidRDefault="0098796A" w:rsidP="00C83E6F">
      <w:pPr>
        <w:spacing w:after="0" w:line="360" w:lineRule="auto"/>
        <w:ind w:firstLine="709"/>
        <w:jc w:val="center"/>
        <w:rPr>
          <w:rFonts w:ascii="Times New Roman" w:hAnsi="Times New Roman"/>
          <w:sz w:val="28"/>
          <w:szCs w:val="28"/>
          <w:lang w:val="uk-UA"/>
        </w:rPr>
      </w:pPr>
    </w:p>
    <w:p w:rsidR="001037CB" w:rsidRPr="001037CB" w:rsidRDefault="0098796A" w:rsidP="00C83E6F">
      <w:pPr>
        <w:spacing w:after="0" w:line="360" w:lineRule="auto"/>
        <w:ind w:firstLine="709"/>
        <w:jc w:val="both"/>
        <w:rPr>
          <w:rFonts w:ascii="Times New Roman" w:hAnsi="Times New Roman"/>
          <w:sz w:val="28"/>
          <w:szCs w:val="28"/>
        </w:rPr>
      </w:pPr>
      <w:r w:rsidRPr="0098796A">
        <w:rPr>
          <w:rFonts w:ascii="Times New Roman" w:hAnsi="Times New Roman"/>
          <w:sz w:val="28"/>
          <w:szCs w:val="28"/>
          <w:lang w:val="uk-UA"/>
        </w:rPr>
        <w:t>Система цінностей - основні філософські положення та ідеї, прийняті в організації. Вони складають ядро культури і визначають напрямок діяльності працівників, що забезпечує досягнення успіху. Цінності, як правило, передаються не шляхом формальних письмових процедур, а більш тонкими методами, наприклад за допомогою історій, міфів, метафор.</w:t>
      </w:r>
      <w:r w:rsidR="001037CB" w:rsidRPr="001037CB">
        <w:rPr>
          <w:rFonts w:ascii="Times New Roman" w:hAnsi="Times New Roman"/>
          <w:sz w:val="28"/>
          <w:szCs w:val="28"/>
        </w:rPr>
        <w:t>[</w:t>
      </w:r>
      <w:proofErr w:type="gramStart"/>
      <w:r w:rsidR="001037CB" w:rsidRPr="001037CB">
        <w:rPr>
          <w:rFonts w:ascii="Times New Roman" w:hAnsi="Times New Roman"/>
          <w:sz w:val="28"/>
          <w:szCs w:val="28"/>
        </w:rPr>
        <w:t>10]</w:t>
      </w:r>
      <w:proofErr w:type="gramEnd"/>
    </w:p>
    <w:p w:rsidR="001037CB" w:rsidRPr="001037CB" w:rsidRDefault="0098796A" w:rsidP="00C83E6F">
      <w:pPr>
        <w:spacing w:after="0" w:line="360" w:lineRule="auto"/>
        <w:ind w:firstLine="709"/>
        <w:jc w:val="both"/>
        <w:rPr>
          <w:rFonts w:ascii="Times New Roman" w:hAnsi="Times New Roman"/>
          <w:sz w:val="28"/>
          <w:szCs w:val="28"/>
        </w:rPr>
      </w:pPr>
      <w:r w:rsidRPr="0098796A">
        <w:rPr>
          <w:rFonts w:ascii="Times New Roman" w:hAnsi="Times New Roman"/>
          <w:sz w:val="28"/>
          <w:szCs w:val="28"/>
          <w:lang w:val="uk-UA"/>
        </w:rPr>
        <w:t>Організації з сильною культурою мають багаті і складні системи цінностей, прийняті всіма співробітниками.</w:t>
      </w:r>
      <w:r w:rsidR="001037CB" w:rsidRPr="001037CB">
        <w:rPr>
          <w:rFonts w:ascii="Times New Roman" w:hAnsi="Times New Roman"/>
          <w:sz w:val="28"/>
          <w:szCs w:val="28"/>
        </w:rPr>
        <w:t>[</w:t>
      </w:r>
      <w:proofErr w:type="gramStart"/>
      <w:r w:rsidR="001037CB" w:rsidRPr="001037CB">
        <w:rPr>
          <w:rFonts w:ascii="Times New Roman" w:hAnsi="Times New Roman"/>
          <w:sz w:val="28"/>
          <w:szCs w:val="28"/>
        </w:rPr>
        <w:t>10]</w:t>
      </w:r>
      <w:proofErr w:type="gramEnd"/>
    </w:p>
    <w:p w:rsidR="0098796A" w:rsidRPr="001037CB" w:rsidRDefault="0098796A" w:rsidP="00C83E6F">
      <w:pPr>
        <w:spacing w:after="0" w:line="360" w:lineRule="auto"/>
        <w:ind w:firstLine="709"/>
        <w:jc w:val="both"/>
        <w:rPr>
          <w:rFonts w:ascii="Times New Roman" w:hAnsi="Times New Roman"/>
          <w:sz w:val="28"/>
          <w:szCs w:val="28"/>
        </w:rPr>
      </w:pPr>
      <w:r w:rsidRPr="0098796A">
        <w:rPr>
          <w:rFonts w:ascii="Times New Roman" w:hAnsi="Times New Roman"/>
          <w:sz w:val="28"/>
          <w:szCs w:val="28"/>
          <w:lang w:val="uk-UA"/>
        </w:rPr>
        <w:t xml:space="preserve">Герої - люди, що втілюють культурні цінності і службовці прикладом для наслідування. Організації з сильною культурою мають чимало героїв, які роблять помітний </w:t>
      </w:r>
      <w:r>
        <w:rPr>
          <w:rFonts w:ascii="Times New Roman" w:hAnsi="Times New Roman"/>
          <w:sz w:val="28"/>
          <w:szCs w:val="28"/>
          <w:lang w:val="uk-UA"/>
        </w:rPr>
        <w:t>вплив на корпоративну культуру.</w:t>
      </w:r>
      <w:r w:rsidR="001037CB" w:rsidRPr="001037CB">
        <w:rPr>
          <w:rFonts w:ascii="Times New Roman" w:hAnsi="Times New Roman"/>
          <w:sz w:val="28"/>
          <w:szCs w:val="28"/>
        </w:rPr>
        <w:t>[</w:t>
      </w:r>
      <w:proofErr w:type="gramStart"/>
      <w:r w:rsidR="001037CB" w:rsidRPr="001037CB">
        <w:rPr>
          <w:rFonts w:ascii="Times New Roman" w:hAnsi="Times New Roman"/>
          <w:sz w:val="28"/>
          <w:szCs w:val="28"/>
        </w:rPr>
        <w:t>10]</w:t>
      </w:r>
      <w:proofErr w:type="gramEnd"/>
    </w:p>
    <w:p w:rsidR="0098796A" w:rsidRPr="001037CB" w:rsidRDefault="0098796A" w:rsidP="00C83E6F">
      <w:pPr>
        <w:spacing w:after="0" w:line="360" w:lineRule="auto"/>
        <w:ind w:firstLine="709"/>
        <w:jc w:val="both"/>
        <w:rPr>
          <w:rFonts w:ascii="Times New Roman" w:hAnsi="Times New Roman"/>
          <w:sz w:val="28"/>
          <w:szCs w:val="28"/>
        </w:rPr>
      </w:pPr>
      <w:r w:rsidRPr="0098796A">
        <w:rPr>
          <w:rFonts w:ascii="Times New Roman" w:hAnsi="Times New Roman"/>
          <w:sz w:val="28"/>
          <w:szCs w:val="28"/>
          <w:lang w:val="uk-UA"/>
        </w:rPr>
        <w:t xml:space="preserve">Церемонії і ритуали - символічні заходи, включені до сплановану повсякденне життя організації. Організації з сильною культурою приділяють велику увагу розробці ритуалів і вимагають від працюючих неухильного їх дотримання. Вони відображають унікальність культури кожної організації та особливості </w:t>
      </w:r>
      <w:r w:rsidR="008D20B7" w:rsidRPr="0098796A">
        <w:rPr>
          <w:rFonts w:ascii="Times New Roman" w:hAnsi="Times New Roman"/>
          <w:sz w:val="28"/>
          <w:szCs w:val="28"/>
          <w:lang w:val="uk-UA"/>
        </w:rPr>
        <w:t>внутрішньо фірмового</w:t>
      </w:r>
      <w:r w:rsidRPr="0098796A">
        <w:rPr>
          <w:rFonts w:ascii="Times New Roman" w:hAnsi="Times New Roman"/>
          <w:sz w:val="28"/>
          <w:szCs w:val="28"/>
          <w:lang w:val="uk-UA"/>
        </w:rPr>
        <w:t xml:space="preserve"> управління. Ефективно діють в одній організації, вони мож</w:t>
      </w:r>
      <w:r>
        <w:rPr>
          <w:rFonts w:ascii="Times New Roman" w:hAnsi="Times New Roman"/>
          <w:sz w:val="28"/>
          <w:szCs w:val="28"/>
          <w:lang w:val="uk-UA"/>
        </w:rPr>
        <w:t>уть бути неефективними в іншій.</w:t>
      </w:r>
      <w:r w:rsidR="001037CB" w:rsidRPr="001037CB">
        <w:rPr>
          <w:rFonts w:ascii="Times New Roman" w:hAnsi="Times New Roman"/>
          <w:sz w:val="28"/>
          <w:szCs w:val="28"/>
        </w:rPr>
        <w:t>[</w:t>
      </w:r>
      <w:proofErr w:type="gramStart"/>
      <w:r w:rsidR="001037CB" w:rsidRPr="001037CB">
        <w:rPr>
          <w:rFonts w:ascii="Times New Roman" w:hAnsi="Times New Roman"/>
          <w:sz w:val="28"/>
          <w:szCs w:val="28"/>
        </w:rPr>
        <w:t>10]</w:t>
      </w:r>
      <w:proofErr w:type="gramEnd"/>
    </w:p>
    <w:p w:rsidR="0098796A" w:rsidRPr="007C4053" w:rsidRDefault="008E02A5"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Культурна мережа</w:t>
      </w:r>
      <w:r w:rsidR="0098796A" w:rsidRPr="0098796A">
        <w:rPr>
          <w:rFonts w:ascii="Times New Roman" w:hAnsi="Times New Roman"/>
          <w:sz w:val="28"/>
          <w:szCs w:val="28"/>
          <w:lang w:val="uk-UA"/>
        </w:rPr>
        <w:t xml:space="preserve"> організації - прихована ієрархія влади в організації, незалежна від титулів і посад і складається з ролей, виконуваних співробітниками </w:t>
      </w:r>
      <w:r w:rsidR="0098796A" w:rsidRPr="0098796A">
        <w:rPr>
          <w:rFonts w:ascii="Times New Roman" w:hAnsi="Times New Roman"/>
          <w:sz w:val="28"/>
          <w:szCs w:val="28"/>
          <w:lang w:val="uk-UA"/>
        </w:rPr>
        <w:lastRenderedPageBreak/>
        <w:t>організації. Певною мірою її можна ідентифікувати з неформальною структурою. Служить неофіційними засобом зв'язку всередині організації і носієм системи цінностей і міфології.</w:t>
      </w:r>
      <w:r w:rsidR="001037CB" w:rsidRPr="001037CB">
        <w:rPr>
          <w:rFonts w:ascii="Times New Roman" w:hAnsi="Times New Roman"/>
          <w:sz w:val="28"/>
          <w:szCs w:val="28"/>
          <w:lang w:val="uk-UA"/>
        </w:rPr>
        <w:t>[10]</w:t>
      </w:r>
    </w:p>
    <w:p w:rsidR="000D2FFB" w:rsidRPr="008E02A5" w:rsidRDefault="000D2FFB"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t>Кожен працівник, який приходить до компанії проходить через визначену процедуру організаційної соціалізації, етапи якої подано на рис.1. 3</w:t>
      </w:r>
      <w:r w:rsidR="007D4212" w:rsidRPr="008E02A5">
        <w:rPr>
          <w:rFonts w:ascii="Times New Roman" w:hAnsi="Times New Roman"/>
          <w:sz w:val="28"/>
          <w:szCs w:val="28"/>
          <w:lang w:val="uk-UA"/>
        </w:rPr>
        <w:t>.</w:t>
      </w:r>
      <w:r w:rsidRPr="008E02A5">
        <w:rPr>
          <w:rFonts w:ascii="Times New Roman" w:hAnsi="Times New Roman"/>
          <w:sz w:val="28"/>
          <w:szCs w:val="28"/>
          <w:lang w:val="uk-UA"/>
        </w:rPr>
        <w:t xml:space="preserve"> [7]</w:t>
      </w:r>
    </w:p>
    <w:p w:rsidR="000D2FFB" w:rsidRPr="008E02A5" w:rsidRDefault="000D2FFB" w:rsidP="00C83E6F">
      <w:pPr>
        <w:spacing w:after="0" w:line="360" w:lineRule="auto"/>
        <w:ind w:firstLine="709"/>
        <w:jc w:val="both"/>
        <w:rPr>
          <w:rFonts w:ascii="Times New Roman" w:hAnsi="Times New Roman"/>
          <w:sz w:val="28"/>
          <w:szCs w:val="28"/>
          <w:lang w:val="uk-UA"/>
        </w:rPr>
      </w:pPr>
    </w:p>
    <w:p w:rsidR="000D2FFB" w:rsidRDefault="000D2FFB" w:rsidP="00C83E6F">
      <w:pPr>
        <w:spacing w:after="0" w:line="360" w:lineRule="auto"/>
        <w:ind w:firstLine="709"/>
        <w:jc w:val="both"/>
        <w:rPr>
          <w:rFonts w:ascii="Times New Roman" w:hAnsi="Times New Roman"/>
          <w:sz w:val="28"/>
          <w:szCs w:val="28"/>
          <w:lang w:val="en-US"/>
        </w:rPr>
      </w:pPr>
      <w:r>
        <w:rPr>
          <w:rFonts w:ascii="Times New Roman" w:hAnsi="Times New Roman"/>
          <w:noProof/>
          <w:sz w:val="28"/>
          <w:szCs w:val="28"/>
          <w:lang w:val="uk-UA" w:eastAsia="uk-UA"/>
        </w:rPr>
        <w:drawing>
          <wp:inline distT="0" distB="0" distL="0" distR="0" wp14:anchorId="33AC8AE7" wp14:editId="7D5980A7">
            <wp:extent cx="5549462" cy="3184634"/>
            <wp:effectExtent l="0" t="0" r="51435"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D0A4C" w:rsidRPr="007D4212" w:rsidRDefault="001D0A4C" w:rsidP="00C83E6F">
      <w:pPr>
        <w:spacing w:after="0" w:line="360" w:lineRule="auto"/>
        <w:ind w:firstLine="709"/>
        <w:jc w:val="both"/>
        <w:rPr>
          <w:rFonts w:ascii="Times New Roman" w:hAnsi="Times New Roman"/>
          <w:sz w:val="28"/>
          <w:szCs w:val="28"/>
        </w:rPr>
      </w:pPr>
    </w:p>
    <w:p w:rsidR="001D0A4C" w:rsidRDefault="007D4212" w:rsidP="00C83E6F">
      <w:pPr>
        <w:spacing w:after="0" w:line="360" w:lineRule="auto"/>
        <w:ind w:firstLine="709"/>
        <w:jc w:val="center"/>
        <w:rPr>
          <w:rFonts w:ascii="Times New Roman" w:hAnsi="Times New Roman"/>
          <w:sz w:val="28"/>
          <w:szCs w:val="28"/>
          <w:lang w:val="uk-UA"/>
        </w:rPr>
      </w:pPr>
      <w:r w:rsidRPr="007D4212">
        <w:rPr>
          <w:rFonts w:ascii="Times New Roman" w:hAnsi="Times New Roman"/>
          <w:sz w:val="28"/>
          <w:szCs w:val="28"/>
          <w:lang w:val="uk-UA"/>
        </w:rPr>
        <w:t>Рис. 1.3. Процес усвідомлення працівником корпоративних цінностей організації</w:t>
      </w:r>
    </w:p>
    <w:p w:rsidR="00B92613" w:rsidRDefault="00B92613" w:rsidP="00C83E6F">
      <w:pPr>
        <w:spacing w:after="0" w:line="360" w:lineRule="auto"/>
        <w:ind w:firstLine="709"/>
        <w:jc w:val="both"/>
        <w:rPr>
          <w:rFonts w:ascii="Times New Roman" w:hAnsi="Times New Roman"/>
          <w:sz w:val="28"/>
          <w:szCs w:val="28"/>
          <w:lang w:val="uk-UA"/>
        </w:rPr>
      </w:pPr>
      <w:r w:rsidRPr="00B92613">
        <w:rPr>
          <w:rFonts w:ascii="Times New Roman" w:hAnsi="Times New Roman"/>
          <w:sz w:val="28"/>
          <w:szCs w:val="28"/>
          <w:lang w:val="uk-UA"/>
        </w:rPr>
        <w:t>Мета корпоративної культури — забезпечення високої дохідності фірми за рахунок максимізації ефективності виробничого менеджменту та якісного поліпшення діяльності підприєм</w:t>
      </w:r>
      <w:r>
        <w:rPr>
          <w:rFonts w:ascii="Times New Roman" w:hAnsi="Times New Roman"/>
          <w:sz w:val="28"/>
          <w:szCs w:val="28"/>
          <w:lang w:val="uk-UA"/>
        </w:rPr>
        <w:t>ства в цілому за допомогою:</w:t>
      </w:r>
    </w:p>
    <w:p w:rsidR="00B92613" w:rsidRPr="00B92613" w:rsidRDefault="00B92613"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B92613">
        <w:rPr>
          <w:rFonts w:ascii="Times New Roman" w:hAnsi="Times New Roman"/>
          <w:sz w:val="28"/>
          <w:szCs w:val="28"/>
          <w:lang w:val="uk-UA"/>
        </w:rPr>
        <w:t>удосконалення управління людськими ресурсами для забезпечення лояльності співробітників до керівництва і прийнятих ним рішень;</w:t>
      </w:r>
    </w:p>
    <w:p w:rsidR="00B92613" w:rsidRPr="00B92613" w:rsidRDefault="00B92613"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B92613">
        <w:rPr>
          <w:rFonts w:ascii="Times New Roman" w:hAnsi="Times New Roman"/>
          <w:sz w:val="28"/>
          <w:szCs w:val="28"/>
          <w:lang w:val="uk-UA"/>
        </w:rPr>
        <w:t>виховання у працівників ставлення до підприємства як до свого дому;</w:t>
      </w:r>
    </w:p>
    <w:p w:rsidR="007D4212" w:rsidRDefault="00B92613"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B92613">
        <w:rPr>
          <w:rFonts w:ascii="Times New Roman" w:hAnsi="Times New Roman"/>
          <w:sz w:val="28"/>
          <w:szCs w:val="28"/>
          <w:lang w:val="uk-UA"/>
        </w:rPr>
        <w:t>розвитку здатності і в ділових, і в особистих стосунках спиратися на встановлені норми поведінки, вирішувати будь-які проблеми без конфліктів.</w:t>
      </w:r>
    </w:p>
    <w:p w:rsidR="00B92613" w:rsidRPr="007C4053" w:rsidRDefault="004951A6" w:rsidP="00C83E6F">
      <w:pPr>
        <w:spacing w:after="0" w:line="360" w:lineRule="auto"/>
        <w:ind w:firstLine="709"/>
        <w:jc w:val="both"/>
        <w:rPr>
          <w:rFonts w:ascii="Times New Roman" w:hAnsi="Times New Roman"/>
          <w:sz w:val="28"/>
          <w:szCs w:val="28"/>
        </w:rPr>
      </w:pPr>
      <w:r>
        <w:rPr>
          <w:rFonts w:ascii="Times New Roman" w:hAnsi="Times New Roman"/>
          <w:sz w:val="28"/>
          <w:szCs w:val="28"/>
          <w:lang w:val="uk-UA"/>
        </w:rPr>
        <w:t>Корпоративна культура виконує ряд функцій</w:t>
      </w:r>
      <w:r w:rsidR="008E02A5">
        <w:rPr>
          <w:rFonts w:ascii="Times New Roman" w:hAnsi="Times New Roman"/>
          <w:sz w:val="28"/>
          <w:szCs w:val="28"/>
          <w:lang w:val="uk-UA"/>
        </w:rPr>
        <w:t>, які представлені нижче</w:t>
      </w:r>
      <w:r w:rsidRPr="004951A6">
        <w:rPr>
          <w:rFonts w:ascii="Times New Roman" w:hAnsi="Times New Roman"/>
          <w:sz w:val="28"/>
          <w:szCs w:val="28"/>
        </w:rPr>
        <w:t>[8]</w:t>
      </w:r>
      <w:r>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t>1) просвітницько – виховна функція</w:t>
      </w:r>
      <w:r>
        <w:rPr>
          <w:rFonts w:ascii="Times New Roman" w:hAnsi="Times New Roman"/>
          <w:sz w:val="28"/>
          <w:szCs w:val="28"/>
          <w:lang w:val="uk-UA"/>
        </w:rPr>
        <w:t>;</w:t>
      </w:r>
      <w:r w:rsidRPr="008E02A5">
        <w:rPr>
          <w:rFonts w:ascii="Times New Roman" w:hAnsi="Times New Roman"/>
          <w:sz w:val="28"/>
          <w:szCs w:val="28"/>
          <w:lang w:val="uk-UA"/>
        </w:rPr>
        <w:t xml:space="preserve"> </w:t>
      </w:r>
    </w:p>
    <w:p w:rsidR="00447527" w:rsidRPr="008E02A5" w:rsidRDefault="008E02A5"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t>2) мотиваційна функція</w:t>
      </w:r>
      <w:r>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lastRenderedPageBreak/>
        <w:t>3)</w:t>
      </w:r>
      <w:r w:rsidRPr="008E02A5">
        <w:rPr>
          <w:lang w:val="uk-UA"/>
        </w:rPr>
        <w:t xml:space="preserve"> </w:t>
      </w:r>
      <w:r w:rsidRPr="008E02A5">
        <w:rPr>
          <w:rFonts w:ascii="Times New Roman" w:hAnsi="Times New Roman"/>
          <w:sz w:val="28"/>
          <w:szCs w:val="28"/>
          <w:lang w:val="uk-UA"/>
        </w:rPr>
        <w:t>захисна функція</w:t>
      </w:r>
      <w:r>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t>4)</w:t>
      </w:r>
      <w:r w:rsidRPr="008E02A5">
        <w:rPr>
          <w:lang w:val="uk-UA"/>
        </w:rPr>
        <w:t xml:space="preserve"> </w:t>
      </w:r>
      <w:r w:rsidR="008D20B7" w:rsidRPr="008E02A5">
        <w:rPr>
          <w:rFonts w:ascii="Times New Roman" w:hAnsi="Times New Roman"/>
          <w:sz w:val="28"/>
          <w:szCs w:val="28"/>
          <w:lang w:val="uk-UA"/>
        </w:rPr>
        <w:t>системо утворювальна</w:t>
      </w:r>
      <w:r w:rsidRPr="008E02A5">
        <w:rPr>
          <w:rFonts w:ascii="Times New Roman" w:hAnsi="Times New Roman"/>
          <w:sz w:val="28"/>
          <w:szCs w:val="28"/>
          <w:lang w:val="uk-UA"/>
        </w:rPr>
        <w:t xml:space="preserve"> функція</w:t>
      </w:r>
      <w:r>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t>5)</w:t>
      </w:r>
      <w:r w:rsidRPr="008E02A5">
        <w:rPr>
          <w:lang w:val="uk-UA"/>
        </w:rPr>
        <w:t xml:space="preserve"> </w:t>
      </w:r>
      <w:r w:rsidRPr="008E02A5">
        <w:rPr>
          <w:rFonts w:ascii="Times New Roman" w:hAnsi="Times New Roman"/>
          <w:sz w:val="28"/>
          <w:szCs w:val="28"/>
          <w:lang w:val="uk-UA"/>
        </w:rPr>
        <w:t>оптимізаційна функція</w:t>
      </w:r>
      <w:r>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t>6)</w:t>
      </w:r>
      <w:r w:rsidRPr="008E02A5">
        <w:rPr>
          <w:lang w:val="uk-UA"/>
        </w:rPr>
        <w:t xml:space="preserve"> </w:t>
      </w:r>
      <w:r w:rsidRPr="008E02A5">
        <w:rPr>
          <w:rFonts w:ascii="Times New Roman" w:hAnsi="Times New Roman"/>
          <w:sz w:val="28"/>
          <w:szCs w:val="28"/>
          <w:lang w:val="uk-UA"/>
        </w:rPr>
        <w:t>інтегрувальна функція</w:t>
      </w:r>
      <w:r>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sidRPr="008E02A5">
        <w:rPr>
          <w:rFonts w:ascii="Times New Roman" w:hAnsi="Times New Roman"/>
          <w:sz w:val="28"/>
          <w:szCs w:val="28"/>
          <w:lang w:val="uk-UA"/>
        </w:rPr>
        <w:t>7)</w:t>
      </w:r>
      <w:r w:rsidRPr="008E02A5">
        <w:rPr>
          <w:lang w:val="uk-UA"/>
        </w:rPr>
        <w:t xml:space="preserve"> </w:t>
      </w:r>
      <w:r w:rsidRPr="008E02A5">
        <w:rPr>
          <w:rFonts w:ascii="Times New Roman" w:hAnsi="Times New Roman"/>
          <w:sz w:val="28"/>
          <w:szCs w:val="28"/>
          <w:lang w:val="uk-UA"/>
        </w:rPr>
        <w:t>регулювальна функція</w:t>
      </w:r>
      <w:r w:rsidR="003174FA">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w:t>
      </w:r>
      <w:r w:rsidRPr="008E02A5">
        <w:rPr>
          <w:rFonts w:ascii="Times New Roman" w:hAnsi="Times New Roman"/>
          <w:sz w:val="28"/>
          <w:szCs w:val="28"/>
          <w:lang w:val="uk-UA"/>
        </w:rPr>
        <w:t>)</w:t>
      </w:r>
      <w:r w:rsidRPr="008E02A5">
        <w:rPr>
          <w:lang w:val="uk-UA"/>
        </w:rPr>
        <w:t xml:space="preserve"> </w:t>
      </w:r>
      <w:r w:rsidRPr="008E02A5">
        <w:rPr>
          <w:rFonts w:ascii="Times New Roman" w:hAnsi="Times New Roman"/>
          <w:sz w:val="28"/>
          <w:szCs w:val="28"/>
          <w:lang w:val="uk-UA"/>
        </w:rPr>
        <w:t>комунікативна функція</w:t>
      </w:r>
      <w:r w:rsidR="003174FA">
        <w:rPr>
          <w:rFonts w:ascii="Times New Roman" w:hAnsi="Times New Roman"/>
          <w:sz w:val="28"/>
          <w:szCs w:val="28"/>
          <w:lang w:val="uk-UA"/>
        </w:rPr>
        <w:t>;</w:t>
      </w:r>
    </w:p>
    <w:p w:rsidR="00447527" w:rsidRPr="008E02A5" w:rsidRDefault="008E02A5"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9</w:t>
      </w:r>
      <w:r w:rsidRPr="008E02A5">
        <w:rPr>
          <w:rFonts w:ascii="Times New Roman" w:hAnsi="Times New Roman"/>
          <w:sz w:val="28"/>
          <w:szCs w:val="28"/>
          <w:lang w:val="uk-UA"/>
        </w:rPr>
        <w:t>)</w:t>
      </w:r>
      <w:r w:rsidRPr="008E02A5">
        <w:rPr>
          <w:lang w:val="uk-UA"/>
        </w:rPr>
        <w:t xml:space="preserve"> </w:t>
      </w:r>
      <w:r w:rsidRPr="008E02A5">
        <w:rPr>
          <w:rFonts w:ascii="Times New Roman" w:hAnsi="Times New Roman"/>
          <w:sz w:val="28"/>
          <w:szCs w:val="28"/>
          <w:lang w:val="uk-UA"/>
        </w:rPr>
        <w:t>адаптивна функція</w:t>
      </w:r>
      <w:r w:rsidR="00E458B2">
        <w:rPr>
          <w:rFonts w:ascii="Times New Roman" w:hAnsi="Times New Roman"/>
          <w:sz w:val="28"/>
          <w:szCs w:val="28"/>
          <w:lang w:val="uk-UA"/>
        </w:rPr>
        <w:t>.</w:t>
      </w:r>
    </w:p>
    <w:p w:rsidR="00B84641" w:rsidRPr="007C4053" w:rsidRDefault="00447527" w:rsidP="00C83E6F">
      <w:pPr>
        <w:spacing w:after="0" w:line="360" w:lineRule="auto"/>
        <w:ind w:firstLine="709"/>
        <w:jc w:val="both"/>
        <w:rPr>
          <w:rFonts w:ascii="Times New Roman" w:hAnsi="Times New Roman"/>
          <w:sz w:val="28"/>
          <w:szCs w:val="28"/>
        </w:rPr>
      </w:pPr>
      <w:r w:rsidRPr="00447527">
        <w:rPr>
          <w:rFonts w:ascii="Times New Roman" w:hAnsi="Times New Roman"/>
          <w:sz w:val="28"/>
          <w:szCs w:val="28"/>
          <w:lang w:val="uk-UA"/>
        </w:rPr>
        <w:t>До основних форм втілення корпоративної культури належать: ритуал</w:t>
      </w:r>
      <w:r w:rsidR="00091AE8">
        <w:rPr>
          <w:rFonts w:ascii="Times New Roman" w:hAnsi="Times New Roman"/>
          <w:sz w:val="28"/>
          <w:szCs w:val="28"/>
          <w:lang w:val="uk-UA"/>
        </w:rPr>
        <w:t>и і церемонії; історії; символи, обряди, традиції</w:t>
      </w:r>
      <w:r w:rsidR="003174FA">
        <w:rPr>
          <w:rFonts w:ascii="Times New Roman" w:hAnsi="Times New Roman"/>
          <w:sz w:val="28"/>
          <w:szCs w:val="28"/>
          <w:lang w:val="uk-UA"/>
        </w:rPr>
        <w:t xml:space="preserve">, </w:t>
      </w:r>
      <w:r w:rsidRPr="00447527">
        <w:rPr>
          <w:rFonts w:ascii="Times New Roman" w:hAnsi="Times New Roman"/>
          <w:sz w:val="28"/>
          <w:szCs w:val="28"/>
          <w:lang w:val="uk-UA"/>
        </w:rPr>
        <w:t>мова.</w:t>
      </w:r>
      <w:r w:rsidR="007C4053" w:rsidRPr="007C4053">
        <w:rPr>
          <w:rFonts w:ascii="Times New Roman" w:hAnsi="Times New Roman"/>
          <w:sz w:val="28"/>
          <w:szCs w:val="28"/>
        </w:rPr>
        <w:t>[</w:t>
      </w:r>
      <w:proofErr w:type="gramStart"/>
      <w:r w:rsidR="007C4053" w:rsidRPr="007C4053">
        <w:rPr>
          <w:rFonts w:ascii="Times New Roman" w:hAnsi="Times New Roman"/>
          <w:sz w:val="28"/>
          <w:szCs w:val="28"/>
        </w:rPr>
        <w:t>11</w:t>
      </w:r>
      <w:r w:rsidRPr="007C4053">
        <w:rPr>
          <w:rFonts w:ascii="Times New Roman" w:hAnsi="Times New Roman"/>
          <w:sz w:val="28"/>
          <w:szCs w:val="28"/>
        </w:rPr>
        <w:t>]</w:t>
      </w:r>
      <w:proofErr w:type="gramEnd"/>
    </w:p>
    <w:p w:rsidR="00091AE8" w:rsidRDefault="00091AE8"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Розглянемо більш детально форми втілення корпоративної культури організації.</w:t>
      </w:r>
    </w:p>
    <w:p w:rsidR="00B6753D" w:rsidRPr="00E458B2" w:rsidRDefault="00B84641" w:rsidP="00C83E6F">
      <w:pPr>
        <w:spacing w:after="0" w:line="360" w:lineRule="auto"/>
        <w:ind w:firstLine="709"/>
        <w:jc w:val="both"/>
        <w:rPr>
          <w:rFonts w:ascii="Times New Roman" w:hAnsi="Times New Roman"/>
          <w:sz w:val="28"/>
          <w:szCs w:val="28"/>
          <w:lang w:val="uk-UA"/>
        </w:rPr>
      </w:pPr>
      <w:r w:rsidRPr="00091AE8">
        <w:rPr>
          <w:rFonts w:ascii="Times New Roman" w:hAnsi="Times New Roman"/>
          <w:sz w:val="28"/>
          <w:szCs w:val="28"/>
          <w:lang w:val="uk-UA"/>
        </w:rPr>
        <w:t>Обря</w:t>
      </w:r>
      <w:r w:rsidR="003174FA">
        <w:rPr>
          <w:rFonts w:ascii="Times New Roman" w:hAnsi="Times New Roman"/>
          <w:sz w:val="28"/>
          <w:szCs w:val="28"/>
          <w:lang w:val="uk-UA"/>
        </w:rPr>
        <w:t xml:space="preserve">ди представляють собою </w:t>
      </w:r>
      <w:r w:rsidRPr="00091AE8">
        <w:rPr>
          <w:rFonts w:ascii="Times New Roman" w:hAnsi="Times New Roman"/>
          <w:sz w:val="28"/>
          <w:szCs w:val="28"/>
          <w:lang w:val="uk-UA"/>
        </w:rPr>
        <w:t xml:space="preserve">сукупність установлених звичаєм дій, </w:t>
      </w:r>
      <w:r w:rsidRPr="00E458B2">
        <w:rPr>
          <w:rFonts w:ascii="Times New Roman" w:hAnsi="Times New Roman"/>
          <w:sz w:val="28"/>
          <w:szCs w:val="28"/>
          <w:lang w:val="uk-UA"/>
        </w:rPr>
        <w:t>пов’язаних із життєдіяльністю колективу.[8]</w:t>
      </w:r>
    </w:p>
    <w:p w:rsidR="00B84641"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Мова — це специфічна манера мовлення, терміни, числа, що допомагають виразити те, що може бути засвоєне із загальноприйнятої мови</w:t>
      </w:r>
      <w:r w:rsidR="00091AE8" w:rsidRPr="00E458B2">
        <w:rPr>
          <w:rFonts w:ascii="Times New Roman" w:hAnsi="Times New Roman"/>
          <w:sz w:val="28"/>
          <w:szCs w:val="28"/>
          <w:lang w:val="uk-UA"/>
        </w:rPr>
        <w:t xml:space="preserve">. </w:t>
      </w:r>
      <w:r w:rsidR="009902E2" w:rsidRPr="00E458B2">
        <w:rPr>
          <w:rFonts w:ascii="Times New Roman" w:hAnsi="Times New Roman"/>
          <w:sz w:val="28"/>
          <w:szCs w:val="28"/>
          <w:lang w:val="uk-UA"/>
        </w:rPr>
        <w:t>[11</w:t>
      </w:r>
      <w:r w:rsidRPr="00E458B2">
        <w:rPr>
          <w:rFonts w:ascii="Times New Roman" w:hAnsi="Times New Roman"/>
          <w:sz w:val="28"/>
          <w:szCs w:val="28"/>
          <w:lang w:val="uk-UA"/>
        </w:rPr>
        <w:t>]</w:t>
      </w:r>
    </w:p>
    <w:p w:rsidR="009902E2" w:rsidRPr="00E458B2" w:rsidRDefault="009902E2"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Ритуали — це система обрядів чи вироблений звичаєм або запроваджений порядок здійснення чогось[11]</w:t>
      </w:r>
    </w:p>
    <w:p w:rsidR="00B84641" w:rsidRPr="00E458B2" w:rsidRDefault="008E02A5"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До ритуал</w:t>
      </w:r>
      <w:r w:rsidR="003174FA" w:rsidRPr="00E458B2">
        <w:rPr>
          <w:rFonts w:ascii="Times New Roman" w:hAnsi="Times New Roman"/>
          <w:sz w:val="28"/>
          <w:szCs w:val="28"/>
          <w:lang w:val="uk-UA"/>
        </w:rPr>
        <w:t>ів належать</w:t>
      </w:r>
      <w:r w:rsidR="009902E2" w:rsidRPr="00E458B2">
        <w:rPr>
          <w:rFonts w:ascii="Times New Roman" w:hAnsi="Times New Roman"/>
          <w:sz w:val="28"/>
          <w:szCs w:val="28"/>
          <w:lang w:val="uk-UA"/>
        </w:rPr>
        <w:t>[12]</w:t>
      </w:r>
      <w:r w:rsidR="003174FA" w:rsidRPr="00E458B2">
        <w:rPr>
          <w:rFonts w:ascii="Times New Roman" w:hAnsi="Times New Roman"/>
          <w:sz w:val="28"/>
          <w:szCs w:val="28"/>
          <w:lang w:val="uk-UA"/>
        </w:rPr>
        <w:t>:</w:t>
      </w:r>
    </w:p>
    <w:p w:rsidR="00B84641"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 манера вітання;</w:t>
      </w:r>
    </w:p>
    <w:p w:rsidR="00B84641"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 прийняття в колектив нових людей (поздоровлення, квіти і т. д.);</w:t>
      </w:r>
    </w:p>
    <w:p w:rsidR="00B84641"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 початок робочого дня (молитва, виконання гімну і т. д.);</w:t>
      </w:r>
    </w:p>
    <w:p w:rsidR="008E02A5"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 спільне відзначення днів народження, ювілеїв, свят, виходу на пенсію</w:t>
      </w:r>
    </w:p>
    <w:p w:rsidR="00B84641"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 спільні обіди в перервах;</w:t>
      </w:r>
    </w:p>
    <w:p w:rsidR="00B84641"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 спільне проведення відпочинку, виїзди на рибалку, в ліс, на пляж, на екскурсію і т. д.</w:t>
      </w:r>
    </w:p>
    <w:p w:rsidR="008E02A5"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Традиції</w:t>
      </w:r>
      <w:r w:rsidR="008E02A5" w:rsidRPr="00E458B2">
        <w:rPr>
          <w:rFonts w:ascii="Times New Roman" w:hAnsi="Times New Roman"/>
          <w:sz w:val="28"/>
          <w:szCs w:val="28"/>
          <w:lang w:val="uk-UA"/>
        </w:rPr>
        <w:t xml:space="preserve"> – це найбільш важливіша частина корпоративної культури. </w:t>
      </w:r>
      <w:r w:rsidRPr="00E458B2">
        <w:rPr>
          <w:rFonts w:ascii="Times New Roman" w:hAnsi="Times New Roman"/>
          <w:sz w:val="28"/>
          <w:szCs w:val="28"/>
          <w:lang w:val="uk-UA"/>
        </w:rPr>
        <w:t>Навіть в організації, яка існує відносно недовго (кілька років), сформовані певні традиції. Традиція є основним механізмом соціального і культурного успадкування. Завдяки традиціям зберігається вже накопичений досвід в матеріальній і духовній сферах.</w:t>
      </w:r>
      <w:r w:rsidR="008E02A5" w:rsidRPr="00E458B2">
        <w:rPr>
          <w:rFonts w:ascii="Times New Roman" w:hAnsi="Times New Roman"/>
          <w:sz w:val="28"/>
          <w:szCs w:val="28"/>
          <w:lang w:val="uk-UA"/>
        </w:rPr>
        <w:t>[12]</w:t>
      </w:r>
    </w:p>
    <w:p w:rsidR="00B84641" w:rsidRPr="00E458B2" w:rsidRDefault="00B84641"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lastRenderedPageBreak/>
        <w:t>Найчастіше традиції виступають у формі звичаїв і обрядів. Вже з самого початку свого існування кожна організація намагається фіксувати все те, що притаманне тільки їй. Чим глибші традиції в фірмі, тим значнішою вона є не тільки в очах своїх працівників, а й тих, хто з нею безпосередньо не зв'язаний.</w:t>
      </w:r>
      <w:r w:rsidR="007C4053" w:rsidRPr="00E458B2">
        <w:rPr>
          <w:rFonts w:ascii="Times New Roman" w:hAnsi="Times New Roman"/>
          <w:sz w:val="28"/>
          <w:szCs w:val="28"/>
          <w:lang w:val="uk-UA"/>
        </w:rPr>
        <w:t>[12]</w:t>
      </w:r>
    </w:p>
    <w:p w:rsidR="00B84641" w:rsidRDefault="00E458B2"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підсумовуючи все вищесказане можна зробити висновок,</w:t>
      </w:r>
      <w:r w:rsidR="00823F40">
        <w:rPr>
          <w:rFonts w:ascii="Times New Roman" w:hAnsi="Times New Roman"/>
          <w:sz w:val="28"/>
          <w:szCs w:val="28"/>
          <w:lang w:val="uk-UA"/>
        </w:rPr>
        <w:t xml:space="preserve"> що </w:t>
      </w:r>
      <w:r>
        <w:rPr>
          <w:rFonts w:ascii="Times New Roman" w:hAnsi="Times New Roman"/>
          <w:sz w:val="28"/>
          <w:szCs w:val="28"/>
          <w:lang w:val="uk-UA"/>
        </w:rPr>
        <w:t>к</w:t>
      </w:r>
      <w:r w:rsidRPr="00E458B2">
        <w:rPr>
          <w:rFonts w:ascii="Times New Roman" w:hAnsi="Times New Roman"/>
          <w:sz w:val="28"/>
          <w:szCs w:val="28"/>
          <w:lang w:val="uk-UA"/>
        </w:rPr>
        <w:t>орпоративна культура може слугувати потужним інструментом підвищення загального рівня персоналу в організації</w:t>
      </w:r>
      <w:r w:rsidR="00823F40">
        <w:rPr>
          <w:rFonts w:ascii="Times New Roman" w:hAnsi="Times New Roman"/>
          <w:sz w:val="28"/>
          <w:szCs w:val="28"/>
          <w:lang w:val="uk-UA"/>
        </w:rPr>
        <w:t>.</w:t>
      </w:r>
    </w:p>
    <w:p w:rsidR="00E458B2" w:rsidRDefault="00823F4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00E458B2" w:rsidRPr="00E458B2">
        <w:rPr>
          <w:rFonts w:ascii="Times New Roman" w:hAnsi="Times New Roman"/>
          <w:sz w:val="28"/>
          <w:szCs w:val="28"/>
          <w:lang w:val="uk-UA"/>
        </w:rPr>
        <w:t>орпоративна культура - це система цінностей, переконань, вірувань, уявлень, очікувань, символів, а також дійових принципів, норм поведінки, традицій, ритуалів і т.д., які склалися в організації або її підрозділах за час діяльності та які приймаються більшістю співробітників.</w:t>
      </w:r>
    </w:p>
    <w:p w:rsidR="00E458B2" w:rsidRDefault="00E458B2"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В успішних компаніях існує власна корпоративна культура, яка приводить до досягнення позитивних результатів. Існування корпоративної культури є досить важливим в організації, так як вона відрізняє одну компанію від іншої</w:t>
      </w:r>
      <w:r>
        <w:rPr>
          <w:rFonts w:ascii="Times New Roman" w:hAnsi="Times New Roman"/>
          <w:sz w:val="28"/>
          <w:szCs w:val="28"/>
          <w:lang w:val="uk-UA"/>
        </w:rPr>
        <w:t>.</w:t>
      </w:r>
    </w:p>
    <w:p w:rsidR="00E458B2" w:rsidRDefault="00E458B2"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Мета корпоративної культури — забезпечення високої дохідності фірми за рахунок максимізації ефективності виробничого менеджменту та якісного поліпшення діяльності підприємства в цілому</w:t>
      </w:r>
      <w:r>
        <w:rPr>
          <w:rFonts w:ascii="Times New Roman" w:hAnsi="Times New Roman"/>
          <w:sz w:val="28"/>
          <w:szCs w:val="28"/>
          <w:lang w:val="uk-UA"/>
        </w:rPr>
        <w:t>.</w:t>
      </w:r>
    </w:p>
    <w:p w:rsidR="00E458B2" w:rsidRDefault="00E458B2"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Корпоративна культура виконує ряд функцій</w:t>
      </w:r>
      <w:r>
        <w:rPr>
          <w:rFonts w:ascii="Times New Roman" w:hAnsi="Times New Roman"/>
          <w:sz w:val="28"/>
          <w:szCs w:val="28"/>
          <w:lang w:val="uk-UA"/>
        </w:rPr>
        <w:t>, зокрема:</w:t>
      </w:r>
      <w:r w:rsidRPr="00E458B2">
        <w:rPr>
          <w:rFonts w:ascii="Times New Roman" w:hAnsi="Times New Roman"/>
          <w:sz w:val="28"/>
          <w:szCs w:val="28"/>
          <w:lang w:val="uk-UA"/>
        </w:rPr>
        <w:t xml:space="preserve"> пр</w:t>
      </w:r>
      <w:r>
        <w:rPr>
          <w:rFonts w:ascii="Times New Roman" w:hAnsi="Times New Roman"/>
          <w:sz w:val="28"/>
          <w:szCs w:val="28"/>
          <w:lang w:val="uk-UA"/>
        </w:rPr>
        <w:t>освітницько–виховна функція, мотиваційна функція, захисна функція, системо утворювальна функція, оптимізаційна функція інтегрувальна функція, регулювальна функція, комунікативна функція, адаптивна функція.</w:t>
      </w:r>
    </w:p>
    <w:p w:rsidR="00995FC6" w:rsidRDefault="00E458B2" w:rsidP="00C83E6F">
      <w:pPr>
        <w:spacing w:after="0" w:line="360" w:lineRule="auto"/>
        <w:ind w:firstLine="709"/>
        <w:jc w:val="both"/>
        <w:rPr>
          <w:rFonts w:ascii="Times New Roman" w:hAnsi="Times New Roman"/>
          <w:sz w:val="28"/>
          <w:szCs w:val="28"/>
          <w:lang w:val="uk-UA"/>
        </w:rPr>
      </w:pPr>
      <w:r w:rsidRPr="00E458B2">
        <w:rPr>
          <w:rFonts w:ascii="Times New Roman" w:hAnsi="Times New Roman"/>
          <w:sz w:val="28"/>
          <w:szCs w:val="28"/>
          <w:lang w:val="uk-UA"/>
        </w:rPr>
        <w:t>До основних форм втілення корпоративної культури належать: ритуали і церемонії; історії; с</w:t>
      </w:r>
      <w:r>
        <w:rPr>
          <w:rFonts w:ascii="Times New Roman" w:hAnsi="Times New Roman"/>
          <w:sz w:val="28"/>
          <w:szCs w:val="28"/>
          <w:lang w:val="uk-UA"/>
        </w:rPr>
        <w:t>имволи, обряди, традиції, мова.</w:t>
      </w:r>
    </w:p>
    <w:p w:rsidR="003F7C50" w:rsidRDefault="00995FC6" w:rsidP="00C83E6F">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br w:type="page"/>
      </w:r>
      <w:r w:rsidR="003F7C50" w:rsidRPr="003F7C50">
        <w:rPr>
          <w:rFonts w:ascii="Times New Roman" w:hAnsi="Times New Roman"/>
          <w:sz w:val="28"/>
          <w:szCs w:val="28"/>
          <w:lang w:val="uk-UA"/>
        </w:rPr>
        <w:lastRenderedPageBreak/>
        <w:t xml:space="preserve">РОЗДІЛ 2. </w:t>
      </w:r>
    </w:p>
    <w:p w:rsidR="00995FC6" w:rsidRDefault="003F7C50" w:rsidP="00C83E6F">
      <w:pPr>
        <w:spacing w:after="0" w:line="360" w:lineRule="auto"/>
        <w:ind w:firstLine="709"/>
        <w:jc w:val="center"/>
        <w:rPr>
          <w:rFonts w:ascii="Times New Roman" w:hAnsi="Times New Roman"/>
          <w:sz w:val="28"/>
          <w:szCs w:val="28"/>
          <w:lang w:val="uk-UA"/>
        </w:rPr>
      </w:pPr>
      <w:r w:rsidRPr="003F7C50">
        <w:rPr>
          <w:rFonts w:ascii="Times New Roman" w:hAnsi="Times New Roman"/>
          <w:sz w:val="28"/>
          <w:szCs w:val="28"/>
          <w:lang w:val="uk-UA"/>
        </w:rPr>
        <w:t xml:space="preserve">СУЧАСНИЙ СТАН РОЗВИТКУ КОЛЕКТИВУ НА ПРИКЛАДІ ПІДПРИЄМСТВА </w:t>
      </w:r>
      <w:r w:rsidR="00391729">
        <w:rPr>
          <w:rFonts w:ascii="Times New Roman" w:hAnsi="Times New Roman"/>
          <w:sz w:val="28"/>
          <w:szCs w:val="28"/>
          <w:lang w:val="uk-UA"/>
        </w:rPr>
        <w:t>ПАТ</w:t>
      </w:r>
      <w:r w:rsidR="00823F40">
        <w:rPr>
          <w:rFonts w:ascii="Times New Roman" w:hAnsi="Times New Roman"/>
          <w:sz w:val="28"/>
          <w:szCs w:val="28"/>
          <w:lang w:val="uk-UA"/>
        </w:rPr>
        <w:t xml:space="preserve"> </w:t>
      </w:r>
      <w:r w:rsidRPr="003F7C50">
        <w:rPr>
          <w:rFonts w:ascii="Times New Roman" w:hAnsi="Times New Roman"/>
          <w:sz w:val="28"/>
          <w:szCs w:val="28"/>
          <w:lang w:val="uk-UA"/>
        </w:rPr>
        <w:t>«</w:t>
      </w:r>
      <w:r w:rsidR="00391729">
        <w:rPr>
          <w:rFonts w:ascii="Times New Roman" w:hAnsi="Times New Roman"/>
          <w:sz w:val="28"/>
          <w:szCs w:val="28"/>
          <w:lang w:val="uk-UA"/>
        </w:rPr>
        <w:t>Калсберг Україна</w:t>
      </w:r>
      <w:r w:rsidRPr="003F7C50">
        <w:rPr>
          <w:rFonts w:ascii="Times New Roman" w:hAnsi="Times New Roman"/>
          <w:sz w:val="28"/>
          <w:szCs w:val="28"/>
          <w:lang w:val="uk-UA"/>
        </w:rPr>
        <w:t>»</w:t>
      </w:r>
    </w:p>
    <w:p w:rsidR="003F7C50" w:rsidRDefault="003F7C50" w:rsidP="00C83E6F">
      <w:pPr>
        <w:spacing w:after="0" w:line="360" w:lineRule="auto"/>
        <w:ind w:firstLine="709"/>
        <w:jc w:val="center"/>
        <w:rPr>
          <w:rFonts w:ascii="Times New Roman" w:hAnsi="Times New Roman"/>
          <w:sz w:val="28"/>
          <w:szCs w:val="28"/>
          <w:lang w:val="uk-UA"/>
        </w:rPr>
      </w:pPr>
    </w:p>
    <w:p w:rsidR="003F7C50" w:rsidRDefault="003F7C50" w:rsidP="00C83E6F">
      <w:pPr>
        <w:spacing w:after="0" w:line="360" w:lineRule="auto"/>
        <w:ind w:firstLine="709"/>
        <w:jc w:val="center"/>
        <w:rPr>
          <w:rFonts w:ascii="Times New Roman" w:hAnsi="Times New Roman"/>
          <w:sz w:val="28"/>
          <w:szCs w:val="28"/>
          <w:lang w:val="uk-UA"/>
        </w:rPr>
      </w:pPr>
    </w:p>
    <w:p w:rsidR="003F7C50" w:rsidRPr="00823F40" w:rsidRDefault="003F7C50" w:rsidP="00C83E6F">
      <w:pPr>
        <w:spacing w:after="0" w:line="360" w:lineRule="auto"/>
        <w:ind w:firstLine="709"/>
        <w:jc w:val="both"/>
        <w:rPr>
          <w:rFonts w:ascii="Times New Roman" w:hAnsi="Times New Roman"/>
          <w:sz w:val="28"/>
          <w:szCs w:val="28"/>
          <w:lang w:val="uk-UA"/>
        </w:rPr>
      </w:pPr>
      <w:r w:rsidRPr="00823F40">
        <w:rPr>
          <w:rFonts w:ascii="Times New Roman" w:hAnsi="Times New Roman"/>
          <w:sz w:val="28"/>
          <w:szCs w:val="28"/>
          <w:lang w:val="uk-UA"/>
        </w:rPr>
        <w:t>2.1. Організаційно-економічна характеристика підприємства</w:t>
      </w:r>
    </w:p>
    <w:p w:rsidR="00B613BF" w:rsidRPr="00823F40" w:rsidRDefault="00823F40" w:rsidP="00C83E6F">
      <w:pPr>
        <w:spacing w:after="0" w:line="360" w:lineRule="auto"/>
        <w:ind w:firstLine="709"/>
        <w:jc w:val="both"/>
        <w:rPr>
          <w:rFonts w:ascii="Times New Roman" w:hAnsi="Times New Roman"/>
          <w:sz w:val="28"/>
          <w:szCs w:val="28"/>
          <w:lang w:val="uk-UA"/>
        </w:rPr>
      </w:pPr>
      <w:r w:rsidRPr="00823F40">
        <w:rPr>
          <w:rFonts w:ascii="Times New Roman" w:hAnsi="Times New Roman"/>
          <w:sz w:val="28"/>
          <w:szCs w:val="28"/>
          <w:lang w:val="uk-UA"/>
        </w:rPr>
        <w:t>Об’єктом</w:t>
      </w:r>
      <w:r w:rsidR="00E23FA9" w:rsidRPr="00823F40">
        <w:rPr>
          <w:rFonts w:ascii="Times New Roman" w:hAnsi="Times New Roman"/>
          <w:sz w:val="28"/>
          <w:szCs w:val="28"/>
          <w:lang w:val="uk-UA"/>
        </w:rPr>
        <w:t xml:space="preserve"> дослідження курсової роботи є Публічне акціонерне товариство «Калсберг Україна».</w:t>
      </w:r>
    </w:p>
    <w:p w:rsidR="00B613BF" w:rsidRPr="00823F40" w:rsidRDefault="00B613BF" w:rsidP="00C83E6F">
      <w:pPr>
        <w:spacing w:after="0" w:line="360" w:lineRule="auto"/>
        <w:ind w:firstLine="709"/>
        <w:jc w:val="both"/>
        <w:rPr>
          <w:rFonts w:ascii="Times New Roman" w:hAnsi="Times New Roman"/>
          <w:sz w:val="28"/>
          <w:szCs w:val="28"/>
          <w:lang w:val="uk-UA"/>
        </w:rPr>
      </w:pPr>
      <w:r w:rsidRPr="005665D7">
        <w:rPr>
          <w:rFonts w:ascii="Times New Roman" w:hAnsi="Times New Roman"/>
          <w:sz w:val="28"/>
          <w:szCs w:val="28"/>
          <w:lang w:val="uk-UA"/>
        </w:rPr>
        <w:t>Carlsberg Ukraine є частиною Carlsberg Group,</w:t>
      </w:r>
      <w:r w:rsidR="00823F40" w:rsidRPr="005665D7">
        <w:rPr>
          <w:rFonts w:ascii="Times New Roman" w:hAnsi="Times New Roman"/>
          <w:sz w:val="28"/>
          <w:szCs w:val="28"/>
          <w:lang w:val="uk-UA"/>
        </w:rPr>
        <w:t xml:space="preserve"> </w:t>
      </w:r>
      <w:r w:rsidRPr="005665D7">
        <w:rPr>
          <w:rFonts w:ascii="Times New Roman" w:hAnsi="Times New Roman"/>
          <w:sz w:val="28"/>
          <w:szCs w:val="28"/>
          <w:lang w:val="uk-UA"/>
        </w:rPr>
        <w:t>однієї з провідних пивоварних Груп у світі з великим портфелем брендів пива та інших напоїв.</w:t>
      </w:r>
      <w:r w:rsidRPr="00823F40">
        <w:rPr>
          <w:rFonts w:ascii="Times New Roman" w:hAnsi="Times New Roman"/>
          <w:sz w:val="28"/>
          <w:szCs w:val="28"/>
          <w:lang w:val="uk-UA"/>
        </w:rPr>
        <w:t xml:space="preserve"> Бренд Carlsberg є одним із найвідоміших пивних брендів у світі, а такі бренди як </w:t>
      </w:r>
      <w:r w:rsidRPr="00823F40">
        <w:rPr>
          <w:rFonts w:ascii="Times New Roman" w:hAnsi="Times New Roman"/>
          <w:sz w:val="28"/>
          <w:szCs w:val="28"/>
          <w:lang w:val="en-US"/>
        </w:rPr>
        <w:t>Baltika</w:t>
      </w:r>
      <w:r w:rsidRPr="00823F40">
        <w:rPr>
          <w:rFonts w:ascii="Times New Roman" w:hAnsi="Times New Roman"/>
          <w:sz w:val="28"/>
          <w:szCs w:val="28"/>
          <w:lang w:val="uk-UA"/>
        </w:rPr>
        <w:t xml:space="preserve"> і Tuborg входять до числа найбільш популярних пивних брендів у Європі. З моменту заснування в 1847 році, Група стабільно працює і здійснює позитивний внесок в розвиток суспільства на всіх своїх ринках. У </w:t>
      </w:r>
      <w:r w:rsidRPr="00823F40">
        <w:rPr>
          <w:rFonts w:ascii="Times New Roman" w:hAnsi="Times New Roman"/>
          <w:sz w:val="28"/>
          <w:szCs w:val="28"/>
          <w:lang w:val="en-US"/>
        </w:rPr>
        <w:t>Carlsberg</w:t>
      </w:r>
      <w:r w:rsidRPr="00C83E6F">
        <w:rPr>
          <w:rFonts w:ascii="Times New Roman" w:hAnsi="Times New Roman"/>
          <w:sz w:val="28"/>
          <w:szCs w:val="28"/>
        </w:rPr>
        <w:t xml:space="preserve"> </w:t>
      </w:r>
      <w:r w:rsidRPr="00823F40">
        <w:rPr>
          <w:rFonts w:ascii="Times New Roman" w:hAnsi="Times New Roman"/>
          <w:sz w:val="28"/>
          <w:szCs w:val="28"/>
          <w:lang w:val="en-US"/>
        </w:rPr>
        <w:t>Group</w:t>
      </w:r>
      <w:r w:rsidRPr="00823F40">
        <w:rPr>
          <w:rFonts w:ascii="Times New Roman" w:hAnsi="Times New Roman"/>
          <w:sz w:val="28"/>
          <w:szCs w:val="28"/>
          <w:lang w:val="uk-UA"/>
        </w:rPr>
        <w:t xml:space="preserve"> працюють понад 40 000 осіб, а продукція Групи продається на більш ніж 150 ринках світу. </w:t>
      </w:r>
      <w:r w:rsidRPr="00823F40">
        <w:rPr>
          <w:rFonts w:ascii="Times New Roman" w:hAnsi="Times New Roman"/>
          <w:sz w:val="28"/>
          <w:szCs w:val="28"/>
          <w:lang w:val="en-US"/>
        </w:rPr>
        <w:t>Carlsberg</w:t>
      </w:r>
      <w:r w:rsidRPr="00C83E6F">
        <w:rPr>
          <w:rFonts w:ascii="Times New Roman" w:hAnsi="Times New Roman"/>
          <w:sz w:val="28"/>
          <w:szCs w:val="28"/>
          <w:lang w:val="uk-UA"/>
        </w:rPr>
        <w:t xml:space="preserve"> </w:t>
      </w:r>
      <w:r w:rsidRPr="00823F40">
        <w:rPr>
          <w:rFonts w:ascii="Times New Roman" w:hAnsi="Times New Roman"/>
          <w:sz w:val="28"/>
          <w:szCs w:val="28"/>
          <w:lang w:val="en-US"/>
        </w:rPr>
        <w:t>Group</w:t>
      </w:r>
      <w:r w:rsidRPr="00823F40">
        <w:rPr>
          <w:rFonts w:ascii="Times New Roman" w:hAnsi="Times New Roman"/>
          <w:sz w:val="28"/>
          <w:szCs w:val="28"/>
          <w:lang w:val="uk-UA"/>
        </w:rPr>
        <w:t xml:space="preserve"> – один із найбільших данських інвесторів на території України</w:t>
      </w:r>
      <w:proofErr w:type="gramStart"/>
      <w:r w:rsidRPr="00823F40">
        <w:rPr>
          <w:rFonts w:ascii="Times New Roman" w:hAnsi="Times New Roman"/>
          <w:sz w:val="28"/>
          <w:szCs w:val="28"/>
          <w:lang w:val="uk-UA"/>
        </w:rPr>
        <w:t>.[</w:t>
      </w:r>
      <w:proofErr w:type="gramEnd"/>
      <w:r w:rsidRPr="00823F40">
        <w:rPr>
          <w:rFonts w:ascii="Times New Roman" w:hAnsi="Times New Roman"/>
          <w:sz w:val="28"/>
          <w:szCs w:val="28"/>
          <w:lang w:val="uk-UA"/>
        </w:rPr>
        <w:t>13]</w:t>
      </w:r>
    </w:p>
    <w:p w:rsidR="00B613BF" w:rsidRPr="00823F40" w:rsidRDefault="00B613BF" w:rsidP="00C83E6F">
      <w:pPr>
        <w:spacing w:after="0" w:line="360" w:lineRule="auto"/>
        <w:ind w:firstLine="709"/>
        <w:jc w:val="both"/>
        <w:rPr>
          <w:rFonts w:ascii="Times New Roman" w:hAnsi="Times New Roman"/>
          <w:sz w:val="28"/>
          <w:szCs w:val="28"/>
          <w:lang w:val="uk-UA"/>
        </w:rPr>
      </w:pPr>
      <w:r w:rsidRPr="00823F40">
        <w:rPr>
          <w:rFonts w:ascii="Times New Roman" w:hAnsi="Times New Roman"/>
          <w:sz w:val="28"/>
          <w:szCs w:val="28"/>
          <w:lang w:val="uk-UA"/>
        </w:rPr>
        <w:t>Компанія випускає пиво для потреб внутрішнього та зовнішніх ри</w:t>
      </w:r>
      <w:r w:rsidR="006D4899" w:rsidRPr="00823F40">
        <w:rPr>
          <w:rFonts w:ascii="Times New Roman" w:hAnsi="Times New Roman"/>
          <w:sz w:val="28"/>
          <w:szCs w:val="28"/>
          <w:lang w:val="uk-UA"/>
        </w:rPr>
        <w:t xml:space="preserve">нків під низкою торгових марок. </w:t>
      </w:r>
      <w:r w:rsidRPr="00823F40">
        <w:rPr>
          <w:rFonts w:ascii="Times New Roman" w:hAnsi="Times New Roman"/>
          <w:sz w:val="28"/>
          <w:szCs w:val="28"/>
          <w:lang w:val="uk-UA"/>
        </w:rPr>
        <w:t>Українські торгові марки</w:t>
      </w:r>
      <w:r w:rsidR="006D4899" w:rsidRPr="00823F40">
        <w:rPr>
          <w:rFonts w:ascii="Times New Roman" w:hAnsi="Times New Roman"/>
          <w:sz w:val="28"/>
          <w:szCs w:val="28"/>
          <w:lang w:val="uk-UA"/>
        </w:rPr>
        <w:t>:</w:t>
      </w:r>
      <w:r w:rsidRPr="00823F40">
        <w:rPr>
          <w:rFonts w:ascii="Times New Roman" w:hAnsi="Times New Roman"/>
          <w:sz w:val="28"/>
          <w:szCs w:val="28"/>
          <w:lang w:val="uk-UA"/>
        </w:rPr>
        <w:t>Львівське</w:t>
      </w:r>
      <w:r w:rsidR="00B86725" w:rsidRPr="00823F40">
        <w:rPr>
          <w:rFonts w:ascii="Times New Roman" w:hAnsi="Times New Roman"/>
          <w:sz w:val="28"/>
          <w:szCs w:val="28"/>
          <w:lang w:val="uk-UA"/>
        </w:rPr>
        <w:t xml:space="preserve">, </w:t>
      </w:r>
      <w:r w:rsidRPr="00823F40">
        <w:rPr>
          <w:rFonts w:ascii="Times New Roman" w:hAnsi="Times New Roman"/>
          <w:sz w:val="28"/>
          <w:szCs w:val="28"/>
          <w:lang w:val="uk-UA"/>
        </w:rPr>
        <w:t>Арсенал</w:t>
      </w:r>
      <w:r w:rsidR="00B86725" w:rsidRPr="00F31E0C">
        <w:rPr>
          <w:rFonts w:ascii="Times New Roman" w:hAnsi="Times New Roman"/>
          <w:sz w:val="28"/>
          <w:szCs w:val="28"/>
          <w:lang w:val="uk-UA"/>
        </w:rPr>
        <w:t xml:space="preserve">, </w:t>
      </w:r>
      <w:r w:rsidRPr="008D20B7">
        <w:rPr>
          <w:rFonts w:ascii="Times New Roman" w:hAnsi="Times New Roman"/>
          <w:sz w:val="28"/>
          <w:szCs w:val="28"/>
          <w:lang w:val="en-US"/>
        </w:rPr>
        <w:t>Robert</w:t>
      </w:r>
      <w:r w:rsidRPr="00F31E0C">
        <w:rPr>
          <w:rFonts w:ascii="Times New Roman" w:hAnsi="Times New Roman"/>
          <w:sz w:val="28"/>
          <w:szCs w:val="28"/>
          <w:lang w:val="uk-UA"/>
        </w:rPr>
        <w:t xml:space="preserve"> </w:t>
      </w:r>
      <w:r w:rsidRPr="008D20B7">
        <w:rPr>
          <w:rFonts w:ascii="Times New Roman" w:hAnsi="Times New Roman"/>
          <w:sz w:val="28"/>
          <w:szCs w:val="28"/>
          <w:lang w:val="en-US"/>
        </w:rPr>
        <w:t>Doms</w:t>
      </w:r>
      <w:r w:rsidR="00B86725" w:rsidRPr="00F31E0C">
        <w:rPr>
          <w:rFonts w:ascii="Times New Roman" w:hAnsi="Times New Roman"/>
          <w:sz w:val="28"/>
          <w:szCs w:val="28"/>
          <w:lang w:val="uk-UA"/>
        </w:rPr>
        <w:t>,</w:t>
      </w:r>
      <w:r w:rsidR="00B86725" w:rsidRPr="00823F40">
        <w:rPr>
          <w:rFonts w:ascii="Times New Roman" w:hAnsi="Times New Roman"/>
          <w:sz w:val="28"/>
          <w:szCs w:val="28"/>
          <w:lang w:val="uk-UA"/>
        </w:rPr>
        <w:t xml:space="preserve"> </w:t>
      </w:r>
      <w:r w:rsidRPr="00823F40">
        <w:rPr>
          <w:rFonts w:ascii="Times New Roman" w:hAnsi="Times New Roman"/>
          <w:sz w:val="28"/>
          <w:szCs w:val="28"/>
          <w:lang w:val="uk-UA"/>
        </w:rPr>
        <w:t xml:space="preserve">Славутич ICE </w:t>
      </w:r>
      <w:r w:rsidRPr="008D20B7">
        <w:rPr>
          <w:rFonts w:ascii="Times New Roman" w:hAnsi="Times New Roman"/>
          <w:sz w:val="28"/>
          <w:szCs w:val="28"/>
          <w:lang w:val="en-US"/>
        </w:rPr>
        <w:t>Mix</w:t>
      </w:r>
      <w:r w:rsidR="00B86725" w:rsidRPr="00823F40">
        <w:rPr>
          <w:rFonts w:ascii="Times New Roman" w:hAnsi="Times New Roman"/>
          <w:sz w:val="28"/>
          <w:szCs w:val="28"/>
          <w:lang w:val="uk-UA"/>
        </w:rPr>
        <w:t xml:space="preserve">, </w:t>
      </w:r>
      <w:r w:rsidRPr="00823F40">
        <w:rPr>
          <w:rFonts w:ascii="Times New Roman" w:hAnsi="Times New Roman"/>
          <w:sz w:val="28"/>
          <w:szCs w:val="28"/>
          <w:lang w:val="uk-UA"/>
        </w:rPr>
        <w:t>Жигулівське Запорізького Розливу</w:t>
      </w:r>
      <w:r w:rsidR="00B86725" w:rsidRPr="00823F40">
        <w:rPr>
          <w:rFonts w:ascii="Times New Roman" w:hAnsi="Times New Roman"/>
          <w:sz w:val="28"/>
          <w:szCs w:val="28"/>
          <w:lang w:val="uk-UA"/>
        </w:rPr>
        <w:t xml:space="preserve">, </w:t>
      </w:r>
      <w:r w:rsidRPr="00823F40">
        <w:rPr>
          <w:rFonts w:ascii="Times New Roman" w:hAnsi="Times New Roman"/>
          <w:sz w:val="28"/>
          <w:szCs w:val="28"/>
          <w:lang w:val="uk-UA"/>
        </w:rPr>
        <w:t>Квас Тарас</w:t>
      </w:r>
      <w:r w:rsidR="00B86725" w:rsidRPr="00823F40">
        <w:rPr>
          <w:rFonts w:ascii="Times New Roman" w:hAnsi="Times New Roman"/>
          <w:sz w:val="28"/>
          <w:szCs w:val="28"/>
          <w:lang w:val="uk-UA"/>
        </w:rPr>
        <w:t>.</w:t>
      </w:r>
      <w:r w:rsidR="00B86725" w:rsidRPr="00823F40">
        <w:rPr>
          <w:lang w:val="uk-UA"/>
        </w:rPr>
        <w:t xml:space="preserve"> </w:t>
      </w:r>
      <w:r w:rsidR="00B86725" w:rsidRPr="00823F40">
        <w:rPr>
          <w:rFonts w:ascii="Times New Roman" w:hAnsi="Times New Roman"/>
          <w:sz w:val="28"/>
          <w:szCs w:val="28"/>
          <w:lang w:val="uk-UA"/>
        </w:rPr>
        <w:t>[14]</w:t>
      </w:r>
    </w:p>
    <w:p w:rsidR="002429DE" w:rsidRPr="00823F40" w:rsidRDefault="006D4899" w:rsidP="008D20B7">
      <w:pPr>
        <w:spacing w:after="0" w:line="360" w:lineRule="auto"/>
        <w:ind w:firstLine="709"/>
        <w:jc w:val="both"/>
        <w:rPr>
          <w:rFonts w:ascii="Times New Roman" w:hAnsi="Times New Roman"/>
          <w:sz w:val="28"/>
          <w:szCs w:val="28"/>
          <w:lang w:val="uk-UA"/>
        </w:rPr>
      </w:pPr>
      <w:r w:rsidRPr="00823F40">
        <w:rPr>
          <w:rFonts w:ascii="Times New Roman" w:hAnsi="Times New Roman"/>
          <w:sz w:val="28"/>
          <w:szCs w:val="28"/>
          <w:lang w:val="uk-UA"/>
        </w:rPr>
        <w:t>Запорізький завод компанії був створений на базі побудованого в 1974 році Запорізького пивзаводу №2. З 1996 року, коли почалася співпраця з BBH Україна, завод носив назву «Славутич». У 2012 році з перейменуванням компанії у Carlsberg Ukraine підприємство також знайшло нову назву.[13]</w:t>
      </w:r>
    </w:p>
    <w:p w:rsidR="005D7127" w:rsidRPr="00823F40" w:rsidRDefault="005D7127" w:rsidP="00C83E6F">
      <w:pPr>
        <w:spacing w:after="0" w:line="360" w:lineRule="auto"/>
        <w:ind w:firstLine="709"/>
        <w:jc w:val="both"/>
        <w:rPr>
          <w:bCs/>
          <w:lang w:val="uk-UA"/>
        </w:rPr>
      </w:pPr>
      <w:r w:rsidRPr="00823F40">
        <w:rPr>
          <w:rFonts w:ascii="Times New Roman" w:hAnsi="Times New Roman"/>
          <w:sz w:val="28"/>
          <w:szCs w:val="28"/>
          <w:lang w:val="uk-UA"/>
        </w:rPr>
        <w:t xml:space="preserve">Аналіз внутрішнього середовища ПАТ «Калсберг Україна» на підставі </w:t>
      </w:r>
      <w:r w:rsidR="00BC079A" w:rsidRPr="00823F40">
        <w:rPr>
          <w:rFonts w:ascii="Times New Roman" w:hAnsi="Times New Roman"/>
          <w:sz w:val="28"/>
          <w:szCs w:val="28"/>
          <w:lang w:val="uk-UA"/>
        </w:rPr>
        <w:t>балансу підприємства за 2017</w:t>
      </w:r>
      <w:r w:rsidR="00105718" w:rsidRPr="00823F40">
        <w:rPr>
          <w:rFonts w:ascii="Times New Roman" w:hAnsi="Times New Roman"/>
          <w:sz w:val="28"/>
          <w:szCs w:val="28"/>
          <w:lang w:val="uk-UA"/>
        </w:rPr>
        <w:t>-2018</w:t>
      </w:r>
      <w:r w:rsidRPr="00823F40">
        <w:rPr>
          <w:rFonts w:ascii="Times New Roman" w:hAnsi="Times New Roman"/>
          <w:sz w:val="28"/>
          <w:szCs w:val="28"/>
          <w:lang w:val="uk-UA"/>
        </w:rPr>
        <w:t xml:space="preserve"> </w:t>
      </w:r>
      <w:r w:rsidR="00105718" w:rsidRPr="00823F40">
        <w:rPr>
          <w:rFonts w:ascii="Times New Roman" w:hAnsi="Times New Roman"/>
          <w:sz w:val="28"/>
          <w:szCs w:val="28"/>
          <w:lang w:val="uk-UA"/>
        </w:rPr>
        <w:t>ро</w:t>
      </w:r>
      <w:r w:rsidR="00BC079A" w:rsidRPr="00823F40">
        <w:rPr>
          <w:rFonts w:ascii="Times New Roman" w:hAnsi="Times New Roman"/>
          <w:sz w:val="28"/>
          <w:szCs w:val="28"/>
          <w:lang w:val="uk-UA"/>
        </w:rPr>
        <w:t>к</w:t>
      </w:r>
      <w:r w:rsidR="00105718" w:rsidRPr="00823F40">
        <w:rPr>
          <w:rFonts w:ascii="Times New Roman" w:hAnsi="Times New Roman"/>
          <w:sz w:val="28"/>
          <w:szCs w:val="28"/>
          <w:lang w:val="uk-UA"/>
        </w:rPr>
        <w:t>и</w:t>
      </w:r>
      <w:r w:rsidRPr="00823F40">
        <w:rPr>
          <w:rFonts w:ascii="Times New Roman" w:hAnsi="Times New Roman"/>
          <w:sz w:val="28"/>
          <w:szCs w:val="28"/>
          <w:lang w:val="uk-UA"/>
        </w:rPr>
        <w:t>.</w:t>
      </w:r>
      <w:r w:rsidR="00045D12" w:rsidRPr="00823F40">
        <w:rPr>
          <w:bCs/>
          <w:lang w:val="uk-UA"/>
        </w:rPr>
        <w:t xml:space="preserve"> </w:t>
      </w:r>
    </w:p>
    <w:p w:rsidR="006361A6" w:rsidRPr="00823F40" w:rsidRDefault="006361A6" w:rsidP="00C83E6F">
      <w:pPr>
        <w:spacing w:after="0" w:line="360" w:lineRule="auto"/>
        <w:ind w:firstLine="709"/>
        <w:jc w:val="both"/>
        <w:rPr>
          <w:rFonts w:ascii="Times New Roman" w:hAnsi="Times New Roman"/>
          <w:sz w:val="28"/>
          <w:szCs w:val="28"/>
          <w:lang w:val="uk-UA"/>
        </w:rPr>
      </w:pPr>
      <w:r w:rsidRPr="00823F40">
        <w:rPr>
          <w:rFonts w:ascii="Times New Roman" w:hAnsi="Times New Roman"/>
          <w:sz w:val="28"/>
          <w:szCs w:val="28"/>
          <w:lang w:val="uk-UA"/>
        </w:rPr>
        <w:t xml:space="preserve">На підставі балансу </w:t>
      </w:r>
      <w:r w:rsidR="001D24B0" w:rsidRPr="00823F40">
        <w:rPr>
          <w:rFonts w:ascii="Times New Roman" w:hAnsi="Times New Roman"/>
          <w:sz w:val="28"/>
          <w:szCs w:val="28"/>
          <w:lang w:val="uk-UA"/>
        </w:rPr>
        <w:t xml:space="preserve">за 2017-2018 роки </w:t>
      </w:r>
      <w:r w:rsidRPr="00823F40">
        <w:rPr>
          <w:rFonts w:ascii="Times New Roman" w:hAnsi="Times New Roman"/>
          <w:sz w:val="28"/>
          <w:szCs w:val="28"/>
          <w:lang w:val="uk-UA"/>
        </w:rPr>
        <w:t>ПАТ «Карлсберг Україна</w:t>
      </w:r>
      <w:r w:rsidR="00752635">
        <w:rPr>
          <w:rFonts w:ascii="Times New Roman" w:hAnsi="Times New Roman"/>
          <w:sz w:val="28"/>
          <w:szCs w:val="28"/>
          <w:lang w:val="uk-UA"/>
        </w:rPr>
        <w:t>»,який наведено у додатках</w:t>
      </w:r>
      <w:r w:rsidR="001D24B0" w:rsidRPr="00823F40">
        <w:rPr>
          <w:rFonts w:ascii="Times New Roman" w:hAnsi="Times New Roman"/>
          <w:sz w:val="28"/>
          <w:szCs w:val="28"/>
          <w:lang w:val="uk-UA"/>
        </w:rPr>
        <w:t xml:space="preserve"> А</w:t>
      </w:r>
      <w:r w:rsidR="00752635">
        <w:rPr>
          <w:rFonts w:ascii="Times New Roman" w:hAnsi="Times New Roman"/>
          <w:sz w:val="28"/>
          <w:szCs w:val="28"/>
          <w:lang w:val="uk-UA"/>
        </w:rPr>
        <w:t>, В</w:t>
      </w:r>
      <w:r w:rsidR="001D24B0" w:rsidRPr="00823F40">
        <w:rPr>
          <w:rFonts w:ascii="Times New Roman" w:hAnsi="Times New Roman"/>
          <w:sz w:val="28"/>
          <w:szCs w:val="28"/>
          <w:lang w:val="uk-UA"/>
        </w:rPr>
        <w:t xml:space="preserve"> курсової роботи</w:t>
      </w:r>
      <w:r w:rsidRPr="00823F40">
        <w:rPr>
          <w:rFonts w:ascii="Times New Roman" w:hAnsi="Times New Roman"/>
          <w:sz w:val="28"/>
          <w:szCs w:val="28"/>
          <w:lang w:val="uk-UA"/>
        </w:rPr>
        <w:t>, зді</w:t>
      </w:r>
      <w:r w:rsidR="001D24B0" w:rsidRPr="00823F40">
        <w:rPr>
          <w:rFonts w:ascii="Times New Roman" w:hAnsi="Times New Roman"/>
          <w:sz w:val="28"/>
          <w:szCs w:val="28"/>
          <w:lang w:val="uk-UA"/>
        </w:rPr>
        <w:t>йсни</w:t>
      </w:r>
      <w:r w:rsidRPr="00823F40">
        <w:rPr>
          <w:rFonts w:ascii="Times New Roman" w:hAnsi="Times New Roman"/>
          <w:sz w:val="28"/>
          <w:szCs w:val="28"/>
          <w:lang w:val="uk-UA"/>
        </w:rPr>
        <w:t>мо аналіз внутрішнього середовища підприємства</w:t>
      </w:r>
      <w:r w:rsidR="001D24B0" w:rsidRPr="00823F40">
        <w:rPr>
          <w:rFonts w:ascii="Times New Roman" w:hAnsi="Times New Roman"/>
          <w:sz w:val="28"/>
          <w:szCs w:val="28"/>
          <w:lang w:val="uk-UA"/>
        </w:rPr>
        <w:t xml:space="preserve"> </w:t>
      </w:r>
      <w:r w:rsidRPr="00823F40">
        <w:rPr>
          <w:rFonts w:ascii="Times New Roman" w:hAnsi="Times New Roman"/>
          <w:sz w:val="28"/>
          <w:szCs w:val="28"/>
          <w:lang w:val="uk-UA"/>
        </w:rPr>
        <w:t>- об’єкта дослідження.</w:t>
      </w:r>
      <w:r w:rsidR="00752635">
        <w:rPr>
          <w:rFonts w:ascii="Times New Roman" w:hAnsi="Times New Roman"/>
          <w:sz w:val="28"/>
          <w:szCs w:val="28"/>
          <w:lang w:val="uk-UA"/>
        </w:rPr>
        <w:t xml:space="preserve"> (табл.2.1.)</w:t>
      </w:r>
    </w:p>
    <w:p w:rsidR="008D20B7" w:rsidRDefault="008D20B7" w:rsidP="00C83E6F">
      <w:pPr>
        <w:spacing w:after="0" w:line="360" w:lineRule="auto"/>
        <w:ind w:firstLine="709"/>
        <w:jc w:val="center"/>
        <w:rPr>
          <w:rFonts w:ascii="Times New Roman" w:hAnsi="Times New Roman"/>
          <w:sz w:val="28"/>
          <w:szCs w:val="28"/>
          <w:lang w:val="uk-UA"/>
        </w:rPr>
      </w:pPr>
    </w:p>
    <w:p w:rsidR="008D20B7" w:rsidRDefault="008D20B7" w:rsidP="00C83E6F">
      <w:pPr>
        <w:spacing w:after="0" w:line="360" w:lineRule="auto"/>
        <w:ind w:firstLine="709"/>
        <w:jc w:val="center"/>
        <w:rPr>
          <w:rFonts w:ascii="Times New Roman" w:hAnsi="Times New Roman"/>
          <w:sz w:val="28"/>
          <w:szCs w:val="28"/>
          <w:lang w:val="uk-UA"/>
        </w:rPr>
      </w:pPr>
    </w:p>
    <w:p w:rsidR="00882435" w:rsidRPr="00823F40" w:rsidRDefault="001D24B0" w:rsidP="00C83E6F">
      <w:pPr>
        <w:spacing w:after="0" w:line="360" w:lineRule="auto"/>
        <w:ind w:firstLine="709"/>
        <w:jc w:val="center"/>
        <w:rPr>
          <w:rFonts w:ascii="Times New Roman" w:hAnsi="Times New Roman"/>
          <w:sz w:val="28"/>
          <w:szCs w:val="28"/>
          <w:lang w:val="uk-UA"/>
        </w:rPr>
      </w:pPr>
      <w:r w:rsidRPr="00823F40">
        <w:rPr>
          <w:rFonts w:ascii="Times New Roman" w:hAnsi="Times New Roman"/>
          <w:sz w:val="28"/>
          <w:szCs w:val="28"/>
          <w:lang w:val="uk-UA"/>
        </w:rPr>
        <w:lastRenderedPageBreak/>
        <w:t xml:space="preserve">Таблиця </w:t>
      </w:r>
      <w:r w:rsidR="00752635">
        <w:rPr>
          <w:rFonts w:ascii="Times New Roman" w:hAnsi="Times New Roman"/>
          <w:sz w:val="28"/>
          <w:szCs w:val="28"/>
          <w:lang w:val="uk-UA"/>
        </w:rPr>
        <w:t>2.</w:t>
      </w:r>
      <w:r w:rsidRPr="00823F40">
        <w:rPr>
          <w:rFonts w:ascii="Times New Roman" w:hAnsi="Times New Roman"/>
          <w:sz w:val="28"/>
          <w:szCs w:val="28"/>
          <w:lang w:val="uk-UA"/>
        </w:rPr>
        <w:t xml:space="preserve">1 - Горизонтальний та вертикальний аналіз активів </w:t>
      </w:r>
    </w:p>
    <w:p w:rsidR="001D24B0" w:rsidRPr="006361A6" w:rsidRDefault="001D24B0" w:rsidP="00C83E6F">
      <w:pPr>
        <w:spacing w:after="0" w:line="360" w:lineRule="auto"/>
        <w:ind w:firstLine="709"/>
        <w:jc w:val="center"/>
        <w:rPr>
          <w:rFonts w:ascii="Times New Roman" w:hAnsi="Times New Roman"/>
          <w:sz w:val="28"/>
          <w:szCs w:val="28"/>
          <w:lang w:val="uk-UA"/>
        </w:rPr>
      </w:pPr>
      <w:r w:rsidRPr="001D24B0">
        <w:rPr>
          <w:rFonts w:ascii="Times New Roman" w:hAnsi="Times New Roman"/>
          <w:sz w:val="28"/>
          <w:szCs w:val="28"/>
          <w:lang w:val="uk-UA"/>
        </w:rPr>
        <w:t>ПАТ</w:t>
      </w:r>
      <w:r>
        <w:rPr>
          <w:rFonts w:ascii="Times New Roman" w:hAnsi="Times New Roman"/>
          <w:sz w:val="28"/>
          <w:szCs w:val="28"/>
          <w:lang w:val="uk-UA"/>
        </w:rPr>
        <w:t xml:space="preserve"> «Карлсберг Україна"</w:t>
      </w:r>
    </w:p>
    <w:tbl>
      <w:tblPr>
        <w:tblW w:w="1030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268"/>
        <w:gridCol w:w="993"/>
        <w:gridCol w:w="992"/>
        <w:gridCol w:w="1276"/>
        <w:gridCol w:w="992"/>
        <w:gridCol w:w="1134"/>
        <w:gridCol w:w="709"/>
        <w:gridCol w:w="1061"/>
        <w:gridCol w:w="881"/>
      </w:tblGrid>
      <w:tr w:rsidR="00112ED6"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112ED6" w:rsidRPr="008D20B7" w:rsidRDefault="00112ED6" w:rsidP="008D20B7">
            <w:pPr>
              <w:keepNext/>
              <w:spacing w:after="0" w:line="240" w:lineRule="auto"/>
              <w:jc w:val="center"/>
              <w:outlineLvl w:val="0"/>
              <w:rPr>
                <w:rFonts w:ascii="Times New Roman" w:eastAsia="Times New Roman" w:hAnsi="Times New Roman"/>
                <w:b/>
                <w:bCs/>
                <w:sz w:val="24"/>
                <w:szCs w:val="24"/>
                <w:lang w:eastAsia="ru-RU"/>
              </w:rPr>
            </w:pPr>
            <w:r w:rsidRPr="008D20B7">
              <w:rPr>
                <w:rFonts w:ascii="Times New Roman" w:eastAsia="Times New Roman" w:hAnsi="Times New Roman"/>
                <w:b/>
                <w:bCs/>
                <w:sz w:val="24"/>
                <w:szCs w:val="24"/>
                <w:lang w:eastAsia="ru-RU"/>
              </w:rPr>
              <w:t>Актив</w:t>
            </w:r>
          </w:p>
        </w:tc>
        <w:tc>
          <w:tcPr>
            <w:tcW w:w="993"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
                <w:bCs/>
                <w:sz w:val="24"/>
                <w:szCs w:val="24"/>
                <w:lang w:val="uk-UA" w:eastAsia="ru-RU"/>
              </w:rPr>
            </w:pPr>
            <w:r w:rsidRPr="008D20B7">
              <w:rPr>
                <w:rFonts w:ascii="Times New Roman" w:eastAsia="Times New Roman" w:hAnsi="Times New Roman"/>
                <w:b/>
                <w:bCs/>
                <w:sz w:val="24"/>
                <w:szCs w:val="24"/>
                <w:lang w:val="uk-UA" w:eastAsia="ru-RU"/>
              </w:rPr>
              <w:t>На початок 2017</w:t>
            </w:r>
          </w:p>
        </w:tc>
        <w:tc>
          <w:tcPr>
            <w:tcW w:w="992"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
                <w:bCs/>
                <w:sz w:val="24"/>
                <w:szCs w:val="24"/>
                <w:lang w:val="uk-UA" w:eastAsia="ru-RU"/>
              </w:rPr>
            </w:pPr>
            <w:r w:rsidRPr="008D20B7">
              <w:rPr>
                <w:rFonts w:ascii="Times New Roman" w:eastAsia="Times New Roman" w:hAnsi="Times New Roman"/>
                <w:b/>
                <w:bCs/>
                <w:sz w:val="24"/>
                <w:szCs w:val="24"/>
                <w:lang w:val="uk-UA" w:eastAsia="ru-RU"/>
              </w:rPr>
              <w:t>На кінець 2017</w:t>
            </w:r>
          </w:p>
        </w:tc>
        <w:tc>
          <w:tcPr>
            <w:tcW w:w="1276"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spacing w:after="0" w:line="240" w:lineRule="auto"/>
              <w:jc w:val="center"/>
              <w:rPr>
                <w:rFonts w:ascii="Times New Roman" w:hAnsi="Times New Roman"/>
                <w:b/>
                <w:sz w:val="24"/>
                <w:szCs w:val="24"/>
                <w:lang w:val="uk-UA"/>
              </w:rPr>
            </w:pPr>
            <w:r w:rsidRPr="008D20B7">
              <w:rPr>
                <w:rFonts w:ascii="Times New Roman" w:hAnsi="Times New Roman"/>
                <w:b/>
                <w:sz w:val="24"/>
                <w:szCs w:val="24"/>
                <w:lang w:val="uk-UA"/>
              </w:rPr>
              <w:t>На кінець 2018</w:t>
            </w:r>
          </w:p>
        </w:tc>
        <w:tc>
          <w:tcPr>
            <w:tcW w:w="992"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
                <w:bCs/>
                <w:sz w:val="24"/>
                <w:szCs w:val="24"/>
                <w:lang w:val="uk-UA" w:eastAsia="ru-RU"/>
              </w:rPr>
            </w:pPr>
            <w:r w:rsidRPr="008D20B7">
              <w:rPr>
                <w:rFonts w:ascii="Times New Roman" w:eastAsia="Times New Roman" w:hAnsi="Times New Roman"/>
                <w:b/>
                <w:bCs/>
                <w:sz w:val="24"/>
                <w:szCs w:val="24"/>
                <w:lang w:val="uk-UA" w:eastAsia="ru-RU"/>
              </w:rPr>
              <w:t>Абсолютне відхилення</w:t>
            </w:r>
          </w:p>
        </w:tc>
        <w:tc>
          <w:tcPr>
            <w:tcW w:w="1134"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
                <w:bCs/>
                <w:sz w:val="24"/>
                <w:szCs w:val="24"/>
                <w:lang w:val="uk-UA" w:eastAsia="ru-RU"/>
              </w:rPr>
            </w:pPr>
            <w:r w:rsidRPr="008D20B7">
              <w:rPr>
                <w:rFonts w:ascii="Times New Roman" w:eastAsia="Times New Roman" w:hAnsi="Times New Roman"/>
                <w:b/>
                <w:bCs/>
                <w:sz w:val="24"/>
                <w:szCs w:val="24"/>
                <w:lang w:val="uk-UA" w:eastAsia="ru-RU"/>
              </w:rPr>
              <w:t>Темп приросту,%</w:t>
            </w:r>
          </w:p>
        </w:tc>
        <w:tc>
          <w:tcPr>
            <w:tcW w:w="709"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
                <w:bCs/>
                <w:sz w:val="24"/>
                <w:szCs w:val="24"/>
                <w:lang w:val="uk-UA" w:eastAsia="ru-RU"/>
              </w:rPr>
            </w:pPr>
            <w:r w:rsidRPr="008D20B7">
              <w:rPr>
                <w:rFonts w:ascii="Times New Roman" w:eastAsia="Times New Roman" w:hAnsi="Times New Roman"/>
                <w:b/>
                <w:bCs/>
                <w:sz w:val="24"/>
                <w:szCs w:val="24"/>
                <w:lang w:val="uk-UA" w:eastAsia="ru-RU"/>
              </w:rPr>
              <w:t xml:space="preserve">Питома вага </w:t>
            </w:r>
            <w:r w:rsidR="00160A5F" w:rsidRPr="008D20B7">
              <w:rPr>
                <w:rFonts w:ascii="Times New Roman" w:eastAsia="Times New Roman" w:hAnsi="Times New Roman"/>
                <w:b/>
                <w:bCs/>
                <w:sz w:val="24"/>
                <w:szCs w:val="24"/>
                <w:lang w:val="uk-UA" w:eastAsia="ru-RU"/>
              </w:rPr>
              <w:t>2017</w:t>
            </w:r>
          </w:p>
        </w:tc>
        <w:tc>
          <w:tcPr>
            <w:tcW w:w="1061"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
                <w:bCs/>
                <w:sz w:val="24"/>
                <w:szCs w:val="24"/>
                <w:lang w:val="uk-UA" w:eastAsia="ru-RU"/>
              </w:rPr>
            </w:pPr>
            <w:r w:rsidRPr="008D20B7">
              <w:rPr>
                <w:rFonts w:ascii="Times New Roman" w:eastAsia="Times New Roman" w:hAnsi="Times New Roman"/>
                <w:b/>
                <w:bCs/>
                <w:sz w:val="24"/>
                <w:szCs w:val="24"/>
                <w:lang w:val="uk-UA" w:eastAsia="ru-RU"/>
              </w:rPr>
              <w:t xml:space="preserve">Питома вага </w:t>
            </w:r>
            <w:r w:rsidR="00160A5F" w:rsidRPr="008D20B7">
              <w:rPr>
                <w:rFonts w:ascii="Times New Roman" w:eastAsia="Times New Roman" w:hAnsi="Times New Roman"/>
                <w:b/>
                <w:bCs/>
                <w:sz w:val="24"/>
                <w:szCs w:val="24"/>
                <w:lang w:val="uk-UA" w:eastAsia="ru-RU"/>
              </w:rPr>
              <w:t>2018</w:t>
            </w:r>
          </w:p>
        </w:tc>
        <w:tc>
          <w:tcPr>
            <w:tcW w:w="881"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
                <w:bCs/>
                <w:sz w:val="24"/>
                <w:szCs w:val="24"/>
                <w:lang w:val="uk-UA" w:eastAsia="ru-RU"/>
              </w:rPr>
            </w:pPr>
            <w:r w:rsidRPr="008D20B7">
              <w:rPr>
                <w:rFonts w:ascii="Times New Roman" w:eastAsia="Times New Roman" w:hAnsi="Times New Roman"/>
                <w:b/>
                <w:bCs/>
                <w:sz w:val="24"/>
                <w:szCs w:val="24"/>
                <w:lang w:val="uk-UA" w:eastAsia="ru-RU"/>
              </w:rPr>
              <w:t>Відхилення</w:t>
            </w:r>
          </w:p>
        </w:tc>
      </w:tr>
      <w:tr w:rsidR="00112ED6" w:rsidTr="008D20B7">
        <w:trPr>
          <w:trHeight w:val="530"/>
        </w:trPr>
        <w:tc>
          <w:tcPr>
            <w:tcW w:w="2268" w:type="dxa"/>
            <w:tcBorders>
              <w:top w:val="single" w:sz="6" w:space="0" w:color="auto"/>
              <w:left w:val="single" w:sz="6" w:space="0" w:color="auto"/>
              <w:bottom w:val="single" w:sz="6" w:space="0" w:color="auto"/>
              <w:right w:val="single" w:sz="6" w:space="0" w:color="auto"/>
            </w:tcBorders>
            <w:hideMark/>
          </w:tcPr>
          <w:p w:rsidR="00112ED6" w:rsidRPr="008D20B7" w:rsidRDefault="00112ED6"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I. Необоротні активи</w:t>
            </w:r>
          </w:p>
          <w:p w:rsidR="00112ED6" w:rsidRPr="008D20B7" w:rsidRDefault="00112ED6"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Нематеріальні активи</w:t>
            </w:r>
          </w:p>
        </w:tc>
        <w:tc>
          <w:tcPr>
            <w:tcW w:w="993"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25945</w:t>
            </w:r>
          </w:p>
        </w:tc>
        <w:tc>
          <w:tcPr>
            <w:tcW w:w="992" w:type="dxa"/>
            <w:tcBorders>
              <w:top w:val="single" w:sz="6" w:space="0" w:color="auto"/>
              <w:left w:val="single" w:sz="6" w:space="0" w:color="auto"/>
              <w:bottom w:val="single" w:sz="6" w:space="0" w:color="auto"/>
              <w:right w:val="single" w:sz="6" w:space="0" w:color="auto"/>
            </w:tcBorders>
          </w:tcPr>
          <w:p w:rsidR="00112ED6" w:rsidRPr="008D20B7" w:rsidRDefault="00112ED6"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27714</w:t>
            </w:r>
          </w:p>
        </w:tc>
        <w:tc>
          <w:tcPr>
            <w:tcW w:w="1276" w:type="dxa"/>
            <w:tcBorders>
              <w:top w:val="single" w:sz="6" w:space="0" w:color="auto"/>
              <w:left w:val="single" w:sz="6" w:space="0" w:color="auto"/>
              <w:bottom w:val="single" w:sz="6" w:space="0" w:color="auto"/>
              <w:right w:val="single" w:sz="6" w:space="0" w:color="auto"/>
            </w:tcBorders>
          </w:tcPr>
          <w:p w:rsidR="00112ED6" w:rsidRPr="008D20B7" w:rsidRDefault="00956E13"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34796</w:t>
            </w:r>
          </w:p>
        </w:tc>
        <w:tc>
          <w:tcPr>
            <w:tcW w:w="992" w:type="dxa"/>
            <w:tcBorders>
              <w:top w:val="single" w:sz="6" w:space="0" w:color="auto"/>
              <w:left w:val="single" w:sz="6" w:space="0" w:color="auto"/>
              <w:bottom w:val="single" w:sz="6" w:space="0" w:color="auto"/>
              <w:right w:val="single" w:sz="6" w:space="0" w:color="auto"/>
            </w:tcBorders>
          </w:tcPr>
          <w:p w:rsidR="00112ED6" w:rsidRPr="008D20B7" w:rsidRDefault="009633E0"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7082</w:t>
            </w:r>
          </w:p>
        </w:tc>
        <w:tc>
          <w:tcPr>
            <w:tcW w:w="1134" w:type="dxa"/>
            <w:tcBorders>
              <w:top w:val="single" w:sz="6" w:space="0" w:color="auto"/>
              <w:left w:val="single" w:sz="6" w:space="0" w:color="auto"/>
              <w:bottom w:val="single" w:sz="6" w:space="0" w:color="auto"/>
              <w:right w:val="single" w:sz="6" w:space="0" w:color="auto"/>
            </w:tcBorders>
          </w:tcPr>
          <w:p w:rsidR="00112ED6" w:rsidRPr="008D20B7" w:rsidRDefault="00757018"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25%</w:t>
            </w:r>
          </w:p>
        </w:tc>
        <w:tc>
          <w:tcPr>
            <w:tcW w:w="709" w:type="dxa"/>
            <w:tcBorders>
              <w:top w:val="single" w:sz="6" w:space="0" w:color="auto"/>
              <w:left w:val="single" w:sz="6" w:space="0" w:color="auto"/>
              <w:bottom w:val="single" w:sz="6" w:space="0" w:color="auto"/>
              <w:right w:val="single" w:sz="6" w:space="0" w:color="auto"/>
            </w:tcBorders>
          </w:tcPr>
          <w:p w:rsidR="00112ED6" w:rsidRPr="008D20B7" w:rsidRDefault="00160A5F"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0,5%</w:t>
            </w:r>
          </w:p>
        </w:tc>
        <w:tc>
          <w:tcPr>
            <w:tcW w:w="1061" w:type="dxa"/>
            <w:tcBorders>
              <w:top w:val="single" w:sz="6" w:space="0" w:color="auto"/>
              <w:left w:val="single" w:sz="6" w:space="0" w:color="auto"/>
              <w:bottom w:val="single" w:sz="6" w:space="0" w:color="auto"/>
              <w:right w:val="single" w:sz="6" w:space="0" w:color="auto"/>
            </w:tcBorders>
          </w:tcPr>
          <w:p w:rsidR="00112ED6" w:rsidRPr="008D20B7" w:rsidRDefault="00045D1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0,7%</w:t>
            </w:r>
          </w:p>
        </w:tc>
        <w:tc>
          <w:tcPr>
            <w:tcW w:w="881" w:type="dxa"/>
            <w:tcBorders>
              <w:top w:val="single" w:sz="6" w:space="0" w:color="auto"/>
              <w:left w:val="single" w:sz="6" w:space="0" w:color="auto"/>
              <w:bottom w:val="single" w:sz="6" w:space="0" w:color="auto"/>
              <w:right w:val="single" w:sz="6" w:space="0" w:color="auto"/>
            </w:tcBorders>
          </w:tcPr>
          <w:p w:rsidR="00112ED6" w:rsidRPr="008D20B7" w:rsidRDefault="00E36618"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+0,2%</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залишкова вартість</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25945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27714</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34796</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7082</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25%</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0,5%</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0,7%</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+0,2%</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Основні засоби</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1515285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1920744</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1823501</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-97243</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40%</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40%</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Залишкова вартість</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1599511</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2014064</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sz w:val="24"/>
                <w:szCs w:val="24"/>
              </w:rPr>
              <w:t>1 936 295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-77769</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-3%</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42%</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43%</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+1%</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Довгострокова дебіторська заборгованість</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7370</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2098</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207</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-1891</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-90%</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0,09%</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0,009%</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-0,08%</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Усього за розділом І</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1837006</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2257641</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2103599</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-154042</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-6%</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47%</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47%</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II. Оборотні активи</w:t>
            </w:r>
          </w:p>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Запаси</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318760</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324712</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500226</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175514</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54%</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6%</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11%</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Виробничі запаси</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158626</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134969</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bCs/>
                <w:sz w:val="24"/>
                <w:szCs w:val="24"/>
              </w:rPr>
              <w:t>217817</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82848</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61%</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w:t>
            </w:r>
          </w:p>
        </w:tc>
      </w:tr>
      <w:tr w:rsidR="00217842" w:rsidTr="008D20B7">
        <w:trPr>
          <w:trHeight w:val="14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Незавершене виробництво</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19045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32737</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bCs/>
                <w:sz w:val="24"/>
                <w:szCs w:val="24"/>
              </w:rPr>
              <w:t>45299</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12562</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38%</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0,6%</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1%</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+0,4%</w:t>
            </w:r>
          </w:p>
        </w:tc>
      </w:tr>
      <w:tr w:rsidR="00217842" w:rsidTr="008D20B7">
        <w:trPr>
          <w:trHeight w:val="741"/>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Дебіторська заборгованість за продукцію, товари, роботи, послуги</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448324</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487714</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bCs/>
                <w:sz w:val="24"/>
                <w:szCs w:val="24"/>
              </w:rPr>
              <w:t>619498</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131784</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27%</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10%</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13%</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+3%</w:t>
            </w:r>
          </w:p>
        </w:tc>
      </w:tr>
      <w:tr w:rsidR="00217842" w:rsidTr="008D20B7">
        <w:trPr>
          <w:trHeight w:val="119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Дебіторська заборгованість за розрахунками:</w:t>
            </w:r>
          </w:p>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за виданими авансами</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25063</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29474</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bCs/>
                <w:sz w:val="24"/>
                <w:szCs w:val="24"/>
              </w:rPr>
              <w:t>28715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-759</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0,6%</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0,6%</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w:t>
            </w:r>
          </w:p>
        </w:tc>
      </w:tr>
      <w:tr w:rsidR="00217842" w:rsidTr="008D20B7">
        <w:trPr>
          <w:trHeight w:val="514"/>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з бюджетом</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40915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17050</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-23865</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-58%</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0,3%</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w:t>
            </w:r>
          </w:p>
        </w:tc>
      </w:tr>
      <w:tr w:rsidR="00217842" w:rsidTr="008D20B7">
        <w:trPr>
          <w:trHeight w:val="514"/>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у тому числі з податку на прибуток</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40915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17050</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lang w:val="uk-UA"/>
              </w:rPr>
            </w:pPr>
            <w:r w:rsidRPr="008D20B7">
              <w:rPr>
                <w:rFonts w:ascii="Times New Roman" w:hAnsi="Times New Roman"/>
                <w:sz w:val="24"/>
                <w:szCs w:val="24"/>
                <w:lang w:val="uk-UA"/>
              </w:rPr>
              <w:t>--</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-23865</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-58%</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0,3%</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w:t>
            </w:r>
          </w:p>
        </w:tc>
      </w:tr>
      <w:tr w:rsidR="00217842" w:rsidTr="008D20B7">
        <w:trPr>
          <w:trHeight w:val="741"/>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Дебіторська заборгованість за розрахунками з нарахованих доходів</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13785</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3252</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sz w:val="24"/>
                <w:szCs w:val="24"/>
              </w:rPr>
              <w:t>111</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-3141</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-96%</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0,1%</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0,002%</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-0,098%</w:t>
            </w:r>
          </w:p>
        </w:tc>
      </w:tr>
      <w:tr w:rsidR="00217842" w:rsidTr="008D20B7">
        <w:trPr>
          <w:trHeight w:val="726"/>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Інша поточна дебіторська заборгованість</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42463</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1527</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bCs/>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-1526</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99%</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0,06%</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0,00002%</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-0,05%</w:t>
            </w:r>
          </w:p>
        </w:tc>
      </w:tr>
      <w:tr w:rsidR="00217842" w:rsidTr="008D20B7">
        <w:trPr>
          <w:trHeight w:val="685"/>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Гроші та їх еквіваленти</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3000889</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1631139</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sz w:val="24"/>
                <w:szCs w:val="24"/>
              </w:rPr>
              <w:t>1200058</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-431081</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-26%</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34%</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26%</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-8%</w:t>
            </w:r>
          </w:p>
        </w:tc>
      </w:tr>
      <w:tr w:rsidR="00217842" w:rsidTr="008D20B7">
        <w:trPr>
          <w:trHeight w:val="514"/>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Витрати майбутніх періодів</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3851</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4001</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bCs/>
                <w:sz w:val="24"/>
                <w:szCs w:val="24"/>
              </w:rPr>
              <w:t>5814</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1813</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45%</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0,08%</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0,13%</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+0,05%</w:t>
            </w:r>
          </w:p>
        </w:tc>
      </w:tr>
      <w:tr w:rsidR="00217842" w:rsidTr="008D20B7">
        <w:trPr>
          <w:trHeight w:val="399"/>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both"/>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Усього за розділом II</w:t>
            </w:r>
          </w:p>
        </w:tc>
        <w:tc>
          <w:tcPr>
            <w:tcW w:w="993"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3894050</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eastAsia="ru-RU"/>
              </w:rPr>
            </w:pPr>
            <w:r w:rsidRPr="008D20B7">
              <w:rPr>
                <w:rFonts w:ascii="Times New Roman" w:eastAsia="Times New Roman" w:hAnsi="Times New Roman"/>
                <w:bCs/>
                <w:sz w:val="24"/>
                <w:szCs w:val="24"/>
                <w:lang w:eastAsia="ru-RU"/>
              </w:rPr>
              <w:t>2498964</w:t>
            </w:r>
          </w:p>
        </w:tc>
        <w:tc>
          <w:tcPr>
            <w:tcW w:w="1276"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spacing w:after="0" w:line="240" w:lineRule="auto"/>
              <w:jc w:val="center"/>
              <w:rPr>
                <w:rFonts w:ascii="Times New Roman" w:hAnsi="Times New Roman"/>
                <w:sz w:val="24"/>
                <w:szCs w:val="24"/>
              </w:rPr>
            </w:pPr>
            <w:r w:rsidRPr="008D20B7">
              <w:rPr>
                <w:rFonts w:ascii="Times New Roman" w:hAnsi="Times New Roman"/>
                <w:bCs/>
                <w:sz w:val="24"/>
                <w:szCs w:val="24"/>
              </w:rPr>
              <w:t>2354908</w:t>
            </w:r>
          </w:p>
        </w:tc>
        <w:tc>
          <w:tcPr>
            <w:tcW w:w="992"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-144056</w:t>
            </w:r>
          </w:p>
        </w:tc>
        <w:tc>
          <w:tcPr>
            <w:tcW w:w="1134"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w:t>
            </w:r>
          </w:p>
        </w:tc>
        <w:tc>
          <w:tcPr>
            <w:tcW w:w="709"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52%</w:t>
            </w:r>
          </w:p>
        </w:tc>
        <w:tc>
          <w:tcPr>
            <w:tcW w:w="106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52%</w:t>
            </w:r>
          </w:p>
        </w:tc>
        <w:tc>
          <w:tcPr>
            <w:tcW w:w="881" w:type="dxa"/>
            <w:tcBorders>
              <w:top w:val="single" w:sz="6" w:space="0" w:color="auto"/>
              <w:left w:val="single" w:sz="6" w:space="0" w:color="auto"/>
              <w:bottom w:val="single" w:sz="6" w:space="0" w:color="auto"/>
              <w:right w:val="single" w:sz="6" w:space="0" w:color="auto"/>
            </w:tcBorders>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0</w:t>
            </w:r>
          </w:p>
        </w:tc>
      </w:tr>
      <w:tr w:rsidR="00217842" w:rsidTr="008D20B7">
        <w:trPr>
          <w:trHeight w:val="741"/>
        </w:trPr>
        <w:tc>
          <w:tcPr>
            <w:tcW w:w="2268" w:type="dxa"/>
            <w:tcBorders>
              <w:top w:val="single" w:sz="6" w:space="0" w:color="auto"/>
              <w:left w:val="single" w:sz="6" w:space="0" w:color="auto"/>
              <w:bottom w:val="single" w:sz="6" w:space="0" w:color="auto"/>
              <w:right w:val="single" w:sz="6" w:space="0" w:color="auto"/>
            </w:tcBorders>
            <w:hideMark/>
          </w:tcPr>
          <w:p w:rsidR="00217842" w:rsidRPr="008D20B7"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8D20B7">
              <w:rPr>
                <w:rFonts w:ascii="Times New Roman" w:eastAsia="Times New Roman" w:hAnsi="Times New Roman"/>
                <w:bCs/>
                <w:sz w:val="24"/>
                <w:szCs w:val="24"/>
                <w:lang w:val="uk-UA" w:eastAsia="ru-RU"/>
              </w:rPr>
              <w:t>Баланс</w:t>
            </w:r>
          </w:p>
        </w:tc>
        <w:tc>
          <w:tcPr>
            <w:tcW w:w="993"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widowControl w:val="0"/>
              <w:spacing w:after="0" w:line="240" w:lineRule="auto"/>
              <w:jc w:val="center"/>
              <w:rPr>
                <w:rFonts w:ascii="Times New Roman" w:eastAsia="Times New Roman" w:hAnsi="Times New Roman"/>
                <w:bCs/>
                <w:sz w:val="24"/>
                <w:szCs w:val="24"/>
                <w:lang w:eastAsia="ru-RU"/>
              </w:rPr>
            </w:pPr>
            <w:r w:rsidRPr="00283CF4">
              <w:rPr>
                <w:rFonts w:ascii="Times New Roman" w:eastAsia="Times New Roman" w:hAnsi="Times New Roman"/>
                <w:bCs/>
                <w:sz w:val="24"/>
                <w:szCs w:val="24"/>
                <w:lang w:eastAsia="ru-RU"/>
              </w:rPr>
              <w:t>5731056</w:t>
            </w:r>
          </w:p>
        </w:tc>
        <w:tc>
          <w:tcPr>
            <w:tcW w:w="992"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widowControl w:val="0"/>
              <w:spacing w:after="0" w:line="240" w:lineRule="auto"/>
              <w:jc w:val="center"/>
              <w:rPr>
                <w:rFonts w:ascii="Times New Roman" w:eastAsia="Times New Roman" w:hAnsi="Times New Roman"/>
                <w:bCs/>
                <w:sz w:val="24"/>
                <w:szCs w:val="24"/>
                <w:lang w:eastAsia="ru-RU"/>
              </w:rPr>
            </w:pPr>
            <w:r w:rsidRPr="00283CF4">
              <w:rPr>
                <w:rFonts w:ascii="Times New Roman" w:eastAsia="Times New Roman" w:hAnsi="Times New Roman"/>
                <w:bCs/>
                <w:sz w:val="24"/>
                <w:szCs w:val="24"/>
                <w:lang w:eastAsia="ru-RU"/>
              </w:rPr>
              <w:t>4756605</w:t>
            </w:r>
          </w:p>
        </w:tc>
        <w:tc>
          <w:tcPr>
            <w:tcW w:w="1276"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spacing w:after="0" w:line="240" w:lineRule="auto"/>
              <w:jc w:val="center"/>
              <w:rPr>
                <w:sz w:val="24"/>
                <w:szCs w:val="24"/>
              </w:rPr>
            </w:pPr>
            <w:r w:rsidRPr="00283CF4">
              <w:rPr>
                <w:bCs/>
                <w:sz w:val="24"/>
                <w:szCs w:val="24"/>
              </w:rPr>
              <w:t>4458507</w:t>
            </w:r>
          </w:p>
        </w:tc>
        <w:tc>
          <w:tcPr>
            <w:tcW w:w="992"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widowControl w:val="0"/>
              <w:spacing w:after="0" w:line="240" w:lineRule="auto"/>
              <w:jc w:val="center"/>
              <w:rPr>
                <w:rFonts w:ascii="Times New Roman" w:eastAsia="Times New Roman" w:hAnsi="Times New Roman"/>
                <w:bCs/>
                <w:sz w:val="24"/>
                <w:szCs w:val="24"/>
                <w:lang w:eastAsia="ru-RU"/>
              </w:rPr>
            </w:pPr>
            <w:r w:rsidRPr="00283CF4">
              <w:rPr>
                <w:rFonts w:ascii="Times New Roman" w:eastAsia="Times New Roman" w:hAnsi="Times New Roman"/>
                <w:bCs/>
                <w:sz w:val="24"/>
                <w:szCs w:val="24"/>
                <w:lang w:eastAsia="ru-RU"/>
              </w:rPr>
              <w:t>-298098</w:t>
            </w:r>
          </w:p>
        </w:tc>
        <w:tc>
          <w:tcPr>
            <w:tcW w:w="1134"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283CF4">
              <w:rPr>
                <w:rFonts w:ascii="Times New Roman" w:eastAsia="Times New Roman" w:hAnsi="Times New Roman"/>
                <w:bCs/>
                <w:sz w:val="24"/>
                <w:szCs w:val="24"/>
                <w:lang w:val="uk-UA" w:eastAsia="ru-RU"/>
              </w:rPr>
              <w:t>-6%</w:t>
            </w:r>
          </w:p>
        </w:tc>
        <w:tc>
          <w:tcPr>
            <w:tcW w:w="709"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283CF4">
              <w:rPr>
                <w:rFonts w:ascii="Times New Roman" w:eastAsia="Times New Roman" w:hAnsi="Times New Roman"/>
                <w:bCs/>
                <w:sz w:val="24"/>
                <w:szCs w:val="24"/>
                <w:lang w:val="uk-UA" w:eastAsia="ru-RU"/>
              </w:rPr>
              <w:t>100%</w:t>
            </w:r>
          </w:p>
        </w:tc>
        <w:tc>
          <w:tcPr>
            <w:tcW w:w="1061"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283CF4">
              <w:rPr>
                <w:rFonts w:ascii="Times New Roman" w:eastAsia="Times New Roman" w:hAnsi="Times New Roman"/>
                <w:bCs/>
                <w:sz w:val="24"/>
                <w:szCs w:val="24"/>
                <w:lang w:val="uk-UA" w:eastAsia="ru-RU"/>
              </w:rPr>
              <w:t>100%</w:t>
            </w:r>
          </w:p>
        </w:tc>
        <w:tc>
          <w:tcPr>
            <w:tcW w:w="881" w:type="dxa"/>
            <w:tcBorders>
              <w:top w:val="single" w:sz="6" w:space="0" w:color="auto"/>
              <w:left w:val="single" w:sz="6" w:space="0" w:color="auto"/>
              <w:bottom w:val="single" w:sz="6" w:space="0" w:color="auto"/>
              <w:right w:val="single" w:sz="6" w:space="0" w:color="auto"/>
            </w:tcBorders>
          </w:tcPr>
          <w:p w:rsidR="00217842" w:rsidRPr="00283CF4" w:rsidRDefault="00217842" w:rsidP="008D20B7">
            <w:pPr>
              <w:widowControl w:val="0"/>
              <w:spacing w:after="0" w:line="240" w:lineRule="auto"/>
              <w:jc w:val="center"/>
              <w:rPr>
                <w:rFonts w:ascii="Times New Roman" w:eastAsia="Times New Roman" w:hAnsi="Times New Roman"/>
                <w:bCs/>
                <w:sz w:val="24"/>
                <w:szCs w:val="24"/>
                <w:lang w:val="uk-UA" w:eastAsia="ru-RU"/>
              </w:rPr>
            </w:pPr>
            <w:r w:rsidRPr="00283CF4">
              <w:rPr>
                <w:rFonts w:ascii="Times New Roman" w:eastAsia="Times New Roman" w:hAnsi="Times New Roman"/>
                <w:bCs/>
                <w:sz w:val="24"/>
                <w:szCs w:val="24"/>
                <w:lang w:val="uk-UA" w:eastAsia="ru-RU"/>
              </w:rPr>
              <w:t>0</w:t>
            </w:r>
          </w:p>
        </w:tc>
      </w:tr>
    </w:tbl>
    <w:p w:rsidR="005D7127" w:rsidRDefault="005D7127" w:rsidP="00C83E6F">
      <w:pPr>
        <w:spacing w:after="0" w:line="360" w:lineRule="auto"/>
        <w:ind w:firstLine="709"/>
        <w:jc w:val="both"/>
        <w:rPr>
          <w:rFonts w:ascii="Times New Roman" w:hAnsi="Times New Roman"/>
          <w:sz w:val="28"/>
          <w:szCs w:val="28"/>
          <w:lang w:val="uk-UA"/>
        </w:rPr>
      </w:pPr>
    </w:p>
    <w:p w:rsidR="002E0A3E" w:rsidRDefault="00B24156" w:rsidP="00283CF4">
      <w:pPr>
        <w:spacing w:after="0" w:line="360" w:lineRule="auto"/>
        <w:ind w:firstLine="709"/>
        <w:jc w:val="both"/>
        <w:rPr>
          <w:rFonts w:ascii="Times New Roman" w:hAnsi="Times New Roman"/>
          <w:sz w:val="28"/>
          <w:szCs w:val="28"/>
          <w:lang w:val="uk-UA"/>
        </w:rPr>
      </w:pPr>
      <w:proofErr w:type="gramStart"/>
      <w:r>
        <w:rPr>
          <w:rFonts w:ascii="Times New Roman" w:hAnsi="Times New Roman"/>
          <w:sz w:val="28"/>
          <w:szCs w:val="28"/>
        </w:rPr>
        <w:lastRenderedPageBreak/>
        <w:t>П</w:t>
      </w:r>
      <w:proofErr w:type="gramEnd"/>
      <w:r>
        <w:rPr>
          <w:rFonts w:ascii="Times New Roman" w:hAnsi="Times New Roman"/>
          <w:sz w:val="28"/>
          <w:szCs w:val="28"/>
          <w:lang w:val="uk-UA"/>
        </w:rPr>
        <w:t>ісля проведення аналізу внутрішнього середовища ПАТ «Карлсберг Україна» можна зробити такі висновки. У структурі активів можна вид</w:t>
      </w:r>
      <w:r w:rsidR="002E0A3E">
        <w:rPr>
          <w:rFonts w:ascii="Times New Roman" w:hAnsi="Times New Roman"/>
          <w:sz w:val="28"/>
          <w:szCs w:val="28"/>
          <w:lang w:val="uk-UA"/>
        </w:rPr>
        <w:t>ілити наступні важливі фактори:</w:t>
      </w:r>
    </w:p>
    <w:p w:rsidR="00B24156" w:rsidRPr="002E0A3E" w:rsidRDefault="002E0A3E" w:rsidP="00283CF4">
      <w:pPr>
        <w:spacing w:after="0" w:line="360" w:lineRule="auto"/>
        <w:ind w:firstLine="709"/>
        <w:jc w:val="both"/>
        <w:rPr>
          <w:rFonts w:ascii="Times New Roman" w:hAnsi="Times New Roman"/>
          <w:sz w:val="28"/>
          <w:szCs w:val="28"/>
          <w:lang w:val="uk-UA"/>
        </w:rPr>
      </w:pPr>
      <w:r w:rsidRPr="002E0A3E">
        <w:rPr>
          <w:rFonts w:ascii="Times New Roman" w:hAnsi="Times New Roman"/>
          <w:sz w:val="28"/>
          <w:szCs w:val="28"/>
          <w:lang w:val="uk-UA"/>
        </w:rPr>
        <w:t>-</w:t>
      </w:r>
      <w:r>
        <w:rPr>
          <w:rFonts w:ascii="Times New Roman" w:hAnsi="Times New Roman"/>
          <w:sz w:val="28"/>
          <w:szCs w:val="28"/>
          <w:lang w:val="uk-UA"/>
        </w:rPr>
        <w:t xml:space="preserve"> </w:t>
      </w:r>
      <w:r w:rsidR="00752635" w:rsidRPr="002E0A3E">
        <w:rPr>
          <w:rFonts w:ascii="Times New Roman" w:hAnsi="Times New Roman"/>
          <w:sz w:val="28"/>
          <w:szCs w:val="28"/>
          <w:lang w:val="uk-UA"/>
        </w:rPr>
        <w:t>зна</w:t>
      </w:r>
      <w:r w:rsidR="00B24156" w:rsidRPr="002E0A3E">
        <w:rPr>
          <w:rFonts w:ascii="Times New Roman" w:hAnsi="Times New Roman"/>
          <w:sz w:val="28"/>
          <w:szCs w:val="28"/>
          <w:lang w:val="uk-UA"/>
        </w:rPr>
        <w:t xml:space="preserve">чне збільшення необоротних активів на 7082 тис. грн.. та оборотних активів на </w:t>
      </w:r>
      <w:r w:rsidR="00B24156" w:rsidRPr="002E0A3E">
        <w:rPr>
          <w:rFonts w:ascii="Times New Roman" w:hAnsi="Times New Roman"/>
          <w:bCs/>
          <w:sz w:val="28"/>
          <w:szCs w:val="28"/>
          <w:lang w:val="uk-UA"/>
        </w:rPr>
        <w:t>175514 тис.</w:t>
      </w:r>
      <w:r w:rsidR="000D6046">
        <w:rPr>
          <w:rFonts w:ascii="Times New Roman" w:hAnsi="Times New Roman"/>
          <w:bCs/>
          <w:sz w:val="28"/>
          <w:szCs w:val="28"/>
          <w:lang w:val="uk-UA"/>
        </w:rPr>
        <w:t xml:space="preserve"> </w:t>
      </w:r>
      <w:r w:rsidR="00B24156" w:rsidRPr="002E0A3E">
        <w:rPr>
          <w:rFonts w:ascii="Times New Roman" w:hAnsi="Times New Roman"/>
          <w:bCs/>
          <w:sz w:val="28"/>
          <w:szCs w:val="28"/>
          <w:lang w:val="uk-UA"/>
        </w:rPr>
        <w:t>грн. в кінці 2018 року свідчить про сприятливу ситуацію, що склал</w:t>
      </w:r>
      <w:r w:rsidR="00752635">
        <w:rPr>
          <w:rFonts w:ascii="Times New Roman" w:hAnsi="Times New Roman"/>
          <w:bCs/>
          <w:sz w:val="28"/>
          <w:szCs w:val="28"/>
          <w:lang w:val="uk-UA"/>
        </w:rPr>
        <w:t>ася на підприємстві;</w:t>
      </w:r>
    </w:p>
    <w:p w:rsidR="002E0A3E" w:rsidRDefault="002E0A3E" w:rsidP="00283CF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00752635">
        <w:rPr>
          <w:rFonts w:ascii="Times New Roman" w:hAnsi="Times New Roman"/>
          <w:bCs/>
          <w:sz w:val="28"/>
          <w:szCs w:val="28"/>
          <w:lang w:val="uk-UA"/>
        </w:rPr>
        <w:t>сп</w:t>
      </w:r>
      <w:r w:rsidR="00B24156">
        <w:rPr>
          <w:rFonts w:ascii="Times New Roman" w:hAnsi="Times New Roman"/>
          <w:bCs/>
          <w:sz w:val="28"/>
          <w:szCs w:val="28"/>
          <w:lang w:val="uk-UA"/>
        </w:rPr>
        <w:t xml:space="preserve">остерігаються зменшення грошей та їх еквівалентів на </w:t>
      </w:r>
      <w:r w:rsidR="00B24156" w:rsidRPr="00B24156">
        <w:rPr>
          <w:rFonts w:ascii="Times New Roman" w:hAnsi="Times New Roman"/>
          <w:bCs/>
          <w:sz w:val="28"/>
          <w:szCs w:val="28"/>
        </w:rPr>
        <w:t>431081</w:t>
      </w:r>
      <w:r w:rsidR="00B24156">
        <w:rPr>
          <w:rFonts w:ascii="Times New Roman" w:hAnsi="Times New Roman"/>
          <w:bCs/>
          <w:sz w:val="28"/>
          <w:szCs w:val="28"/>
          <w:lang w:val="uk-UA"/>
        </w:rPr>
        <w:t xml:space="preserve"> тис. </w:t>
      </w:r>
      <w:r w:rsidR="00752635">
        <w:rPr>
          <w:rFonts w:ascii="Times New Roman" w:hAnsi="Times New Roman"/>
          <w:bCs/>
          <w:sz w:val="28"/>
          <w:szCs w:val="28"/>
          <w:lang w:val="uk-UA"/>
        </w:rPr>
        <w:t>грн.,що є негативним показником;</w:t>
      </w:r>
    </w:p>
    <w:p w:rsidR="00B24156" w:rsidRDefault="002E0A3E" w:rsidP="00283CF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00752635">
        <w:rPr>
          <w:rFonts w:ascii="Times New Roman" w:hAnsi="Times New Roman"/>
          <w:bCs/>
          <w:sz w:val="28"/>
          <w:szCs w:val="28"/>
          <w:lang w:val="uk-UA"/>
        </w:rPr>
        <w:t>деб</w:t>
      </w:r>
      <w:r>
        <w:rPr>
          <w:rFonts w:ascii="Times New Roman" w:hAnsi="Times New Roman"/>
          <w:bCs/>
          <w:sz w:val="28"/>
          <w:szCs w:val="28"/>
          <w:lang w:val="uk-UA"/>
        </w:rPr>
        <w:t xml:space="preserve">іторська заборгованість зменшилась на </w:t>
      </w:r>
      <w:r w:rsidRPr="002E0A3E">
        <w:rPr>
          <w:rFonts w:ascii="Times New Roman" w:hAnsi="Times New Roman"/>
          <w:bCs/>
          <w:sz w:val="28"/>
          <w:szCs w:val="28"/>
          <w:lang w:val="uk-UA"/>
        </w:rPr>
        <w:t>3141</w:t>
      </w:r>
      <w:r>
        <w:rPr>
          <w:rFonts w:ascii="Times New Roman" w:hAnsi="Times New Roman"/>
          <w:bCs/>
          <w:sz w:val="28"/>
          <w:szCs w:val="28"/>
          <w:lang w:val="uk-UA"/>
        </w:rPr>
        <w:t xml:space="preserve"> тис. грн. у відсотках </w:t>
      </w:r>
      <w:r w:rsidRPr="002E0A3E">
        <w:rPr>
          <w:rFonts w:ascii="Times New Roman" w:hAnsi="Times New Roman"/>
          <w:bCs/>
          <w:sz w:val="28"/>
          <w:szCs w:val="28"/>
          <w:lang w:val="uk-UA"/>
        </w:rPr>
        <w:t>96%</w:t>
      </w:r>
      <w:r>
        <w:rPr>
          <w:rFonts w:ascii="Times New Roman" w:hAnsi="Times New Roman"/>
          <w:bCs/>
          <w:sz w:val="28"/>
          <w:szCs w:val="28"/>
          <w:lang w:val="uk-UA"/>
        </w:rPr>
        <w:t>, щ</w:t>
      </w:r>
      <w:r w:rsidR="00752635">
        <w:rPr>
          <w:rFonts w:ascii="Times New Roman" w:hAnsi="Times New Roman"/>
          <w:bCs/>
          <w:sz w:val="28"/>
          <w:szCs w:val="28"/>
          <w:lang w:val="uk-UA"/>
        </w:rPr>
        <w:t>о є позитивним для підприємства;</w:t>
      </w:r>
    </w:p>
    <w:p w:rsidR="002E0A3E" w:rsidRPr="002E0A3E" w:rsidRDefault="002E0A3E" w:rsidP="00283CF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Проведемо аналіз майнового стану </w:t>
      </w:r>
      <w:r w:rsidRPr="002E0A3E">
        <w:rPr>
          <w:rFonts w:ascii="Times New Roman" w:hAnsi="Times New Roman"/>
          <w:bCs/>
          <w:sz w:val="28"/>
          <w:szCs w:val="28"/>
          <w:lang w:val="uk-UA"/>
        </w:rPr>
        <w:t>ПАТ «Карлсберг Україна»</w:t>
      </w:r>
      <w:r>
        <w:rPr>
          <w:rFonts w:ascii="Times New Roman" w:hAnsi="Times New Roman"/>
          <w:bCs/>
          <w:sz w:val="28"/>
          <w:szCs w:val="28"/>
          <w:lang w:val="uk-UA"/>
        </w:rPr>
        <w:t xml:space="preserve"> </w:t>
      </w:r>
      <w:r>
        <w:rPr>
          <w:rFonts w:ascii="Times New Roman" w:hAnsi="Times New Roman"/>
          <w:sz w:val="28"/>
          <w:szCs w:val="28"/>
          <w:lang w:val="uk-UA"/>
        </w:rPr>
        <w:t>н</w:t>
      </w:r>
      <w:r w:rsidRPr="002E0A3E">
        <w:rPr>
          <w:rFonts w:ascii="Times New Roman" w:hAnsi="Times New Roman"/>
          <w:sz w:val="28"/>
          <w:szCs w:val="28"/>
          <w:lang w:val="uk-UA"/>
        </w:rPr>
        <w:t>а підставі балансу за 2017-2018 роки,</w:t>
      </w:r>
      <w:r>
        <w:rPr>
          <w:rFonts w:ascii="Times New Roman" w:hAnsi="Times New Roman"/>
          <w:sz w:val="28"/>
          <w:szCs w:val="28"/>
          <w:lang w:val="uk-UA"/>
        </w:rPr>
        <w:t xml:space="preserve"> </w:t>
      </w:r>
      <w:r w:rsidRPr="002E0A3E">
        <w:rPr>
          <w:rFonts w:ascii="Times New Roman" w:hAnsi="Times New Roman"/>
          <w:sz w:val="28"/>
          <w:szCs w:val="28"/>
          <w:lang w:val="uk-UA"/>
        </w:rPr>
        <w:t>який наведено у додатку А курсової роботи</w:t>
      </w:r>
      <w:r>
        <w:rPr>
          <w:rFonts w:ascii="Times New Roman" w:hAnsi="Times New Roman"/>
          <w:sz w:val="28"/>
          <w:szCs w:val="28"/>
          <w:lang w:val="uk-UA"/>
        </w:rPr>
        <w:t xml:space="preserve">.( табл. </w:t>
      </w:r>
      <w:r w:rsidR="00752635">
        <w:rPr>
          <w:rFonts w:ascii="Times New Roman" w:hAnsi="Times New Roman"/>
          <w:sz w:val="28"/>
          <w:szCs w:val="28"/>
          <w:lang w:val="uk-UA"/>
        </w:rPr>
        <w:t>2.</w:t>
      </w:r>
      <w:r>
        <w:rPr>
          <w:rFonts w:ascii="Times New Roman" w:hAnsi="Times New Roman"/>
          <w:sz w:val="28"/>
          <w:szCs w:val="28"/>
          <w:lang w:val="uk-UA"/>
        </w:rPr>
        <w:t>2)</w:t>
      </w:r>
    </w:p>
    <w:p w:rsidR="002E0A3E" w:rsidRPr="00AA223E" w:rsidRDefault="00AA223E" w:rsidP="00C83E6F">
      <w:pPr>
        <w:spacing w:after="0" w:line="0" w:lineRule="atLeast"/>
        <w:jc w:val="center"/>
        <w:rPr>
          <w:rFonts w:ascii="Times New Roman" w:eastAsia="Times New Roman" w:hAnsi="Times New Roman" w:cs="Arial"/>
          <w:sz w:val="28"/>
          <w:szCs w:val="20"/>
          <w:lang w:val="uk-UA" w:eastAsia="uk-UA"/>
        </w:rPr>
      </w:pPr>
      <w:r w:rsidRPr="00AA223E">
        <w:rPr>
          <w:rFonts w:ascii="Times New Roman" w:eastAsia="Times New Roman" w:hAnsi="Times New Roman" w:cs="Arial"/>
          <w:sz w:val="28"/>
          <w:szCs w:val="20"/>
          <w:lang w:val="uk-UA" w:eastAsia="uk-UA"/>
        </w:rPr>
        <w:t>Таблиця 2</w:t>
      </w:r>
      <w:r w:rsidR="00752635">
        <w:rPr>
          <w:rFonts w:ascii="Times New Roman" w:eastAsia="Times New Roman" w:hAnsi="Times New Roman" w:cs="Arial"/>
          <w:sz w:val="28"/>
          <w:szCs w:val="20"/>
          <w:lang w:val="uk-UA" w:eastAsia="uk-UA"/>
        </w:rPr>
        <w:t>.2</w:t>
      </w:r>
      <w:r w:rsidRPr="00AA223E">
        <w:rPr>
          <w:rFonts w:ascii="Times New Roman" w:eastAsia="Times New Roman" w:hAnsi="Times New Roman" w:cs="Arial"/>
          <w:sz w:val="28"/>
          <w:szCs w:val="20"/>
          <w:lang w:val="uk-UA" w:eastAsia="uk-UA"/>
        </w:rPr>
        <w:t xml:space="preserve"> - Ана</w:t>
      </w:r>
      <w:r w:rsidR="001464BB">
        <w:rPr>
          <w:rFonts w:ascii="Times New Roman" w:eastAsia="Times New Roman" w:hAnsi="Times New Roman" w:cs="Arial"/>
          <w:sz w:val="28"/>
          <w:szCs w:val="20"/>
          <w:lang w:val="uk-UA" w:eastAsia="uk-UA"/>
        </w:rPr>
        <w:t>ліз майнового стану ПАТ «Калсберг Україна</w:t>
      </w:r>
      <w:r w:rsidRPr="00AA223E">
        <w:rPr>
          <w:rFonts w:ascii="Times New Roman" w:eastAsia="Times New Roman" w:hAnsi="Times New Roman" w:cs="Arial"/>
          <w:sz w:val="28"/>
          <w:szCs w:val="20"/>
          <w:lang w:val="uk-UA" w:eastAsia="uk-UA"/>
        </w:rPr>
        <w:t>»</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06"/>
        <w:gridCol w:w="1480"/>
        <w:gridCol w:w="1080"/>
        <w:gridCol w:w="860"/>
        <w:gridCol w:w="860"/>
        <w:gridCol w:w="1060"/>
      </w:tblGrid>
      <w:tr w:rsidR="005665D7" w:rsidRPr="00AA223E" w:rsidTr="005665D7">
        <w:trPr>
          <w:trHeight w:val="620"/>
        </w:trPr>
        <w:tc>
          <w:tcPr>
            <w:tcW w:w="3706" w:type="dxa"/>
            <w:vMerge w:val="restart"/>
            <w:shd w:val="clear" w:color="auto" w:fill="auto"/>
          </w:tcPr>
          <w:p w:rsidR="005665D7" w:rsidRPr="005665D7" w:rsidRDefault="005665D7" w:rsidP="005665D7">
            <w:pPr>
              <w:spacing w:after="0" w:line="0" w:lineRule="atLeast"/>
              <w:jc w:val="center"/>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Показник</w:t>
            </w:r>
          </w:p>
        </w:tc>
        <w:tc>
          <w:tcPr>
            <w:tcW w:w="1480" w:type="dxa"/>
            <w:vMerge w:val="restart"/>
            <w:shd w:val="clear" w:color="auto" w:fill="auto"/>
          </w:tcPr>
          <w:p w:rsidR="005665D7" w:rsidRPr="005665D7" w:rsidRDefault="005665D7" w:rsidP="005665D7">
            <w:pPr>
              <w:spacing w:after="0" w:line="0" w:lineRule="atLeast"/>
              <w:jc w:val="center"/>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Норм. знач.</w:t>
            </w:r>
          </w:p>
        </w:tc>
        <w:tc>
          <w:tcPr>
            <w:tcW w:w="1940" w:type="dxa"/>
            <w:gridSpan w:val="2"/>
            <w:shd w:val="clear" w:color="auto" w:fill="auto"/>
          </w:tcPr>
          <w:p w:rsidR="005665D7" w:rsidRPr="005665D7" w:rsidRDefault="005665D7" w:rsidP="005665D7">
            <w:pPr>
              <w:spacing w:after="0" w:line="242" w:lineRule="exact"/>
              <w:jc w:val="center"/>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2017р.</w:t>
            </w:r>
          </w:p>
        </w:tc>
        <w:tc>
          <w:tcPr>
            <w:tcW w:w="860" w:type="dxa"/>
            <w:shd w:val="clear" w:color="auto" w:fill="auto"/>
          </w:tcPr>
          <w:p w:rsidR="005665D7" w:rsidRPr="005665D7" w:rsidRDefault="005665D7" w:rsidP="005665D7">
            <w:pPr>
              <w:spacing w:after="0" w:line="242" w:lineRule="exact"/>
              <w:jc w:val="center"/>
              <w:rPr>
                <w:rFonts w:ascii="Times New Roman" w:eastAsia="Times New Roman" w:hAnsi="Times New Roman" w:cs="Arial"/>
                <w:w w:val="99"/>
                <w:sz w:val="24"/>
                <w:szCs w:val="24"/>
                <w:lang w:val="uk-UA" w:eastAsia="uk-UA"/>
              </w:rPr>
            </w:pPr>
            <w:r w:rsidRPr="005665D7">
              <w:rPr>
                <w:rFonts w:ascii="Times New Roman" w:eastAsia="Times New Roman" w:hAnsi="Times New Roman" w:cs="Arial"/>
                <w:w w:val="99"/>
                <w:sz w:val="24"/>
                <w:szCs w:val="24"/>
                <w:lang w:val="uk-UA" w:eastAsia="uk-UA"/>
              </w:rPr>
              <w:t>2018 р.</w:t>
            </w:r>
          </w:p>
        </w:tc>
        <w:tc>
          <w:tcPr>
            <w:tcW w:w="1060" w:type="dxa"/>
            <w:vMerge w:val="restart"/>
            <w:shd w:val="clear" w:color="auto" w:fill="auto"/>
            <w:textDirection w:val="btLr"/>
          </w:tcPr>
          <w:p w:rsidR="005665D7" w:rsidRPr="005665D7" w:rsidRDefault="005665D7" w:rsidP="005665D7">
            <w:pPr>
              <w:spacing w:after="0" w:line="0" w:lineRule="atLeast"/>
              <w:jc w:val="center"/>
              <w:rPr>
                <w:rFonts w:ascii="Times New Roman" w:eastAsia="Times New Roman" w:hAnsi="Times New Roman" w:cs="Arial"/>
                <w:w w:val="70"/>
                <w:sz w:val="24"/>
                <w:szCs w:val="24"/>
                <w:lang w:val="uk-UA" w:eastAsia="uk-UA"/>
              </w:rPr>
            </w:pPr>
            <w:r w:rsidRPr="005665D7">
              <w:rPr>
                <w:rFonts w:ascii="Times New Roman" w:eastAsia="Times New Roman" w:hAnsi="Times New Roman" w:cs="Arial"/>
                <w:w w:val="70"/>
                <w:sz w:val="24"/>
                <w:szCs w:val="24"/>
                <w:lang w:val="uk-UA" w:eastAsia="uk-UA"/>
              </w:rPr>
              <w:t>Відхилення</w:t>
            </w:r>
          </w:p>
        </w:tc>
      </w:tr>
      <w:tr w:rsidR="005665D7" w:rsidRPr="00AA223E" w:rsidTr="005665D7">
        <w:trPr>
          <w:trHeight w:val="325"/>
        </w:trPr>
        <w:tc>
          <w:tcPr>
            <w:tcW w:w="3706" w:type="dxa"/>
            <w:vMerge/>
            <w:shd w:val="clear" w:color="auto" w:fill="auto"/>
          </w:tcPr>
          <w:p w:rsidR="005665D7" w:rsidRPr="005665D7" w:rsidRDefault="005665D7" w:rsidP="005665D7">
            <w:pPr>
              <w:spacing w:after="0" w:line="0" w:lineRule="atLeast"/>
              <w:jc w:val="center"/>
              <w:rPr>
                <w:rFonts w:ascii="Times New Roman" w:eastAsia="Times New Roman" w:hAnsi="Times New Roman" w:cs="Arial"/>
                <w:sz w:val="24"/>
                <w:szCs w:val="24"/>
                <w:lang w:val="uk-UA" w:eastAsia="uk-UA"/>
              </w:rPr>
            </w:pPr>
          </w:p>
        </w:tc>
        <w:tc>
          <w:tcPr>
            <w:tcW w:w="1480" w:type="dxa"/>
            <w:vMerge/>
            <w:shd w:val="clear" w:color="auto" w:fill="auto"/>
          </w:tcPr>
          <w:p w:rsidR="005665D7" w:rsidRPr="005665D7" w:rsidRDefault="005665D7" w:rsidP="005665D7">
            <w:pPr>
              <w:spacing w:after="0" w:line="0" w:lineRule="atLeast"/>
              <w:jc w:val="center"/>
              <w:rPr>
                <w:rFonts w:ascii="Times New Roman" w:eastAsia="Times New Roman" w:hAnsi="Times New Roman" w:cs="Arial"/>
                <w:sz w:val="24"/>
                <w:szCs w:val="24"/>
                <w:lang w:val="uk-UA" w:eastAsia="uk-UA"/>
              </w:rPr>
            </w:pPr>
          </w:p>
        </w:tc>
        <w:tc>
          <w:tcPr>
            <w:tcW w:w="108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9"/>
                <w:sz w:val="24"/>
                <w:szCs w:val="24"/>
                <w:lang w:val="uk-UA" w:eastAsia="uk-UA"/>
              </w:rPr>
            </w:pPr>
            <w:r w:rsidRPr="005665D7">
              <w:rPr>
                <w:rFonts w:ascii="Times New Roman" w:eastAsia="Times New Roman" w:hAnsi="Times New Roman" w:cs="Arial"/>
                <w:w w:val="99"/>
                <w:sz w:val="24"/>
                <w:szCs w:val="24"/>
                <w:lang w:val="uk-UA" w:eastAsia="uk-UA"/>
              </w:rPr>
              <w:t>на поч.</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на кін.</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на кін.</w:t>
            </w:r>
          </w:p>
        </w:tc>
        <w:tc>
          <w:tcPr>
            <w:tcW w:w="1060" w:type="dxa"/>
            <w:vMerge/>
            <w:shd w:val="clear" w:color="auto" w:fill="auto"/>
          </w:tcPr>
          <w:p w:rsidR="005665D7" w:rsidRPr="005665D7" w:rsidRDefault="005665D7" w:rsidP="005665D7">
            <w:pPr>
              <w:spacing w:after="0" w:line="0" w:lineRule="atLeast"/>
              <w:jc w:val="center"/>
              <w:rPr>
                <w:rFonts w:ascii="Times New Roman" w:eastAsia="Times New Roman" w:hAnsi="Times New Roman" w:cs="Arial"/>
                <w:sz w:val="24"/>
                <w:szCs w:val="24"/>
                <w:lang w:val="uk-UA" w:eastAsia="uk-UA"/>
              </w:rPr>
            </w:pPr>
          </w:p>
        </w:tc>
      </w:tr>
      <w:tr w:rsidR="005665D7" w:rsidRPr="00AA223E" w:rsidTr="005665D7">
        <w:trPr>
          <w:trHeight w:val="429"/>
        </w:trPr>
        <w:tc>
          <w:tcPr>
            <w:tcW w:w="3706" w:type="dxa"/>
            <w:shd w:val="clear" w:color="auto" w:fill="auto"/>
          </w:tcPr>
          <w:p w:rsidR="005665D7" w:rsidRPr="005665D7" w:rsidRDefault="005665D7" w:rsidP="005665D7">
            <w:pPr>
              <w:spacing w:after="0" w:line="235" w:lineRule="exact"/>
              <w:jc w:val="both"/>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Коефіцієнт зносу основних засобів</w:t>
            </w:r>
          </w:p>
        </w:tc>
        <w:tc>
          <w:tcPr>
            <w:tcW w:w="148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9"/>
                <w:sz w:val="24"/>
                <w:szCs w:val="24"/>
                <w:lang w:val="uk-UA" w:eastAsia="uk-UA"/>
              </w:rPr>
            </w:pPr>
            <w:r w:rsidRPr="005665D7">
              <w:rPr>
                <w:rFonts w:ascii="Times New Roman" w:eastAsia="Times New Roman" w:hAnsi="Times New Roman" w:cs="Arial"/>
                <w:w w:val="99"/>
                <w:sz w:val="24"/>
                <w:szCs w:val="24"/>
                <w:lang w:val="uk-UA" w:eastAsia="uk-UA"/>
              </w:rPr>
              <w:t>зменш.</w:t>
            </w:r>
          </w:p>
        </w:tc>
        <w:tc>
          <w:tcPr>
            <w:tcW w:w="108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0,61</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0,57</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0,61</w:t>
            </w:r>
          </w:p>
        </w:tc>
        <w:tc>
          <w:tcPr>
            <w:tcW w:w="10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+0,04</w:t>
            </w:r>
          </w:p>
        </w:tc>
      </w:tr>
      <w:tr w:rsidR="005665D7" w:rsidRPr="00AA223E" w:rsidTr="005665D7">
        <w:trPr>
          <w:trHeight w:val="407"/>
        </w:trPr>
        <w:tc>
          <w:tcPr>
            <w:tcW w:w="3706" w:type="dxa"/>
            <w:shd w:val="clear" w:color="auto" w:fill="auto"/>
          </w:tcPr>
          <w:p w:rsidR="005665D7" w:rsidRPr="005665D7" w:rsidRDefault="005665D7" w:rsidP="005665D7">
            <w:pPr>
              <w:spacing w:after="0" w:line="235" w:lineRule="exact"/>
              <w:jc w:val="both"/>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Коефіцієнт оновлення</w:t>
            </w:r>
          </w:p>
        </w:tc>
        <w:tc>
          <w:tcPr>
            <w:tcW w:w="1480" w:type="dxa"/>
            <w:shd w:val="clear" w:color="auto" w:fill="auto"/>
          </w:tcPr>
          <w:p w:rsidR="005665D7" w:rsidRPr="005665D7" w:rsidRDefault="005665D7" w:rsidP="005665D7">
            <w:pPr>
              <w:spacing w:after="0" w:line="235" w:lineRule="exact"/>
              <w:jc w:val="center"/>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збільш.</w:t>
            </w:r>
          </w:p>
        </w:tc>
        <w:tc>
          <w:tcPr>
            <w:tcW w:w="108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81"/>
                <w:sz w:val="24"/>
                <w:szCs w:val="24"/>
                <w:lang w:val="uk-UA" w:eastAsia="uk-UA"/>
              </w:rPr>
            </w:pPr>
            <w:r w:rsidRPr="005665D7">
              <w:rPr>
                <w:rFonts w:ascii="Times New Roman" w:eastAsia="Times New Roman" w:hAnsi="Times New Roman" w:cs="Arial"/>
                <w:w w:val="81"/>
                <w:sz w:val="24"/>
                <w:szCs w:val="24"/>
                <w:lang w:val="uk-UA" w:eastAsia="uk-UA"/>
              </w:rPr>
              <w:t>0,19</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0,18</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0,18</w:t>
            </w:r>
          </w:p>
        </w:tc>
        <w:tc>
          <w:tcPr>
            <w:tcW w:w="10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0"/>
                <w:sz w:val="24"/>
                <w:szCs w:val="24"/>
                <w:lang w:val="uk-UA" w:eastAsia="uk-UA"/>
              </w:rPr>
            </w:pPr>
            <w:r w:rsidRPr="005665D7">
              <w:rPr>
                <w:rFonts w:ascii="Times New Roman" w:eastAsia="Times New Roman" w:hAnsi="Times New Roman" w:cs="Arial"/>
                <w:w w:val="90"/>
                <w:sz w:val="24"/>
                <w:szCs w:val="24"/>
                <w:lang w:val="uk-UA" w:eastAsia="uk-UA"/>
              </w:rPr>
              <w:t>0</w:t>
            </w:r>
          </w:p>
        </w:tc>
      </w:tr>
      <w:tr w:rsidR="005665D7" w:rsidRPr="00AA223E" w:rsidTr="005665D7">
        <w:trPr>
          <w:trHeight w:val="411"/>
        </w:trPr>
        <w:tc>
          <w:tcPr>
            <w:tcW w:w="3706" w:type="dxa"/>
            <w:shd w:val="clear" w:color="auto" w:fill="auto"/>
          </w:tcPr>
          <w:p w:rsidR="005665D7" w:rsidRPr="005665D7" w:rsidRDefault="005665D7" w:rsidP="005665D7">
            <w:pPr>
              <w:spacing w:after="0" w:line="235" w:lineRule="exact"/>
              <w:jc w:val="both"/>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Коефіцієнт вибуття</w:t>
            </w:r>
          </w:p>
        </w:tc>
        <w:tc>
          <w:tcPr>
            <w:tcW w:w="1480" w:type="dxa"/>
            <w:shd w:val="clear" w:color="auto" w:fill="auto"/>
          </w:tcPr>
          <w:p w:rsidR="005665D7" w:rsidRPr="005665D7" w:rsidRDefault="005665D7" w:rsidP="005665D7">
            <w:pPr>
              <w:spacing w:after="0" w:line="235" w:lineRule="exact"/>
              <w:jc w:val="center"/>
              <w:rPr>
                <w:rFonts w:ascii="Times New Roman" w:eastAsia="Times New Roman" w:hAnsi="Times New Roman" w:cs="Arial"/>
                <w:sz w:val="24"/>
                <w:szCs w:val="24"/>
                <w:lang w:val="uk-UA" w:eastAsia="uk-UA"/>
              </w:rPr>
            </w:pPr>
            <w:r w:rsidRPr="005665D7">
              <w:rPr>
                <w:rFonts w:ascii="Times New Roman" w:eastAsia="Times New Roman" w:hAnsi="Times New Roman" w:cs="Arial"/>
                <w:sz w:val="24"/>
                <w:szCs w:val="24"/>
                <w:lang w:val="uk-UA" w:eastAsia="uk-UA"/>
              </w:rPr>
              <w:t>&lt;ніж п.1.2</w:t>
            </w:r>
          </w:p>
        </w:tc>
        <w:tc>
          <w:tcPr>
            <w:tcW w:w="108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81"/>
                <w:sz w:val="24"/>
                <w:szCs w:val="24"/>
                <w:lang w:val="uk-UA" w:eastAsia="uk-UA"/>
              </w:rPr>
            </w:pPr>
            <w:r w:rsidRPr="005665D7">
              <w:rPr>
                <w:rFonts w:ascii="Times New Roman" w:eastAsia="Times New Roman" w:hAnsi="Times New Roman" w:cs="Arial"/>
                <w:w w:val="81"/>
                <w:sz w:val="24"/>
                <w:szCs w:val="24"/>
                <w:lang w:val="uk-UA" w:eastAsia="uk-UA"/>
              </w:rPr>
              <w:t>0,02</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0,02</w:t>
            </w:r>
          </w:p>
        </w:tc>
        <w:tc>
          <w:tcPr>
            <w:tcW w:w="8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8"/>
                <w:sz w:val="24"/>
                <w:szCs w:val="24"/>
                <w:lang w:val="uk-UA" w:eastAsia="uk-UA"/>
              </w:rPr>
            </w:pPr>
            <w:r w:rsidRPr="005665D7">
              <w:rPr>
                <w:rFonts w:ascii="Times New Roman" w:eastAsia="Times New Roman" w:hAnsi="Times New Roman" w:cs="Arial"/>
                <w:w w:val="98"/>
                <w:sz w:val="24"/>
                <w:szCs w:val="24"/>
                <w:lang w:val="uk-UA" w:eastAsia="uk-UA"/>
              </w:rPr>
              <w:t>0,02</w:t>
            </w:r>
          </w:p>
        </w:tc>
        <w:tc>
          <w:tcPr>
            <w:tcW w:w="1060" w:type="dxa"/>
            <w:shd w:val="clear" w:color="auto" w:fill="auto"/>
          </w:tcPr>
          <w:p w:rsidR="005665D7" w:rsidRPr="005665D7" w:rsidRDefault="005665D7" w:rsidP="005665D7">
            <w:pPr>
              <w:spacing w:after="0" w:line="235" w:lineRule="exact"/>
              <w:jc w:val="center"/>
              <w:rPr>
                <w:rFonts w:ascii="Times New Roman" w:eastAsia="Times New Roman" w:hAnsi="Times New Roman" w:cs="Arial"/>
                <w:w w:val="90"/>
                <w:sz w:val="24"/>
                <w:szCs w:val="24"/>
                <w:lang w:val="uk-UA" w:eastAsia="uk-UA"/>
              </w:rPr>
            </w:pPr>
            <w:r w:rsidRPr="005665D7">
              <w:rPr>
                <w:rFonts w:ascii="Times New Roman" w:eastAsia="Times New Roman" w:hAnsi="Times New Roman" w:cs="Arial"/>
                <w:w w:val="90"/>
                <w:sz w:val="24"/>
                <w:szCs w:val="24"/>
                <w:lang w:val="uk-UA" w:eastAsia="uk-UA"/>
              </w:rPr>
              <w:t>0</w:t>
            </w:r>
          </w:p>
        </w:tc>
      </w:tr>
    </w:tbl>
    <w:p w:rsidR="00AA223E" w:rsidRDefault="00AA223E" w:rsidP="00C83E6F">
      <w:pPr>
        <w:spacing w:after="0" w:line="328" w:lineRule="exact"/>
        <w:rPr>
          <w:rFonts w:ascii="Times New Roman" w:eastAsia="Times New Roman" w:hAnsi="Times New Roman" w:cs="Arial"/>
          <w:sz w:val="28"/>
          <w:szCs w:val="28"/>
          <w:lang w:val="uk-UA" w:eastAsia="uk-UA"/>
        </w:rPr>
      </w:pPr>
    </w:p>
    <w:p w:rsidR="00882435" w:rsidRDefault="00882435"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 xml:space="preserve">Після проведення аналізу майнового стану ПАТ «Карлсберг Україна» можна зробити такі висновки. </w:t>
      </w:r>
    </w:p>
    <w:p w:rsidR="00882435" w:rsidRDefault="00882435"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Збільшення коефіцієнту зносу основних засобів є негативним показником діяльності підприємства,оскільки він показує ступінь зносу основних фондів. Збільшення показника на 0,04 свідчить про недостатнє оновлення основних засобів.</w:t>
      </w:r>
    </w:p>
    <w:p w:rsidR="00882435" w:rsidRDefault="00882435"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Коефіцієнти оновлення та вибуття залиш</w:t>
      </w:r>
      <w:r w:rsidR="000D6046">
        <w:rPr>
          <w:rFonts w:ascii="Times New Roman" w:eastAsia="Times New Roman" w:hAnsi="Times New Roman" w:cs="Arial"/>
          <w:sz w:val="28"/>
          <w:szCs w:val="28"/>
          <w:lang w:val="uk-UA" w:eastAsia="uk-UA"/>
        </w:rPr>
        <w:t>илися майже без змін,і попадає</w:t>
      </w:r>
      <w:r>
        <w:rPr>
          <w:rFonts w:ascii="Times New Roman" w:eastAsia="Times New Roman" w:hAnsi="Times New Roman" w:cs="Arial"/>
          <w:sz w:val="28"/>
          <w:szCs w:val="28"/>
          <w:lang w:val="uk-UA" w:eastAsia="uk-UA"/>
        </w:rPr>
        <w:t xml:space="preserve"> у нормальне значення.</w:t>
      </w:r>
    </w:p>
    <w:p w:rsidR="00882435" w:rsidRDefault="00882435" w:rsidP="00283CF4">
      <w:pPr>
        <w:spacing w:after="0" w:line="360" w:lineRule="auto"/>
        <w:ind w:firstLine="709"/>
        <w:rPr>
          <w:rFonts w:ascii="Times New Roman" w:eastAsia="Times New Roman" w:hAnsi="Times New Roman" w:cs="Arial"/>
          <w:sz w:val="28"/>
          <w:szCs w:val="28"/>
          <w:lang w:val="en-US" w:eastAsia="uk-UA"/>
        </w:rPr>
      </w:pPr>
      <w:r>
        <w:rPr>
          <w:rFonts w:ascii="Times New Roman" w:eastAsia="Times New Roman" w:hAnsi="Times New Roman" w:cs="Arial"/>
          <w:sz w:val="28"/>
          <w:szCs w:val="28"/>
          <w:lang w:val="uk-UA" w:eastAsia="uk-UA"/>
        </w:rPr>
        <w:t xml:space="preserve">Проведемо аналіз ліквідності ПАТ «Карлсберг Україна» </w:t>
      </w:r>
      <w:r w:rsidRPr="00882435">
        <w:rPr>
          <w:rFonts w:ascii="Times New Roman" w:eastAsia="Times New Roman" w:hAnsi="Times New Roman" w:cs="Arial"/>
          <w:sz w:val="28"/>
          <w:szCs w:val="28"/>
          <w:lang w:val="uk-UA" w:eastAsia="uk-UA"/>
        </w:rPr>
        <w:t>на підставі балансу за 2017-2018 роки, який наведено у додатку А курсової роботи</w:t>
      </w:r>
      <w:r>
        <w:rPr>
          <w:rFonts w:ascii="Times New Roman" w:eastAsia="Times New Roman" w:hAnsi="Times New Roman" w:cs="Arial"/>
          <w:sz w:val="28"/>
          <w:szCs w:val="28"/>
          <w:lang w:val="uk-UA" w:eastAsia="uk-UA"/>
        </w:rPr>
        <w:t>.(табл.</w:t>
      </w:r>
      <w:r w:rsidR="00752635">
        <w:rPr>
          <w:rFonts w:ascii="Times New Roman" w:eastAsia="Times New Roman" w:hAnsi="Times New Roman" w:cs="Arial"/>
          <w:sz w:val="28"/>
          <w:szCs w:val="28"/>
          <w:lang w:val="uk-UA" w:eastAsia="uk-UA"/>
        </w:rPr>
        <w:t>2.</w:t>
      </w:r>
      <w:r>
        <w:rPr>
          <w:rFonts w:ascii="Times New Roman" w:eastAsia="Times New Roman" w:hAnsi="Times New Roman" w:cs="Arial"/>
          <w:sz w:val="28"/>
          <w:szCs w:val="28"/>
          <w:lang w:val="uk-UA" w:eastAsia="uk-UA"/>
        </w:rPr>
        <w:t>3)</w:t>
      </w:r>
    </w:p>
    <w:p w:rsidR="005665D7" w:rsidRDefault="005665D7" w:rsidP="00283CF4">
      <w:pPr>
        <w:spacing w:after="0" w:line="360" w:lineRule="auto"/>
        <w:ind w:firstLine="709"/>
        <w:rPr>
          <w:rFonts w:ascii="Times New Roman" w:eastAsia="Times New Roman" w:hAnsi="Times New Roman" w:cs="Arial"/>
          <w:sz w:val="28"/>
          <w:szCs w:val="28"/>
          <w:lang w:val="en-US" w:eastAsia="uk-UA"/>
        </w:rPr>
      </w:pPr>
    </w:p>
    <w:p w:rsidR="005665D7" w:rsidRPr="005665D7" w:rsidRDefault="005665D7" w:rsidP="00283CF4">
      <w:pPr>
        <w:spacing w:after="0" w:line="360" w:lineRule="auto"/>
        <w:ind w:firstLine="709"/>
        <w:rPr>
          <w:rFonts w:ascii="Times New Roman" w:eastAsia="Times New Roman" w:hAnsi="Times New Roman" w:cs="Arial"/>
          <w:sz w:val="28"/>
          <w:szCs w:val="28"/>
          <w:lang w:val="en-US" w:eastAsia="uk-UA"/>
        </w:rPr>
      </w:pPr>
    </w:p>
    <w:p w:rsidR="00882435" w:rsidRPr="00F96C4D" w:rsidRDefault="00F96C4D" w:rsidP="00C83E6F">
      <w:pPr>
        <w:spacing w:after="0" w:line="0" w:lineRule="atLeast"/>
        <w:jc w:val="center"/>
        <w:rPr>
          <w:rFonts w:ascii="Times New Roman" w:eastAsia="Times New Roman" w:hAnsi="Times New Roman" w:cs="Arial"/>
          <w:sz w:val="28"/>
          <w:szCs w:val="20"/>
          <w:lang w:val="uk-UA" w:eastAsia="uk-UA"/>
        </w:rPr>
      </w:pPr>
      <w:r w:rsidRPr="00F96C4D">
        <w:rPr>
          <w:rFonts w:ascii="Times New Roman" w:eastAsia="Times New Roman" w:hAnsi="Times New Roman" w:cs="Arial"/>
          <w:sz w:val="28"/>
          <w:szCs w:val="20"/>
          <w:lang w:val="uk-UA" w:eastAsia="uk-UA"/>
        </w:rPr>
        <w:lastRenderedPageBreak/>
        <w:t xml:space="preserve">Таблиця </w:t>
      </w:r>
      <w:r w:rsidR="00752635">
        <w:rPr>
          <w:rFonts w:ascii="Times New Roman" w:eastAsia="Times New Roman" w:hAnsi="Times New Roman" w:cs="Arial"/>
          <w:sz w:val="28"/>
          <w:szCs w:val="20"/>
          <w:lang w:val="uk-UA" w:eastAsia="uk-UA"/>
        </w:rPr>
        <w:t>2.</w:t>
      </w:r>
      <w:r w:rsidRPr="00F96C4D">
        <w:rPr>
          <w:rFonts w:ascii="Times New Roman" w:eastAsia="Times New Roman" w:hAnsi="Times New Roman" w:cs="Arial"/>
          <w:sz w:val="28"/>
          <w:szCs w:val="20"/>
          <w:lang w:val="uk-UA" w:eastAsia="uk-UA"/>
        </w:rPr>
        <w:t xml:space="preserve">3 - Аналіз ліквідності ПАТ </w:t>
      </w:r>
      <w:r w:rsidR="00882435" w:rsidRPr="00882435">
        <w:rPr>
          <w:rFonts w:ascii="Times New Roman" w:eastAsia="Times New Roman" w:hAnsi="Times New Roman" w:cs="Arial"/>
          <w:sz w:val="28"/>
          <w:szCs w:val="20"/>
          <w:lang w:val="uk-UA" w:eastAsia="uk-UA"/>
        </w:rPr>
        <w:t>«Калсберг Україна»</w:t>
      </w:r>
    </w:p>
    <w:tbl>
      <w:tblPr>
        <w:tblW w:w="9965"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31"/>
        <w:gridCol w:w="1381"/>
        <w:gridCol w:w="999"/>
        <w:gridCol w:w="1020"/>
        <w:gridCol w:w="1147"/>
        <w:gridCol w:w="1487"/>
      </w:tblGrid>
      <w:tr w:rsidR="000D6046" w:rsidRPr="00F96C4D" w:rsidTr="00F371D4">
        <w:trPr>
          <w:trHeight w:val="458"/>
        </w:trPr>
        <w:tc>
          <w:tcPr>
            <w:tcW w:w="3931" w:type="dxa"/>
            <w:vMerge w:val="restart"/>
            <w:shd w:val="clear" w:color="auto" w:fill="auto"/>
          </w:tcPr>
          <w:p w:rsidR="000D6046" w:rsidRPr="00283CF4" w:rsidRDefault="000D6046"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Показник</w:t>
            </w:r>
          </w:p>
        </w:tc>
        <w:tc>
          <w:tcPr>
            <w:tcW w:w="1381" w:type="dxa"/>
            <w:vMerge w:val="restart"/>
            <w:shd w:val="clear" w:color="auto" w:fill="auto"/>
          </w:tcPr>
          <w:p w:rsidR="000D6046" w:rsidRPr="00283CF4" w:rsidRDefault="000D6046"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Норм. знач.</w:t>
            </w:r>
          </w:p>
        </w:tc>
        <w:tc>
          <w:tcPr>
            <w:tcW w:w="2019" w:type="dxa"/>
            <w:gridSpan w:val="2"/>
            <w:shd w:val="clear" w:color="auto" w:fill="auto"/>
          </w:tcPr>
          <w:p w:rsidR="000D6046" w:rsidRPr="00283CF4" w:rsidRDefault="000D6046"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2017 р.</w:t>
            </w:r>
          </w:p>
        </w:tc>
        <w:tc>
          <w:tcPr>
            <w:tcW w:w="1147" w:type="dxa"/>
            <w:shd w:val="clear" w:color="auto" w:fill="auto"/>
          </w:tcPr>
          <w:p w:rsidR="000D6046" w:rsidRPr="00283CF4" w:rsidRDefault="000D6046" w:rsidP="00F371D4">
            <w:pPr>
              <w:spacing w:after="0" w:line="240" w:lineRule="auto"/>
              <w:jc w:val="center"/>
              <w:rPr>
                <w:rFonts w:ascii="Times New Roman" w:eastAsia="Times New Roman" w:hAnsi="Times New Roman" w:cs="Arial"/>
                <w:w w:val="99"/>
                <w:sz w:val="24"/>
                <w:szCs w:val="24"/>
                <w:lang w:val="uk-UA" w:eastAsia="uk-UA"/>
              </w:rPr>
            </w:pPr>
            <w:r w:rsidRPr="00283CF4">
              <w:rPr>
                <w:rFonts w:ascii="Times New Roman" w:eastAsia="Times New Roman" w:hAnsi="Times New Roman" w:cs="Arial"/>
                <w:w w:val="99"/>
                <w:sz w:val="24"/>
                <w:szCs w:val="24"/>
                <w:lang w:val="uk-UA" w:eastAsia="uk-UA"/>
              </w:rPr>
              <w:t>2018 р.</w:t>
            </w:r>
          </w:p>
        </w:tc>
        <w:tc>
          <w:tcPr>
            <w:tcW w:w="1487" w:type="dxa"/>
            <w:vMerge w:val="restart"/>
            <w:shd w:val="clear" w:color="auto" w:fill="auto"/>
          </w:tcPr>
          <w:p w:rsidR="000D6046" w:rsidRPr="00283CF4" w:rsidRDefault="000D6046" w:rsidP="00F371D4">
            <w:pPr>
              <w:spacing w:after="0" w:line="240" w:lineRule="auto"/>
              <w:jc w:val="center"/>
              <w:rPr>
                <w:rFonts w:ascii="Times New Roman" w:eastAsia="Times New Roman" w:hAnsi="Times New Roman" w:cs="Arial"/>
                <w:w w:val="98"/>
                <w:sz w:val="24"/>
                <w:szCs w:val="24"/>
                <w:lang w:val="uk-UA" w:eastAsia="uk-UA"/>
              </w:rPr>
            </w:pPr>
            <w:r w:rsidRPr="00283CF4">
              <w:rPr>
                <w:rFonts w:ascii="Times New Roman" w:eastAsia="Times New Roman" w:hAnsi="Times New Roman" w:cs="Arial"/>
                <w:w w:val="98"/>
                <w:sz w:val="24"/>
                <w:szCs w:val="24"/>
                <w:lang w:val="uk-UA" w:eastAsia="uk-UA"/>
              </w:rPr>
              <w:t>Відхилення</w:t>
            </w:r>
          </w:p>
        </w:tc>
      </w:tr>
      <w:tr w:rsidR="000D6046" w:rsidRPr="00F96C4D" w:rsidTr="00F371D4">
        <w:trPr>
          <w:trHeight w:val="446"/>
        </w:trPr>
        <w:tc>
          <w:tcPr>
            <w:tcW w:w="3931" w:type="dxa"/>
            <w:vMerge/>
            <w:shd w:val="clear" w:color="auto" w:fill="auto"/>
          </w:tcPr>
          <w:p w:rsidR="000D6046" w:rsidRPr="00283CF4" w:rsidRDefault="000D6046" w:rsidP="00F371D4">
            <w:pPr>
              <w:spacing w:after="0" w:line="240" w:lineRule="auto"/>
              <w:jc w:val="center"/>
              <w:rPr>
                <w:rFonts w:ascii="Times New Roman" w:eastAsia="Times New Roman" w:hAnsi="Times New Roman" w:cs="Arial"/>
                <w:sz w:val="24"/>
                <w:szCs w:val="24"/>
                <w:lang w:val="uk-UA" w:eastAsia="uk-UA"/>
              </w:rPr>
            </w:pPr>
          </w:p>
        </w:tc>
        <w:tc>
          <w:tcPr>
            <w:tcW w:w="1381" w:type="dxa"/>
            <w:vMerge/>
            <w:shd w:val="clear" w:color="auto" w:fill="auto"/>
          </w:tcPr>
          <w:p w:rsidR="000D6046" w:rsidRPr="00283CF4" w:rsidRDefault="000D6046" w:rsidP="00F371D4">
            <w:pPr>
              <w:spacing w:after="0" w:line="240" w:lineRule="auto"/>
              <w:jc w:val="center"/>
              <w:rPr>
                <w:rFonts w:ascii="Times New Roman" w:eastAsia="Times New Roman" w:hAnsi="Times New Roman" w:cs="Arial"/>
                <w:sz w:val="24"/>
                <w:szCs w:val="24"/>
                <w:lang w:val="uk-UA" w:eastAsia="uk-UA"/>
              </w:rPr>
            </w:pPr>
          </w:p>
        </w:tc>
        <w:tc>
          <w:tcPr>
            <w:tcW w:w="999" w:type="dxa"/>
            <w:shd w:val="clear" w:color="auto" w:fill="auto"/>
          </w:tcPr>
          <w:p w:rsidR="000D6046" w:rsidRPr="00283CF4" w:rsidRDefault="000D6046" w:rsidP="00F371D4">
            <w:pPr>
              <w:spacing w:after="0" w:line="240" w:lineRule="auto"/>
              <w:jc w:val="center"/>
              <w:rPr>
                <w:rFonts w:ascii="Times New Roman" w:eastAsia="Times New Roman" w:hAnsi="Times New Roman" w:cs="Arial"/>
                <w:w w:val="99"/>
                <w:sz w:val="24"/>
                <w:szCs w:val="24"/>
                <w:lang w:val="uk-UA" w:eastAsia="uk-UA"/>
              </w:rPr>
            </w:pPr>
            <w:r w:rsidRPr="00283CF4">
              <w:rPr>
                <w:rFonts w:ascii="Times New Roman" w:eastAsia="Times New Roman" w:hAnsi="Times New Roman" w:cs="Arial"/>
                <w:w w:val="99"/>
                <w:sz w:val="24"/>
                <w:szCs w:val="24"/>
                <w:lang w:val="uk-UA" w:eastAsia="uk-UA"/>
              </w:rPr>
              <w:t>на поч.</w:t>
            </w:r>
          </w:p>
        </w:tc>
        <w:tc>
          <w:tcPr>
            <w:tcW w:w="1020" w:type="dxa"/>
            <w:shd w:val="clear" w:color="auto" w:fill="auto"/>
          </w:tcPr>
          <w:p w:rsidR="000D6046" w:rsidRPr="00283CF4" w:rsidRDefault="000D6046"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на кін.</w:t>
            </w:r>
          </w:p>
        </w:tc>
        <w:tc>
          <w:tcPr>
            <w:tcW w:w="1147" w:type="dxa"/>
            <w:shd w:val="clear" w:color="auto" w:fill="auto"/>
          </w:tcPr>
          <w:p w:rsidR="000D6046" w:rsidRPr="00283CF4" w:rsidRDefault="000D6046" w:rsidP="00F371D4">
            <w:pPr>
              <w:spacing w:after="0" w:line="240" w:lineRule="auto"/>
              <w:jc w:val="center"/>
              <w:rPr>
                <w:rFonts w:ascii="Times New Roman" w:eastAsia="Times New Roman" w:hAnsi="Times New Roman" w:cs="Arial"/>
                <w:w w:val="98"/>
                <w:sz w:val="24"/>
                <w:szCs w:val="24"/>
                <w:lang w:val="uk-UA" w:eastAsia="uk-UA"/>
              </w:rPr>
            </w:pPr>
            <w:r w:rsidRPr="00283CF4">
              <w:rPr>
                <w:rFonts w:ascii="Times New Roman" w:eastAsia="Times New Roman" w:hAnsi="Times New Roman" w:cs="Arial"/>
                <w:w w:val="98"/>
                <w:sz w:val="24"/>
                <w:szCs w:val="24"/>
                <w:lang w:val="uk-UA" w:eastAsia="uk-UA"/>
              </w:rPr>
              <w:t>на кін.</w:t>
            </w:r>
          </w:p>
        </w:tc>
        <w:tc>
          <w:tcPr>
            <w:tcW w:w="1487" w:type="dxa"/>
            <w:vMerge/>
            <w:shd w:val="clear" w:color="auto" w:fill="auto"/>
          </w:tcPr>
          <w:p w:rsidR="000D6046" w:rsidRPr="00283CF4" w:rsidRDefault="000D6046" w:rsidP="00F371D4">
            <w:pPr>
              <w:spacing w:after="0" w:line="240" w:lineRule="auto"/>
              <w:jc w:val="center"/>
              <w:rPr>
                <w:rFonts w:ascii="Times New Roman" w:eastAsia="Times New Roman" w:hAnsi="Times New Roman" w:cs="Arial"/>
                <w:sz w:val="24"/>
                <w:szCs w:val="24"/>
                <w:lang w:val="uk-UA" w:eastAsia="uk-UA"/>
              </w:rPr>
            </w:pPr>
          </w:p>
        </w:tc>
      </w:tr>
      <w:tr w:rsidR="00F371D4" w:rsidRPr="00F96C4D" w:rsidTr="00F371D4">
        <w:trPr>
          <w:trHeight w:val="446"/>
        </w:trPr>
        <w:tc>
          <w:tcPr>
            <w:tcW w:w="393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Коефіцієнт покриття</w:t>
            </w:r>
          </w:p>
        </w:tc>
        <w:tc>
          <w:tcPr>
            <w:tcW w:w="138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&gt;1</w:t>
            </w:r>
          </w:p>
        </w:tc>
        <w:tc>
          <w:tcPr>
            <w:tcW w:w="999" w:type="dxa"/>
            <w:shd w:val="clear" w:color="auto" w:fill="auto"/>
          </w:tcPr>
          <w:p w:rsidR="00F371D4" w:rsidRPr="00283CF4" w:rsidRDefault="00F371D4" w:rsidP="00F371D4">
            <w:pPr>
              <w:spacing w:after="0" w:line="240" w:lineRule="auto"/>
              <w:jc w:val="center"/>
              <w:rPr>
                <w:rFonts w:ascii="Times New Roman" w:eastAsia="Times New Roman" w:hAnsi="Times New Roman" w:cs="Arial"/>
                <w:w w:val="97"/>
                <w:sz w:val="24"/>
                <w:szCs w:val="24"/>
                <w:lang w:val="uk-UA" w:eastAsia="uk-UA"/>
              </w:rPr>
            </w:pPr>
            <w:r w:rsidRPr="00283CF4">
              <w:rPr>
                <w:rFonts w:ascii="Times New Roman" w:eastAsia="Times New Roman" w:hAnsi="Times New Roman" w:cs="Arial"/>
                <w:w w:val="97"/>
                <w:sz w:val="24"/>
                <w:szCs w:val="24"/>
                <w:lang w:val="uk-UA" w:eastAsia="uk-UA"/>
              </w:rPr>
              <w:t>1,09</w:t>
            </w:r>
          </w:p>
        </w:tc>
        <w:tc>
          <w:tcPr>
            <w:tcW w:w="1020"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1,8</w:t>
            </w:r>
          </w:p>
        </w:tc>
        <w:tc>
          <w:tcPr>
            <w:tcW w:w="1147"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1,8</w:t>
            </w:r>
          </w:p>
        </w:tc>
        <w:tc>
          <w:tcPr>
            <w:tcW w:w="1487"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0</w:t>
            </w:r>
          </w:p>
        </w:tc>
      </w:tr>
      <w:tr w:rsidR="00F371D4" w:rsidRPr="00F96C4D" w:rsidTr="00F371D4">
        <w:trPr>
          <w:trHeight w:val="398"/>
        </w:trPr>
        <w:tc>
          <w:tcPr>
            <w:tcW w:w="393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Коефіцієнт швидкої ліквідності</w:t>
            </w:r>
          </w:p>
        </w:tc>
        <w:tc>
          <w:tcPr>
            <w:tcW w:w="138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0,6-0,8</w:t>
            </w:r>
          </w:p>
        </w:tc>
        <w:tc>
          <w:tcPr>
            <w:tcW w:w="999" w:type="dxa"/>
            <w:shd w:val="clear" w:color="auto" w:fill="auto"/>
          </w:tcPr>
          <w:p w:rsidR="00F371D4" w:rsidRPr="00283CF4" w:rsidRDefault="00F371D4" w:rsidP="00F371D4">
            <w:pPr>
              <w:spacing w:after="0" w:line="240" w:lineRule="auto"/>
              <w:jc w:val="center"/>
              <w:rPr>
                <w:rFonts w:ascii="Times New Roman" w:eastAsia="Times New Roman" w:hAnsi="Times New Roman" w:cs="Arial"/>
                <w:w w:val="97"/>
                <w:sz w:val="24"/>
                <w:szCs w:val="24"/>
                <w:lang w:val="uk-UA" w:eastAsia="uk-UA"/>
              </w:rPr>
            </w:pPr>
            <w:r w:rsidRPr="00283CF4">
              <w:rPr>
                <w:rFonts w:ascii="Times New Roman" w:eastAsia="Times New Roman" w:hAnsi="Times New Roman" w:cs="Arial"/>
                <w:w w:val="97"/>
                <w:sz w:val="24"/>
                <w:szCs w:val="24"/>
                <w:lang w:val="uk-UA" w:eastAsia="uk-UA"/>
              </w:rPr>
              <w:t>1,3</w:t>
            </w:r>
          </w:p>
        </w:tc>
        <w:tc>
          <w:tcPr>
            <w:tcW w:w="1020"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1,4</w:t>
            </w:r>
          </w:p>
        </w:tc>
        <w:tc>
          <w:tcPr>
            <w:tcW w:w="1147"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1,3</w:t>
            </w:r>
          </w:p>
        </w:tc>
        <w:tc>
          <w:tcPr>
            <w:tcW w:w="1487"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-0,1</w:t>
            </w:r>
          </w:p>
        </w:tc>
      </w:tr>
      <w:tr w:rsidR="00F371D4" w:rsidRPr="00F96C4D" w:rsidTr="00F371D4">
        <w:trPr>
          <w:trHeight w:val="420"/>
        </w:trPr>
        <w:tc>
          <w:tcPr>
            <w:tcW w:w="393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Коефіцієнт абсолютної ліквідності</w:t>
            </w:r>
          </w:p>
        </w:tc>
        <w:tc>
          <w:tcPr>
            <w:tcW w:w="138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&gt;0,збільш.</w:t>
            </w:r>
          </w:p>
        </w:tc>
        <w:tc>
          <w:tcPr>
            <w:tcW w:w="999" w:type="dxa"/>
            <w:shd w:val="clear" w:color="auto" w:fill="auto"/>
          </w:tcPr>
          <w:p w:rsidR="00F371D4" w:rsidRPr="00283CF4" w:rsidRDefault="00F371D4" w:rsidP="00F371D4">
            <w:pPr>
              <w:spacing w:after="0" w:line="240" w:lineRule="auto"/>
              <w:jc w:val="center"/>
              <w:rPr>
                <w:rFonts w:ascii="Times New Roman" w:eastAsia="Times New Roman" w:hAnsi="Times New Roman" w:cs="Arial"/>
                <w:w w:val="97"/>
                <w:sz w:val="24"/>
                <w:szCs w:val="24"/>
                <w:lang w:val="uk-UA" w:eastAsia="uk-UA"/>
              </w:rPr>
            </w:pPr>
            <w:r w:rsidRPr="00283CF4">
              <w:rPr>
                <w:rFonts w:ascii="Times New Roman" w:eastAsia="Times New Roman" w:hAnsi="Times New Roman" w:cs="Arial"/>
                <w:w w:val="97"/>
                <w:sz w:val="24"/>
                <w:szCs w:val="24"/>
                <w:lang w:val="uk-UA" w:eastAsia="uk-UA"/>
              </w:rPr>
              <w:t>1,09</w:t>
            </w:r>
          </w:p>
        </w:tc>
        <w:tc>
          <w:tcPr>
            <w:tcW w:w="1020"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0,97</w:t>
            </w:r>
          </w:p>
        </w:tc>
        <w:tc>
          <w:tcPr>
            <w:tcW w:w="1147"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0,75</w:t>
            </w:r>
          </w:p>
        </w:tc>
        <w:tc>
          <w:tcPr>
            <w:tcW w:w="1487"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-0,22</w:t>
            </w:r>
          </w:p>
        </w:tc>
      </w:tr>
      <w:tr w:rsidR="00F371D4" w:rsidRPr="00F96C4D" w:rsidTr="00CD51E3">
        <w:trPr>
          <w:trHeight w:val="457"/>
        </w:trPr>
        <w:tc>
          <w:tcPr>
            <w:tcW w:w="393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Чистий оборотний капітал (тис.</w:t>
            </w:r>
            <w:r>
              <w:rPr>
                <w:rFonts w:ascii="Times New Roman" w:eastAsia="Times New Roman" w:hAnsi="Times New Roman" w:cs="Arial"/>
                <w:sz w:val="24"/>
                <w:szCs w:val="24"/>
                <w:lang w:val="uk-UA" w:eastAsia="uk-UA"/>
              </w:rPr>
              <w:t xml:space="preserve"> </w:t>
            </w:r>
            <w:r w:rsidRPr="00283CF4">
              <w:rPr>
                <w:rFonts w:ascii="Times New Roman" w:eastAsia="Times New Roman" w:hAnsi="Times New Roman" w:cs="Arial"/>
                <w:sz w:val="24"/>
                <w:szCs w:val="24"/>
                <w:lang w:val="uk-UA" w:eastAsia="uk-UA"/>
              </w:rPr>
              <w:t>грн.)</w:t>
            </w:r>
          </w:p>
        </w:tc>
        <w:tc>
          <w:tcPr>
            <w:tcW w:w="1381"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&gt;0,збільш.</w:t>
            </w:r>
          </w:p>
        </w:tc>
        <w:tc>
          <w:tcPr>
            <w:tcW w:w="999"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1158390</w:t>
            </w:r>
          </w:p>
        </w:tc>
        <w:tc>
          <w:tcPr>
            <w:tcW w:w="1020" w:type="dxa"/>
            <w:shd w:val="clear" w:color="auto" w:fill="auto"/>
          </w:tcPr>
          <w:p w:rsidR="00F371D4" w:rsidRPr="00283CF4" w:rsidRDefault="00F371D4" w:rsidP="00F371D4">
            <w:pPr>
              <w:spacing w:after="0" w:line="240" w:lineRule="auto"/>
              <w:jc w:val="center"/>
              <w:rPr>
                <w:rFonts w:ascii="Times New Roman" w:eastAsia="Times New Roman" w:hAnsi="Times New Roman" w:cs="Arial"/>
                <w:sz w:val="24"/>
                <w:szCs w:val="24"/>
                <w:lang w:val="uk-UA" w:eastAsia="uk-UA"/>
              </w:rPr>
            </w:pPr>
            <w:r w:rsidRPr="00283CF4">
              <w:rPr>
                <w:rFonts w:ascii="Times New Roman" w:eastAsia="Times New Roman" w:hAnsi="Times New Roman" w:cs="Arial"/>
                <w:sz w:val="24"/>
                <w:szCs w:val="24"/>
                <w:lang w:val="uk-UA" w:eastAsia="uk-UA"/>
              </w:rPr>
              <w:t>822195</w:t>
            </w:r>
          </w:p>
        </w:tc>
        <w:tc>
          <w:tcPr>
            <w:tcW w:w="1147" w:type="dxa"/>
            <w:shd w:val="clear" w:color="auto" w:fill="auto"/>
          </w:tcPr>
          <w:p w:rsidR="00F371D4" w:rsidRPr="00283CF4" w:rsidRDefault="00F371D4" w:rsidP="00F371D4">
            <w:pPr>
              <w:spacing w:after="0" w:line="240" w:lineRule="auto"/>
              <w:jc w:val="center"/>
              <w:rPr>
                <w:rFonts w:ascii="Times New Roman" w:eastAsia="Times New Roman" w:hAnsi="Times New Roman" w:cs="Arial"/>
                <w:w w:val="99"/>
                <w:sz w:val="24"/>
                <w:szCs w:val="24"/>
                <w:lang w:val="uk-UA" w:eastAsia="uk-UA"/>
              </w:rPr>
            </w:pPr>
            <w:r w:rsidRPr="00283CF4">
              <w:rPr>
                <w:rFonts w:ascii="Times New Roman" w:eastAsia="Times New Roman" w:hAnsi="Times New Roman" w:cs="Arial"/>
                <w:w w:val="99"/>
                <w:sz w:val="24"/>
                <w:szCs w:val="24"/>
                <w:lang w:val="uk-UA" w:eastAsia="uk-UA"/>
              </w:rPr>
              <w:t>768588</w:t>
            </w:r>
          </w:p>
        </w:tc>
        <w:tc>
          <w:tcPr>
            <w:tcW w:w="1487" w:type="dxa"/>
            <w:shd w:val="clear" w:color="auto" w:fill="auto"/>
          </w:tcPr>
          <w:p w:rsidR="00F371D4" w:rsidRPr="00283CF4" w:rsidRDefault="00F371D4" w:rsidP="00F371D4">
            <w:pPr>
              <w:spacing w:after="0" w:line="240" w:lineRule="auto"/>
              <w:jc w:val="center"/>
              <w:rPr>
                <w:rFonts w:ascii="Times New Roman" w:eastAsia="Times New Roman" w:hAnsi="Times New Roman" w:cs="Arial"/>
                <w:w w:val="96"/>
                <w:sz w:val="24"/>
                <w:szCs w:val="24"/>
                <w:lang w:val="uk-UA" w:eastAsia="uk-UA"/>
              </w:rPr>
            </w:pPr>
            <w:r w:rsidRPr="00283CF4">
              <w:rPr>
                <w:rFonts w:ascii="Times New Roman" w:eastAsia="Times New Roman" w:hAnsi="Times New Roman" w:cs="Arial"/>
                <w:w w:val="96"/>
                <w:sz w:val="24"/>
                <w:szCs w:val="24"/>
                <w:lang w:val="uk-UA" w:eastAsia="uk-UA"/>
              </w:rPr>
              <w:t>-53607</w:t>
            </w:r>
          </w:p>
        </w:tc>
      </w:tr>
    </w:tbl>
    <w:p w:rsidR="00882435" w:rsidRDefault="00882435" w:rsidP="00C83E6F">
      <w:pPr>
        <w:spacing w:after="0" w:line="328" w:lineRule="exact"/>
        <w:ind w:firstLine="709"/>
        <w:rPr>
          <w:rFonts w:ascii="Times New Roman" w:eastAsia="Times New Roman" w:hAnsi="Times New Roman" w:cs="Arial"/>
          <w:sz w:val="28"/>
          <w:szCs w:val="28"/>
          <w:lang w:val="uk-UA" w:eastAsia="uk-UA"/>
        </w:rPr>
      </w:pPr>
    </w:p>
    <w:p w:rsidR="00882435" w:rsidRDefault="00882435"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Після проведення аналізу ліквідності ПАТ «Карлсберг Україна», можна зробити такі висновки.</w:t>
      </w:r>
    </w:p>
    <w:p w:rsidR="00577A37" w:rsidRDefault="00577A37"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Коефіцієнт покриття відповідає нормальному значенню(</w:t>
      </w:r>
      <w:r w:rsidRPr="00577A37">
        <w:rPr>
          <w:rFonts w:ascii="Times New Roman" w:eastAsia="Times New Roman" w:hAnsi="Times New Roman" w:cs="Arial"/>
          <w:sz w:val="28"/>
          <w:szCs w:val="28"/>
          <w:lang w:val="uk-UA" w:eastAsia="uk-UA"/>
        </w:rPr>
        <w:t>&gt;1</w:t>
      </w:r>
      <w:r>
        <w:rPr>
          <w:rFonts w:ascii="Times New Roman" w:eastAsia="Times New Roman" w:hAnsi="Times New Roman" w:cs="Arial"/>
          <w:sz w:val="28"/>
          <w:szCs w:val="28"/>
          <w:lang w:val="uk-UA" w:eastAsia="uk-UA"/>
        </w:rPr>
        <w:t>), дорівнює 1,8 вкінці 2018 року. Отже, підприємство платоспроможне.</w:t>
      </w:r>
    </w:p>
    <w:p w:rsidR="00882435" w:rsidRDefault="00577A37"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Коефіцієнти швидкої ліквідності, абсолютної ліквідності та чистий оборотний капітал зменшилися, що не відповідає нормальному значенню і вказує на негативну тенденцію розвитку підприємства.</w:t>
      </w:r>
    </w:p>
    <w:p w:rsidR="00577A37" w:rsidRPr="00283CF4" w:rsidRDefault="00577A37"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Проведемо аналіз платоспроможності</w:t>
      </w:r>
      <w:r w:rsidRPr="00577A37">
        <w:rPr>
          <w:rFonts w:ascii="Times New Roman" w:eastAsia="Times New Roman" w:hAnsi="Times New Roman" w:cs="Arial"/>
          <w:sz w:val="28"/>
          <w:szCs w:val="28"/>
          <w:lang w:val="uk-UA" w:eastAsia="uk-UA"/>
        </w:rPr>
        <w:t xml:space="preserve"> ПАТ «</w:t>
      </w:r>
      <w:proofErr w:type="spellStart"/>
      <w:r w:rsidRPr="00577A37">
        <w:rPr>
          <w:rFonts w:ascii="Times New Roman" w:eastAsia="Times New Roman" w:hAnsi="Times New Roman" w:cs="Arial"/>
          <w:sz w:val="28"/>
          <w:szCs w:val="28"/>
          <w:lang w:val="uk-UA" w:eastAsia="uk-UA"/>
        </w:rPr>
        <w:t>Карлсберг</w:t>
      </w:r>
      <w:proofErr w:type="spellEnd"/>
      <w:r w:rsidRPr="00577A37">
        <w:rPr>
          <w:rFonts w:ascii="Times New Roman" w:eastAsia="Times New Roman" w:hAnsi="Times New Roman" w:cs="Arial"/>
          <w:sz w:val="28"/>
          <w:szCs w:val="28"/>
          <w:lang w:val="uk-UA" w:eastAsia="uk-UA"/>
        </w:rPr>
        <w:t xml:space="preserve"> Україна» на підставі балансу за 2017-2018 роки, який наведено у додатку А курсової роботи.</w:t>
      </w:r>
      <w:r>
        <w:rPr>
          <w:rFonts w:ascii="Times New Roman" w:eastAsia="Times New Roman" w:hAnsi="Times New Roman" w:cs="Arial"/>
          <w:sz w:val="28"/>
          <w:szCs w:val="28"/>
          <w:lang w:val="uk-UA" w:eastAsia="uk-UA"/>
        </w:rPr>
        <w:t>(табл.</w:t>
      </w:r>
      <w:r w:rsidR="00752635">
        <w:rPr>
          <w:rFonts w:ascii="Times New Roman" w:eastAsia="Times New Roman" w:hAnsi="Times New Roman" w:cs="Arial"/>
          <w:sz w:val="28"/>
          <w:szCs w:val="28"/>
          <w:lang w:val="uk-UA" w:eastAsia="uk-UA"/>
        </w:rPr>
        <w:t>2.</w:t>
      </w:r>
      <w:r>
        <w:rPr>
          <w:rFonts w:ascii="Times New Roman" w:eastAsia="Times New Roman" w:hAnsi="Times New Roman" w:cs="Arial"/>
          <w:sz w:val="28"/>
          <w:szCs w:val="28"/>
          <w:lang w:val="uk-UA" w:eastAsia="uk-UA"/>
        </w:rPr>
        <w:t>4)</w:t>
      </w:r>
    </w:p>
    <w:p w:rsidR="00577A37" w:rsidRPr="00CA006D" w:rsidRDefault="00CA006D" w:rsidP="00C83E6F">
      <w:pPr>
        <w:spacing w:after="0" w:line="0" w:lineRule="atLeast"/>
        <w:ind w:firstLine="709"/>
        <w:rPr>
          <w:rFonts w:ascii="Times New Roman" w:eastAsia="Times New Roman" w:hAnsi="Times New Roman" w:cs="Arial"/>
          <w:sz w:val="28"/>
          <w:szCs w:val="20"/>
          <w:lang w:val="uk-UA" w:eastAsia="uk-UA"/>
        </w:rPr>
      </w:pPr>
      <w:r w:rsidRPr="00CA006D">
        <w:rPr>
          <w:rFonts w:ascii="Times New Roman" w:eastAsia="Times New Roman" w:hAnsi="Times New Roman" w:cs="Arial"/>
          <w:sz w:val="28"/>
          <w:szCs w:val="20"/>
          <w:lang w:val="uk-UA" w:eastAsia="uk-UA"/>
        </w:rPr>
        <w:t>Таблиця</w:t>
      </w:r>
      <w:r w:rsidR="00752635">
        <w:rPr>
          <w:rFonts w:ascii="Times New Roman" w:eastAsia="Times New Roman" w:hAnsi="Times New Roman" w:cs="Arial"/>
          <w:sz w:val="28"/>
          <w:szCs w:val="20"/>
          <w:lang w:val="uk-UA" w:eastAsia="uk-UA"/>
        </w:rPr>
        <w:t>2.</w:t>
      </w:r>
      <w:r w:rsidRPr="00CA006D">
        <w:rPr>
          <w:rFonts w:ascii="Times New Roman" w:eastAsia="Times New Roman" w:hAnsi="Times New Roman" w:cs="Arial"/>
          <w:sz w:val="28"/>
          <w:szCs w:val="20"/>
          <w:lang w:val="uk-UA" w:eastAsia="uk-UA"/>
        </w:rPr>
        <w:t xml:space="preserve"> 4 - Аналіз платоспроможності </w:t>
      </w:r>
      <w:r w:rsidR="00577A37">
        <w:rPr>
          <w:rFonts w:ascii="Times New Roman" w:eastAsia="Times New Roman" w:hAnsi="Times New Roman" w:cs="Arial"/>
          <w:sz w:val="28"/>
          <w:szCs w:val="20"/>
          <w:lang w:val="uk-UA" w:eastAsia="uk-UA"/>
        </w:rPr>
        <w:t>ПАТ «</w:t>
      </w:r>
      <w:proofErr w:type="spellStart"/>
      <w:r w:rsidR="00577A37">
        <w:rPr>
          <w:rFonts w:ascii="Times New Roman" w:eastAsia="Times New Roman" w:hAnsi="Times New Roman" w:cs="Arial"/>
          <w:sz w:val="28"/>
          <w:szCs w:val="20"/>
          <w:lang w:val="uk-UA" w:eastAsia="uk-UA"/>
        </w:rPr>
        <w:t>Карлсберг</w:t>
      </w:r>
      <w:proofErr w:type="spellEnd"/>
      <w:r w:rsidR="00577A37">
        <w:rPr>
          <w:rFonts w:ascii="Times New Roman" w:eastAsia="Times New Roman" w:hAnsi="Times New Roman" w:cs="Arial"/>
          <w:sz w:val="28"/>
          <w:szCs w:val="20"/>
          <w:lang w:val="uk-UA" w:eastAsia="uk-UA"/>
        </w:rPr>
        <w:t xml:space="preserve"> Україна»</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21"/>
        <w:gridCol w:w="1599"/>
        <w:gridCol w:w="1040"/>
        <w:gridCol w:w="1040"/>
        <w:gridCol w:w="1040"/>
        <w:gridCol w:w="1240"/>
      </w:tblGrid>
      <w:tr w:rsidR="00760B96" w:rsidRPr="00CA006D" w:rsidTr="00F371D4">
        <w:trPr>
          <w:trHeight w:val="517"/>
        </w:trPr>
        <w:tc>
          <w:tcPr>
            <w:tcW w:w="3421" w:type="dxa"/>
            <w:vMerge w:val="restart"/>
            <w:shd w:val="clear" w:color="auto" w:fill="auto"/>
          </w:tcPr>
          <w:p w:rsidR="00760B96" w:rsidRPr="00CA006D" w:rsidRDefault="00760B96" w:rsidP="00760B96">
            <w:pPr>
              <w:spacing w:after="0" w:line="0" w:lineRule="atLeast"/>
              <w:jc w:val="center"/>
              <w:rPr>
                <w:rFonts w:ascii="Times New Roman" w:eastAsia="Times New Roman" w:hAnsi="Times New Roman" w:cs="Arial"/>
                <w:szCs w:val="20"/>
                <w:lang w:val="uk-UA" w:eastAsia="uk-UA"/>
              </w:rPr>
            </w:pPr>
            <w:r w:rsidRPr="00CA006D">
              <w:rPr>
                <w:rFonts w:ascii="Times New Roman" w:eastAsia="Times New Roman" w:hAnsi="Times New Roman" w:cs="Arial"/>
                <w:szCs w:val="20"/>
                <w:lang w:val="uk-UA" w:eastAsia="uk-UA"/>
              </w:rPr>
              <w:t>Показник</w:t>
            </w:r>
          </w:p>
        </w:tc>
        <w:tc>
          <w:tcPr>
            <w:tcW w:w="1599" w:type="dxa"/>
            <w:vMerge w:val="restart"/>
            <w:shd w:val="clear" w:color="auto" w:fill="auto"/>
          </w:tcPr>
          <w:p w:rsidR="00760B96" w:rsidRPr="00CA006D" w:rsidRDefault="00760B96" w:rsidP="00760B96">
            <w:pPr>
              <w:spacing w:after="0" w:line="0" w:lineRule="atLeast"/>
              <w:jc w:val="center"/>
              <w:rPr>
                <w:rFonts w:ascii="Times New Roman" w:eastAsia="Times New Roman" w:hAnsi="Times New Roman" w:cs="Arial"/>
                <w:szCs w:val="20"/>
                <w:lang w:val="uk-UA" w:eastAsia="uk-UA"/>
              </w:rPr>
            </w:pPr>
            <w:r w:rsidRPr="00CA006D">
              <w:rPr>
                <w:rFonts w:ascii="Times New Roman" w:eastAsia="Times New Roman" w:hAnsi="Times New Roman" w:cs="Arial"/>
                <w:szCs w:val="20"/>
                <w:lang w:val="uk-UA" w:eastAsia="uk-UA"/>
              </w:rPr>
              <w:t>Норм. знач.</w:t>
            </w:r>
          </w:p>
        </w:tc>
        <w:tc>
          <w:tcPr>
            <w:tcW w:w="2080" w:type="dxa"/>
            <w:gridSpan w:val="2"/>
            <w:shd w:val="clear" w:color="auto" w:fill="auto"/>
          </w:tcPr>
          <w:p w:rsidR="00760B96" w:rsidRPr="00CA006D" w:rsidRDefault="00760B96" w:rsidP="00760B96">
            <w:pPr>
              <w:spacing w:after="0" w:line="242" w:lineRule="exact"/>
              <w:jc w:val="center"/>
              <w:rPr>
                <w:rFonts w:ascii="Times New Roman" w:eastAsia="Times New Roman" w:hAnsi="Times New Roman" w:cs="Arial"/>
                <w:szCs w:val="20"/>
                <w:lang w:val="uk-UA" w:eastAsia="uk-UA"/>
              </w:rPr>
            </w:pPr>
            <w:r>
              <w:rPr>
                <w:rFonts w:ascii="Times New Roman" w:eastAsia="Times New Roman" w:hAnsi="Times New Roman" w:cs="Arial"/>
                <w:szCs w:val="20"/>
                <w:lang w:val="uk-UA" w:eastAsia="uk-UA"/>
              </w:rPr>
              <w:t>2017</w:t>
            </w:r>
            <w:r w:rsidRPr="00CA006D">
              <w:rPr>
                <w:rFonts w:ascii="Times New Roman" w:eastAsia="Times New Roman" w:hAnsi="Times New Roman" w:cs="Arial"/>
                <w:szCs w:val="20"/>
                <w:lang w:val="uk-UA" w:eastAsia="uk-UA"/>
              </w:rPr>
              <w:t xml:space="preserve"> р.</w:t>
            </w:r>
          </w:p>
        </w:tc>
        <w:tc>
          <w:tcPr>
            <w:tcW w:w="1040" w:type="dxa"/>
            <w:shd w:val="clear" w:color="auto" w:fill="auto"/>
          </w:tcPr>
          <w:p w:rsidR="00760B96" w:rsidRPr="00CA006D" w:rsidRDefault="00760B96" w:rsidP="00760B96">
            <w:pPr>
              <w:spacing w:after="0" w:line="242" w:lineRule="exact"/>
              <w:jc w:val="center"/>
              <w:rPr>
                <w:rFonts w:ascii="Times New Roman" w:eastAsia="Times New Roman" w:hAnsi="Times New Roman" w:cs="Arial"/>
                <w:w w:val="99"/>
                <w:szCs w:val="20"/>
                <w:lang w:val="uk-UA" w:eastAsia="uk-UA"/>
              </w:rPr>
            </w:pPr>
            <w:r>
              <w:rPr>
                <w:rFonts w:ascii="Times New Roman" w:eastAsia="Times New Roman" w:hAnsi="Times New Roman" w:cs="Arial"/>
                <w:w w:val="99"/>
                <w:szCs w:val="20"/>
                <w:lang w:val="uk-UA" w:eastAsia="uk-UA"/>
              </w:rPr>
              <w:t>2018</w:t>
            </w:r>
            <w:r w:rsidRPr="00CA006D">
              <w:rPr>
                <w:rFonts w:ascii="Times New Roman" w:eastAsia="Times New Roman" w:hAnsi="Times New Roman" w:cs="Arial"/>
                <w:w w:val="99"/>
                <w:szCs w:val="20"/>
                <w:lang w:val="uk-UA" w:eastAsia="uk-UA"/>
              </w:rPr>
              <w:t xml:space="preserve"> р</w:t>
            </w:r>
          </w:p>
        </w:tc>
        <w:tc>
          <w:tcPr>
            <w:tcW w:w="1240" w:type="dxa"/>
            <w:vMerge w:val="restart"/>
            <w:shd w:val="clear" w:color="auto" w:fill="auto"/>
          </w:tcPr>
          <w:p w:rsidR="00760B96" w:rsidRPr="00CA006D" w:rsidRDefault="00760B96" w:rsidP="00760B96">
            <w:pPr>
              <w:spacing w:after="0" w:line="242" w:lineRule="exact"/>
              <w:jc w:val="center"/>
              <w:rPr>
                <w:rFonts w:ascii="Times New Roman" w:eastAsia="Times New Roman" w:hAnsi="Times New Roman" w:cs="Arial"/>
                <w:szCs w:val="20"/>
                <w:lang w:val="uk-UA" w:eastAsia="uk-UA"/>
              </w:rPr>
            </w:pPr>
            <w:r w:rsidRPr="00CA006D">
              <w:rPr>
                <w:rFonts w:ascii="Times New Roman" w:eastAsia="Times New Roman" w:hAnsi="Times New Roman" w:cs="Arial"/>
                <w:szCs w:val="20"/>
                <w:lang w:val="uk-UA" w:eastAsia="uk-UA"/>
              </w:rPr>
              <w:t>Відхилення</w:t>
            </w:r>
          </w:p>
        </w:tc>
      </w:tr>
      <w:tr w:rsidR="00760B96" w:rsidRPr="00CA006D" w:rsidTr="00F371D4">
        <w:trPr>
          <w:trHeight w:val="321"/>
        </w:trPr>
        <w:tc>
          <w:tcPr>
            <w:tcW w:w="3421" w:type="dxa"/>
            <w:vMerge/>
            <w:tcBorders>
              <w:bottom w:val="single" w:sz="4" w:space="0" w:color="auto"/>
            </w:tcBorders>
            <w:shd w:val="clear" w:color="auto" w:fill="auto"/>
          </w:tcPr>
          <w:p w:rsidR="00760B96" w:rsidRPr="00CA006D" w:rsidRDefault="00760B96" w:rsidP="00760B96">
            <w:pPr>
              <w:spacing w:after="0" w:line="0" w:lineRule="atLeast"/>
              <w:jc w:val="center"/>
              <w:rPr>
                <w:rFonts w:ascii="Times New Roman" w:eastAsia="Times New Roman" w:hAnsi="Times New Roman" w:cs="Arial"/>
                <w:sz w:val="20"/>
                <w:szCs w:val="20"/>
                <w:lang w:val="uk-UA" w:eastAsia="uk-UA"/>
              </w:rPr>
            </w:pPr>
          </w:p>
        </w:tc>
        <w:tc>
          <w:tcPr>
            <w:tcW w:w="1599" w:type="dxa"/>
            <w:vMerge/>
            <w:tcBorders>
              <w:bottom w:val="single" w:sz="4" w:space="0" w:color="auto"/>
            </w:tcBorders>
            <w:shd w:val="clear" w:color="auto" w:fill="auto"/>
          </w:tcPr>
          <w:p w:rsidR="00760B96" w:rsidRPr="00CA006D" w:rsidRDefault="00760B96" w:rsidP="00760B96">
            <w:pPr>
              <w:spacing w:after="0" w:line="0" w:lineRule="atLeast"/>
              <w:jc w:val="center"/>
              <w:rPr>
                <w:rFonts w:ascii="Times New Roman" w:eastAsia="Times New Roman" w:hAnsi="Times New Roman" w:cs="Arial"/>
                <w:sz w:val="20"/>
                <w:szCs w:val="20"/>
                <w:lang w:val="uk-UA" w:eastAsia="uk-UA"/>
              </w:rPr>
            </w:pPr>
          </w:p>
        </w:tc>
        <w:tc>
          <w:tcPr>
            <w:tcW w:w="1040" w:type="dxa"/>
            <w:tcBorders>
              <w:bottom w:val="single" w:sz="4" w:space="0" w:color="auto"/>
            </w:tcBorders>
            <w:shd w:val="clear" w:color="auto" w:fill="auto"/>
          </w:tcPr>
          <w:p w:rsidR="00760B96" w:rsidRPr="00CA006D" w:rsidRDefault="00760B96" w:rsidP="00760B96">
            <w:pPr>
              <w:spacing w:after="0" w:line="238" w:lineRule="exact"/>
              <w:jc w:val="center"/>
              <w:rPr>
                <w:rFonts w:ascii="Times New Roman" w:eastAsia="Times New Roman" w:hAnsi="Times New Roman" w:cs="Arial"/>
                <w:w w:val="99"/>
                <w:szCs w:val="20"/>
                <w:lang w:val="uk-UA" w:eastAsia="uk-UA"/>
              </w:rPr>
            </w:pPr>
            <w:r w:rsidRPr="00CA006D">
              <w:rPr>
                <w:rFonts w:ascii="Times New Roman" w:eastAsia="Times New Roman" w:hAnsi="Times New Roman" w:cs="Arial"/>
                <w:w w:val="99"/>
                <w:szCs w:val="20"/>
                <w:lang w:val="uk-UA" w:eastAsia="uk-UA"/>
              </w:rPr>
              <w:t>на поч.</w:t>
            </w:r>
          </w:p>
        </w:tc>
        <w:tc>
          <w:tcPr>
            <w:tcW w:w="1040" w:type="dxa"/>
            <w:tcBorders>
              <w:bottom w:val="single" w:sz="4" w:space="0" w:color="auto"/>
            </w:tcBorders>
            <w:shd w:val="clear" w:color="auto" w:fill="auto"/>
          </w:tcPr>
          <w:p w:rsidR="00760B96" w:rsidRPr="00CA006D" w:rsidRDefault="00760B96" w:rsidP="00760B96">
            <w:pPr>
              <w:spacing w:after="0" w:line="238" w:lineRule="exact"/>
              <w:jc w:val="center"/>
              <w:rPr>
                <w:rFonts w:ascii="Times New Roman" w:eastAsia="Times New Roman" w:hAnsi="Times New Roman" w:cs="Arial"/>
                <w:w w:val="98"/>
                <w:szCs w:val="20"/>
                <w:lang w:val="uk-UA" w:eastAsia="uk-UA"/>
              </w:rPr>
            </w:pPr>
            <w:r w:rsidRPr="00CA006D">
              <w:rPr>
                <w:rFonts w:ascii="Times New Roman" w:eastAsia="Times New Roman" w:hAnsi="Times New Roman" w:cs="Arial"/>
                <w:w w:val="98"/>
                <w:szCs w:val="20"/>
                <w:lang w:val="uk-UA" w:eastAsia="uk-UA"/>
              </w:rPr>
              <w:t>на кін.</w:t>
            </w:r>
          </w:p>
        </w:tc>
        <w:tc>
          <w:tcPr>
            <w:tcW w:w="1040" w:type="dxa"/>
            <w:tcBorders>
              <w:bottom w:val="single" w:sz="4" w:space="0" w:color="auto"/>
            </w:tcBorders>
            <w:shd w:val="clear" w:color="auto" w:fill="auto"/>
          </w:tcPr>
          <w:p w:rsidR="00760B96" w:rsidRPr="00CA006D" w:rsidRDefault="00760B96" w:rsidP="00760B96">
            <w:pPr>
              <w:spacing w:after="0" w:line="238" w:lineRule="exact"/>
              <w:jc w:val="center"/>
              <w:rPr>
                <w:rFonts w:ascii="Times New Roman" w:eastAsia="Times New Roman" w:hAnsi="Times New Roman" w:cs="Arial"/>
                <w:w w:val="98"/>
                <w:szCs w:val="20"/>
                <w:lang w:val="uk-UA" w:eastAsia="uk-UA"/>
              </w:rPr>
            </w:pPr>
            <w:r w:rsidRPr="00CA006D">
              <w:rPr>
                <w:rFonts w:ascii="Times New Roman" w:eastAsia="Times New Roman" w:hAnsi="Times New Roman" w:cs="Arial"/>
                <w:w w:val="98"/>
                <w:szCs w:val="20"/>
                <w:lang w:val="uk-UA" w:eastAsia="uk-UA"/>
              </w:rPr>
              <w:t>на кін.</w:t>
            </w:r>
          </w:p>
        </w:tc>
        <w:tc>
          <w:tcPr>
            <w:tcW w:w="1240" w:type="dxa"/>
            <w:vMerge/>
            <w:tcBorders>
              <w:bottom w:val="single" w:sz="4" w:space="0" w:color="auto"/>
            </w:tcBorders>
            <w:shd w:val="clear" w:color="auto" w:fill="auto"/>
          </w:tcPr>
          <w:p w:rsidR="00760B96" w:rsidRPr="00CA006D" w:rsidRDefault="00760B96" w:rsidP="00760B96">
            <w:pPr>
              <w:spacing w:after="0" w:line="0" w:lineRule="atLeast"/>
              <w:jc w:val="center"/>
              <w:rPr>
                <w:rFonts w:ascii="Times New Roman" w:eastAsia="Times New Roman" w:hAnsi="Times New Roman" w:cs="Arial"/>
                <w:sz w:val="20"/>
                <w:szCs w:val="20"/>
                <w:lang w:val="uk-UA" w:eastAsia="uk-UA"/>
              </w:rPr>
            </w:pPr>
          </w:p>
        </w:tc>
      </w:tr>
      <w:tr w:rsidR="00760B96" w:rsidRPr="00CA006D" w:rsidTr="00F371D4">
        <w:trPr>
          <w:trHeight w:val="833"/>
        </w:trPr>
        <w:tc>
          <w:tcPr>
            <w:tcW w:w="3421" w:type="dxa"/>
            <w:shd w:val="clear" w:color="auto" w:fill="auto"/>
          </w:tcPr>
          <w:p w:rsidR="00760B96" w:rsidRPr="00CA006D" w:rsidRDefault="00760B96" w:rsidP="00760B96">
            <w:pPr>
              <w:spacing w:after="0" w:line="256" w:lineRule="exac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Коефіцієнт</w:t>
            </w:r>
          </w:p>
          <w:p w:rsidR="00760B96" w:rsidRPr="00CA006D" w:rsidRDefault="00760B96" w:rsidP="00760B96">
            <w:pPr>
              <w:spacing w:after="0" w:line="0" w:lineRule="atLeas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платоспроможності</w:t>
            </w:r>
          </w:p>
          <w:p w:rsidR="00760B96" w:rsidRPr="00CA006D" w:rsidRDefault="00760B96" w:rsidP="00760B96">
            <w:pPr>
              <w:spacing w:after="0" w:line="0" w:lineRule="atLeas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(автономії)</w:t>
            </w:r>
          </w:p>
        </w:tc>
        <w:tc>
          <w:tcPr>
            <w:tcW w:w="1599" w:type="dxa"/>
            <w:shd w:val="clear" w:color="auto" w:fill="auto"/>
          </w:tcPr>
          <w:p w:rsidR="00760B96" w:rsidRPr="00CA006D" w:rsidRDefault="00760B96" w:rsidP="00760B96">
            <w:pPr>
              <w:spacing w:after="0" w:line="256" w:lineRule="exact"/>
              <w:jc w:val="center"/>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&gt;0,5</w:t>
            </w:r>
          </w:p>
        </w:tc>
        <w:tc>
          <w:tcPr>
            <w:tcW w:w="1040" w:type="dxa"/>
            <w:shd w:val="clear" w:color="auto" w:fill="auto"/>
          </w:tcPr>
          <w:p w:rsidR="00760B96" w:rsidRPr="00CA006D" w:rsidRDefault="00760B96" w:rsidP="00760B96">
            <w:pPr>
              <w:spacing w:after="0" w:line="0" w:lineRule="atLeast"/>
              <w:jc w:val="center"/>
              <w:rPr>
                <w:rFonts w:ascii="Times New Roman" w:eastAsia="Times New Roman" w:hAnsi="Times New Roman" w:cs="Arial"/>
                <w:w w:val="99"/>
                <w:sz w:val="24"/>
                <w:szCs w:val="20"/>
                <w:lang w:val="uk-UA" w:eastAsia="uk-UA"/>
              </w:rPr>
            </w:pPr>
            <w:r w:rsidRPr="00C9277E">
              <w:rPr>
                <w:rFonts w:ascii="Times New Roman" w:eastAsia="Times New Roman" w:hAnsi="Times New Roman" w:cs="Arial"/>
                <w:sz w:val="24"/>
                <w:szCs w:val="20"/>
                <w:lang w:val="uk-UA" w:eastAsia="uk-UA"/>
              </w:rPr>
              <w:t>0,5</w:t>
            </w:r>
          </w:p>
        </w:tc>
        <w:tc>
          <w:tcPr>
            <w:tcW w:w="1040" w:type="dxa"/>
            <w:shd w:val="clear" w:color="auto" w:fill="auto"/>
          </w:tcPr>
          <w:p w:rsidR="00760B96" w:rsidRPr="00CA006D" w:rsidRDefault="00760B96" w:rsidP="00760B96">
            <w:pPr>
              <w:spacing w:after="0" w:line="0" w:lineRule="atLeast"/>
              <w:jc w:val="center"/>
              <w:rPr>
                <w:rFonts w:ascii="Times New Roman" w:eastAsia="Times New Roman" w:hAnsi="Times New Roman" w:cs="Arial"/>
                <w:w w:val="99"/>
                <w:sz w:val="24"/>
                <w:szCs w:val="20"/>
                <w:lang w:val="uk-UA" w:eastAsia="uk-UA"/>
              </w:rPr>
            </w:pPr>
            <w:r w:rsidRPr="00C9277E">
              <w:rPr>
                <w:rFonts w:ascii="Times New Roman" w:eastAsia="Times New Roman" w:hAnsi="Times New Roman" w:cs="Arial"/>
                <w:sz w:val="24"/>
                <w:szCs w:val="20"/>
                <w:lang w:val="uk-UA" w:eastAsia="uk-UA"/>
              </w:rPr>
              <w:t>0,6</w:t>
            </w:r>
          </w:p>
        </w:tc>
        <w:tc>
          <w:tcPr>
            <w:tcW w:w="1040" w:type="dxa"/>
            <w:shd w:val="clear" w:color="auto" w:fill="auto"/>
          </w:tcPr>
          <w:p w:rsidR="00760B96" w:rsidRPr="00CA006D" w:rsidRDefault="00760B96" w:rsidP="00760B96">
            <w:pPr>
              <w:spacing w:after="0" w:line="0" w:lineRule="atLeast"/>
              <w:jc w:val="center"/>
              <w:rPr>
                <w:rFonts w:ascii="Times New Roman" w:eastAsia="Times New Roman" w:hAnsi="Times New Roman" w:cs="Arial"/>
                <w:w w:val="99"/>
                <w:sz w:val="24"/>
                <w:szCs w:val="20"/>
                <w:lang w:val="uk-UA" w:eastAsia="uk-UA"/>
              </w:rPr>
            </w:pPr>
            <w:r w:rsidRPr="00C9277E">
              <w:rPr>
                <w:rFonts w:ascii="Times New Roman" w:eastAsia="Times New Roman" w:hAnsi="Times New Roman" w:cs="Arial"/>
                <w:sz w:val="24"/>
                <w:szCs w:val="20"/>
                <w:lang w:val="uk-UA" w:eastAsia="uk-UA"/>
              </w:rPr>
              <w:t>0,6</w:t>
            </w:r>
          </w:p>
        </w:tc>
        <w:tc>
          <w:tcPr>
            <w:tcW w:w="1240" w:type="dxa"/>
            <w:shd w:val="clear" w:color="auto" w:fill="auto"/>
          </w:tcPr>
          <w:p w:rsidR="00760B96" w:rsidRPr="00CA006D" w:rsidRDefault="00760B96" w:rsidP="00760B96">
            <w:pPr>
              <w:spacing w:after="0" w:line="0" w:lineRule="atLeast"/>
              <w:jc w:val="center"/>
              <w:rPr>
                <w:rFonts w:ascii="Times New Roman" w:eastAsia="Times New Roman" w:hAnsi="Times New Roman" w:cs="Arial"/>
                <w:sz w:val="24"/>
                <w:szCs w:val="20"/>
                <w:lang w:val="uk-UA" w:eastAsia="uk-UA"/>
              </w:rPr>
            </w:pPr>
            <w:r>
              <w:rPr>
                <w:rFonts w:ascii="Times New Roman" w:eastAsia="Times New Roman" w:hAnsi="Times New Roman" w:cs="Arial"/>
                <w:sz w:val="24"/>
                <w:szCs w:val="20"/>
                <w:lang w:val="uk-UA" w:eastAsia="uk-UA"/>
              </w:rPr>
              <w:t>0</w:t>
            </w:r>
          </w:p>
        </w:tc>
      </w:tr>
      <w:tr w:rsidR="00760B96" w:rsidRPr="00CA006D" w:rsidTr="00F371D4">
        <w:trPr>
          <w:trHeight w:val="481"/>
        </w:trPr>
        <w:tc>
          <w:tcPr>
            <w:tcW w:w="3421" w:type="dxa"/>
            <w:shd w:val="clear" w:color="auto" w:fill="auto"/>
          </w:tcPr>
          <w:p w:rsidR="00760B96" w:rsidRPr="00CA006D" w:rsidRDefault="00760B96" w:rsidP="00760B96">
            <w:pPr>
              <w:spacing w:after="0" w:line="263" w:lineRule="exac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Коефіцієнт фінансування</w:t>
            </w:r>
          </w:p>
        </w:tc>
        <w:tc>
          <w:tcPr>
            <w:tcW w:w="1599" w:type="dxa"/>
            <w:shd w:val="clear" w:color="auto" w:fill="auto"/>
          </w:tcPr>
          <w:p w:rsidR="00760B96" w:rsidRPr="00CA006D" w:rsidRDefault="00760B96" w:rsidP="00760B96">
            <w:pPr>
              <w:spacing w:after="0" w:line="263" w:lineRule="exact"/>
              <w:jc w:val="center"/>
              <w:rPr>
                <w:rFonts w:ascii="Times New Roman" w:eastAsia="Times New Roman" w:hAnsi="Times New Roman" w:cs="Arial"/>
                <w:w w:val="99"/>
                <w:sz w:val="24"/>
                <w:szCs w:val="20"/>
                <w:lang w:val="uk-UA" w:eastAsia="uk-UA"/>
              </w:rPr>
            </w:pPr>
            <w:r w:rsidRPr="00CA006D">
              <w:rPr>
                <w:rFonts w:ascii="Times New Roman" w:eastAsia="Times New Roman" w:hAnsi="Times New Roman" w:cs="Arial"/>
                <w:w w:val="99"/>
                <w:sz w:val="24"/>
                <w:szCs w:val="20"/>
                <w:lang w:val="uk-UA" w:eastAsia="uk-UA"/>
              </w:rPr>
              <w:t>&lt;1,зменш.</w:t>
            </w:r>
          </w:p>
        </w:tc>
        <w:tc>
          <w:tcPr>
            <w:tcW w:w="1040" w:type="dxa"/>
            <w:shd w:val="clear" w:color="auto" w:fill="auto"/>
          </w:tcPr>
          <w:p w:rsidR="00760B96" w:rsidRPr="00CA006D" w:rsidRDefault="00760B96" w:rsidP="00760B96">
            <w:pPr>
              <w:spacing w:after="0" w:line="263" w:lineRule="exact"/>
              <w:jc w:val="center"/>
              <w:rPr>
                <w:rFonts w:ascii="Times New Roman" w:eastAsia="Times New Roman" w:hAnsi="Times New Roman" w:cs="Arial"/>
                <w:w w:val="99"/>
                <w:sz w:val="24"/>
                <w:szCs w:val="20"/>
                <w:lang w:val="uk-UA" w:eastAsia="uk-UA"/>
              </w:rPr>
            </w:pPr>
            <w:r w:rsidRPr="00C9277E">
              <w:rPr>
                <w:rFonts w:ascii="Times New Roman" w:eastAsia="Times New Roman" w:hAnsi="Times New Roman" w:cs="Arial"/>
                <w:w w:val="99"/>
                <w:sz w:val="24"/>
                <w:szCs w:val="20"/>
                <w:lang w:val="uk-UA" w:eastAsia="uk-UA"/>
              </w:rPr>
              <w:t>0,9</w:t>
            </w:r>
          </w:p>
        </w:tc>
        <w:tc>
          <w:tcPr>
            <w:tcW w:w="1040" w:type="dxa"/>
            <w:shd w:val="clear" w:color="auto" w:fill="auto"/>
          </w:tcPr>
          <w:p w:rsidR="00760B96" w:rsidRPr="00CA006D" w:rsidRDefault="00760B96" w:rsidP="00760B96">
            <w:pPr>
              <w:spacing w:after="0" w:line="263" w:lineRule="exact"/>
              <w:jc w:val="center"/>
              <w:rPr>
                <w:rFonts w:ascii="Times New Roman" w:eastAsia="Times New Roman" w:hAnsi="Times New Roman" w:cs="Arial"/>
                <w:w w:val="99"/>
                <w:sz w:val="24"/>
                <w:szCs w:val="20"/>
                <w:lang w:val="uk-UA" w:eastAsia="uk-UA"/>
              </w:rPr>
            </w:pPr>
            <w:r w:rsidRPr="00C9277E">
              <w:rPr>
                <w:rFonts w:ascii="Times New Roman" w:eastAsia="Times New Roman" w:hAnsi="Times New Roman" w:cs="Arial"/>
                <w:w w:val="99"/>
                <w:sz w:val="24"/>
                <w:szCs w:val="20"/>
                <w:lang w:val="uk-UA" w:eastAsia="uk-UA"/>
              </w:rPr>
              <w:t>0,5</w:t>
            </w:r>
          </w:p>
        </w:tc>
        <w:tc>
          <w:tcPr>
            <w:tcW w:w="1040" w:type="dxa"/>
            <w:shd w:val="clear" w:color="auto" w:fill="auto"/>
          </w:tcPr>
          <w:p w:rsidR="00760B96" w:rsidRPr="00CA006D" w:rsidRDefault="00760B96" w:rsidP="00760B96">
            <w:pPr>
              <w:spacing w:after="0" w:line="263" w:lineRule="exact"/>
              <w:jc w:val="center"/>
              <w:rPr>
                <w:rFonts w:ascii="Times New Roman" w:eastAsia="Times New Roman" w:hAnsi="Times New Roman" w:cs="Arial"/>
                <w:w w:val="99"/>
                <w:sz w:val="24"/>
                <w:szCs w:val="20"/>
                <w:lang w:val="uk-UA" w:eastAsia="uk-UA"/>
              </w:rPr>
            </w:pPr>
            <w:r w:rsidRPr="00C9277E">
              <w:rPr>
                <w:rFonts w:ascii="Times New Roman" w:eastAsia="Times New Roman" w:hAnsi="Times New Roman" w:cs="Arial"/>
                <w:w w:val="99"/>
                <w:sz w:val="24"/>
                <w:szCs w:val="20"/>
                <w:lang w:val="uk-UA" w:eastAsia="uk-UA"/>
              </w:rPr>
              <w:t>0,5</w:t>
            </w:r>
          </w:p>
        </w:tc>
        <w:tc>
          <w:tcPr>
            <w:tcW w:w="1240" w:type="dxa"/>
            <w:shd w:val="clear" w:color="auto" w:fill="auto"/>
          </w:tcPr>
          <w:p w:rsidR="00760B96" w:rsidRPr="00CA006D" w:rsidRDefault="00760B96" w:rsidP="00760B96">
            <w:pPr>
              <w:spacing w:after="0" w:line="263" w:lineRule="exact"/>
              <w:jc w:val="center"/>
              <w:rPr>
                <w:rFonts w:ascii="Times New Roman" w:eastAsia="Times New Roman" w:hAnsi="Times New Roman" w:cs="Arial"/>
                <w:w w:val="99"/>
                <w:sz w:val="24"/>
                <w:szCs w:val="20"/>
                <w:lang w:val="uk-UA" w:eastAsia="uk-UA"/>
              </w:rPr>
            </w:pPr>
            <w:r>
              <w:rPr>
                <w:rFonts w:ascii="Times New Roman" w:eastAsia="Times New Roman" w:hAnsi="Times New Roman" w:cs="Arial"/>
                <w:w w:val="99"/>
                <w:sz w:val="24"/>
                <w:szCs w:val="20"/>
                <w:lang w:val="uk-UA" w:eastAsia="uk-UA"/>
              </w:rPr>
              <w:t>0</w:t>
            </w:r>
          </w:p>
        </w:tc>
      </w:tr>
      <w:tr w:rsidR="00760B96" w:rsidRPr="00CA006D" w:rsidTr="00F371D4">
        <w:trPr>
          <w:trHeight w:val="813"/>
        </w:trPr>
        <w:tc>
          <w:tcPr>
            <w:tcW w:w="3421" w:type="dxa"/>
            <w:shd w:val="clear" w:color="auto" w:fill="auto"/>
          </w:tcPr>
          <w:p w:rsidR="00760B96" w:rsidRPr="00CA006D" w:rsidRDefault="00760B96" w:rsidP="00760B96">
            <w:pPr>
              <w:spacing w:after="0" w:line="256" w:lineRule="exac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Коефіцієнт забезпеченості</w:t>
            </w:r>
          </w:p>
          <w:p w:rsidR="00760B96" w:rsidRPr="00CA006D" w:rsidRDefault="00760B96" w:rsidP="00760B96">
            <w:pPr>
              <w:spacing w:after="0" w:line="0" w:lineRule="atLeas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власними оборотними</w:t>
            </w:r>
          </w:p>
          <w:p w:rsidR="00760B96" w:rsidRPr="00CA006D" w:rsidRDefault="00760B96" w:rsidP="00760B96">
            <w:pPr>
              <w:spacing w:after="0" w:line="0" w:lineRule="atLeas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засобами</w:t>
            </w:r>
          </w:p>
        </w:tc>
        <w:tc>
          <w:tcPr>
            <w:tcW w:w="1599" w:type="dxa"/>
            <w:shd w:val="clear" w:color="auto" w:fill="auto"/>
          </w:tcPr>
          <w:p w:rsidR="00760B96" w:rsidRPr="00CA006D" w:rsidRDefault="00760B96" w:rsidP="00760B96">
            <w:pPr>
              <w:spacing w:after="0" w:line="256" w:lineRule="exact"/>
              <w:jc w:val="center"/>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&gt;0,1</w:t>
            </w:r>
          </w:p>
        </w:tc>
        <w:tc>
          <w:tcPr>
            <w:tcW w:w="1040" w:type="dxa"/>
            <w:shd w:val="clear" w:color="auto" w:fill="auto"/>
          </w:tcPr>
          <w:p w:rsidR="00760B96" w:rsidRPr="009E2437" w:rsidRDefault="00760B96" w:rsidP="00760B96">
            <w:pPr>
              <w:spacing w:after="0" w:line="0" w:lineRule="atLeast"/>
              <w:jc w:val="center"/>
              <w:rPr>
                <w:rFonts w:ascii="Times New Roman" w:eastAsia="Times New Roman" w:hAnsi="Times New Roman" w:cs="Arial"/>
                <w:sz w:val="24"/>
                <w:szCs w:val="20"/>
                <w:lang w:val="uk-UA" w:eastAsia="uk-UA"/>
              </w:rPr>
            </w:pPr>
            <w:r w:rsidRPr="009E2437">
              <w:rPr>
                <w:rFonts w:ascii="Times New Roman" w:eastAsia="Times New Roman" w:hAnsi="Times New Roman" w:cs="Arial"/>
                <w:sz w:val="24"/>
                <w:szCs w:val="20"/>
                <w:lang w:val="uk-UA" w:eastAsia="uk-UA"/>
              </w:rPr>
              <w:t>0,4</w:t>
            </w:r>
          </w:p>
          <w:p w:rsidR="00760B96" w:rsidRPr="00CA006D" w:rsidRDefault="00760B96" w:rsidP="00760B96">
            <w:pPr>
              <w:spacing w:after="0" w:line="0" w:lineRule="atLeast"/>
              <w:jc w:val="center"/>
              <w:rPr>
                <w:rFonts w:ascii="Times New Roman" w:eastAsia="Times New Roman" w:hAnsi="Times New Roman" w:cs="Arial"/>
                <w:w w:val="99"/>
                <w:sz w:val="24"/>
                <w:szCs w:val="20"/>
                <w:lang w:val="uk-UA" w:eastAsia="uk-UA"/>
              </w:rPr>
            </w:pPr>
          </w:p>
        </w:tc>
        <w:tc>
          <w:tcPr>
            <w:tcW w:w="1040" w:type="dxa"/>
            <w:shd w:val="clear" w:color="auto" w:fill="auto"/>
          </w:tcPr>
          <w:p w:rsidR="00760B96" w:rsidRPr="00CA006D" w:rsidRDefault="00760B96" w:rsidP="00760B96">
            <w:pPr>
              <w:spacing w:after="0" w:line="0" w:lineRule="atLeast"/>
              <w:jc w:val="center"/>
              <w:rPr>
                <w:rFonts w:ascii="Times New Roman" w:eastAsia="Times New Roman" w:hAnsi="Times New Roman" w:cs="Arial"/>
                <w:w w:val="99"/>
                <w:sz w:val="24"/>
                <w:szCs w:val="20"/>
                <w:lang w:val="uk-UA" w:eastAsia="uk-UA"/>
              </w:rPr>
            </w:pPr>
            <w:r w:rsidRPr="009E2437">
              <w:rPr>
                <w:rFonts w:ascii="Times New Roman" w:eastAsia="Times New Roman" w:hAnsi="Times New Roman" w:cs="Arial"/>
                <w:sz w:val="24"/>
                <w:szCs w:val="20"/>
                <w:lang w:val="uk-UA" w:eastAsia="uk-UA"/>
              </w:rPr>
              <w:t>0,4</w:t>
            </w:r>
          </w:p>
        </w:tc>
        <w:tc>
          <w:tcPr>
            <w:tcW w:w="1040" w:type="dxa"/>
            <w:shd w:val="clear" w:color="auto" w:fill="auto"/>
          </w:tcPr>
          <w:p w:rsidR="00760B96" w:rsidRPr="00CA006D" w:rsidRDefault="00760B96" w:rsidP="00760B96">
            <w:pPr>
              <w:spacing w:after="0" w:line="0" w:lineRule="atLeast"/>
              <w:jc w:val="center"/>
              <w:rPr>
                <w:rFonts w:ascii="Times New Roman" w:eastAsia="Times New Roman" w:hAnsi="Times New Roman" w:cs="Arial"/>
                <w:w w:val="99"/>
                <w:sz w:val="24"/>
                <w:szCs w:val="20"/>
                <w:lang w:val="uk-UA" w:eastAsia="uk-UA"/>
              </w:rPr>
            </w:pPr>
            <w:r>
              <w:rPr>
                <w:rFonts w:ascii="Times New Roman" w:eastAsia="Times New Roman" w:hAnsi="Times New Roman" w:cs="Arial"/>
                <w:sz w:val="24"/>
                <w:szCs w:val="20"/>
                <w:lang w:val="uk-UA" w:eastAsia="uk-UA"/>
              </w:rPr>
              <w:t>0,4</w:t>
            </w:r>
          </w:p>
        </w:tc>
        <w:tc>
          <w:tcPr>
            <w:tcW w:w="1240" w:type="dxa"/>
            <w:shd w:val="clear" w:color="auto" w:fill="auto"/>
          </w:tcPr>
          <w:p w:rsidR="00760B96" w:rsidRPr="00CA006D" w:rsidRDefault="00760B96" w:rsidP="00760B96">
            <w:pPr>
              <w:spacing w:after="0" w:line="0" w:lineRule="atLeast"/>
              <w:jc w:val="center"/>
              <w:rPr>
                <w:rFonts w:ascii="Times New Roman" w:eastAsia="Times New Roman" w:hAnsi="Times New Roman" w:cs="Arial"/>
                <w:sz w:val="24"/>
                <w:szCs w:val="20"/>
                <w:lang w:val="uk-UA" w:eastAsia="uk-UA"/>
              </w:rPr>
            </w:pPr>
            <w:r>
              <w:rPr>
                <w:rFonts w:ascii="Times New Roman" w:eastAsia="Times New Roman" w:hAnsi="Times New Roman" w:cs="Arial"/>
                <w:sz w:val="24"/>
                <w:szCs w:val="20"/>
                <w:lang w:val="uk-UA" w:eastAsia="uk-UA"/>
              </w:rPr>
              <w:t>0</w:t>
            </w:r>
          </w:p>
        </w:tc>
      </w:tr>
      <w:tr w:rsidR="00760B96" w:rsidRPr="00CA006D" w:rsidTr="00F371D4">
        <w:trPr>
          <w:trHeight w:val="552"/>
        </w:trPr>
        <w:tc>
          <w:tcPr>
            <w:tcW w:w="3421" w:type="dxa"/>
            <w:shd w:val="clear" w:color="auto" w:fill="auto"/>
          </w:tcPr>
          <w:p w:rsidR="00760B96" w:rsidRPr="00CA006D" w:rsidRDefault="00760B96" w:rsidP="00760B96">
            <w:pPr>
              <w:spacing w:after="0" w:line="260" w:lineRule="exac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Коефіцієнт маневреності</w:t>
            </w:r>
          </w:p>
          <w:p w:rsidR="00760B96" w:rsidRPr="00CA006D" w:rsidRDefault="00760B96" w:rsidP="00760B96">
            <w:pPr>
              <w:spacing w:after="0" w:line="0" w:lineRule="atLeast"/>
              <w:jc w:val="both"/>
              <w:rPr>
                <w:rFonts w:ascii="Times New Roman" w:eastAsia="Times New Roman" w:hAnsi="Times New Roman" w:cs="Arial"/>
                <w:sz w:val="24"/>
                <w:szCs w:val="20"/>
                <w:lang w:val="uk-UA" w:eastAsia="uk-UA"/>
              </w:rPr>
            </w:pPr>
            <w:r w:rsidRPr="00CA006D">
              <w:rPr>
                <w:rFonts w:ascii="Times New Roman" w:eastAsia="Times New Roman" w:hAnsi="Times New Roman" w:cs="Arial"/>
                <w:sz w:val="24"/>
                <w:szCs w:val="20"/>
                <w:lang w:val="uk-UA" w:eastAsia="uk-UA"/>
              </w:rPr>
              <w:t>власного капіталу</w:t>
            </w:r>
          </w:p>
        </w:tc>
        <w:tc>
          <w:tcPr>
            <w:tcW w:w="1599" w:type="dxa"/>
            <w:shd w:val="clear" w:color="auto" w:fill="auto"/>
          </w:tcPr>
          <w:p w:rsidR="00760B96" w:rsidRPr="00CA006D" w:rsidRDefault="00760B96" w:rsidP="00760B96">
            <w:pPr>
              <w:spacing w:after="0" w:line="260" w:lineRule="exact"/>
              <w:jc w:val="center"/>
              <w:rPr>
                <w:rFonts w:ascii="Times New Roman" w:eastAsia="Times New Roman" w:hAnsi="Times New Roman" w:cs="Arial"/>
                <w:w w:val="98"/>
                <w:sz w:val="24"/>
                <w:szCs w:val="20"/>
                <w:lang w:val="uk-UA" w:eastAsia="uk-UA"/>
              </w:rPr>
            </w:pPr>
            <w:r w:rsidRPr="00CA006D">
              <w:rPr>
                <w:rFonts w:ascii="Times New Roman" w:eastAsia="Times New Roman" w:hAnsi="Times New Roman" w:cs="Arial"/>
                <w:w w:val="98"/>
                <w:sz w:val="24"/>
                <w:szCs w:val="20"/>
                <w:lang w:val="uk-UA" w:eastAsia="uk-UA"/>
              </w:rPr>
              <w:t>&gt;0, збільш.</w:t>
            </w:r>
          </w:p>
        </w:tc>
        <w:tc>
          <w:tcPr>
            <w:tcW w:w="1040" w:type="dxa"/>
            <w:shd w:val="clear" w:color="auto" w:fill="auto"/>
          </w:tcPr>
          <w:p w:rsidR="00760B96" w:rsidRPr="00CA006D" w:rsidRDefault="00760B96" w:rsidP="00760B96">
            <w:pPr>
              <w:spacing w:after="0" w:line="260" w:lineRule="exact"/>
              <w:jc w:val="center"/>
              <w:rPr>
                <w:rFonts w:ascii="Times New Roman" w:eastAsia="Times New Roman" w:hAnsi="Times New Roman" w:cs="Arial"/>
                <w:w w:val="99"/>
                <w:sz w:val="24"/>
                <w:szCs w:val="20"/>
                <w:lang w:val="uk-UA" w:eastAsia="uk-UA"/>
              </w:rPr>
            </w:pPr>
            <w:r w:rsidRPr="009E2437">
              <w:rPr>
                <w:rFonts w:ascii="Times New Roman" w:eastAsia="Times New Roman" w:hAnsi="Times New Roman" w:cs="Arial"/>
                <w:w w:val="99"/>
                <w:sz w:val="24"/>
                <w:szCs w:val="20"/>
                <w:lang w:val="uk-UA" w:eastAsia="uk-UA"/>
              </w:rPr>
              <w:t>0,38</w:t>
            </w:r>
          </w:p>
        </w:tc>
        <w:tc>
          <w:tcPr>
            <w:tcW w:w="1040" w:type="dxa"/>
            <w:shd w:val="clear" w:color="auto" w:fill="auto"/>
          </w:tcPr>
          <w:p w:rsidR="00760B96" w:rsidRPr="00CA006D" w:rsidRDefault="00760B96" w:rsidP="00760B96">
            <w:pPr>
              <w:spacing w:after="0" w:line="260" w:lineRule="exact"/>
              <w:jc w:val="center"/>
              <w:rPr>
                <w:rFonts w:ascii="Times New Roman" w:eastAsia="Times New Roman" w:hAnsi="Times New Roman" w:cs="Arial"/>
                <w:w w:val="99"/>
                <w:sz w:val="24"/>
                <w:szCs w:val="20"/>
                <w:lang w:val="uk-UA" w:eastAsia="uk-UA"/>
              </w:rPr>
            </w:pPr>
            <w:r w:rsidRPr="009E2437">
              <w:rPr>
                <w:rFonts w:ascii="Times New Roman" w:eastAsia="Times New Roman" w:hAnsi="Times New Roman" w:cs="Arial"/>
                <w:w w:val="99"/>
                <w:sz w:val="24"/>
                <w:szCs w:val="20"/>
                <w:lang w:val="uk-UA" w:eastAsia="uk-UA"/>
              </w:rPr>
              <w:t>0,26</w:t>
            </w:r>
          </w:p>
        </w:tc>
        <w:tc>
          <w:tcPr>
            <w:tcW w:w="1040" w:type="dxa"/>
            <w:shd w:val="clear" w:color="auto" w:fill="auto"/>
          </w:tcPr>
          <w:p w:rsidR="00760B96" w:rsidRPr="00CA006D" w:rsidRDefault="00760B96" w:rsidP="00760B96">
            <w:pPr>
              <w:spacing w:after="0" w:line="260" w:lineRule="exact"/>
              <w:jc w:val="center"/>
              <w:rPr>
                <w:rFonts w:ascii="Times New Roman" w:eastAsia="Times New Roman" w:hAnsi="Times New Roman" w:cs="Arial"/>
                <w:w w:val="99"/>
                <w:sz w:val="24"/>
                <w:szCs w:val="20"/>
                <w:lang w:val="uk-UA" w:eastAsia="uk-UA"/>
              </w:rPr>
            </w:pPr>
            <w:r w:rsidRPr="009E2437">
              <w:rPr>
                <w:rFonts w:ascii="Times New Roman" w:eastAsia="Times New Roman" w:hAnsi="Times New Roman" w:cs="Arial"/>
                <w:w w:val="99"/>
                <w:sz w:val="24"/>
                <w:szCs w:val="20"/>
                <w:lang w:val="uk-UA" w:eastAsia="uk-UA"/>
              </w:rPr>
              <w:t>0,26</w:t>
            </w:r>
          </w:p>
        </w:tc>
        <w:tc>
          <w:tcPr>
            <w:tcW w:w="1240" w:type="dxa"/>
            <w:shd w:val="clear" w:color="auto" w:fill="auto"/>
          </w:tcPr>
          <w:p w:rsidR="00760B96" w:rsidRPr="00CA006D" w:rsidRDefault="00760B96" w:rsidP="00760B96">
            <w:pPr>
              <w:spacing w:after="0" w:line="260" w:lineRule="exact"/>
              <w:jc w:val="center"/>
              <w:rPr>
                <w:rFonts w:ascii="Times New Roman" w:eastAsia="Times New Roman" w:hAnsi="Times New Roman" w:cs="Arial"/>
                <w:sz w:val="24"/>
                <w:szCs w:val="20"/>
                <w:lang w:val="uk-UA" w:eastAsia="uk-UA"/>
              </w:rPr>
            </w:pPr>
            <w:r>
              <w:rPr>
                <w:rFonts w:ascii="Times New Roman" w:eastAsia="Times New Roman" w:hAnsi="Times New Roman" w:cs="Arial"/>
                <w:sz w:val="24"/>
                <w:szCs w:val="20"/>
                <w:lang w:val="uk-UA" w:eastAsia="uk-UA"/>
              </w:rPr>
              <w:t>0</w:t>
            </w:r>
          </w:p>
        </w:tc>
      </w:tr>
    </w:tbl>
    <w:p w:rsidR="00CA006D" w:rsidRDefault="00CA006D" w:rsidP="00C83E6F">
      <w:pPr>
        <w:spacing w:after="0" w:line="328" w:lineRule="exact"/>
        <w:rPr>
          <w:rFonts w:ascii="Times New Roman" w:eastAsia="Times New Roman" w:hAnsi="Times New Roman" w:cs="Arial"/>
          <w:sz w:val="28"/>
          <w:szCs w:val="28"/>
          <w:lang w:val="uk-UA" w:eastAsia="uk-UA"/>
        </w:rPr>
      </w:pPr>
    </w:p>
    <w:p w:rsidR="00577A37" w:rsidRDefault="00577A37" w:rsidP="00283CF4">
      <w:pPr>
        <w:spacing w:after="0" w:line="360" w:lineRule="auto"/>
        <w:ind w:firstLine="709"/>
        <w:rPr>
          <w:rFonts w:ascii="Times New Roman" w:eastAsia="Times New Roman" w:hAnsi="Times New Roman" w:cs="Arial"/>
          <w:sz w:val="28"/>
          <w:szCs w:val="28"/>
          <w:lang w:val="uk-UA" w:eastAsia="uk-UA"/>
        </w:rPr>
      </w:pPr>
      <w:r w:rsidRPr="00577A37">
        <w:rPr>
          <w:rFonts w:ascii="Times New Roman" w:eastAsia="Times New Roman" w:hAnsi="Times New Roman" w:cs="Arial"/>
          <w:sz w:val="28"/>
          <w:szCs w:val="28"/>
          <w:lang w:val="uk-UA" w:eastAsia="uk-UA"/>
        </w:rPr>
        <w:t>Пі</w:t>
      </w:r>
      <w:r>
        <w:rPr>
          <w:rFonts w:ascii="Times New Roman" w:eastAsia="Times New Roman" w:hAnsi="Times New Roman" w:cs="Arial"/>
          <w:sz w:val="28"/>
          <w:szCs w:val="28"/>
          <w:lang w:val="uk-UA" w:eastAsia="uk-UA"/>
        </w:rPr>
        <w:t xml:space="preserve">сля проведення аналізу </w:t>
      </w:r>
      <w:r w:rsidRPr="00577A37">
        <w:rPr>
          <w:rFonts w:ascii="Times New Roman" w:eastAsia="Times New Roman" w:hAnsi="Times New Roman" w:cs="Arial"/>
          <w:sz w:val="28"/>
          <w:szCs w:val="28"/>
          <w:lang w:val="uk-UA" w:eastAsia="uk-UA"/>
        </w:rPr>
        <w:t xml:space="preserve"> платоспроможності ПАТ «Карлсберг Україна» можна зробити такі висновки.</w:t>
      </w:r>
    </w:p>
    <w:p w:rsidR="00577A37" w:rsidRDefault="00577A37"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 xml:space="preserve">Значення коефіцієнта платоспроможності(автономії) відповідає нормальному значенню і свідчить про те,що 60% </w:t>
      </w:r>
      <w:r w:rsidRPr="00577A37">
        <w:rPr>
          <w:rFonts w:ascii="Times New Roman" w:eastAsia="Times New Roman" w:hAnsi="Times New Roman" w:cs="Arial"/>
          <w:sz w:val="28"/>
          <w:szCs w:val="28"/>
          <w:lang w:val="uk-UA" w:eastAsia="uk-UA"/>
        </w:rPr>
        <w:t>активів підприємства сформовані за рахунок власних коштів, що свідчить про покращення фінансової стійкості ПАТ «Фаворит»</w:t>
      </w:r>
    </w:p>
    <w:p w:rsidR="000E1F5C" w:rsidRDefault="000E1F5C"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lastRenderedPageBreak/>
        <w:t>У порівнянні х початком 2017 року, коли значення дорівнювало 50%, що на 10 % менше ніж у 2018 році.</w:t>
      </w:r>
    </w:p>
    <w:p w:rsidR="000E1F5C" w:rsidRDefault="000E1F5C"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 xml:space="preserve">Коефіцієнт фінансування відповідає нормальному значенню у 0,9 грн. позикових  коштів припадало на 1 грн. </w:t>
      </w:r>
      <w:r w:rsidR="004F48C5">
        <w:rPr>
          <w:rFonts w:ascii="Times New Roman" w:eastAsia="Times New Roman" w:hAnsi="Times New Roman" w:cs="Arial"/>
          <w:sz w:val="28"/>
          <w:szCs w:val="28"/>
          <w:lang w:val="uk-UA" w:eastAsia="uk-UA"/>
        </w:rPr>
        <w:t>власних</w:t>
      </w:r>
      <w:r>
        <w:rPr>
          <w:rFonts w:ascii="Times New Roman" w:eastAsia="Times New Roman" w:hAnsi="Times New Roman" w:cs="Arial"/>
          <w:sz w:val="28"/>
          <w:szCs w:val="28"/>
          <w:lang w:val="uk-UA" w:eastAsia="uk-UA"/>
        </w:rPr>
        <w:t>. У 2018 показник зменшився до 0,6 , що є позитивним.</w:t>
      </w:r>
    </w:p>
    <w:p w:rsidR="000E1F5C" w:rsidRDefault="004D63A8" w:rsidP="00283CF4">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Коефіцієнт забезпеченості власними оборотними засобами відповідає нормальному значенню(</w:t>
      </w:r>
      <w:r w:rsidRPr="004D63A8">
        <w:rPr>
          <w:rFonts w:ascii="Times New Roman" w:eastAsia="Times New Roman" w:hAnsi="Times New Roman" w:cs="Arial"/>
          <w:sz w:val="28"/>
          <w:szCs w:val="28"/>
          <w:lang w:val="uk-UA" w:eastAsia="uk-UA"/>
        </w:rPr>
        <w:t>&gt;0,1</w:t>
      </w:r>
      <w:r>
        <w:rPr>
          <w:rFonts w:ascii="Times New Roman" w:eastAsia="Times New Roman" w:hAnsi="Times New Roman" w:cs="Arial"/>
          <w:sz w:val="28"/>
          <w:szCs w:val="28"/>
          <w:lang w:val="uk-UA" w:eastAsia="uk-UA"/>
        </w:rPr>
        <w:t>) і показує, що 0,4 матеріальних оборотних активів фінансується за рахунок чистого оборотного капіталу.</w:t>
      </w:r>
    </w:p>
    <w:p w:rsidR="004F48C5" w:rsidRPr="004B3099" w:rsidRDefault="004D63A8" w:rsidP="004B3099">
      <w:pPr>
        <w:spacing w:after="0" w:line="360" w:lineRule="auto"/>
        <w:ind w:firstLine="709"/>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 xml:space="preserve">Коефіцієнт маневреності власного капіталу зменшився на </w:t>
      </w:r>
      <w:r w:rsidR="001C010B">
        <w:rPr>
          <w:rFonts w:ascii="Times New Roman" w:eastAsia="Times New Roman" w:hAnsi="Times New Roman" w:cs="Arial"/>
          <w:sz w:val="28"/>
          <w:szCs w:val="28"/>
          <w:lang w:val="uk-UA" w:eastAsia="uk-UA"/>
        </w:rPr>
        <w:t>0,12, що свідчить</w:t>
      </w:r>
      <w:r w:rsidR="004F48C5">
        <w:rPr>
          <w:rFonts w:ascii="Times New Roman" w:eastAsia="Times New Roman" w:hAnsi="Times New Roman" w:cs="Arial"/>
          <w:sz w:val="28"/>
          <w:szCs w:val="28"/>
          <w:lang w:val="uk-UA" w:eastAsia="uk-UA"/>
        </w:rPr>
        <w:t xml:space="preserve"> про зменшення можливостей ПАТ вільно маневрувати при здійсненні фінансових операцій.</w:t>
      </w:r>
    </w:p>
    <w:p w:rsidR="004F48C5" w:rsidRPr="004F48C5" w:rsidRDefault="004F48C5" w:rsidP="00283CF4">
      <w:pPr>
        <w:spacing w:after="0" w:line="360" w:lineRule="auto"/>
        <w:ind w:firstLine="709"/>
        <w:rPr>
          <w:rFonts w:ascii="Times New Roman" w:eastAsia="Times New Roman" w:hAnsi="Times New Roman" w:cs="Arial"/>
          <w:sz w:val="28"/>
          <w:szCs w:val="28"/>
          <w:lang w:val="uk-UA" w:eastAsia="uk-UA"/>
        </w:rPr>
      </w:pPr>
      <w:r w:rsidRPr="004F48C5">
        <w:rPr>
          <w:rFonts w:ascii="Times New Roman" w:eastAsia="Times New Roman" w:hAnsi="Times New Roman" w:cs="Arial"/>
          <w:sz w:val="28"/>
          <w:szCs w:val="28"/>
          <w:lang w:val="uk-UA" w:eastAsia="uk-UA"/>
        </w:rPr>
        <w:t xml:space="preserve">Проведемо аналіз </w:t>
      </w:r>
      <w:r>
        <w:rPr>
          <w:rFonts w:ascii="Times New Roman" w:eastAsia="Times New Roman" w:hAnsi="Times New Roman" w:cs="Arial"/>
          <w:sz w:val="28"/>
          <w:szCs w:val="28"/>
          <w:lang w:val="uk-UA" w:eastAsia="uk-UA"/>
        </w:rPr>
        <w:t>ділової активності.</w:t>
      </w:r>
      <w:r w:rsidR="00BF0A40">
        <w:rPr>
          <w:rFonts w:ascii="Times New Roman" w:eastAsia="Times New Roman" w:hAnsi="Times New Roman" w:cs="Arial"/>
          <w:sz w:val="28"/>
          <w:szCs w:val="28"/>
          <w:lang w:val="uk-UA" w:eastAsia="uk-UA"/>
        </w:rPr>
        <w:t xml:space="preserve"> </w:t>
      </w:r>
      <w:r w:rsidRPr="004F48C5">
        <w:rPr>
          <w:rFonts w:ascii="Times New Roman" w:eastAsia="Times New Roman" w:hAnsi="Times New Roman" w:cs="Arial"/>
          <w:sz w:val="28"/>
          <w:szCs w:val="28"/>
          <w:lang w:val="uk-UA" w:eastAsia="uk-UA"/>
        </w:rPr>
        <w:t>ПАТ «Карлсберг Україна» на підставі балансу за 2017-2018 роки, який наведено у додатку А курсової роботи.(табл.</w:t>
      </w:r>
      <w:r w:rsidR="00752635">
        <w:rPr>
          <w:rFonts w:ascii="Times New Roman" w:eastAsia="Times New Roman" w:hAnsi="Times New Roman" w:cs="Arial"/>
          <w:sz w:val="28"/>
          <w:szCs w:val="28"/>
          <w:lang w:val="uk-UA" w:eastAsia="uk-UA"/>
        </w:rPr>
        <w:t>2.</w:t>
      </w:r>
      <w:r>
        <w:rPr>
          <w:rFonts w:ascii="Times New Roman" w:eastAsia="Times New Roman" w:hAnsi="Times New Roman" w:cs="Arial"/>
          <w:sz w:val="28"/>
          <w:szCs w:val="28"/>
          <w:lang w:val="uk-UA" w:eastAsia="uk-UA"/>
        </w:rPr>
        <w:t>5</w:t>
      </w:r>
      <w:r w:rsidRPr="004F48C5">
        <w:rPr>
          <w:rFonts w:ascii="Times New Roman" w:eastAsia="Times New Roman" w:hAnsi="Times New Roman" w:cs="Arial"/>
          <w:sz w:val="28"/>
          <w:szCs w:val="28"/>
          <w:lang w:val="uk-UA" w:eastAsia="uk-UA"/>
        </w:rPr>
        <w:t>)</w:t>
      </w:r>
    </w:p>
    <w:p w:rsidR="00BF0A40" w:rsidRPr="004B3099" w:rsidRDefault="00866B6D" w:rsidP="004B3099">
      <w:pPr>
        <w:spacing w:after="0" w:line="0" w:lineRule="atLeast"/>
        <w:jc w:val="center"/>
        <w:rPr>
          <w:rFonts w:ascii="Times New Roman" w:eastAsia="Times New Roman" w:hAnsi="Times New Roman" w:cs="Arial"/>
          <w:sz w:val="28"/>
          <w:szCs w:val="20"/>
          <w:lang w:eastAsia="uk-UA"/>
        </w:rPr>
      </w:pPr>
      <w:r w:rsidRPr="00866B6D">
        <w:rPr>
          <w:rFonts w:ascii="Times New Roman" w:eastAsia="Times New Roman" w:hAnsi="Times New Roman" w:cs="Arial"/>
          <w:sz w:val="28"/>
          <w:szCs w:val="20"/>
          <w:lang w:val="uk-UA" w:eastAsia="uk-UA"/>
        </w:rPr>
        <w:t xml:space="preserve">Таблиця </w:t>
      </w:r>
      <w:r w:rsidR="00752635">
        <w:rPr>
          <w:rFonts w:ascii="Times New Roman" w:eastAsia="Times New Roman" w:hAnsi="Times New Roman" w:cs="Arial"/>
          <w:sz w:val="28"/>
          <w:szCs w:val="20"/>
          <w:lang w:val="uk-UA" w:eastAsia="uk-UA"/>
        </w:rPr>
        <w:t>2.</w:t>
      </w:r>
      <w:r w:rsidRPr="00866B6D">
        <w:rPr>
          <w:rFonts w:ascii="Times New Roman" w:eastAsia="Times New Roman" w:hAnsi="Times New Roman" w:cs="Arial"/>
          <w:sz w:val="28"/>
          <w:szCs w:val="20"/>
          <w:lang w:val="uk-UA" w:eastAsia="uk-UA"/>
        </w:rPr>
        <w:t>5 - Аналіз ділової активності ПАТ «Фаворит»</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71"/>
        <w:gridCol w:w="1732"/>
        <w:gridCol w:w="1140"/>
        <w:gridCol w:w="1097"/>
        <w:gridCol w:w="1276"/>
      </w:tblGrid>
      <w:tr w:rsidR="00866B6D" w:rsidRPr="000E1F5C" w:rsidTr="001F523D">
        <w:trPr>
          <w:trHeight w:val="242"/>
        </w:trPr>
        <w:tc>
          <w:tcPr>
            <w:tcW w:w="4271" w:type="dxa"/>
            <w:shd w:val="clear" w:color="auto" w:fill="auto"/>
            <w:vAlign w:val="bottom"/>
          </w:tcPr>
          <w:p w:rsidR="00866B6D" w:rsidRPr="004B3099" w:rsidRDefault="00866B6D"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Показник</w:t>
            </w:r>
          </w:p>
        </w:tc>
        <w:tc>
          <w:tcPr>
            <w:tcW w:w="1732" w:type="dxa"/>
            <w:shd w:val="clear" w:color="auto" w:fill="auto"/>
          </w:tcPr>
          <w:p w:rsidR="00866B6D" w:rsidRPr="004B3099" w:rsidRDefault="00866B6D" w:rsidP="001F523D">
            <w:pPr>
              <w:spacing w:after="0" w:line="240" w:lineRule="auto"/>
              <w:jc w:val="center"/>
              <w:rPr>
                <w:rFonts w:ascii="Times New Roman" w:eastAsia="Times New Roman" w:hAnsi="Times New Roman" w:cs="Arial"/>
                <w:w w:val="98"/>
                <w:sz w:val="24"/>
                <w:szCs w:val="24"/>
                <w:lang w:val="uk-UA" w:eastAsia="uk-UA"/>
              </w:rPr>
            </w:pPr>
            <w:r w:rsidRPr="004B3099">
              <w:rPr>
                <w:rFonts w:ascii="Times New Roman" w:eastAsia="Times New Roman" w:hAnsi="Times New Roman" w:cs="Arial"/>
                <w:w w:val="98"/>
                <w:sz w:val="24"/>
                <w:szCs w:val="24"/>
                <w:lang w:val="uk-UA" w:eastAsia="uk-UA"/>
              </w:rPr>
              <w:t>Норм. знач.</w:t>
            </w:r>
          </w:p>
        </w:tc>
        <w:tc>
          <w:tcPr>
            <w:tcW w:w="1140" w:type="dxa"/>
            <w:shd w:val="clear" w:color="auto" w:fill="auto"/>
          </w:tcPr>
          <w:p w:rsidR="00866B6D" w:rsidRPr="004B3099" w:rsidRDefault="006C023E"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2017</w:t>
            </w:r>
            <w:r w:rsidR="00866B6D" w:rsidRPr="004B3099">
              <w:rPr>
                <w:rFonts w:ascii="Times New Roman" w:eastAsia="Times New Roman" w:hAnsi="Times New Roman" w:cs="Arial"/>
                <w:w w:val="99"/>
                <w:sz w:val="24"/>
                <w:szCs w:val="24"/>
                <w:lang w:val="uk-UA" w:eastAsia="uk-UA"/>
              </w:rPr>
              <w:t xml:space="preserve"> р.</w:t>
            </w:r>
          </w:p>
        </w:tc>
        <w:tc>
          <w:tcPr>
            <w:tcW w:w="1097" w:type="dxa"/>
            <w:shd w:val="clear" w:color="auto" w:fill="auto"/>
          </w:tcPr>
          <w:p w:rsidR="00866B6D" w:rsidRPr="004B3099" w:rsidRDefault="006C023E"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2018</w:t>
            </w:r>
            <w:r w:rsidR="00866B6D" w:rsidRPr="004B3099">
              <w:rPr>
                <w:rFonts w:ascii="Times New Roman" w:eastAsia="Times New Roman" w:hAnsi="Times New Roman" w:cs="Arial"/>
                <w:w w:val="99"/>
                <w:sz w:val="24"/>
                <w:szCs w:val="24"/>
                <w:lang w:val="uk-UA" w:eastAsia="uk-UA"/>
              </w:rPr>
              <w:t xml:space="preserve"> р.</w:t>
            </w:r>
          </w:p>
        </w:tc>
        <w:tc>
          <w:tcPr>
            <w:tcW w:w="1276" w:type="dxa"/>
            <w:shd w:val="clear" w:color="auto" w:fill="auto"/>
          </w:tcPr>
          <w:p w:rsidR="00866B6D" w:rsidRPr="001F523D" w:rsidRDefault="00866B6D" w:rsidP="001F523D">
            <w:pPr>
              <w:spacing w:after="0" w:line="240" w:lineRule="auto"/>
              <w:jc w:val="center"/>
              <w:rPr>
                <w:rFonts w:ascii="Times New Roman" w:eastAsia="Times New Roman" w:hAnsi="Times New Roman" w:cs="Arial"/>
                <w:w w:val="98"/>
                <w:sz w:val="24"/>
                <w:szCs w:val="24"/>
                <w:lang w:eastAsia="uk-UA"/>
              </w:rPr>
            </w:pPr>
            <w:r w:rsidRPr="004B3099">
              <w:rPr>
                <w:rFonts w:ascii="Times New Roman" w:eastAsia="Times New Roman" w:hAnsi="Times New Roman" w:cs="Arial"/>
                <w:w w:val="98"/>
                <w:sz w:val="24"/>
                <w:szCs w:val="24"/>
                <w:lang w:val="uk-UA" w:eastAsia="uk-UA"/>
              </w:rPr>
              <w:t>Відхиленн</w:t>
            </w:r>
            <w:r w:rsidR="001F523D">
              <w:rPr>
                <w:rFonts w:ascii="Times New Roman" w:eastAsia="Times New Roman" w:hAnsi="Times New Roman" w:cs="Arial"/>
                <w:w w:val="98"/>
                <w:sz w:val="24"/>
                <w:szCs w:val="24"/>
                <w:lang w:eastAsia="uk-UA"/>
              </w:rPr>
              <w:t>я</w:t>
            </w:r>
          </w:p>
        </w:tc>
      </w:tr>
      <w:tr w:rsidR="00866B6D" w:rsidRPr="00866B6D" w:rsidTr="001F523D">
        <w:trPr>
          <w:trHeight w:val="256"/>
        </w:trPr>
        <w:tc>
          <w:tcPr>
            <w:tcW w:w="4271" w:type="dxa"/>
            <w:shd w:val="clear" w:color="auto" w:fill="auto"/>
            <w:vAlign w:val="bottom"/>
          </w:tcPr>
          <w:p w:rsidR="00866B6D" w:rsidRPr="004B3099" w:rsidRDefault="00866B6D"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Коефіцієнт оборотності активів</w:t>
            </w:r>
          </w:p>
        </w:tc>
        <w:tc>
          <w:tcPr>
            <w:tcW w:w="1732" w:type="dxa"/>
            <w:shd w:val="clear" w:color="auto" w:fill="auto"/>
          </w:tcPr>
          <w:p w:rsidR="00866B6D" w:rsidRPr="004B3099" w:rsidRDefault="00866B6D" w:rsidP="001F523D">
            <w:pPr>
              <w:spacing w:after="0" w:line="240" w:lineRule="auto"/>
              <w:jc w:val="center"/>
              <w:rPr>
                <w:rFonts w:ascii="Times New Roman" w:eastAsia="Times New Roman" w:hAnsi="Times New Roman" w:cs="Arial"/>
                <w:w w:val="97"/>
                <w:sz w:val="24"/>
                <w:szCs w:val="24"/>
                <w:lang w:val="uk-UA" w:eastAsia="uk-UA"/>
              </w:rPr>
            </w:pPr>
            <w:r w:rsidRPr="004B3099">
              <w:rPr>
                <w:rFonts w:ascii="Times New Roman" w:eastAsia="Times New Roman" w:hAnsi="Times New Roman" w:cs="Arial"/>
                <w:w w:val="97"/>
                <w:sz w:val="24"/>
                <w:szCs w:val="24"/>
                <w:lang w:val="uk-UA" w:eastAsia="uk-UA"/>
              </w:rPr>
              <w:t>збільш.</w:t>
            </w:r>
          </w:p>
        </w:tc>
        <w:tc>
          <w:tcPr>
            <w:tcW w:w="1140" w:type="dxa"/>
            <w:shd w:val="clear" w:color="auto" w:fill="auto"/>
          </w:tcPr>
          <w:p w:rsidR="00866B6D" w:rsidRPr="004B3099" w:rsidRDefault="00500BD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0,47</w:t>
            </w:r>
          </w:p>
        </w:tc>
        <w:tc>
          <w:tcPr>
            <w:tcW w:w="1097" w:type="dxa"/>
            <w:shd w:val="clear" w:color="auto" w:fill="auto"/>
          </w:tcPr>
          <w:p w:rsidR="00866B6D" w:rsidRPr="004B3099" w:rsidRDefault="00500BD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0,77</w:t>
            </w:r>
          </w:p>
        </w:tc>
        <w:tc>
          <w:tcPr>
            <w:tcW w:w="1276" w:type="dxa"/>
            <w:shd w:val="clear" w:color="auto" w:fill="auto"/>
          </w:tcPr>
          <w:p w:rsidR="00866B6D" w:rsidRPr="004B3099" w:rsidRDefault="00812233" w:rsidP="001F523D">
            <w:pPr>
              <w:spacing w:after="0" w:line="240" w:lineRule="auto"/>
              <w:jc w:val="center"/>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+0,3</w:t>
            </w:r>
          </w:p>
        </w:tc>
      </w:tr>
      <w:tr w:rsidR="004C75A0" w:rsidRPr="00866B6D" w:rsidTr="001F523D">
        <w:trPr>
          <w:trHeight w:val="567"/>
        </w:trPr>
        <w:tc>
          <w:tcPr>
            <w:tcW w:w="4271" w:type="dxa"/>
            <w:shd w:val="clear" w:color="auto" w:fill="auto"/>
            <w:vAlign w:val="bottom"/>
          </w:tcPr>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Коефіцієнт оборотності кредиторської</w:t>
            </w:r>
          </w:p>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заборгованості</w:t>
            </w:r>
          </w:p>
        </w:tc>
        <w:tc>
          <w:tcPr>
            <w:tcW w:w="1732"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7"/>
                <w:sz w:val="24"/>
                <w:szCs w:val="24"/>
                <w:lang w:val="uk-UA" w:eastAsia="uk-UA"/>
              </w:rPr>
            </w:pPr>
            <w:r w:rsidRPr="004B3099">
              <w:rPr>
                <w:rFonts w:ascii="Times New Roman" w:eastAsia="Times New Roman" w:hAnsi="Times New Roman" w:cs="Arial"/>
                <w:w w:val="97"/>
                <w:sz w:val="24"/>
                <w:szCs w:val="24"/>
                <w:lang w:val="uk-UA" w:eastAsia="uk-UA"/>
              </w:rPr>
              <w:t>збільш.</w:t>
            </w:r>
          </w:p>
        </w:tc>
        <w:tc>
          <w:tcPr>
            <w:tcW w:w="1140"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0,68</w:t>
            </w:r>
          </w:p>
        </w:tc>
        <w:tc>
          <w:tcPr>
            <w:tcW w:w="1097"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1,14</w:t>
            </w:r>
          </w:p>
        </w:tc>
        <w:tc>
          <w:tcPr>
            <w:tcW w:w="1276"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+0,46</w:t>
            </w:r>
          </w:p>
        </w:tc>
      </w:tr>
      <w:tr w:rsidR="004C75A0" w:rsidRPr="00866B6D" w:rsidTr="001F523D">
        <w:trPr>
          <w:trHeight w:val="567"/>
        </w:trPr>
        <w:tc>
          <w:tcPr>
            <w:tcW w:w="4271" w:type="dxa"/>
            <w:shd w:val="clear" w:color="auto" w:fill="auto"/>
            <w:vAlign w:val="bottom"/>
          </w:tcPr>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Коефіцієнт оборотності дебіторської</w:t>
            </w:r>
          </w:p>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заборгованості</w:t>
            </w:r>
          </w:p>
        </w:tc>
        <w:tc>
          <w:tcPr>
            <w:tcW w:w="1732"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7"/>
                <w:sz w:val="24"/>
                <w:szCs w:val="24"/>
                <w:lang w:val="uk-UA" w:eastAsia="uk-UA"/>
              </w:rPr>
            </w:pPr>
            <w:r w:rsidRPr="004B3099">
              <w:rPr>
                <w:rFonts w:ascii="Times New Roman" w:eastAsia="Times New Roman" w:hAnsi="Times New Roman" w:cs="Arial"/>
                <w:w w:val="97"/>
                <w:sz w:val="24"/>
                <w:szCs w:val="24"/>
                <w:lang w:val="uk-UA" w:eastAsia="uk-UA"/>
              </w:rPr>
              <w:t>збільш.</w:t>
            </w:r>
          </w:p>
        </w:tc>
        <w:tc>
          <w:tcPr>
            <w:tcW w:w="1140"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0,47</w:t>
            </w:r>
          </w:p>
        </w:tc>
        <w:tc>
          <w:tcPr>
            <w:tcW w:w="1097"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w:t>
            </w:r>
            <w:r w:rsidRPr="004B3099">
              <w:rPr>
                <w:rFonts w:ascii="Times New Roman" w:eastAsia="Times New Roman" w:hAnsi="Times New Roman" w:cs="Arial"/>
                <w:w w:val="99"/>
                <w:sz w:val="24"/>
                <w:szCs w:val="24"/>
                <w:lang w:val="en-US" w:eastAsia="uk-UA"/>
              </w:rPr>
              <w:t>61</w:t>
            </w:r>
          </w:p>
        </w:tc>
        <w:tc>
          <w:tcPr>
            <w:tcW w:w="1276"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en-US" w:eastAsia="uk-UA"/>
              </w:rPr>
            </w:pPr>
            <w:r w:rsidRPr="004B3099">
              <w:rPr>
                <w:rFonts w:ascii="Times New Roman" w:eastAsia="Times New Roman" w:hAnsi="Times New Roman" w:cs="Arial"/>
                <w:w w:val="99"/>
                <w:sz w:val="24"/>
                <w:szCs w:val="24"/>
                <w:lang w:val="uk-UA" w:eastAsia="uk-UA"/>
              </w:rPr>
              <w:t>+0,</w:t>
            </w:r>
            <w:r w:rsidRPr="004B3099">
              <w:rPr>
                <w:rFonts w:ascii="Times New Roman" w:eastAsia="Times New Roman" w:hAnsi="Times New Roman" w:cs="Arial"/>
                <w:w w:val="99"/>
                <w:sz w:val="24"/>
                <w:szCs w:val="24"/>
                <w:lang w:val="en-US" w:eastAsia="uk-UA"/>
              </w:rPr>
              <w:t>14</w:t>
            </w:r>
          </w:p>
        </w:tc>
      </w:tr>
      <w:tr w:rsidR="004C75A0" w:rsidRPr="00866B6D" w:rsidTr="001F523D">
        <w:trPr>
          <w:trHeight w:val="567"/>
        </w:trPr>
        <w:tc>
          <w:tcPr>
            <w:tcW w:w="4271" w:type="dxa"/>
            <w:shd w:val="clear" w:color="auto" w:fill="auto"/>
            <w:vAlign w:val="bottom"/>
          </w:tcPr>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Строк погашення дебіторської</w:t>
            </w:r>
          </w:p>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заборгованості (днів)</w:t>
            </w:r>
          </w:p>
        </w:tc>
        <w:tc>
          <w:tcPr>
            <w:tcW w:w="1732" w:type="dxa"/>
            <w:shd w:val="clear" w:color="auto" w:fill="auto"/>
          </w:tcPr>
          <w:p w:rsidR="004C75A0" w:rsidRPr="004B3099" w:rsidRDefault="004C75A0" w:rsidP="001F523D">
            <w:pPr>
              <w:spacing w:after="0" w:line="240" w:lineRule="auto"/>
              <w:jc w:val="center"/>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зменш.</w:t>
            </w:r>
          </w:p>
        </w:tc>
        <w:tc>
          <w:tcPr>
            <w:tcW w:w="1140"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765,9</w:t>
            </w:r>
          </w:p>
        </w:tc>
        <w:tc>
          <w:tcPr>
            <w:tcW w:w="1097"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467,5</w:t>
            </w:r>
          </w:p>
        </w:tc>
        <w:tc>
          <w:tcPr>
            <w:tcW w:w="1276"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3"/>
                <w:sz w:val="24"/>
                <w:szCs w:val="24"/>
                <w:lang w:val="uk-UA" w:eastAsia="uk-UA"/>
              </w:rPr>
            </w:pPr>
            <w:r w:rsidRPr="004B3099">
              <w:rPr>
                <w:rFonts w:ascii="Times New Roman" w:eastAsia="Times New Roman" w:hAnsi="Times New Roman" w:cs="Arial"/>
                <w:w w:val="93"/>
                <w:sz w:val="24"/>
                <w:szCs w:val="24"/>
                <w:lang w:val="uk-UA" w:eastAsia="uk-UA"/>
              </w:rPr>
              <w:t>-298,4</w:t>
            </w:r>
          </w:p>
        </w:tc>
      </w:tr>
      <w:tr w:rsidR="004C75A0" w:rsidRPr="00866B6D" w:rsidTr="001F523D">
        <w:trPr>
          <w:trHeight w:val="567"/>
        </w:trPr>
        <w:tc>
          <w:tcPr>
            <w:tcW w:w="4271" w:type="dxa"/>
            <w:shd w:val="clear" w:color="auto" w:fill="auto"/>
            <w:vAlign w:val="bottom"/>
          </w:tcPr>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Строк погашення кредиторської</w:t>
            </w:r>
          </w:p>
          <w:p w:rsidR="004C75A0" w:rsidRPr="004B3099" w:rsidRDefault="004C75A0"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заборгованості (днів)</w:t>
            </w:r>
          </w:p>
        </w:tc>
        <w:tc>
          <w:tcPr>
            <w:tcW w:w="1732" w:type="dxa"/>
            <w:shd w:val="clear" w:color="auto" w:fill="auto"/>
          </w:tcPr>
          <w:p w:rsidR="004C75A0" w:rsidRPr="004B3099" w:rsidRDefault="004C75A0" w:rsidP="001F523D">
            <w:pPr>
              <w:spacing w:after="0" w:line="240" w:lineRule="auto"/>
              <w:jc w:val="center"/>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зменш.</w:t>
            </w:r>
          </w:p>
        </w:tc>
        <w:tc>
          <w:tcPr>
            <w:tcW w:w="1140"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529,4</w:t>
            </w:r>
          </w:p>
        </w:tc>
        <w:tc>
          <w:tcPr>
            <w:tcW w:w="1097"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315,7</w:t>
            </w:r>
          </w:p>
        </w:tc>
        <w:tc>
          <w:tcPr>
            <w:tcW w:w="1276" w:type="dxa"/>
            <w:shd w:val="clear" w:color="auto" w:fill="auto"/>
          </w:tcPr>
          <w:p w:rsidR="004C75A0" w:rsidRPr="004B3099" w:rsidRDefault="004C75A0" w:rsidP="001F523D">
            <w:pPr>
              <w:spacing w:after="0" w:line="240" w:lineRule="auto"/>
              <w:jc w:val="center"/>
              <w:rPr>
                <w:rFonts w:ascii="Times New Roman" w:eastAsia="Times New Roman" w:hAnsi="Times New Roman" w:cs="Arial"/>
                <w:w w:val="95"/>
                <w:sz w:val="24"/>
                <w:szCs w:val="24"/>
                <w:lang w:val="uk-UA" w:eastAsia="uk-UA"/>
              </w:rPr>
            </w:pPr>
            <w:r w:rsidRPr="004B3099">
              <w:rPr>
                <w:rFonts w:ascii="Times New Roman" w:eastAsia="Times New Roman" w:hAnsi="Times New Roman" w:cs="Arial"/>
                <w:w w:val="95"/>
                <w:sz w:val="24"/>
                <w:szCs w:val="24"/>
                <w:lang w:val="uk-UA" w:eastAsia="uk-UA"/>
              </w:rPr>
              <w:t>-213.7</w:t>
            </w:r>
          </w:p>
        </w:tc>
      </w:tr>
      <w:tr w:rsidR="00866B6D" w:rsidRPr="00866B6D" w:rsidTr="001F523D">
        <w:trPr>
          <w:trHeight w:val="261"/>
        </w:trPr>
        <w:tc>
          <w:tcPr>
            <w:tcW w:w="4271" w:type="dxa"/>
            <w:shd w:val="clear" w:color="auto" w:fill="auto"/>
            <w:vAlign w:val="bottom"/>
          </w:tcPr>
          <w:p w:rsidR="00866B6D" w:rsidRPr="004B3099" w:rsidRDefault="00866B6D" w:rsidP="004B3099">
            <w:pPr>
              <w:spacing w:after="0" w:line="240" w:lineRule="auto"/>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Коефіцієнт оборотності матеріальних запасів</w:t>
            </w:r>
          </w:p>
        </w:tc>
        <w:tc>
          <w:tcPr>
            <w:tcW w:w="1732" w:type="dxa"/>
            <w:shd w:val="clear" w:color="auto" w:fill="auto"/>
          </w:tcPr>
          <w:p w:rsidR="00866B6D" w:rsidRPr="004B3099" w:rsidRDefault="00866B6D" w:rsidP="001F523D">
            <w:pPr>
              <w:spacing w:after="0" w:line="240" w:lineRule="auto"/>
              <w:jc w:val="center"/>
              <w:rPr>
                <w:rFonts w:ascii="Times New Roman" w:eastAsia="Times New Roman" w:hAnsi="Times New Roman" w:cs="Arial"/>
                <w:w w:val="97"/>
                <w:sz w:val="24"/>
                <w:szCs w:val="24"/>
                <w:lang w:val="uk-UA" w:eastAsia="uk-UA"/>
              </w:rPr>
            </w:pPr>
            <w:r w:rsidRPr="004B3099">
              <w:rPr>
                <w:rFonts w:ascii="Times New Roman" w:eastAsia="Times New Roman" w:hAnsi="Times New Roman" w:cs="Arial"/>
                <w:w w:val="97"/>
                <w:sz w:val="24"/>
                <w:szCs w:val="24"/>
                <w:lang w:val="uk-UA" w:eastAsia="uk-UA"/>
              </w:rPr>
              <w:t>збільш.</w:t>
            </w:r>
          </w:p>
        </w:tc>
        <w:tc>
          <w:tcPr>
            <w:tcW w:w="1140" w:type="dxa"/>
            <w:shd w:val="clear" w:color="auto" w:fill="auto"/>
          </w:tcPr>
          <w:p w:rsidR="00866B6D" w:rsidRPr="004B3099" w:rsidRDefault="00500BD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2,7</w:t>
            </w:r>
          </w:p>
        </w:tc>
        <w:tc>
          <w:tcPr>
            <w:tcW w:w="1097" w:type="dxa"/>
            <w:shd w:val="clear" w:color="auto" w:fill="auto"/>
          </w:tcPr>
          <w:p w:rsidR="00866B6D" w:rsidRPr="004B3099" w:rsidRDefault="00500BD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3,29</w:t>
            </w:r>
          </w:p>
        </w:tc>
        <w:tc>
          <w:tcPr>
            <w:tcW w:w="1276" w:type="dxa"/>
            <w:shd w:val="clear" w:color="auto" w:fill="auto"/>
          </w:tcPr>
          <w:p w:rsidR="00866B6D" w:rsidRPr="004B3099" w:rsidRDefault="00812233"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+0,59</w:t>
            </w:r>
          </w:p>
        </w:tc>
      </w:tr>
      <w:tr w:rsidR="004B3099" w:rsidRPr="00866B6D" w:rsidTr="001F523D">
        <w:trPr>
          <w:trHeight w:val="567"/>
        </w:trPr>
        <w:tc>
          <w:tcPr>
            <w:tcW w:w="4271" w:type="dxa"/>
            <w:shd w:val="clear" w:color="auto" w:fill="auto"/>
            <w:vAlign w:val="bottom"/>
          </w:tcPr>
          <w:p w:rsidR="004B3099" w:rsidRPr="004B3099" w:rsidRDefault="004B3099"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Коефіцієнт оборотності основних засобів</w:t>
            </w:r>
          </w:p>
          <w:p w:rsidR="004B3099" w:rsidRPr="004B3099" w:rsidRDefault="004B3099"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(фондовіддача)</w:t>
            </w:r>
          </w:p>
        </w:tc>
        <w:tc>
          <w:tcPr>
            <w:tcW w:w="1732" w:type="dxa"/>
            <w:shd w:val="clear" w:color="auto" w:fill="auto"/>
          </w:tcPr>
          <w:p w:rsidR="004B3099" w:rsidRPr="004B3099" w:rsidRDefault="004B3099" w:rsidP="001F523D">
            <w:pPr>
              <w:spacing w:after="0" w:line="240" w:lineRule="auto"/>
              <w:jc w:val="center"/>
              <w:rPr>
                <w:rFonts w:ascii="Times New Roman" w:eastAsia="Times New Roman" w:hAnsi="Times New Roman" w:cs="Arial"/>
                <w:w w:val="97"/>
                <w:sz w:val="24"/>
                <w:szCs w:val="24"/>
                <w:lang w:val="uk-UA" w:eastAsia="uk-UA"/>
              </w:rPr>
            </w:pPr>
            <w:r w:rsidRPr="004B3099">
              <w:rPr>
                <w:rFonts w:ascii="Times New Roman" w:eastAsia="Times New Roman" w:hAnsi="Times New Roman" w:cs="Arial"/>
                <w:w w:val="97"/>
                <w:sz w:val="24"/>
                <w:szCs w:val="24"/>
                <w:lang w:val="uk-UA" w:eastAsia="uk-UA"/>
              </w:rPr>
              <w:t>збільш.</w:t>
            </w:r>
          </w:p>
        </w:tc>
        <w:tc>
          <w:tcPr>
            <w:tcW w:w="1140" w:type="dxa"/>
            <w:shd w:val="clear" w:color="auto" w:fill="auto"/>
          </w:tcPr>
          <w:p w:rsidR="004B3099" w:rsidRPr="004B3099" w:rsidRDefault="004B3099"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val="uk-UA" w:eastAsia="uk-UA"/>
              </w:rPr>
              <w:t>0,28</w:t>
            </w:r>
          </w:p>
        </w:tc>
        <w:tc>
          <w:tcPr>
            <w:tcW w:w="1097" w:type="dxa"/>
            <w:shd w:val="clear" w:color="auto" w:fill="auto"/>
          </w:tcPr>
          <w:p w:rsidR="004B3099" w:rsidRPr="004B3099" w:rsidRDefault="004B3099"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eastAsia="uk-UA"/>
              </w:rPr>
              <w:t>0,4</w:t>
            </w:r>
          </w:p>
        </w:tc>
        <w:tc>
          <w:tcPr>
            <w:tcW w:w="1276" w:type="dxa"/>
            <w:shd w:val="clear" w:color="auto" w:fill="auto"/>
          </w:tcPr>
          <w:p w:rsidR="004B3099" w:rsidRPr="004B3099" w:rsidRDefault="004B3099" w:rsidP="001F523D">
            <w:pPr>
              <w:spacing w:after="0" w:line="240" w:lineRule="auto"/>
              <w:jc w:val="center"/>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+0,12</w:t>
            </w:r>
          </w:p>
        </w:tc>
      </w:tr>
      <w:tr w:rsidR="00866B6D" w:rsidRPr="00866B6D" w:rsidTr="001F523D">
        <w:trPr>
          <w:trHeight w:val="261"/>
        </w:trPr>
        <w:tc>
          <w:tcPr>
            <w:tcW w:w="4271" w:type="dxa"/>
            <w:shd w:val="clear" w:color="auto" w:fill="auto"/>
            <w:vAlign w:val="bottom"/>
          </w:tcPr>
          <w:p w:rsidR="00866B6D" w:rsidRPr="004B3099" w:rsidRDefault="00866B6D" w:rsidP="004B3099">
            <w:pPr>
              <w:spacing w:after="0" w:line="240" w:lineRule="auto"/>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Коефіцієнт оборотності власного капіталу</w:t>
            </w:r>
          </w:p>
        </w:tc>
        <w:tc>
          <w:tcPr>
            <w:tcW w:w="1732" w:type="dxa"/>
            <w:shd w:val="clear" w:color="auto" w:fill="auto"/>
          </w:tcPr>
          <w:p w:rsidR="00866B6D" w:rsidRPr="004B3099" w:rsidRDefault="00866B6D" w:rsidP="001F523D">
            <w:pPr>
              <w:spacing w:after="0" w:line="240" w:lineRule="auto"/>
              <w:jc w:val="center"/>
              <w:rPr>
                <w:rFonts w:ascii="Times New Roman" w:eastAsia="Times New Roman" w:hAnsi="Times New Roman" w:cs="Arial"/>
                <w:w w:val="97"/>
                <w:sz w:val="24"/>
                <w:szCs w:val="24"/>
                <w:lang w:val="uk-UA" w:eastAsia="uk-UA"/>
              </w:rPr>
            </w:pPr>
            <w:r w:rsidRPr="004B3099">
              <w:rPr>
                <w:rFonts w:ascii="Times New Roman" w:eastAsia="Times New Roman" w:hAnsi="Times New Roman" w:cs="Arial"/>
                <w:w w:val="97"/>
                <w:sz w:val="24"/>
                <w:szCs w:val="24"/>
                <w:lang w:val="uk-UA" w:eastAsia="uk-UA"/>
              </w:rPr>
              <w:t>збільш.</w:t>
            </w:r>
          </w:p>
        </w:tc>
        <w:tc>
          <w:tcPr>
            <w:tcW w:w="1140" w:type="dxa"/>
            <w:shd w:val="clear" w:color="auto" w:fill="auto"/>
          </w:tcPr>
          <w:p w:rsidR="00866B6D" w:rsidRPr="004B3099" w:rsidRDefault="00500BD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eastAsia="uk-UA"/>
              </w:rPr>
              <w:t>0,08</w:t>
            </w:r>
          </w:p>
        </w:tc>
        <w:tc>
          <w:tcPr>
            <w:tcW w:w="1097" w:type="dxa"/>
            <w:shd w:val="clear" w:color="auto" w:fill="auto"/>
          </w:tcPr>
          <w:p w:rsidR="00866B6D" w:rsidRPr="004B3099" w:rsidRDefault="00500BD0" w:rsidP="001F523D">
            <w:pPr>
              <w:spacing w:after="0" w:line="240" w:lineRule="auto"/>
              <w:jc w:val="center"/>
              <w:rPr>
                <w:rFonts w:ascii="Times New Roman" w:eastAsia="Times New Roman" w:hAnsi="Times New Roman" w:cs="Arial"/>
                <w:w w:val="99"/>
                <w:sz w:val="24"/>
                <w:szCs w:val="24"/>
                <w:lang w:val="uk-UA" w:eastAsia="uk-UA"/>
              </w:rPr>
            </w:pPr>
            <w:r w:rsidRPr="004B3099">
              <w:rPr>
                <w:rFonts w:ascii="Times New Roman" w:eastAsia="Times New Roman" w:hAnsi="Times New Roman" w:cs="Arial"/>
                <w:w w:val="99"/>
                <w:sz w:val="24"/>
                <w:szCs w:val="24"/>
                <w:lang w:eastAsia="uk-UA"/>
              </w:rPr>
              <w:t>0,13</w:t>
            </w:r>
          </w:p>
        </w:tc>
        <w:tc>
          <w:tcPr>
            <w:tcW w:w="1276" w:type="dxa"/>
            <w:shd w:val="clear" w:color="auto" w:fill="auto"/>
          </w:tcPr>
          <w:p w:rsidR="00866B6D" w:rsidRPr="004B3099" w:rsidRDefault="00812233" w:rsidP="001F523D">
            <w:pPr>
              <w:spacing w:after="0" w:line="240" w:lineRule="auto"/>
              <w:jc w:val="center"/>
              <w:rPr>
                <w:rFonts w:ascii="Times New Roman" w:eastAsia="Times New Roman" w:hAnsi="Times New Roman" w:cs="Arial"/>
                <w:sz w:val="24"/>
                <w:szCs w:val="24"/>
                <w:lang w:val="uk-UA" w:eastAsia="uk-UA"/>
              </w:rPr>
            </w:pPr>
            <w:r w:rsidRPr="004B3099">
              <w:rPr>
                <w:rFonts w:ascii="Times New Roman" w:eastAsia="Times New Roman" w:hAnsi="Times New Roman" w:cs="Arial"/>
                <w:sz w:val="24"/>
                <w:szCs w:val="24"/>
                <w:lang w:val="uk-UA" w:eastAsia="uk-UA"/>
              </w:rPr>
              <w:t>+0,05</w:t>
            </w:r>
          </w:p>
        </w:tc>
      </w:tr>
    </w:tbl>
    <w:p w:rsidR="00866B6D" w:rsidRPr="00866B6D" w:rsidRDefault="00866B6D" w:rsidP="00C83E6F">
      <w:pPr>
        <w:spacing w:after="0" w:line="328" w:lineRule="exact"/>
        <w:rPr>
          <w:rFonts w:ascii="Times New Roman" w:eastAsia="Times New Roman" w:hAnsi="Times New Roman" w:cs="Arial"/>
          <w:sz w:val="20"/>
          <w:szCs w:val="20"/>
          <w:lang w:val="uk-UA" w:eastAsia="uk-UA"/>
        </w:rPr>
      </w:pPr>
    </w:p>
    <w:p w:rsidR="007845FF" w:rsidRPr="007845FF" w:rsidRDefault="007845FF" w:rsidP="001F523D">
      <w:pPr>
        <w:spacing w:after="0" w:line="360" w:lineRule="auto"/>
        <w:ind w:firstLine="709"/>
        <w:jc w:val="both"/>
        <w:rPr>
          <w:rFonts w:ascii="Times New Roman" w:hAnsi="Times New Roman"/>
          <w:sz w:val="28"/>
          <w:szCs w:val="28"/>
          <w:lang w:val="uk-UA"/>
        </w:rPr>
      </w:pPr>
      <w:r w:rsidRPr="007845FF">
        <w:rPr>
          <w:rFonts w:ascii="Times New Roman" w:hAnsi="Times New Roman"/>
          <w:sz w:val="28"/>
          <w:szCs w:val="28"/>
          <w:lang w:val="uk-UA"/>
        </w:rPr>
        <w:t>Після проведення аналізу ділової активності ПАТ «Карлсберг Україна» можна зробити такі висновки.</w:t>
      </w:r>
    </w:p>
    <w:p w:rsidR="00513CFB" w:rsidRDefault="00513CFB" w:rsidP="001F523D">
      <w:pPr>
        <w:spacing w:after="0" w:line="360" w:lineRule="auto"/>
        <w:ind w:firstLine="709"/>
        <w:jc w:val="both"/>
        <w:rPr>
          <w:rFonts w:ascii="Times New Roman" w:hAnsi="Times New Roman"/>
          <w:sz w:val="28"/>
          <w:szCs w:val="28"/>
          <w:lang w:val="uk-UA"/>
        </w:rPr>
      </w:pPr>
      <w:r w:rsidRPr="00513CFB">
        <w:rPr>
          <w:rFonts w:ascii="Times New Roman" w:hAnsi="Times New Roman"/>
          <w:sz w:val="28"/>
          <w:szCs w:val="28"/>
          <w:lang w:val="uk-UA"/>
        </w:rPr>
        <w:t>Збільшення коефіцієнту оборотності активів</w:t>
      </w:r>
      <w:r>
        <w:rPr>
          <w:rFonts w:ascii="Times New Roman" w:hAnsi="Times New Roman"/>
          <w:sz w:val="28"/>
          <w:szCs w:val="28"/>
          <w:lang w:val="uk-UA"/>
        </w:rPr>
        <w:t xml:space="preserve"> на 0,3</w:t>
      </w:r>
      <w:r w:rsidRPr="00513CFB">
        <w:rPr>
          <w:rFonts w:ascii="Times New Roman" w:hAnsi="Times New Roman"/>
          <w:sz w:val="28"/>
          <w:szCs w:val="28"/>
          <w:lang w:val="uk-UA"/>
        </w:rPr>
        <w:t xml:space="preserve"> є позитивним показ</w:t>
      </w:r>
      <w:r>
        <w:rPr>
          <w:rFonts w:ascii="Times New Roman" w:hAnsi="Times New Roman"/>
          <w:sz w:val="28"/>
          <w:szCs w:val="28"/>
          <w:lang w:val="uk-UA"/>
        </w:rPr>
        <w:t xml:space="preserve">ником у діяльності ПАТ </w:t>
      </w:r>
      <w:r w:rsidRPr="00513CFB">
        <w:rPr>
          <w:rFonts w:ascii="Times New Roman" w:hAnsi="Times New Roman"/>
          <w:sz w:val="28"/>
          <w:szCs w:val="28"/>
          <w:lang w:val="uk-UA"/>
        </w:rPr>
        <w:t>, що свідчить про ефективне використання активів підприємства.</w:t>
      </w:r>
    </w:p>
    <w:p w:rsidR="00513CFB" w:rsidRDefault="00513CFB" w:rsidP="001F523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Збільшення оборотності</w:t>
      </w:r>
      <w:r w:rsidRPr="00513CFB">
        <w:rPr>
          <w:rFonts w:ascii="Times New Roman" w:hAnsi="Times New Roman"/>
          <w:sz w:val="28"/>
          <w:szCs w:val="28"/>
          <w:lang w:val="uk-UA"/>
        </w:rPr>
        <w:t xml:space="preserve"> кредиторської </w:t>
      </w:r>
      <w:r>
        <w:rPr>
          <w:rFonts w:ascii="Times New Roman" w:hAnsi="Times New Roman"/>
          <w:sz w:val="28"/>
          <w:szCs w:val="28"/>
          <w:lang w:val="uk-UA"/>
        </w:rPr>
        <w:t>заборгованості на</w:t>
      </w:r>
      <w:r w:rsidRPr="00513CFB">
        <w:rPr>
          <w:rFonts w:ascii="Times New Roman" w:hAnsi="Times New Roman"/>
          <w:sz w:val="28"/>
          <w:szCs w:val="28"/>
          <w:lang w:val="uk-UA"/>
        </w:rPr>
        <w:t xml:space="preserve"> 0,46може свідчити про покращення платіжної дисципліни підприємства у відносинах з </w:t>
      </w:r>
      <w:r w:rsidRPr="00513CFB">
        <w:rPr>
          <w:rFonts w:ascii="Times New Roman" w:hAnsi="Times New Roman"/>
          <w:sz w:val="28"/>
          <w:szCs w:val="28"/>
          <w:lang w:val="uk-UA"/>
        </w:rPr>
        <w:lastRenderedPageBreak/>
        <w:t>постачальниками, бюджетом, позабюджетними фондами, персоналом підприємства, іншими кредиторами - своєчасне погашення підприємством своєї заборгованості перед кредиторами</w:t>
      </w:r>
      <w:r>
        <w:rPr>
          <w:rFonts w:ascii="Times New Roman" w:hAnsi="Times New Roman"/>
          <w:sz w:val="28"/>
          <w:szCs w:val="28"/>
          <w:lang w:val="uk-UA"/>
        </w:rPr>
        <w:t xml:space="preserve"> і </w:t>
      </w:r>
      <w:r w:rsidRPr="00513CFB">
        <w:rPr>
          <w:rFonts w:ascii="Times New Roman" w:hAnsi="Times New Roman"/>
          <w:sz w:val="28"/>
          <w:szCs w:val="28"/>
          <w:lang w:val="uk-UA"/>
        </w:rPr>
        <w:t>скорочення покупок з відстрочкою платежу (комерційного кредиту постачальників).</w:t>
      </w:r>
    </w:p>
    <w:p w:rsidR="00513CFB" w:rsidRDefault="00513CFB" w:rsidP="001F523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Збільшення коефіцієнту оборотності дебіторської заборгованості на </w:t>
      </w:r>
      <w:r w:rsidRPr="00513CFB">
        <w:rPr>
          <w:rFonts w:ascii="Times New Roman" w:hAnsi="Times New Roman"/>
          <w:sz w:val="28"/>
          <w:szCs w:val="28"/>
          <w:lang w:val="uk-UA"/>
        </w:rPr>
        <w:t>0,</w:t>
      </w:r>
      <w:r w:rsidRPr="00513CFB">
        <w:rPr>
          <w:rFonts w:ascii="Times New Roman" w:hAnsi="Times New Roman"/>
          <w:sz w:val="28"/>
          <w:szCs w:val="28"/>
        </w:rPr>
        <w:t>14</w:t>
      </w:r>
      <w:r>
        <w:rPr>
          <w:rFonts w:ascii="Times New Roman" w:hAnsi="Times New Roman"/>
          <w:sz w:val="28"/>
          <w:szCs w:val="28"/>
          <w:lang w:val="uk-UA"/>
        </w:rPr>
        <w:t xml:space="preserve"> позитивно вплине на функціонування ПАТ.</w:t>
      </w:r>
    </w:p>
    <w:p w:rsidR="00513CFB" w:rsidRDefault="00513CFB" w:rsidP="001F523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Зменшення с</w:t>
      </w:r>
      <w:r w:rsidR="003436CD">
        <w:rPr>
          <w:rFonts w:ascii="Times New Roman" w:hAnsi="Times New Roman"/>
          <w:sz w:val="28"/>
          <w:szCs w:val="28"/>
          <w:lang w:val="uk-UA"/>
        </w:rPr>
        <w:t>т</w:t>
      </w:r>
      <w:r>
        <w:rPr>
          <w:rFonts w:ascii="Times New Roman" w:hAnsi="Times New Roman"/>
          <w:sz w:val="28"/>
          <w:szCs w:val="28"/>
          <w:lang w:val="uk-UA"/>
        </w:rPr>
        <w:t>року погашення кредиторської та дебіторської заборгованості</w:t>
      </w:r>
      <w:r w:rsidR="003436CD">
        <w:rPr>
          <w:rFonts w:ascii="Times New Roman" w:hAnsi="Times New Roman"/>
          <w:sz w:val="28"/>
          <w:szCs w:val="28"/>
          <w:lang w:val="uk-UA"/>
        </w:rPr>
        <w:t xml:space="preserve"> на 298 і 213 днів </w:t>
      </w:r>
      <w:r>
        <w:rPr>
          <w:rFonts w:ascii="Times New Roman" w:hAnsi="Times New Roman"/>
          <w:sz w:val="28"/>
          <w:szCs w:val="28"/>
          <w:lang w:val="uk-UA"/>
        </w:rPr>
        <w:t>свідчить про своєчасність погашення заборгованості перед кредиторами</w:t>
      </w:r>
      <w:r w:rsidR="003436CD">
        <w:rPr>
          <w:rFonts w:ascii="Times New Roman" w:hAnsi="Times New Roman"/>
          <w:sz w:val="28"/>
          <w:szCs w:val="28"/>
          <w:lang w:val="uk-UA"/>
        </w:rPr>
        <w:t>,що є позитивним показником діяльності ПАТ.</w:t>
      </w:r>
    </w:p>
    <w:p w:rsidR="003436CD" w:rsidRDefault="003436CD" w:rsidP="001F523D">
      <w:pPr>
        <w:spacing w:after="0" w:line="360" w:lineRule="auto"/>
        <w:ind w:firstLine="709"/>
        <w:jc w:val="both"/>
        <w:rPr>
          <w:rFonts w:ascii="Times New Roman" w:hAnsi="Times New Roman"/>
          <w:sz w:val="28"/>
          <w:szCs w:val="28"/>
          <w:lang w:val="uk-UA"/>
        </w:rPr>
      </w:pPr>
      <w:r w:rsidRPr="003436CD">
        <w:rPr>
          <w:rFonts w:ascii="Times New Roman" w:hAnsi="Times New Roman"/>
          <w:sz w:val="28"/>
          <w:szCs w:val="28"/>
          <w:lang w:val="uk-UA"/>
        </w:rPr>
        <w:t>Коефіцієнт</w:t>
      </w:r>
      <w:r>
        <w:rPr>
          <w:rFonts w:ascii="Times New Roman" w:hAnsi="Times New Roman"/>
          <w:sz w:val="28"/>
          <w:szCs w:val="28"/>
          <w:lang w:val="uk-UA"/>
        </w:rPr>
        <w:t>и</w:t>
      </w:r>
      <w:r w:rsidRPr="003436CD">
        <w:rPr>
          <w:rFonts w:ascii="Times New Roman" w:hAnsi="Times New Roman"/>
          <w:sz w:val="28"/>
          <w:szCs w:val="28"/>
          <w:lang w:val="uk-UA"/>
        </w:rPr>
        <w:t xml:space="preserve"> оборотності матеріальних запасів</w:t>
      </w:r>
      <w:r>
        <w:rPr>
          <w:rFonts w:ascii="Times New Roman" w:hAnsi="Times New Roman"/>
          <w:sz w:val="28"/>
          <w:szCs w:val="28"/>
          <w:lang w:val="uk-UA"/>
        </w:rPr>
        <w:t xml:space="preserve">, основних засобів </w:t>
      </w:r>
      <w:r w:rsidRPr="003436CD">
        <w:rPr>
          <w:rFonts w:ascii="Times New Roman" w:hAnsi="Times New Roman"/>
          <w:sz w:val="28"/>
          <w:szCs w:val="28"/>
          <w:lang w:val="uk-UA"/>
        </w:rPr>
        <w:t>(фондовіддача)</w:t>
      </w:r>
      <w:r>
        <w:rPr>
          <w:rFonts w:ascii="Times New Roman" w:hAnsi="Times New Roman"/>
          <w:sz w:val="28"/>
          <w:szCs w:val="28"/>
          <w:lang w:val="uk-UA"/>
        </w:rPr>
        <w:t xml:space="preserve">, </w:t>
      </w:r>
      <w:r w:rsidRPr="003436CD">
        <w:rPr>
          <w:rFonts w:ascii="Times New Roman" w:hAnsi="Times New Roman"/>
          <w:sz w:val="28"/>
          <w:szCs w:val="28"/>
          <w:lang w:val="uk-UA"/>
        </w:rPr>
        <w:t>власного капіталу</w:t>
      </w:r>
      <w:r>
        <w:rPr>
          <w:rFonts w:ascii="Times New Roman" w:hAnsi="Times New Roman"/>
          <w:sz w:val="28"/>
          <w:szCs w:val="28"/>
          <w:lang w:val="uk-UA"/>
        </w:rPr>
        <w:t xml:space="preserve"> збільшилися на 0,59, 0,12, </w:t>
      </w:r>
      <w:r w:rsidRPr="003436CD">
        <w:rPr>
          <w:rFonts w:ascii="Times New Roman" w:hAnsi="Times New Roman"/>
          <w:sz w:val="28"/>
          <w:szCs w:val="28"/>
          <w:lang w:val="uk-UA"/>
        </w:rPr>
        <w:t>0,05</w:t>
      </w:r>
      <w:r>
        <w:rPr>
          <w:rFonts w:ascii="Times New Roman" w:hAnsi="Times New Roman"/>
          <w:sz w:val="28"/>
          <w:szCs w:val="28"/>
          <w:lang w:val="uk-UA"/>
        </w:rPr>
        <w:t>, що є позитивним для підприємства.</w:t>
      </w:r>
    </w:p>
    <w:p w:rsidR="00DB5E65" w:rsidRPr="00DB5E65" w:rsidRDefault="00DB5E65" w:rsidP="001F523D">
      <w:pPr>
        <w:spacing w:after="0" w:line="360" w:lineRule="auto"/>
        <w:ind w:firstLine="709"/>
        <w:jc w:val="both"/>
        <w:rPr>
          <w:rFonts w:ascii="Times New Roman" w:hAnsi="Times New Roman"/>
          <w:sz w:val="28"/>
          <w:szCs w:val="28"/>
          <w:lang w:val="uk-UA"/>
        </w:rPr>
      </w:pPr>
      <w:r w:rsidRPr="00DB5E65">
        <w:rPr>
          <w:rFonts w:ascii="Times New Roman" w:hAnsi="Times New Roman"/>
          <w:sz w:val="28"/>
          <w:szCs w:val="28"/>
          <w:lang w:val="uk-UA"/>
        </w:rPr>
        <w:t>Проведемо аналіз</w:t>
      </w:r>
      <w:r>
        <w:rPr>
          <w:rFonts w:ascii="Times New Roman" w:hAnsi="Times New Roman"/>
          <w:sz w:val="28"/>
          <w:szCs w:val="28"/>
          <w:lang w:val="uk-UA"/>
        </w:rPr>
        <w:t xml:space="preserve"> </w:t>
      </w:r>
      <w:r>
        <w:rPr>
          <w:rFonts w:ascii="Times New Roman" w:eastAsia="Times New Roman" w:hAnsi="Times New Roman" w:cs="Arial"/>
          <w:sz w:val="28"/>
          <w:szCs w:val="20"/>
          <w:lang w:val="uk-UA" w:eastAsia="uk-UA"/>
        </w:rPr>
        <w:t xml:space="preserve">рентабельності </w:t>
      </w:r>
      <w:r w:rsidRPr="00DB5E65">
        <w:rPr>
          <w:rFonts w:ascii="Times New Roman" w:hAnsi="Times New Roman"/>
          <w:sz w:val="28"/>
          <w:szCs w:val="28"/>
          <w:lang w:val="uk-UA"/>
        </w:rPr>
        <w:t>ПАТ «Карлсберг Україна» на підставі балансу за 2017-2018 роки, який наведено у додатку А курсової роботи.(табл.</w:t>
      </w:r>
      <w:r w:rsidR="00752635">
        <w:rPr>
          <w:rFonts w:ascii="Times New Roman" w:hAnsi="Times New Roman"/>
          <w:sz w:val="28"/>
          <w:szCs w:val="28"/>
          <w:lang w:val="uk-UA"/>
        </w:rPr>
        <w:t>2.</w:t>
      </w:r>
      <w:r w:rsidR="007A08BB">
        <w:rPr>
          <w:rFonts w:ascii="Times New Roman" w:hAnsi="Times New Roman"/>
          <w:sz w:val="28"/>
          <w:szCs w:val="28"/>
          <w:lang w:val="uk-UA"/>
        </w:rPr>
        <w:t>6</w:t>
      </w:r>
      <w:r w:rsidRPr="00DB5E65">
        <w:rPr>
          <w:rFonts w:ascii="Times New Roman" w:hAnsi="Times New Roman"/>
          <w:sz w:val="28"/>
          <w:szCs w:val="28"/>
          <w:lang w:val="uk-UA"/>
        </w:rPr>
        <w:t>)</w:t>
      </w:r>
    </w:p>
    <w:p w:rsidR="00676073" w:rsidRPr="00676073" w:rsidRDefault="00676073" w:rsidP="001F523D">
      <w:pPr>
        <w:spacing w:after="0" w:line="360" w:lineRule="auto"/>
        <w:ind w:firstLine="709"/>
        <w:rPr>
          <w:rFonts w:ascii="Times New Roman" w:eastAsia="Times New Roman" w:hAnsi="Times New Roman" w:cs="Arial"/>
          <w:sz w:val="28"/>
          <w:szCs w:val="20"/>
          <w:lang w:val="uk-UA" w:eastAsia="uk-UA"/>
        </w:rPr>
      </w:pPr>
      <w:r w:rsidRPr="00676073">
        <w:rPr>
          <w:rFonts w:ascii="Times New Roman" w:eastAsia="Times New Roman" w:hAnsi="Times New Roman" w:cs="Arial"/>
          <w:sz w:val="28"/>
          <w:szCs w:val="20"/>
          <w:lang w:val="uk-UA" w:eastAsia="uk-UA"/>
        </w:rPr>
        <w:t>Таблиця</w:t>
      </w:r>
      <w:r w:rsidR="00752635">
        <w:rPr>
          <w:rFonts w:ascii="Times New Roman" w:eastAsia="Times New Roman" w:hAnsi="Times New Roman" w:cs="Arial"/>
          <w:sz w:val="28"/>
          <w:szCs w:val="20"/>
          <w:lang w:val="uk-UA" w:eastAsia="uk-UA"/>
        </w:rPr>
        <w:t>2.</w:t>
      </w:r>
      <w:r w:rsidRPr="00676073">
        <w:rPr>
          <w:rFonts w:ascii="Times New Roman" w:eastAsia="Times New Roman" w:hAnsi="Times New Roman" w:cs="Arial"/>
          <w:sz w:val="28"/>
          <w:szCs w:val="20"/>
          <w:lang w:val="uk-UA" w:eastAsia="uk-UA"/>
        </w:rPr>
        <w:t xml:space="preserve"> 6 - Аналіз рентабельності ПАТ «Фаворит»</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40"/>
        <w:gridCol w:w="1220"/>
        <w:gridCol w:w="1220"/>
        <w:gridCol w:w="1140"/>
        <w:gridCol w:w="1160"/>
      </w:tblGrid>
      <w:tr w:rsidR="00C00C7C" w:rsidRPr="00676073" w:rsidTr="00C00C7C">
        <w:trPr>
          <w:trHeight w:val="349"/>
        </w:trPr>
        <w:tc>
          <w:tcPr>
            <w:tcW w:w="4640" w:type="dxa"/>
            <w:vMerge w:val="restart"/>
            <w:tcBorders>
              <w:bottom w:val="single" w:sz="4" w:space="0" w:color="auto"/>
            </w:tcBorders>
            <w:shd w:val="clear" w:color="auto" w:fill="auto"/>
            <w:vAlign w:val="bottom"/>
          </w:tcPr>
          <w:p w:rsidR="00C00C7C" w:rsidRPr="00676073" w:rsidRDefault="00C00C7C" w:rsidP="001F523D">
            <w:pPr>
              <w:spacing w:after="0" w:line="240" w:lineRule="auto"/>
              <w:rPr>
                <w:rFonts w:ascii="Times New Roman" w:eastAsia="Times New Roman" w:hAnsi="Times New Roman" w:cs="Arial"/>
                <w:sz w:val="21"/>
                <w:szCs w:val="20"/>
                <w:lang w:val="uk-UA" w:eastAsia="uk-UA"/>
              </w:rPr>
            </w:pPr>
            <w:r w:rsidRPr="001F523D">
              <w:rPr>
                <w:rFonts w:ascii="Times New Roman" w:eastAsia="Times New Roman" w:hAnsi="Times New Roman" w:cs="Arial"/>
                <w:sz w:val="24"/>
                <w:szCs w:val="24"/>
                <w:lang w:val="uk-UA" w:eastAsia="uk-UA"/>
              </w:rPr>
              <w:t>Показник</w:t>
            </w:r>
          </w:p>
        </w:tc>
        <w:tc>
          <w:tcPr>
            <w:tcW w:w="1220" w:type="dxa"/>
            <w:vMerge w:val="restart"/>
            <w:tcBorders>
              <w:bottom w:val="single" w:sz="4" w:space="0" w:color="auto"/>
            </w:tcBorders>
            <w:shd w:val="clear" w:color="auto" w:fill="auto"/>
          </w:tcPr>
          <w:p w:rsidR="00C00C7C" w:rsidRPr="00676073" w:rsidRDefault="00C00C7C" w:rsidP="00C00C7C">
            <w:pPr>
              <w:spacing w:after="0" w:line="240" w:lineRule="auto"/>
              <w:jc w:val="center"/>
              <w:rPr>
                <w:rFonts w:ascii="Times New Roman" w:eastAsia="Times New Roman" w:hAnsi="Times New Roman" w:cs="Arial"/>
                <w:sz w:val="21"/>
                <w:szCs w:val="20"/>
                <w:lang w:val="uk-UA" w:eastAsia="uk-UA"/>
              </w:rPr>
            </w:pPr>
            <w:r w:rsidRPr="001F523D">
              <w:rPr>
                <w:rFonts w:ascii="Times New Roman" w:eastAsia="Times New Roman" w:hAnsi="Times New Roman" w:cs="Arial"/>
                <w:sz w:val="24"/>
                <w:szCs w:val="24"/>
                <w:lang w:val="uk-UA" w:eastAsia="uk-UA"/>
              </w:rPr>
              <w:t>Норм. знач.</w:t>
            </w:r>
          </w:p>
        </w:tc>
        <w:tc>
          <w:tcPr>
            <w:tcW w:w="1220" w:type="dxa"/>
            <w:tcBorders>
              <w:bottom w:val="single" w:sz="4" w:space="0" w:color="auto"/>
            </w:tcBorders>
            <w:shd w:val="clear" w:color="auto" w:fill="auto"/>
          </w:tcPr>
          <w:p w:rsidR="00C00C7C" w:rsidRPr="00676073" w:rsidRDefault="00C00C7C" w:rsidP="00C00C7C">
            <w:pPr>
              <w:spacing w:after="0" w:line="242" w:lineRule="exact"/>
              <w:jc w:val="center"/>
              <w:rPr>
                <w:rFonts w:ascii="Times New Roman" w:eastAsia="Times New Roman" w:hAnsi="Times New Roman" w:cs="Arial"/>
                <w:w w:val="99"/>
                <w:szCs w:val="20"/>
                <w:lang w:val="uk-UA" w:eastAsia="uk-UA"/>
              </w:rPr>
            </w:pPr>
            <w:r>
              <w:rPr>
                <w:rFonts w:ascii="Times New Roman" w:eastAsia="Times New Roman" w:hAnsi="Times New Roman" w:cs="Arial"/>
                <w:w w:val="99"/>
                <w:szCs w:val="20"/>
                <w:lang w:val="uk-UA" w:eastAsia="uk-UA"/>
              </w:rPr>
              <w:t>2017</w:t>
            </w:r>
            <w:r w:rsidRPr="00676073">
              <w:rPr>
                <w:rFonts w:ascii="Times New Roman" w:eastAsia="Times New Roman" w:hAnsi="Times New Roman" w:cs="Arial"/>
                <w:w w:val="99"/>
                <w:szCs w:val="20"/>
                <w:lang w:val="uk-UA" w:eastAsia="uk-UA"/>
              </w:rPr>
              <w:t xml:space="preserve"> р.</w:t>
            </w:r>
          </w:p>
        </w:tc>
        <w:tc>
          <w:tcPr>
            <w:tcW w:w="1140" w:type="dxa"/>
            <w:tcBorders>
              <w:bottom w:val="single" w:sz="4" w:space="0" w:color="auto"/>
            </w:tcBorders>
            <w:shd w:val="clear" w:color="auto" w:fill="auto"/>
          </w:tcPr>
          <w:p w:rsidR="00C00C7C" w:rsidRPr="00676073" w:rsidRDefault="00C00C7C" w:rsidP="00C00C7C">
            <w:pPr>
              <w:spacing w:after="0" w:line="242" w:lineRule="exact"/>
              <w:jc w:val="center"/>
              <w:rPr>
                <w:rFonts w:ascii="Times New Roman" w:eastAsia="Times New Roman" w:hAnsi="Times New Roman" w:cs="Arial"/>
                <w:w w:val="99"/>
                <w:szCs w:val="20"/>
                <w:lang w:val="uk-UA" w:eastAsia="uk-UA"/>
              </w:rPr>
            </w:pPr>
            <w:r>
              <w:rPr>
                <w:rFonts w:ascii="Times New Roman" w:eastAsia="Times New Roman" w:hAnsi="Times New Roman" w:cs="Arial"/>
                <w:w w:val="99"/>
                <w:szCs w:val="20"/>
                <w:lang w:val="uk-UA" w:eastAsia="uk-UA"/>
              </w:rPr>
              <w:t>2018</w:t>
            </w:r>
            <w:r w:rsidRPr="00676073">
              <w:rPr>
                <w:rFonts w:ascii="Times New Roman" w:eastAsia="Times New Roman" w:hAnsi="Times New Roman" w:cs="Arial"/>
                <w:w w:val="99"/>
                <w:szCs w:val="20"/>
                <w:lang w:val="uk-UA" w:eastAsia="uk-UA"/>
              </w:rPr>
              <w:t xml:space="preserve"> р</w:t>
            </w:r>
          </w:p>
        </w:tc>
        <w:tc>
          <w:tcPr>
            <w:tcW w:w="1160" w:type="dxa"/>
            <w:vMerge w:val="restart"/>
            <w:tcBorders>
              <w:bottom w:val="single" w:sz="4" w:space="0" w:color="auto"/>
            </w:tcBorders>
            <w:shd w:val="clear" w:color="auto" w:fill="auto"/>
          </w:tcPr>
          <w:p w:rsidR="00C00C7C" w:rsidRPr="00676073" w:rsidRDefault="00C00C7C" w:rsidP="00C00C7C">
            <w:pPr>
              <w:spacing w:after="0" w:line="242" w:lineRule="exact"/>
              <w:jc w:val="center"/>
              <w:rPr>
                <w:rFonts w:ascii="Times New Roman" w:eastAsia="Times New Roman" w:hAnsi="Times New Roman" w:cs="Arial"/>
                <w:szCs w:val="20"/>
                <w:lang w:val="uk-UA" w:eastAsia="uk-UA"/>
              </w:rPr>
            </w:pPr>
            <w:r w:rsidRPr="00676073">
              <w:rPr>
                <w:rFonts w:ascii="Times New Roman" w:eastAsia="Times New Roman" w:hAnsi="Times New Roman" w:cs="Arial"/>
                <w:szCs w:val="20"/>
                <w:lang w:val="uk-UA" w:eastAsia="uk-UA"/>
              </w:rPr>
              <w:t>Відхилення</w:t>
            </w:r>
          </w:p>
        </w:tc>
      </w:tr>
      <w:tr w:rsidR="00C00C7C" w:rsidRPr="00676073" w:rsidTr="00C00C7C">
        <w:trPr>
          <w:trHeight w:val="552"/>
        </w:trPr>
        <w:tc>
          <w:tcPr>
            <w:tcW w:w="4640" w:type="dxa"/>
            <w:vMerge/>
            <w:shd w:val="clear" w:color="auto" w:fill="auto"/>
            <w:vAlign w:val="bottom"/>
          </w:tcPr>
          <w:p w:rsidR="00C00C7C" w:rsidRPr="001F523D" w:rsidRDefault="00C00C7C" w:rsidP="001F523D">
            <w:pPr>
              <w:spacing w:after="0" w:line="240" w:lineRule="auto"/>
              <w:rPr>
                <w:rFonts w:ascii="Times New Roman" w:eastAsia="Times New Roman" w:hAnsi="Times New Roman" w:cs="Arial"/>
                <w:sz w:val="24"/>
                <w:szCs w:val="24"/>
                <w:lang w:val="uk-UA" w:eastAsia="uk-UA"/>
              </w:rPr>
            </w:pPr>
          </w:p>
        </w:tc>
        <w:tc>
          <w:tcPr>
            <w:tcW w:w="1220" w:type="dxa"/>
            <w:vMerge/>
            <w:shd w:val="clear" w:color="auto" w:fill="auto"/>
          </w:tcPr>
          <w:p w:rsidR="00C00C7C" w:rsidRPr="001F523D" w:rsidRDefault="00C00C7C" w:rsidP="00C00C7C">
            <w:pPr>
              <w:spacing w:after="0" w:line="240" w:lineRule="auto"/>
              <w:jc w:val="center"/>
              <w:rPr>
                <w:rFonts w:ascii="Times New Roman" w:eastAsia="Times New Roman" w:hAnsi="Times New Roman" w:cs="Arial"/>
                <w:sz w:val="24"/>
                <w:szCs w:val="24"/>
                <w:lang w:val="uk-UA" w:eastAsia="uk-UA"/>
              </w:rPr>
            </w:pPr>
          </w:p>
        </w:tc>
        <w:tc>
          <w:tcPr>
            <w:tcW w:w="1220" w:type="dxa"/>
            <w:shd w:val="clear" w:color="auto" w:fill="auto"/>
          </w:tcPr>
          <w:p w:rsidR="00C00C7C" w:rsidRPr="001F523D" w:rsidRDefault="00C00C7C" w:rsidP="00C00C7C">
            <w:pPr>
              <w:spacing w:after="0" w:line="240" w:lineRule="auto"/>
              <w:jc w:val="center"/>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на кін.</w:t>
            </w:r>
          </w:p>
        </w:tc>
        <w:tc>
          <w:tcPr>
            <w:tcW w:w="1140" w:type="dxa"/>
            <w:shd w:val="clear" w:color="auto" w:fill="auto"/>
          </w:tcPr>
          <w:p w:rsidR="00C00C7C" w:rsidRPr="001F523D" w:rsidRDefault="00C00C7C" w:rsidP="00C00C7C">
            <w:pPr>
              <w:spacing w:after="0" w:line="240" w:lineRule="auto"/>
              <w:jc w:val="center"/>
              <w:rPr>
                <w:rFonts w:ascii="Times New Roman" w:eastAsia="Times New Roman" w:hAnsi="Times New Roman" w:cs="Arial"/>
                <w:w w:val="98"/>
                <w:sz w:val="24"/>
                <w:szCs w:val="24"/>
                <w:lang w:val="uk-UA" w:eastAsia="uk-UA"/>
              </w:rPr>
            </w:pPr>
            <w:r w:rsidRPr="001F523D">
              <w:rPr>
                <w:rFonts w:ascii="Times New Roman" w:eastAsia="Times New Roman" w:hAnsi="Times New Roman" w:cs="Arial"/>
                <w:w w:val="98"/>
                <w:sz w:val="24"/>
                <w:szCs w:val="24"/>
                <w:lang w:val="uk-UA" w:eastAsia="uk-UA"/>
              </w:rPr>
              <w:t>на кін.</w:t>
            </w:r>
          </w:p>
        </w:tc>
        <w:tc>
          <w:tcPr>
            <w:tcW w:w="1160" w:type="dxa"/>
            <w:vMerge/>
            <w:shd w:val="clear" w:color="auto" w:fill="auto"/>
          </w:tcPr>
          <w:p w:rsidR="00C00C7C" w:rsidRPr="001F523D" w:rsidRDefault="00C00C7C" w:rsidP="00C00C7C">
            <w:pPr>
              <w:spacing w:after="0" w:line="240" w:lineRule="auto"/>
              <w:jc w:val="center"/>
              <w:rPr>
                <w:rFonts w:ascii="Times New Roman" w:eastAsia="Times New Roman" w:hAnsi="Times New Roman" w:cs="Arial"/>
                <w:sz w:val="24"/>
                <w:szCs w:val="24"/>
                <w:lang w:val="uk-UA" w:eastAsia="uk-UA"/>
              </w:rPr>
            </w:pPr>
          </w:p>
        </w:tc>
      </w:tr>
      <w:tr w:rsidR="00C00C7C" w:rsidRPr="00676073" w:rsidTr="00C00C7C">
        <w:trPr>
          <w:trHeight w:val="562"/>
        </w:trPr>
        <w:tc>
          <w:tcPr>
            <w:tcW w:w="4640" w:type="dxa"/>
            <w:shd w:val="clear" w:color="auto" w:fill="auto"/>
            <w:vAlign w:val="bottom"/>
          </w:tcPr>
          <w:p w:rsidR="00C00C7C" w:rsidRPr="001F523D" w:rsidRDefault="00C00C7C" w:rsidP="001F523D">
            <w:pPr>
              <w:spacing w:after="0" w:line="240" w:lineRule="auto"/>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Коефіцієнт рентабельності активів</w:t>
            </w:r>
          </w:p>
        </w:tc>
        <w:tc>
          <w:tcPr>
            <w:tcW w:w="1220" w:type="dxa"/>
            <w:shd w:val="clear" w:color="auto" w:fill="auto"/>
          </w:tcPr>
          <w:p w:rsidR="00C00C7C" w:rsidRPr="001F523D" w:rsidRDefault="00C00C7C" w:rsidP="00C00C7C">
            <w:pPr>
              <w:spacing w:after="0" w:line="240" w:lineRule="auto"/>
              <w:jc w:val="center"/>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&gt;0, збільш.</w:t>
            </w:r>
          </w:p>
        </w:tc>
        <w:tc>
          <w:tcPr>
            <w:tcW w:w="1220" w:type="dxa"/>
            <w:shd w:val="clear" w:color="auto" w:fill="auto"/>
          </w:tcPr>
          <w:p w:rsidR="00C00C7C" w:rsidRPr="001F523D" w:rsidRDefault="00C00C7C"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en-US" w:eastAsia="uk-UA"/>
              </w:rPr>
              <w:t>0,04</w:t>
            </w:r>
          </w:p>
        </w:tc>
        <w:tc>
          <w:tcPr>
            <w:tcW w:w="1140" w:type="dxa"/>
            <w:shd w:val="clear" w:color="auto" w:fill="auto"/>
          </w:tcPr>
          <w:p w:rsidR="00C00C7C" w:rsidRPr="001F523D" w:rsidRDefault="00C00C7C"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eastAsia="uk-UA"/>
              </w:rPr>
              <w:t>0,05</w:t>
            </w:r>
          </w:p>
        </w:tc>
        <w:tc>
          <w:tcPr>
            <w:tcW w:w="1160" w:type="dxa"/>
            <w:shd w:val="clear" w:color="auto" w:fill="auto"/>
          </w:tcPr>
          <w:p w:rsidR="00C00C7C" w:rsidRPr="001F523D" w:rsidRDefault="00C00C7C" w:rsidP="00C00C7C">
            <w:pPr>
              <w:spacing w:after="0" w:line="240" w:lineRule="auto"/>
              <w:jc w:val="center"/>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+0,01</w:t>
            </w:r>
          </w:p>
        </w:tc>
      </w:tr>
      <w:tr w:rsidR="00C00C7C" w:rsidRPr="00676073" w:rsidTr="00C00C7C">
        <w:trPr>
          <w:trHeight w:val="567"/>
        </w:trPr>
        <w:tc>
          <w:tcPr>
            <w:tcW w:w="4640" w:type="dxa"/>
            <w:shd w:val="clear" w:color="auto" w:fill="auto"/>
            <w:vAlign w:val="bottom"/>
          </w:tcPr>
          <w:p w:rsidR="00C00C7C" w:rsidRPr="001F523D" w:rsidRDefault="00C00C7C" w:rsidP="001F523D">
            <w:pPr>
              <w:spacing w:after="0" w:line="240" w:lineRule="auto"/>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Коефіцієнт рентабельності власного</w:t>
            </w:r>
          </w:p>
          <w:p w:rsidR="00C00C7C" w:rsidRPr="001F523D" w:rsidRDefault="00C00C7C" w:rsidP="001F523D">
            <w:pPr>
              <w:spacing w:after="0" w:line="240" w:lineRule="auto"/>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капіталу</w:t>
            </w:r>
          </w:p>
        </w:tc>
        <w:tc>
          <w:tcPr>
            <w:tcW w:w="1220" w:type="dxa"/>
            <w:shd w:val="clear" w:color="auto" w:fill="auto"/>
          </w:tcPr>
          <w:p w:rsidR="00C00C7C" w:rsidRPr="001F523D" w:rsidRDefault="00C00C7C" w:rsidP="00C00C7C">
            <w:pPr>
              <w:spacing w:after="0" w:line="240" w:lineRule="auto"/>
              <w:jc w:val="center"/>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&gt;0, збільш.</w:t>
            </w:r>
          </w:p>
        </w:tc>
        <w:tc>
          <w:tcPr>
            <w:tcW w:w="1220" w:type="dxa"/>
            <w:shd w:val="clear" w:color="auto" w:fill="auto"/>
          </w:tcPr>
          <w:p w:rsidR="00C00C7C" w:rsidRPr="001F523D" w:rsidRDefault="00C00C7C"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uk-UA" w:eastAsia="uk-UA"/>
              </w:rPr>
              <w:t>0,08</w:t>
            </w:r>
          </w:p>
        </w:tc>
        <w:tc>
          <w:tcPr>
            <w:tcW w:w="1140" w:type="dxa"/>
            <w:shd w:val="clear" w:color="auto" w:fill="auto"/>
          </w:tcPr>
          <w:p w:rsidR="00C00C7C" w:rsidRPr="001F523D" w:rsidRDefault="00C00C7C"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eastAsia="uk-UA"/>
              </w:rPr>
              <w:t>0,09</w:t>
            </w:r>
          </w:p>
        </w:tc>
        <w:tc>
          <w:tcPr>
            <w:tcW w:w="1160" w:type="dxa"/>
            <w:shd w:val="clear" w:color="auto" w:fill="auto"/>
          </w:tcPr>
          <w:p w:rsidR="00C00C7C" w:rsidRPr="001F523D" w:rsidRDefault="00C00C7C"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uk-UA" w:eastAsia="uk-UA"/>
              </w:rPr>
              <w:t>+0,01</w:t>
            </w:r>
          </w:p>
        </w:tc>
      </w:tr>
      <w:tr w:rsidR="001F523D" w:rsidRPr="00676073" w:rsidTr="00C00C7C">
        <w:trPr>
          <w:trHeight w:val="552"/>
        </w:trPr>
        <w:tc>
          <w:tcPr>
            <w:tcW w:w="4640" w:type="dxa"/>
            <w:shd w:val="clear" w:color="auto" w:fill="auto"/>
            <w:vAlign w:val="bottom"/>
          </w:tcPr>
          <w:p w:rsidR="001F523D" w:rsidRPr="001F523D" w:rsidRDefault="001F523D" w:rsidP="001F523D">
            <w:pPr>
              <w:spacing w:after="0" w:line="240" w:lineRule="auto"/>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Коефіцієнт рентабельності діяльності</w:t>
            </w:r>
          </w:p>
        </w:tc>
        <w:tc>
          <w:tcPr>
            <w:tcW w:w="1220" w:type="dxa"/>
            <w:shd w:val="clear" w:color="auto" w:fill="auto"/>
          </w:tcPr>
          <w:p w:rsidR="001F523D" w:rsidRPr="001F523D" w:rsidRDefault="001F523D" w:rsidP="00C00C7C">
            <w:pPr>
              <w:spacing w:after="0" w:line="240" w:lineRule="auto"/>
              <w:jc w:val="center"/>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&gt;0, збільш.</w:t>
            </w:r>
          </w:p>
        </w:tc>
        <w:tc>
          <w:tcPr>
            <w:tcW w:w="1220" w:type="dxa"/>
            <w:shd w:val="clear" w:color="auto" w:fill="auto"/>
          </w:tcPr>
          <w:p w:rsidR="001F523D" w:rsidRPr="001F523D" w:rsidRDefault="001F523D"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uk-UA" w:eastAsia="uk-UA"/>
              </w:rPr>
              <w:t>0,18</w:t>
            </w:r>
          </w:p>
        </w:tc>
        <w:tc>
          <w:tcPr>
            <w:tcW w:w="1140" w:type="dxa"/>
            <w:shd w:val="clear" w:color="auto" w:fill="auto"/>
          </w:tcPr>
          <w:p w:rsidR="001F523D" w:rsidRPr="001F523D" w:rsidRDefault="001F523D"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uk-UA" w:eastAsia="uk-UA"/>
              </w:rPr>
              <w:t>0,19</w:t>
            </w:r>
          </w:p>
        </w:tc>
        <w:tc>
          <w:tcPr>
            <w:tcW w:w="1160" w:type="dxa"/>
            <w:shd w:val="clear" w:color="auto" w:fill="auto"/>
          </w:tcPr>
          <w:p w:rsidR="001F523D" w:rsidRPr="001F523D" w:rsidRDefault="001F523D" w:rsidP="00C00C7C">
            <w:pPr>
              <w:spacing w:after="0" w:line="240" w:lineRule="auto"/>
              <w:jc w:val="center"/>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+0,01</w:t>
            </w:r>
          </w:p>
        </w:tc>
      </w:tr>
      <w:tr w:rsidR="001F523D" w:rsidRPr="00676073" w:rsidTr="00C00C7C">
        <w:trPr>
          <w:trHeight w:val="552"/>
        </w:trPr>
        <w:tc>
          <w:tcPr>
            <w:tcW w:w="4640" w:type="dxa"/>
            <w:shd w:val="clear" w:color="auto" w:fill="auto"/>
            <w:vAlign w:val="bottom"/>
          </w:tcPr>
          <w:p w:rsidR="001F523D" w:rsidRPr="001F523D" w:rsidRDefault="001F523D" w:rsidP="001F523D">
            <w:pPr>
              <w:spacing w:after="0" w:line="240" w:lineRule="auto"/>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Коефіцієнт рентабельності продукції</w:t>
            </w:r>
          </w:p>
        </w:tc>
        <w:tc>
          <w:tcPr>
            <w:tcW w:w="1220" w:type="dxa"/>
            <w:shd w:val="clear" w:color="auto" w:fill="auto"/>
          </w:tcPr>
          <w:p w:rsidR="001F523D" w:rsidRPr="001F523D" w:rsidRDefault="001F523D" w:rsidP="00C00C7C">
            <w:pPr>
              <w:spacing w:after="0" w:line="240" w:lineRule="auto"/>
              <w:jc w:val="center"/>
              <w:rPr>
                <w:rFonts w:ascii="Times New Roman" w:eastAsia="Times New Roman" w:hAnsi="Times New Roman" w:cs="Arial"/>
                <w:sz w:val="24"/>
                <w:szCs w:val="24"/>
                <w:lang w:val="uk-UA" w:eastAsia="uk-UA"/>
              </w:rPr>
            </w:pPr>
            <w:r w:rsidRPr="001F523D">
              <w:rPr>
                <w:rFonts w:ascii="Times New Roman" w:eastAsia="Times New Roman" w:hAnsi="Times New Roman" w:cs="Arial"/>
                <w:sz w:val="24"/>
                <w:szCs w:val="24"/>
                <w:lang w:val="uk-UA" w:eastAsia="uk-UA"/>
              </w:rPr>
              <w:t>&gt;0, збільш.</w:t>
            </w:r>
          </w:p>
        </w:tc>
        <w:tc>
          <w:tcPr>
            <w:tcW w:w="1220" w:type="dxa"/>
            <w:shd w:val="clear" w:color="auto" w:fill="auto"/>
          </w:tcPr>
          <w:p w:rsidR="001F523D" w:rsidRPr="001F523D" w:rsidRDefault="001F523D"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uk-UA" w:eastAsia="uk-UA"/>
              </w:rPr>
              <w:t>0,68</w:t>
            </w:r>
          </w:p>
        </w:tc>
        <w:tc>
          <w:tcPr>
            <w:tcW w:w="1140" w:type="dxa"/>
            <w:shd w:val="clear" w:color="auto" w:fill="auto"/>
          </w:tcPr>
          <w:p w:rsidR="001F523D" w:rsidRPr="001F523D" w:rsidRDefault="001F523D"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uk-UA" w:eastAsia="uk-UA"/>
              </w:rPr>
              <w:t>0,71</w:t>
            </w:r>
          </w:p>
        </w:tc>
        <w:tc>
          <w:tcPr>
            <w:tcW w:w="1160" w:type="dxa"/>
            <w:shd w:val="clear" w:color="auto" w:fill="auto"/>
          </w:tcPr>
          <w:p w:rsidR="001F523D" w:rsidRPr="001F523D" w:rsidRDefault="001F523D" w:rsidP="00C00C7C">
            <w:pPr>
              <w:spacing w:after="0" w:line="240" w:lineRule="auto"/>
              <w:jc w:val="center"/>
              <w:rPr>
                <w:rFonts w:ascii="Times New Roman" w:eastAsia="Times New Roman" w:hAnsi="Times New Roman" w:cs="Arial"/>
                <w:w w:val="99"/>
                <w:sz w:val="24"/>
                <w:szCs w:val="24"/>
                <w:lang w:val="uk-UA" w:eastAsia="uk-UA"/>
              </w:rPr>
            </w:pPr>
            <w:r w:rsidRPr="001F523D">
              <w:rPr>
                <w:rFonts w:ascii="Times New Roman" w:eastAsia="Times New Roman" w:hAnsi="Times New Roman" w:cs="Arial"/>
                <w:w w:val="99"/>
                <w:sz w:val="24"/>
                <w:szCs w:val="24"/>
                <w:lang w:val="uk-UA" w:eastAsia="uk-UA"/>
              </w:rPr>
              <w:t>+0,03</w:t>
            </w:r>
          </w:p>
        </w:tc>
      </w:tr>
    </w:tbl>
    <w:p w:rsidR="00C00C7C" w:rsidRDefault="00C00C7C" w:rsidP="00760B96">
      <w:pPr>
        <w:spacing w:after="0" w:line="360" w:lineRule="auto"/>
        <w:jc w:val="both"/>
        <w:rPr>
          <w:rFonts w:ascii="Times New Roman" w:hAnsi="Times New Roman"/>
          <w:sz w:val="28"/>
          <w:szCs w:val="28"/>
          <w:lang w:val="uk-UA"/>
        </w:rPr>
      </w:pPr>
    </w:p>
    <w:p w:rsidR="00586D0C" w:rsidRDefault="00D24570" w:rsidP="00C00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результаті проведених розрахунків можна зробити такі висновки.</w:t>
      </w:r>
    </w:p>
    <w:p w:rsidR="00D24570" w:rsidRPr="00586D0C" w:rsidRDefault="00D24570" w:rsidP="00C00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Коефіцієнти рентабельності: активів,власного капіталу,діяльності збільшилися на 0,01 та коефіцієнт рентабельності продукції збільшився на 0,03,що свідчить про ефективну роботу підприємства ПАТ «Карлсберг Україна».</w:t>
      </w:r>
    </w:p>
    <w:p w:rsidR="007A08BB" w:rsidRPr="007A08BB" w:rsidRDefault="007A08BB" w:rsidP="00C00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діяльність ПАТ </w:t>
      </w:r>
      <w:r w:rsidRPr="007A08BB">
        <w:rPr>
          <w:rFonts w:ascii="Times New Roman" w:hAnsi="Times New Roman"/>
          <w:sz w:val="28"/>
          <w:szCs w:val="28"/>
          <w:lang w:val="uk-UA"/>
        </w:rPr>
        <w:t>«Карлсберг Україна»</w:t>
      </w:r>
      <w:r>
        <w:rPr>
          <w:rFonts w:ascii="Times New Roman" w:hAnsi="Times New Roman"/>
          <w:sz w:val="28"/>
          <w:szCs w:val="28"/>
          <w:lang w:val="uk-UA"/>
        </w:rPr>
        <w:t xml:space="preserve"> </w:t>
      </w:r>
      <w:r w:rsidRPr="007A08BB">
        <w:rPr>
          <w:rFonts w:ascii="Times New Roman" w:hAnsi="Times New Roman"/>
          <w:sz w:val="28"/>
          <w:szCs w:val="28"/>
          <w:lang w:val="uk-UA"/>
        </w:rPr>
        <w:t>можна охарактеризувати як ефективну, майже всі основні фінансово - економічні показники демонструють позитивну динаміку, хоча керівництву підприємства потрібно звернути увагу на</w:t>
      </w:r>
      <w:r>
        <w:rPr>
          <w:rFonts w:ascii="Times New Roman" w:hAnsi="Times New Roman"/>
          <w:sz w:val="28"/>
          <w:szCs w:val="28"/>
          <w:lang w:val="uk-UA"/>
        </w:rPr>
        <w:t xml:space="preserve">  гроші та іх еквіваленти ,оновлення основних засобів, показники ліквідності </w:t>
      </w:r>
      <w:r w:rsidRPr="007A08BB">
        <w:rPr>
          <w:rFonts w:ascii="Times New Roman" w:hAnsi="Times New Roman"/>
          <w:sz w:val="28"/>
          <w:szCs w:val="28"/>
          <w:lang w:val="uk-UA"/>
        </w:rPr>
        <w:t>.</w:t>
      </w:r>
    </w:p>
    <w:p w:rsidR="0080315F" w:rsidRDefault="0080315F" w:rsidP="00C00C7C">
      <w:pPr>
        <w:spacing w:after="0" w:line="360" w:lineRule="auto"/>
        <w:ind w:firstLine="709"/>
        <w:jc w:val="both"/>
        <w:rPr>
          <w:rFonts w:ascii="Times New Roman" w:hAnsi="Times New Roman"/>
          <w:sz w:val="28"/>
          <w:szCs w:val="28"/>
          <w:lang w:val="uk-UA"/>
        </w:rPr>
      </w:pPr>
      <w:r w:rsidRPr="0080315F">
        <w:rPr>
          <w:rFonts w:ascii="Times New Roman" w:hAnsi="Times New Roman"/>
          <w:sz w:val="28"/>
          <w:szCs w:val="28"/>
          <w:lang w:val="uk-UA"/>
        </w:rPr>
        <w:lastRenderedPageBreak/>
        <w:t>2.1.2. SWOT-аналіз для підприємства</w:t>
      </w:r>
      <w:r>
        <w:rPr>
          <w:rFonts w:ascii="Times New Roman" w:hAnsi="Times New Roman"/>
          <w:sz w:val="28"/>
          <w:szCs w:val="28"/>
          <w:lang w:val="uk-UA"/>
        </w:rPr>
        <w:t xml:space="preserve"> ПАТ «Карлсберг Україна»</w:t>
      </w:r>
    </w:p>
    <w:p w:rsidR="0080315F" w:rsidRDefault="00D90701" w:rsidP="00C00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Основою діяльності ПАТ «Карлсберг Україна» є  виробництво алкогольних,</w:t>
      </w:r>
      <w:r w:rsidR="006F5CF8">
        <w:rPr>
          <w:rFonts w:ascii="Times New Roman" w:hAnsi="Times New Roman"/>
          <w:sz w:val="28"/>
          <w:szCs w:val="28"/>
          <w:lang w:val="uk-UA"/>
        </w:rPr>
        <w:t xml:space="preserve"> </w:t>
      </w:r>
      <w:r>
        <w:rPr>
          <w:rFonts w:ascii="Times New Roman" w:hAnsi="Times New Roman"/>
          <w:sz w:val="28"/>
          <w:szCs w:val="28"/>
          <w:lang w:val="uk-UA"/>
        </w:rPr>
        <w:t>слабоалкогольних та безалкогольних виробів.</w:t>
      </w:r>
    </w:p>
    <w:p w:rsidR="00D90701" w:rsidRPr="00D90701" w:rsidRDefault="00D90701" w:rsidP="00C00C7C">
      <w:pPr>
        <w:spacing w:after="0" w:line="360" w:lineRule="auto"/>
        <w:ind w:firstLine="709"/>
        <w:jc w:val="both"/>
        <w:rPr>
          <w:rFonts w:ascii="Times New Roman" w:hAnsi="Times New Roman"/>
          <w:sz w:val="28"/>
          <w:szCs w:val="28"/>
          <w:lang w:val="uk-UA"/>
        </w:rPr>
      </w:pPr>
      <w:r w:rsidRPr="00D90701">
        <w:rPr>
          <w:rFonts w:ascii="Times New Roman" w:hAnsi="Times New Roman"/>
          <w:sz w:val="28"/>
          <w:szCs w:val="28"/>
          <w:lang w:val="uk-UA"/>
        </w:rPr>
        <w:t xml:space="preserve">Carlsberg Ukraine є частиною </w:t>
      </w:r>
      <w:r w:rsidRPr="00F701FC">
        <w:rPr>
          <w:rFonts w:ascii="Times New Roman" w:hAnsi="Times New Roman"/>
          <w:sz w:val="28"/>
          <w:szCs w:val="28"/>
          <w:lang w:val="en-US"/>
        </w:rPr>
        <w:t>Carlsberg</w:t>
      </w:r>
      <w:r w:rsidRPr="00C83E6F">
        <w:rPr>
          <w:rFonts w:ascii="Times New Roman" w:hAnsi="Times New Roman"/>
          <w:sz w:val="28"/>
          <w:szCs w:val="28"/>
          <w:lang w:val="uk-UA"/>
        </w:rPr>
        <w:t xml:space="preserve"> </w:t>
      </w:r>
      <w:r w:rsidRPr="00F701FC">
        <w:rPr>
          <w:rFonts w:ascii="Times New Roman" w:hAnsi="Times New Roman"/>
          <w:sz w:val="28"/>
          <w:szCs w:val="28"/>
          <w:lang w:val="en-US"/>
        </w:rPr>
        <w:t>Group</w:t>
      </w:r>
      <w:r w:rsidRPr="00D90701">
        <w:rPr>
          <w:rFonts w:ascii="Times New Roman" w:hAnsi="Times New Roman"/>
          <w:sz w:val="28"/>
          <w:szCs w:val="28"/>
          <w:lang w:val="uk-UA"/>
        </w:rPr>
        <w:t xml:space="preserve">, однієї з провідних пивоварних Груп у світі з великим портфелем брендів пива та інших напоїв. Бренд </w:t>
      </w:r>
      <w:r w:rsidRPr="00F701FC">
        <w:rPr>
          <w:rFonts w:ascii="Times New Roman" w:hAnsi="Times New Roman"/>
          <w:sz w:val="28"/>
          <w:szCs w:val="28"/>
          <w:lang w:val="en-US"/>
        </w:rPr>
        <w:t>Carlsberg</w:t>
      </w:r>
      <w:r w:rsidRPr="00D90701">
        <w:rPr>
          <w:rFonts w:ascii="Times New Roman" w:hAnsi="Times New Roman"/>
          <w:sz w:val="28"/>
          <w:szCs w:val="28"/>
          <w:lang w:val="uk-UA"/>
        </w:rPr>
        <w:t xml:space="preserve"> є одним із найвідоміших пивних брендів у світі, а такі бренди як </w:t>
      </w:r>
      <w:proofErr w:type="spellStart"/>
      <w:r w:rsidRPr="00F701FC">
        <w:rPr>
          <w:rFonts w:ascii="Times New Roman" w:hAnsi="Times New Roman"/>
          <w:sz w:val="28"/>
          <w:szCs w:val="28"/>
          <w:lang w:val="en-US"/>
        </w:rPr>
        <w:t>Baltika</w:t>
      </w:r>
      <w:proofErr w:type="spellEnd"/>
      <w:r w:rsidRPr="00C83E6F">
        <w:rPr>
          <w:rFonts w:ascii="Times New Roman" w:hAnsi="Times New Roman"/>
          <w:sz w:val="28"/>
          <w:szCs w:val="28"/>
          <w:lang w:val="uk-UA"/>
        </w:rPr>
        <w:t xml:space="preserve"> і </w:t>
      </w:r>
      <w:proofErr w:type="spellStart"/>
      <w:r w:rsidRPr="00F701FC">
        <w:rPr>
          <w:rFonts w:ascii="Times New Roman" w:hAnsi="Times New Roman"/>
          <w:sz w:val="28"/>
          <w:szCs w:val="28"/>
          <w:lang w:val="en-US"/>
        </w:rPr>
        <w:t>Tuborg</w:t>
      </w:r>
      <w:proofErr w:type="spellEnd"/>
      <w:r w:rsidRPr="00D90701">
        <w:rPr>
          <w:rFonts w:ascii="Times New Roman" w:hAnsi="Times New Roman"/>
          <w:sz w:val="28"/>
          <w:szCs w:val="28"/>
          <w:lang w:val="uk-UA"/>
        </w:rPr>
        <w:t xml:space="preserve"> входять до числа найбільш популярних пивних брендів у Європі. З моменту заснування в 1847 році, Група стабільно працює і здійснює позитивний внесок в розвиток суспільства на всіх своїх ринках. У </w:t>
      </w:r>
      <w:r w:rsidRPr="00F701FC">
        <w:rPr>
          <w:rFonts w:ascii="Times New Roman" w:hAnsi="Times New Roman"/>
          <w:sz w:val="28"/>
          <w:szCs w:val="28"/>
          <w:lang w:val="en-US"/>
        </w:rPr>
        <w:t>Carlsberg</w:t>
      </w:r>
      <w:r w:rsidRPr="00C83E6F">
        <w:rPr>
          <w:rFonts w:ascii="Times New Roman" w:hAnsi="Times New Roman"/>
          <w:sz w:val="28"/>
          <w:szCs w:val="28"/>
        </w:rPr>
        <w:t xml:space="preserve"> </w:t>
      </w:r>
      <w:r w:rsidRPr="00F701FC">
        <w:rPr>
          <w:rFonts w:ascii="Times New Roman" w:hAnsi="Times New Roman"/>
          <w:sz w:val="28"/>
          <w:szCs w:val="28"/>
          <w:lang w:val="en-US"/>
        </w:rPr>
        <w:t>Group</w:t>
      </w:r>
      <w:r w:rsidRPr="00D90701">
        <w:rPr>
          <w:rFonts w:ascii="Times New Roman" w:hAnsi="Times New Roman"/>
          <w:sz w:val="28"/>
          <w:szCs w:val="28"/>
          <w:lang w:val="uk-UA"/>
        </w:rPr>
        <w:t xml:space="preserve"> працюють понад 40</w:t>
      </w:r>
      <w:r w:rsidR="006F5CF8">
        <w:rPr>
          <w:rFonts w:ascii="Times New Roman" w:hAnsi="Times New Roman"/>
          <w:sz w:val="28"/>
          <w:szCs w:val="28"/>
          <w:lang w:val="uk-UA"/>
        </w:rPr>
        <w:t xml:space="preserve">000 </w:t>
      </w:r>
      <w:r w:rsidRPr="00D90701">
        <w:rPr>
          <w:rFonts w:ascii="Times New Roman" w:hAnsi="Times New Roman"/>
          <w:sz w:val="28"/>
          <w:szCs w:val="28"/>
          <w:lang w:val="uk-UA"/>
        </w:rPr>
        <w:t xml:space="preserve">осіб, а продукція Групи продається на більш ніж 150 ринках світу. </w:t>
      </w:r>
      <w:r w:rsidRPr="00F701FC">
        <w:rPr>
          <w:rFonts w:ascii="Times New Roman" w:hAnsi="Times New Roman"/>
          <w:sz w:val="28"/>
          <w:szCs w:val="28"/>
          <w:lang w:val="en-US"/>
        </w:rPr>
        <w:t>Carlsberg</w:t>
      </w:r>
      <w:r w:rsidRPr="00C83E6F">
        <w:rPr>
          <w:rFonts w:ascii="Times New Roman" w:hAnsi="Times New Roman"/>
          <w:sz w:val="28"/>
          <w:szCs w:val="28"/>
          <w:lang w:val="uk-UA"/>
        </w:rPr>
        <w:t xml:space="preserve"> </w:t>
      </w:r>
      <w:r w:rsidRPr="00F701FC">
        <w:rPr>
          <w:rFonts w:ascii="Times New Roman" w:hAnsi="Times New Roman"/>
          <w:sz w:val="28"/>
          <w:szCs w:val="28"/>
          <w:lang w:val="en-US"/>
        </w:rPr>
        <w:t>Group</w:t>
      </w:r>
      <w:r w:rsidRPr="00D90701">
        <w:rPr>
          <w:rFonts w:ascii="Times New Roman" w:hAnsi="Times New Roman"/>
          <w:sz w:val="28"/>
          <w:szCs w:val="28"/>
          <w:lang w:val="uk-UA"/>
        </w:rPr>
        <w:t xml:space="preserve"> – один із найбільших данських інвесторів на території України</w:t>
      </w:r>
      <w:proofErr w:type="gramStart"/>
      <w:r w:rsidRPr="00D90701">
        <w:rPr>
          <w:rFonts w:ascii="Times New Roman" w:hAnsi="Times New Roman"/>
          <w:sz w:val="28"/>
          <w:szCs w:val="28"/>
          <w:lang w:val="uk-UA"/>
        </w:rPr>
        <w:t>.[</w:t>
      </w:r>
      <w:proofErr w:type="gramEnd"/>
      <w:r w:rsidRPr="00D90701">
        <w:rPr>
          <w:rFonts w:ascii="Times New Roman" w:hAnsi="Times New Roman"/>
          <w:sz w:val="28"/>
          <w:szCs w:val="28"/>
          <w:lang w:val="uk-UA"/>
        </w:rPr>
        <w:t>13]</w:t>
      </w:r>
    </w:p>
    <w:p w:rsidR="00C00C7C" w:rsidRDefault="00800DE2" w:rsidP="00760B96">
      <w:pPr>
        <w:spacing w:after="0" w:line="360" w:lineRule="auto"/>
        <w:ind w:firstLine="709"/>
        <w:jc w:val="both"/>
        <w:rPr>
          <w:rFonts w:ascii="Times New Roman" w:hAnsi="Times New Roman"/>
          <w:sz w:val="28"/>
          <w:szCs w:val="28"/>
          <w:lang w:val="uk-UA"/>
        </w:rPr>
      </w:pPr>
      <w:r w:rsidRPr="00800DE2">
        <w:rPr>
          <w:rFonts w:ascii="Times New Roman" w:hAnsi="Times New Roman"/>
          <w:sz w:val="28"/>
          <w:szCs w:val="28"/>
          <w:lang w:val="uk-UA"/>
        </w:rPr>
        <w:t>В</w:t>
      </w:r>
      <w:r w:rsidRPr="00800DE2">
        <w:rPr>
          <w:rFonts w:ascii="Times New Roman" w:hAnsi="Times New Roman"/>
          <w:sz w:val="28"/>
          <w:szCs w:val="28"/>
          <w:lang w:val="uk-UA"/>
        </w:rPr>
        <w:tab/>
        <w:t>результаті аналізу зов</w:t>
      </w:r>
      <w:r w:rsidR="00F96B86">
        <w:rPr>
          <w:rFonts w:ascii="Times New Roman" w:hAnsi="Times New Roman"/>
          <w:sz w:val="28"/>
          <w:szCs w:val="28"/>
          <w:lang w:val="uk-UA"/>
        </w:rPr>
        <w:t>нішнього середовища ПАТ «Карлсберг Україна</w:t>
      </w:r>
      <w:r w:rsidRPr="00800DE2">
        <w:rPr>
          <w:rFonts w:ascii="Times New Roman" w:hAnsi="Times New Roman"/>
          <w:sz w:val="28"/>
          <w:szCs w:val="28"/>
          <w:lang w:val="uk-UA"/>
        </w:rPr>
        <w:t>» були визначені наступні зовнішні ринкові можливості та загрози</w:t>
      </w:r>
      <w:r>
        <w:rPr>
          <w:rFonts w:ascii="Times New Roman" w:hAnsi="Times New Roman"/>
          <w:sz w:val="28"/>
          <w:szCs w:val="28"/>
          <w:lang w:val="uk-UA"/>
        </w:rPr>
        <w:t xml:space="preserve"> </w:t>
      </w:r>
      <w:r w:rsidR="00F701FC">
        <w:rPr>
          <w:rFonts w:ascii="Times New Roman" w:hAnsi="Times New Roman"/>
          <w:sz w:val="28"/>
          <w:szCs w:val="28"/>
          <w:lang w:val="uk-UA"/>
        </w:rPr>
        <w:t>(табл. 2.7.</w:t>
      </w:r>
      <w:r w:rsidRPr="00800DE2">
        <w:rPr>
          <w:rFonts w:ascii="Times New Roman" w:hAnsi="Times New Roman"/>
          <w:sz w:val="28"/>
          <w:szCs w:val="28"/>
          <w:lang w:val="uk-UA"/>
        </w:rPr>
        <w:t>)</w:t>
      </w:r>
    </w:p>
    <w:p w:rsidR="00C00C7C" w:rsidRDefault="00467CFD" w:rsidP="00C00C7C">
      <w:pPr>
        <w:spacing w:after="0" w:line="360" w:lineRule="auto"/>
        <w:ind w:firstLine="709"/>
        <w:jc w:val="center"/>
        <w:rPr>
          <w:rFonts w:ascii="Times New Roman" w:hAnsi="Times New Roman"/>
          <w:sz w:val="28"/>
          <w:szCs w:val="28"/>
          <w:lang w:val="uk-UA"/>
        </w:rPr>
      </w:pPr>
      <w:r w:rsidRPr="00467CFD">
        <w:rPr>
          <w:rFonts w:ascii="Times New Roman" w:hAnsi="Times New Roman"/>
          <w:sz w:val="28"/>
          <w:szCs w:val="28"/>
          <w:lang w:val="uk-UA"/>
        </w:rPr>
        <w:t xml:space="preserve">Таблиця </w:t>
      </w:r>
      <w:r w:rsidR="00F701FC">
        <w:rPr>
          <w:rFonts w:ascii="Times New Roman" w:hAnsi="Times New Roman"/>
          <w:sz w:val="28"/>
          <w:szCs w:val="28"/>
          <w:lang w:val="uk-UA"/>
        </w:rPr>
        <w:t>2.7</w:t>
      </w:r>
      <w:r w:rsidRPr="00467CFD">
        <w:rPr>
          <w:rFonts w:ascii="Times New Roman" w:hAnsi="Times New Roman"/>
          <w:sz w:val="28"/>
          <w:szCs w:val="28"/>
          <w:lang w:val="uk-UA"/>
        </w:rPr>
        <w:t xml:space="preserve"> - Ринк</w:t>
      </w:r>
      <w:r>
        <w:rPr>
          <w:rFonts w:ascii="Times New Roman" w:hAnsi="Times New Roman"/>
          <w:sz w:val="28"/>
          <w:szCs w:val="28"/>
          <w:lang w:val="uk-UA"/>
        </w:rPr>
        <w:t>ові можливості та загрози ПАТ «Карлсберг Україна</w:t>
      </w:r>
      <w:r w:rsidRPr="00467CFD">
        <w:rPr>
          <w:rFonts w:ascii="Times New Roman" w:hAnsi="Times New Roman"/>
          <w:sz w:val="28"/>
          <w:szCs w:val="28"/>
          <w:lang w:val="uk-UA"/>
        </w:rPr>
        <w:t>»</w:t>
      </w:r>
    </w:p>
    <w:tbl>
      <w:tblPr>
        <w:tblStyle w:val="ab"/>
        <w:tblW w:w="10176" w:type="dxa"/>
        <w:tblLook w:val="04A0" w:firstRow="1" w:lastRow="0" w:firstColumn="1" w:lastColumn="0" w:noHBand="0" w:noVBand="1"/>
      </w:tblPr>
      <w:tblGrid>
        <w:gridCol w:w="4361"/>
        <w:gridCol w:w="5815"/>
      </w:tblGrid>
      <w:tr w:rsidR="00C00C7C" w:rsidRPr="00F701FC" w:rsidTr="00C00C7C">
        <w:tc>
          <w:tcPr>
            <w:tcW w:w="4361" w:type="dxa"/>
          </w:tcPr>
          <w:p w:rsidR="00800DE2" w:rsidRPr="00C00C7C" w:rsidRDefault="00800DE2" w:rsidP="00C00C7C">
            <w:pPr>
              <w:jc w:val="both"/>
              <w:rPr>
                <w:rFonts w:ascii="Times New Roman" w:hAnsi="Times New Roman"/>
                <w:sz w:val="24"/>
                <w:szCs w:val="24"/>
                <w:lang w:val="uk-UA"/>
              </w:rPr>
            </w:pPr>
            <w:r w:rsidRPr="00C00C7C">
              <w:rPr>
                <w:rFonts w:ascii="Times New Roman" w:hAnsi="Times New Roman"/>
                <w:sz w:val="24"/>
                <w:szCs w:val="24"/>
                <w:lang w:val="uk-UA"/>
              </w:rPr>
              <w:t xml:space="preserve">Ринкові можливості </w:t>
            </w:r>
          </w:p>
        </w:tc>
        <w:tc>
          <w:tcPr>
            <w:tcW w:w="5815" w:type="dxa"/>
          </w:tcPr>
          <w:p w:rsidR="00800DE2" w:rsidRPr="00C00C7C" w:rsidRDefault="00800DE2" w:rsidP="00C00C7C">
            <w:pPr>
              <w:jc w:val="both"/>
              <w:rPr>
                <w:rFonts w:ascii="Times New Roman" w:hAnsi="Times New Roman"/>
                <w:sz w:val="24"/>
                <w:szCs w:val="24"/>
                <w:lang w:val="uk-UA"/>
              </w:rPr>
            </w:pPr>
            <w:r w:rsidRPr="00C00C7C">
              <w:rPr>
                <w:rFonts w:ascii="Times New Roman" w:hAnsi="Times New Roman"/>
                <w:sz w:val="24"/>
                <w:szCs w:val="24"/>
                <w:lang w:val="uk-UA"/>
              </w:rPr>
              <w:t>Ринкові загрози</w:t>
            </w:r>
          </w:p>
        </w:tc>
      </w:tr>
      <w:tr w:rsidR="00C00C7C" w:rsidTr="00C00C7C">
        <w:trPr>
          <w:trHeight w:val="4099"/>
        </w:trPr>
        <w:tc>
          <w:tcPr>
            <w:tcW w:w="4361" w:type="dxa"/>
          </w:tcPr>
          <w:p w:rsidR="00070979" w:rsidRPr="00C00C7C" w:rsidRDefault="00C00C7C" w:rsidP="00C00C7C">
            <w:pPr>
              <w:jc w:val="both"/>
              <w:rPr>
                <w:rFonts w:ascii="Times New Roman" w:hAnsi="Times New Roman"/>
                <w:sz w:val="24"/>
                <w:szCs w:val="24"/>
                <w:lang w:val="uk-UA"/>
              </w:rPr>
            </w:pPr>
            <w:r>
              <w:rPr>
                <w:rFonts w:ascii="Times New Roman" w:hAnsi="Times New Roman"/>
                <w:sz w:val="24"/>
                <w:szCs w:val="24"/>
                <w:lang w:val="uk-UA"/>
              </w:rPr>
              <w:t>1. В</w:t>
            </w:r>
            <w:r w:rsidR="00070979" w:rsidRPr="00C00C7C">
              <w:rPr>
                <w:rFonts w:ascii="Times New Roman" w:hAnsi="Times New Roman"/>
                <w:sz w:val="24"/>
                <w:szCs w:val="24"/>
                <w:lang w:val="uk-UA"/>
              </w:rPr>
              <w:t>ихід на нові ринки</w:t>
            </w:r>
            <w:r w:rsidRPr="00C00C7C">
              <w:rPr>
                <w:rFonts w:ascii="Times New Roman" w:hAnsi="Times New Roman"/>
                <w:sz w:val="24"/>
                <w:szCs w:val="24"/>
                <w:lang w:val="uk-UA"/>
              </w:rPr>
              <w:t>;</w:t>
            </w:r>
          </w:p>
          <w:p w:rsidR="00070979" w:rsidRPr="00C00C7C" w:rsidRDefault="00C00C7C" w:rsidP="00C00C7C">
            <w:pPr>
              <w:jc w:val="both"/>
              <w:rPr>
                <w:rFonts w:ascii="Times New Roman" w:hAnsi="Times New Roman"/>
                <w:sz w:val="24"/>
                <w:szCs w:val="24"/>
                <w:lang w:val="uk-UA"/>
              </w:rPr>
            </w:pPr>
            <w:r>
              <w:rPr>
                <w:rFonts w:ascii="Times New Roman" w:hAnsi="Times New Roman"/>
                <w:sz w:val="24"/>
                <w:szCs w:val="24"/>
                <w:lang w:val="uk-UA"/>
              </w:rPr>
              <w:t xml:space="preserve">2. </w:t>
            </w:r>
            <w:r w:rsidRPr="00C00C7C">
              <w:rPr>
                <w:rFonts w:ascii="Times New Roman" w:hAnsi="Times New Roman"/>
                <w:sz w:val="24"/>
                <w:szCs w:val="24"/>
                <w:lang w:val="uk-UA"/>
              </w:rPr>
              <w:t>С</w:t>
            </w:r>
            <w:r w:rsidR="00070979" w:rsidRPr="00C00C7C">
              <w:rPr>
                <w:rFonts w:ascii="Times New Roman" w:hAnsi="Times New Roman"/>
                <w:sz w:val="24"/>
                <w:szCs w:val="24"/>
                <w:lang w:val="uk-UA"/>
              </w:rPr>
              <w:t>т</w:t>
            </w:r>
            <w:r w:rsidRPr="00C00C7C">
              <w:rPr>
                <w:rFonts w:ascii="Times New Roman" w:hAnsi="Times New Roman"/>
                <w:sz w:val="24"/>
                <w:szCs w:val="24"/>
                <w:lang w:val="uk-UA"/>
              </w:rPr>
              <w:t>ворення нових лінійок продукції;</w:t>
            </w:r>
          </w:p>
          <w:p w:rsidR="00070979" w:rsidRPr="00C00C7C" w:rsidRDefault="00C00C7C" w:rsidP="00C00C7C">
            <w:pPr>
              <w:jc w:val="both"/>
              <w:rPr>
                <w:rFonts w:ascii="Times New Roman" w:hAnsi="Times New Roman"/>
                <w:sz w:val="24"/>
                <w:szCs w:val="24"/>
                <w:lang w:val="uk-UA"/>
              </w:rPr>
            </w:pPr>
            <w:r>
              <w:rPr>
                <w:rFonts w:ascii="Times New Roman" w:hAnsi="Times New Roman"/>
                <w:sz w:val="24"/>
                <w:szCs w:val="24"/>
                <w:lang w:val="uk-UA"/>
              </w:rPr>
              <w:t>3. З</w:t>
            </w:r>
            <w:r w:rsidR="003157EC" w:rsidRPr="00C00C7C">
              <w:rPr>
                <w:rFonts w:ascii="Times New Roman" w:hAnsi="Times New Roman"/>
                <w:sz w:val="24"/>
                <w:szCs w:val="24"/>
                <w:lang w:val="uk-UA"/>
              </w:rPr>
              <w:t>більшення продажів</w:t>
            </w:r>
            <w:r w:rsidRPr="00C00C7C">
              <w:rPr>
                <w:rFonts w:ascii="Times New Roman" w:hAnsi="Times New Roman"/>
                <w:sz w:val="24"/>
                <w:szCs w:val="24"/>
                <w:lang w:val="uk-UA"/>
              </w:rPr>
              <w:t>;</w:t>
            </w:r>
          </w:p>
          <w:p w:rsidR="003157EC" w:rsidRPr="00C00C7C" w:rsidRDefault="00C00C7C" w:rsidP="00C00C7C">
            <w:pPr>
              <w:jc w:val="both"/>
              <w:rPr>
                <w:rFonts w:ascii="Times New Roman" w:hAnsi="Times New Roman"/>
                <w:sz w:val="24"/>
                <w:szCs w:val="24"/>
                <w:lang w:val="uk-UA"/>
              </w:rPr>
            </w:pPr>
            <w:r>
              <w:rPr>
                <w:rFonts w:ascii="Times New Roman" w:hAnsi="Times New Roman"/>
                <w:sz w:val="24"/>
                <w:szCs w:val="24"/>
                <w:lang w:val="uk-UA"/>
              </w:rPr>
              <w:t>4.З</w:t>
            </w:r>
            <w:r w:rsidR="00BB53A5" w:rsidRPr="00C00C7C">
              <w:rPr>
                <w:rFonts w:ascii="Times New Roman" w:hAnsi="Times New Roman"/>
                <w:sz w:val="24"/>
                <w:szCs w:val="24"/>
                <w:lang w:val="uk-UA"/>
              </w:rPr>
              <w:t>астосування нових технологій виробництва</w:t>
            </w:r>
            <w:r w:rsidRPr="00C00C7C">
              <w:rPr>
                <w:rFonts w:ascii="Times New Roman" w:hAnsi="Times New Roman"/>
                <w:sz w:val="24"/>
                <w:szCs w:val="24"/>
                <w:lang w:val="uk-UA"/>
              </w:rPr>
              <w:t>;</w:t>
            </w:r>
          </w:p>
          <w:p w:rsidR="00BB53A5" w:rsidRPr="00C00C7C" w:rsidRDefault="00C00C7C" w:rsidP="00C00C7C">
            <w:pPr>
              <w:jc w:val="both"/>
              <w:rPr>
                <w:rFonts w:ascii="Times New Roman" w:hAnsi="Times New Roman"/>
                <w:sz w:val="24"/>
                <w:szCs w:val="24"/>
                <w:lang w:val="uk-UA"/>
              </w:rPr>
            </w:pPr>
            <w:r>
              <w:rPr>
                <w:rFonts w:ascii="Times New Roman" w:hAnsi="Times New Roman"/>
                <w:sz w:val="24"/>
                <w:szCs w:val="24"/>
                <w:lang w:val="uk-UA"/>
              </w:rPr>
              <w:t>5. З</w:t>
            </w:r>
            <w:r w:rsidR="00BB53A5" w:rsidRPr="00C00C7C">
              <w:rPr>
                <w:rFonts w:ascii="Times New Roman" w:hAnsi="Times New Roman"/>
                <w:sz w:val="24"/>
                <w:szCs w:val="24"/>
                <w:lang w:val="uk-UA"/>
              </w:rPr>
              <w:t xml:space="preserve">міцнення іміджу </w:t>
            </w:r>
            <w:r w:rsidRPr="00C00C7C">
              <w:rPr>
                <w:rFonts w:ascii="Times New Roman" w:hAnsi="Times New Roman"/>
                <w:sz w:val="24"/>
                <w:szCs w:val="24"/>
                <w:lang w:val="uk-UA"/>
              </w:rPr>
              <w:t>компанії;</w:t>
            </w:r>
          </w:p>
          <w:p w:rsidR="00BB53A5" w:rsidRDefault="00C00C7C" w:rsidP="00C00C7C">
            <w:pPr>
              <w:jc w:val="both"/>
              <w:rPr>
                <w:rFonts w:ascii="Times New Roman" w:hAnsi="Times New Roman"/>
                <w:sz w:val="28"/>
                <w:szCs w:val="28"/>
                <w:lang w:val="uk-UA"/>
              </w:rPr>
            </w:pPr>
            <w:r>
              <w:rPr>
                <w:rFonts w:ascii="Times New Roman" w:hAnsi="Times New Roman"/>
                <w:sz w:val="24"/>
                <w:szCs w:val="24"/>
                <w:lang w:val="uk-UA"/>
              </w:rPr>
              <w:t>6. О</w:t>
            </w:r>
            <w:r w:rsidR="00C83E6F" w:rsidRPr="00C00C7C">
              <w:rPr>
                <w:rFonts w:ascii="Times New Roman" w:hAnsi="Times New Roman"/>
                <w:sz w:val="24"/>
                <w:szCs w:val="24"/>
                <w:lang w:val="uk-UA"/>
              </w:rPr>
              <w:t>птиміза</w:t>
            </w:r>
            <w:r w:rsidRPr="00C00C7C">
              <w:rPr>
                <w:rFonts w:ascii="Times New Roman" w:hAnsi="Times New Roman"/>
                <w:sz w:val="24"/>
                <w:szCs w:val="24"/>
                <w:lang w:val="uk-UA"/>
              </w:rPr>
              <w:t>ці</w:t>
            </w:r>
            <w:r w:rsidR="00BB53A5" w:rsidRPr="00C00C7C">
              <w:rPr>
                <w:rFonts w:ascii="Times New Roman" w:hAnsi="Times New Roman"/>
                <w:sz w:val="24"/>
                <w:szCs w:val="24"/>
                <w:lang w:val="uk-UA"/>
              </w:rPr>
              <w:t>я витрат.</w:t>
            </w:r>
          </w:p>
        </w:tc>
        <w:tc>
          <w:tcPr>
            <w:tcW w:w="5815" w:type="dxa"/>
          </w:tcPr>
          <w:p w:rsidR="00800DE2"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1. К</w:t>
            </w:r>
            <w:r w:rsidR="00070979" w:rsidRPr="00C00C7C">
              <w:rPr>
                <w:rFonts w:ascii="Times New Roman" w:hAnsi="Times New Roman"/>
                <w:sz w:val="24"/>
                <w:szCs w:val="24"/>
                <w:lang w:val="uk-UA"/>
              </w:rPr>
              <w:t>онкуренція</w:t>
            </w:r>
            <w:r>
              <w:rPr>
                <w:rFonts w:ascii="Times New Roman" w:hAnsi="Times New Roman"/>
                <w:sz w:val="24"/>
                <w:szCs w:val="24"/>
                <w:lang w:val="uk-UA"/>
              </w:rPr>
              <w:t>.</w:t>
            </w:r>
          </w:p>
          <w:p w:rsidR="00070979"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2. І</w:t>
            </w:r>
            <w:r w:rsidR="00070979" w:rsidRPr="00C00C7C">
              <w:rPr>
                <w:rFonts w:ascii="Times New Roman" w:hAnsi="Times New Roman"/>
                <w:sz w:val="24"/>
                <w:szCs w:val="24"/>
                <w:lang w:val="uk-UA"/>
              </w:rPr>
              <w:t>нфляція</w:t>
            </w:r>
            <w:r>
              <w:rPr>
                <w:rFonts w:ascii="Times New Roman" w:hAnsi="Times New Roman"/>
                <w:sz w:val="24"/>
                <w:szCs w:val="24"/>
                <w:lang w:val="uk-UA"/>
              </w:rPr>
              <w:t>.</w:t>
            </w:r>
          </w:p>
          <w:p w:rsidR="00070979"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3.</w:t>
            </w:r>
            <w:r w:rsidR="00A25D78">
              <w:rPr>
                <w:rFonts w:ascii="Times New Roman" w:hAnsi="Times New Roman"/>
                <w:sz w:val="24"/>
                <w:szCs w:val="24"/>
                <w:lang w:val="uk-UA"/>
              </w:rPr>
              <w:t xml:space="preserve"> </w:t>
            </w:r>
            <w:r>
              <w:rPr>
                <w:rFonts w:ascii="Times New Roman" w:hAnsi="Times New Roman"/>
                <w:sz w:val="24"/>
                <w:szCs w:val="24"/>
                <w:lang w:val="uk-UA"/>
              </w:rPr>
              <w:t>Е</w:t>
            </w:r>
            <w:r w:rsidR="00C00C7C" w:rsidRPr="00C00C7C">
              <w:rPr>
                <w:rFonts w:ascii="Times New Roman" w:hAnsi="Times New Roman"/>
                <w:sz w:val="24"/>
                <w:szCs w:val="24"/>
                <w:lang w:val="uk-UA"/>
              </w:rPr>
              <w:t>кономі</w:t>
            </w:r>
            <w:r w:rsidR="00070979" w:rsidRPr="00C00C7C">
              <w:rPr>
                <w:rFonts w:ascii="Times New Roman" w:hAnsi="Times New Roman"/>
                <w:sz w:val="24"/>
                <w:szCs w:val="24"/>
                <w:lang w:val="uk-UA"/>
              </w:rPr>
              <w:t>чна криза</w:t>
            </w:r>
            <w:r w:rsidR="003157EC" w:rsidRPr="00C00C7C">
              <w:rPr>
                <w:rFonts w:ascii="Times New Roman" w:hAnsi="Times New Roman"/>
                <w:sz w:val="24"/>
                <w:szCs w:val="24"/>
                <w:lang w:val="uk-UA"/>
              </w:rPr>
              <w:t>,</w:t>
            </w:r>
            <w:r w:rsidR="00C00C7C" w:rsidRPr="00C00C7C">
              <w:rPr>
                <w:rFonts w:ascii="Times New Roman" w:hAnsi="Times New Roman"/>
                <w:sz w:val="24"/>
                <w:szCs w:val="24"/>
                <w:lang w:val="uk-UA"/>
              </w:rPr>
              <w:t xml:space="preserve"> </w:t>
            </w:r>
            <w:r w:rsidR="003157EC" w:rsidRPr="00C00C7C">
              <w:rPr>
                <w:rFonts w:ascii="Times New Roman" w:hAnsi="Times New Roman"/>
                <w:sz w:val="24"/>
                <w:szCs w:val="24"/>
                <w:lang w:val="uk-UA"/>
              </w:rPr>
              <w:t>яка може спричини</w:t>
            </w:r>
            <w:r w:rsidR="00C00C7C" w:rsidRPr="00C00C7C">
              <w:rPr>
                <w:rFonts w:ascii="Times New Roman" w:hAnsi="Times New Roman"/>
                <w:sz w:val="24"/>
                <w:szCs w:val="24"/>
                <w:lang w:val="uk-UA"/>
              </w:rPr>
              <w:t>ти скорочення доходів населення</w:t>
            </w:r>
            <w:r>
              <w:rPr>
                <w:rFonts w:ascii="Times New Roman" w:hAnsi="Times New Roman"/>
                <w:sz w:val="24"/>
                <w:szCs w:val="24"/>
                <w:lang w:val="uk-UA"/>
              </w:rPr>
              <w:t>.</w:t>
            </w:r>
          </w:p>
          <w:p w:rsidR="00070979"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4. В</w:t>
            </w:r>
            <w:r w:rsidR="00070979" w:rsidRPr="00C00C7C">
              <w:rPr>
                <w:rFonts w:ascii="Times New Roman" w:hAnsi="Times New Roman"/>
                <w:sz w:val="24"/>
                <w:szCs w:val="24"/>
                <w:lang w:val="uk-UA"/>
              </w:rPr>
              <w:t xml:space="preserve">исокий рівень контролю бізнесу з боку </w:t>
            </w:r>
            <w:r w:rsidR="00C00C7C" w:rsidRPr="00C00C7C">
              <w:rPr>
                <w:rFonts w:ascii="Times New Roman" w:hAnsi="Times New Roman"/>
                <w:sz w:val="24"/>
                <w:szCs w:val="24"/>
                <w:lang w:val="uk-UA"/>
              </w:rPr>
              <w:t>держави</w:t>
            </w:r>
            <w:r>
              <w:rPr>
                <w:rFonts w:ascii="Times New Roman" w:hAnsi="Times New Roman"/>
                <w:sz w:val="24"/>
                <w:szCs w:val="24"/>
                <w:lang w:val="uk-UA"/>
              </w:rPr>
              <w:t>.</w:t>
            </w:r>
          </w:p>
          <w:p w:rsidR="003157EC"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5. Р</w:t>
            </w:r>
            <w:r w:rsidR="00070979" w:rsidRPr="00C00C7C">
              <w:rPr>
                <w:rFonts w:ascii="Times New Roman" w:hAnsi="Times New Roman"/>
                <w:sz w:val="24"/>
                <w:szCs w:val="24"/>
                <w:lang w:val="uk-UA"/>
              </w:rPr>
              <w:t>озвиток альтернативних технологій (аналогів),</w:t>
            </w:r>
            <w:r w:rsidR="00C00C7C">
              <w:rPr>
                <w:rFonts w:ascii="Times New Roman" w:hAnsi="Times New Roman"/>
                <w:sz w:val="24"/>
                <w:szCs w:val="24"/>
                <w:lang w:val="uk-UA"/>
              </w:rPr>
              <w:t xml:space="preserve"> </w:t>
            </w:r>
            <w:r w:rsidR="00070979" w:rsidRPr="00C00C7C">
              <w:rPr>
                <w:rFonts w:ascii="Times New Roman" w:hAnsi="Times New Roman"/>
                <w:sz w:val="24"/>
                <w:szCs w:val="24"/>
                <w:lang w:val="uk-UA"/>
              </w:rPr>
              <w:t>поява</w:t>
            </w:r>
            <w:r w:rsidR="00C00C7C" w:rsidRPr="00C00C7C">
              <w:rPr>
                <w:rFonts w:ascii="Times New Roman" w:hAnsi="Times New Roman"/>
                <w:sz w:val="24"/>
                <w:szCs w:val="24"/>
                <w:lang w:val="uk-UA"/>
              </w:rPr>
              <w:t xml:space="preserve"> на ринку аналогів устаткування</w:t>
            </w:r>
            <w:r>
              <w:rPr>
                <w:rFonts w:ascii="Times New Roman" w:hAnsi="Times New Roman"/>
                <w:sz w:val="24"/>
                <w:szCs w:val="24"/>
                <w:lang w:val="uk-UA"/>
              </w:rPr>
              <w:t>.</w:t>
            </w:r>
          </w:p>
          <w:p w:rsidR="003157EC"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6.</w:t>
            </w:r>
            <w:r w:rsidR="00C00C7C" w:rsidRPr="00C00C7C">
              <w:rPr>
                <w:rFonts w:ascii="Times New Roman" w:hAnsi="Times New Roman"/>
                <w:sz w:val="24"/>
                <w:szCs w:val="24"/>
                <w:lang w:val="uk-UA"/>
              </w:rPr>
              <w:t xml:space="preserve"> </w:t>
            </w:r>
            <w:r w:rsidR="003157EC" w:rsidRPr="00C00C7C">
              <w:rPr>
                <w:rFonts w:ascii="Times New Roman" w:hAnsi="Times New Roman"/>
                <w:sz w:val="24"/>
                <w:szCs w:val="24"/>
                <w:lang w:val="uk-UA"/>
              </w:rPr>
              <w:t>Втрата популярності алко</w:t>
            </w:r>
            <w:r w:rsidR="00C00C7C" w:rsidRPr="00C00C7C">
              <w:rPr>
                <w:rFonts w:ascii="Times New Roman" w:hAnsi="Times New Roman"/>
                <w:sz w:val="24"/>
                <w:szCs w:val="24"/>
                <w:lang w:val="uk-UA"/>
              </w:rPr>
              <w:t>го</w:t>
            </w:r>
            <w:r w:rsidR="003157EC" w:rsidRPr="00C00C7C">
              <w:rPr>
                <w:rFonts w:ascii="Times New Roman" w:hAnsi="Times New Roman"/>
                <w:sz w:val="24"/>
                <w:szCs w:val="24"/>
                <w:lang w:val="uk-UA"/>
              </w:rPr>
              <w:t xml:space="preserve">льних напоїв у </w:t>
            </w:r>
            <w:r w:rsidR="00C00C7C" w:rsidRPr="00C00C7C">
              <w:rPr>
                <w:rFonts w:ascii="Times New Roman" w:hAnsi="Times New Roman"/>
                <w:sz w:val="24"/>
                <w:szCs w:val="24"/>
                <w:lang w:val="uk-UA"/>
              </w:rPr>
              <w:t>зв’язку</w:t>
            </w:r>
            <w:r w:rsidR="003157EC" w:rsidRPr="00C00C7C">
              <w:rPr>
                <w:rFonts w:ascii="Times New Roman" w:hAnsi="Times New Roman"/>
                <w:sz w:val="24"/>
                <w:szCs w:val="24"/>
                <w:lang w:val="uk-UA"/>
              </w:rPr>
              <w:t xml:space="preserve"> з тенденцією до здорового способу життя.</w:t>
            </w:r>
          </w:p>
          <w:p w:rsidR="003157EC"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7.</w:t>
            </w:r>
            <w:r w:rsidR="00A25D78">
              <w:rPr>
                <w:rFonts w:ascii="Times New Roman" w:hAnsi="Times New Roman"/>
                <w:sz w:val="24"/>
                <w:szCs w:val="24"/>
                <w:lang w:val="uk-UA"/>
              </w:rPr>
              <w:t xml:space="preserve"> </w:t>
            </w:r>
            <w:r>
              <w:rPr>
                <w:rFonts w:ascii="Times New Roman" w:hAnsi="Times New Roman"/>
                <w:sz w:val="24"/>
                <w:szCs w:val="24"/>
                <w:lang w:val="uk-UA"/>
              </w:rPr>
              <w:t>З</w:t>
            </w:r>
            <w:r w:rsidR="00C00C7C" w:rsidRPr="00C00C7C">
              <w:rPr>
                <w:rFonts w:ascii="Times New Roman" w:hAnsi="Times New Roman"/>
                <w:sz w:val="24"/>
                <w:szCs w:val="24"/>
                <w:lang w:val="uk-UA"/>
              </w:rPr>
              <w:t xml:space="preserve">ростання </w:t>
            </w:r>
            <w:r w:rsidR="003157EC" w:rsidRPr="00C00C7C">
              <w:rPr>
                <w:rFonts w:ascii="Times New Roman" w:hAnsi="Times New Roman"/>
                <w:sz w:val="24"/>
                <w:szCs w:val="24"/>
                <w:lang w:val="uk-UA"/>
              </w:rPr>
              <w:t>собівартос</w:t>
            </w:r>
            <w:r w:rsidR="00C00C7C" w:rsidRPr="00C00C7C">
              <w:rPr>
                <w:rFonts w:ascii="Times New Roman" w:hAnsi="Times New Roman"/>
                <w:sz w:val="24"/>
                <w:szCs w:val="24"/>
                <w:lang w:val="uk-UA"/>
              </w:rPr>
              <w:t>ті продукції у зв’язку з зростанням цін на сировину та матеріали</w:t>
            </w:r>
            <w:r>
              <w:rPr>
                <w:rFonts w:ascii="Times New Roman" w:hAnsi="Times New Roman"/>
                <w:sz w:val="24"/>
                <w:szCs w:val="24"/>
                <w:lang w:val="uk-UA"/>
              </w:rPr>
              <w:t>.</w:t>
            </w:r>
          </w:p>
          <w:p w:rsidR="00D1793A"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8.</w:t>
            </w:r>
            <w:r w:rsidR="00A25D78">
              <w:rPr>
                <w:rFonts w:ascii="Times New Roman" w:hAnsi="Times New Roman"/>
                <w:sz w:val="24"/>
                <w:szCs w:val="24"/>
                <w:lang w:val="uk-UA"/>
              </w:rPr>
              <w:t xml:space="preserve"> </w:t>
            </w:r>
            <w:r>
              <w:rPr>
                <w:rFonts w:ascii="Times New Roman" w:hAnsi="Times New Roman"/>
                <w:sz w:val="24"/>
                <w:szCs w:val="24"/>
                <w:lang w:val="uk-UA"/>
              </w:rPr>
              <w:t>З</w:t>
            </w:r>
            <w:r w:rsidR="00D1793A" w:rsidRPr="00C00C7C">
              <w:rPr>
                <w:rFonts w:ascii="Times New Roman" w:hAnsi="Times New Roman"/>
                <w:sz w:val="24"/>
                <w:szCs w:val="24"/>
                <w:lang w:val="uk-UA"/>
              </w:rPr>
              <w:t>міни в законодавстві України стосовно оподат</w:t>
            </w:r>
            <w:r>
              <w:rPr>
                <w:rFonts w:ascii="Times New Roman" w:hAnsi="Times New Roman"/>
                <w:sz w:val="24"/>
                <w:szCs w:val="24"/>
                <w:lang w:val="uk-UA"/>
              </w:rPr>
              <w:t>кування діяльності підприємств.</w:t>
            </w:r>
          </w:p>
          <w:p w:rsidR="00D1793A"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9.</w:t>
            </w:r>
            <w:r w:rsidR="00A25D78">
              <w:rPr>
                <w:rFonts w:ascii="Times New Roman" w:hAnsi="Times New Roman"/>
                <w:sz w:val="24"/>
                <w:szCs w:val="24"/>
                <w:lang w:val="uk-UA"/>
              </w:rPr>
              <w:t xml:space="preserve"> </w:t>
            </w:r>
            <w:r>
              <w:rPr>
                <w:rFonts w:ascii="Times New Roman" w:hAnsi="Times New Roman"/>
                <w:sz w:val="24"/>
                <w:szCs w:val="24"/>
                <w:lang w:val="uk-UA"/>
              </w:rPr>
              <w:t>З</w:t>
            </w:r>
            <w:r w:rsidR="00D1793A" w:rsidRPr="00C00C7C">
              <w:rPr>
                <w:rFonts w:ascii="Times New Roman" w:hAnsi="Times New Roman"/>
                <w:sz w:val="24"/>
                <w:szCs w:val="24"/>
                <w:lang w:val="uk-UA"/>
              </w:rPr>
              <w:t>більше</w:t>
            </w:r>
            <w:r>
              <w:rPr>
                <w:rFonts w:ascii="Times New Roman" w:hAnsi="Times New Roman"/>
                <w:sz w:val="24"/>
                <w:szCs w:val="24"/>
                <w:lang w:val="uk-UA"/>
              </w:rPr>
              <w:t>ння акцизу.</w:t>
            </w:r>
          </w:p>
          <w:p w:rsidR="00D1793A" w:rsidRPr="00C00C7C" w:rsidRDefault="00F561FF" w:rsidP="00C00C7C">
            <w:pPr>
              <w:jc w:val="both"/>
              <w:rPr>
                <w:rFonts w:ascii="Times New Roman" w:hAnsi="Times New Roman"/>
                <w:sz w:val="24"/>
                <w:szCs w:val="24"/>
                <w:lang w:val="uk-UA"/>
              </w:rPr>
            </w:pPr>
            <w:r>
              <w:rPr>
                <w:rFonts w:ascii="Times New Roman" w:hAnsi="Times New Roman"/>
                <w:sz w:val="24"/>
                <w:szCs w:val="24"/>
                <w:lang w:val="uk-UA"/>
              </w:rPr>
              <w:t>10.</w:t>
            </w:r>
            <w:r w:rsidR="00A25D78">
              <w:rPr>
                <w:rFonts w:ascii="Times New Roman" w:hAnsi="Times New Roman"/>
                <w:sz w:val="24"/>
                <w:szCs w:val="24"/>
                <w:lang w:val="uk-UA"/>
              </w:rPr>
              <w:t xml:space="preserve"> </w:t>
            </w:r>
            <w:r>
              <w:rPr>
                <w:rFonts w:ascii="Times New Roman" w:hAnsi="Times New Roman"/>
                <w:sz w:val="24"/>
                <w:szCs w:val="24"/>
                <w:lang w:val="uk-UA"/>
              </w:rPr>
              <w:t>З</w:t>
            </w:r>
            <w:r w:rsidR="00D1793A" w:rsidRPr="00C00C7C">
              <w:rPr>
                <w:rFonts w:ascii="Times New Roman" w:hAnsi="Times New Roman"/>
                <w:sz w:val="24"/>
                <w:szCs w:val="24"/>
                <w:lang w:val="uk-UA"/>
              </w:rPr>
              <w:t>аборона на продаж у торгових точках, з об</w:t>
            </w:r>
            <w:r>
              <w:rPr>
                <w:rFonts w:ascii="Times New Roman" w:hAnsi="Times New Roman"/>
                <w:sz w:val="24"/>
                <w:szCs w:val="24"/>
                <w:lang w:val="uk-UA"/>
              </w:rPr>
              <w:t>меженням площі точки реалізації.</w:t>
            </w:r>
          </w:p>
          <w:p w:rsidR="00D1793A" w:rsidRDefault="00F561FF" w:rsidP="00C00C7C">
            <w:pPr>
              <w:jc w:val="both"/>
              <w:rPr>
                <w:rFonts w:ascii="Times New Roman" w:hAnsi="Times New Roman"/>
                <w:sz w:val="28"/>
                <w:szCs w:val="28"/>
                <w:lang w:val="uk-UA"/>
              </w:rPr>
            </w:pPr>
            <w:r>
              <w:rPr>
                <w:rFonts w:ascii="Times New Roman" w:hAnsi="Times New Roman"/>
                <w:sz w:val="24"/>
                <w:szCs w:val="24"/>
                <w:lang w:val="uk-UA"/>
              </w:rPr>
              <w:t>11.</w:t>
            </w:r>
            <w:r w:rsidR="00A25D78">
              <w:rPr>
                <w:rFonts w:ascii="Times New Roman" w:hAnsi="Times New Roman"/>
                <w:sz w:val="24"/>
                <w:szCs w:val="24"/>
                <w:lang w:val="uk-UA"/>
              </w:rPr>
              <w:t xml:space="preserve"> </w:t>
            </w:r>
            <w:r>
              <w:rPr>
                <w:rFonts w:ascii="Times New Roman" w:hAnsi="Times New Roman"/>
                <w:sz w:val="24"/>
                <w:szCs w:val="24"/>
                <w:lang w:val="uk-UA"/>
              </w:rPr>
              <w:t>З</w:t>
            </w:r>
            <w:r w:rsidR="00D1793A" w:rsidRPr="00C00C7C">
              <w:rPr>
                <w:rFonts w:ascii="Times New Roman" w:hAnsi="Times New Roman"/>
                <w:sz w:val="24"/>
                <w:szCs w:val="24"/>
                <w:lang w:val="uk-UA"/>
              </w:rPr>
              <w:t>а</w:t>
            </w:r>
            <w:r w:rsidR="00C00C7C" w:rsidRPr="00C00C7C">
              <w:rPr>
                <w:rFonts w:ascii="Times New Roman" w:hAnsi="Times New Roman"/>
                <w:sz w:val="24"/>
                <w:szCs w:val="24"/>
                <w:lang w:val="uk-UA"/>
              </w:rPr>
              <w:t>борона/лімітування реклами пива.</w:t>
            </w:r>
          </w:p>
        </w:tc>
      </w:tr>
    </w:tbl>
    <w:p w:rsidR="003157EC" w:rsidRDefault="003157EC" w:rsidP="00C83E6F">
      <w:pPr>
        <w:spacing w:after="0" w:line="360" w:lineRule="auto"/>
        <w:jc w:val="both"/>
        <w:rPr>
          <w:rFonts w:ascii="Times New Roman" w:hAnsi="Times New Roman"/>
          <w:sz w:val="28"/>
          <w:szCs w:val="28"/>
          <w:lang w:val="uk-UA"/>
        </w:rPr>
      </w:pPr>
    </w:p>
    <w:p w:rsidR="00467CFD" w:rsidRDefault="00F96B86" w:rsidP="00A25D78">
      <w:pPr>
        <w:spacing w:after="0" w:line="360" w:lineRule="auto"/>
        <w:ind w:firstLine="709"/>
        <w:jc w:val="both"/>
        <w:rPr>
          <w:rFonts w:ascii="Times New Roman" w:hAnsi="Times New Roman"/>
          <w:sz w:val="28"/>
          <w:szCs w:val="28"/>
          <w:lang w:val="uk-UA"/>
        </w:rPr>
      </w:pPr>
      <w:r w:rsidRPr="00F96B86">
        <w:rPr>
          <w:rFonts w:ascii="Times New Roman" w:hAnsi="Times New Roman"/>
          <w:sz w:val="28"/>
          <w:szCs w:val="28"/>
          <w:lang w:val="uk-UA"/>
        </w:rPr>
        <w:t>В</w:t>
      </w:r>
      <w:r w:rsidRPr="00F96B86">
        <w:rPr>
          <w:rFonts w:ascii="Times New Roman" w:hAnsi="Times New Roman"/>
          <w:sz w:val="28"/>
          <w:szCs w:val="28"/>
          <w:lang w:val="uk-UA"/>
        </w:rPr>
        <w:tab/>
        <w:t>результаті проведеного дослідження внутрішнього середовища ПАТ «Фаворит» були виявлені наступні його сильні а слабкі сторони (</w:t>
      </w:r>
      <w:r w:rsidR="00F701FC">
        <w:rPr>
          <w:rFonts w:ascii="Times New Roman" w:hAnsi="Times New Roman"/>
          <w:sz w:val="28"/>
          <w:szCs w:val="28"/>
          <w:lang w:val="uk-UA"/>
        </w:rPr>
        <w:t>табл.2.8)</w:t>
      </w:r>
    </w:p>
    <w:p w:rsidR="00760B96" w:rsidRDefault="00760B96" w:rsidP="00A25D78">
      <w:pPr>
        <w:spacing w:after="0" w:line="360" w:lineRule="auto"/>
        <w:ind w:firstLine="709"/>
        <w:jc w:val="both"/>
        <w:rPr>
          <w:rFonts w:ascii="Times New Roman" w:hAnsi="Times New Roman"/>
          <w:sz w:val="28"/>
          <w:szCs w:val="28"/>
          <w:lang w:val="en-US"/>
        </w:rPr>
      </w:pPr>
    </w:p>
    <w:p w:rsidR="00F371D4" w:rsidRDefault="00F371D4" w:rsidP="00A25D78">
      <w:pPr>
        <w:spacing w:after="0" w:line="360" w:lineRule="auto"/>
        <w:ind w:firstLine="709"/>
        <w:jc w:val="both"/>
        <w:rPr>
          <w:rFonts w:ascii="Times New Roman" w:hAnsi="Times New Roman"/>
          <w:sz w:val="28"/>
          <w:szCs w:val="28"/>
          <w:lang w:val="en-US"/>
        </w:rPr>
      </w:pPr>
    </w:p>
    <w:p w:rsidR="00F371D4" w:rsidRPr="00F371D4" w:rsidRDefault="00F371D4" w:rsidP="00A25D78">
      <w:pPr>
        <w:spacing w:after="0" w:line="360" w:lineRule="auto"/>
        <w:ind w:firstLine="709"/>
        <w:jc w:val="both"/>
        <w:rPr>
          <w:rFonts w:ascii="Times New Roman" w:hAnsi="Times New Roman"/>
          <w:sz w:val="28"/>
          <w:szCs w:val="28"/>
          <w:lang w:val="en-US"/>
        </w:rPr>
      </w:pPr>
    </w:p>
    <w:p w:rsidR="00467CFD" w:rsidRDefault="00467CFD" w:rsidP="00A25D78">
      <w:pPr>
        <w:spacing w:after="0" w:line="360" w:lineRule="auto"/>
        <w:ind w:firstLine="709"/>
        <w:jc w:val="both"/>
        <w:rPr>
          <w:rFonts w:ascii="Times New Roman" w:hAnsi="Times New Roman"/>
          <w:sz w:val="28"/>
          <w:szCs w:val="28"/>
          <w:lang w:val="uk-UA"/>
        </w:rPr>
      </w:pPr>
      <w:r w:rsidRPr="00467CFD">
        <w:rPr>
          <w:rFonts w:ascii="Times New Roman" w:hAnsi="Times New Roman"/>
          <w:sz w:val="28"/>
          <w:szCs w:val="28"/>
          <w:lang w:val="uk-UA"/>
        </w:rPr>
        <w:lastRenderedPageBreak/>
        <w:t>Таблиця 2</w:t>
      </w:r>
      <w:r w:rsidR="00F701FC">
        <w:rPr>
          <w:rFonts w:ascii="Times New Roman" w:hAnsi="Times New Roman"/>
          <w:sz w:val="28"/>
          <w:szCs w:val="28"/>
          <w:lang w:val="uk-UA"/>
        </w:rPr>
        <w:t>.8</w:t>
      </w:r>
      <w:r w:rsidRPr="00467CFD">
        <w:rPr>
          <w:rFonts w:ascii="Times New Roman" w:hAnsi="Times New Roman"/>
          <w:sz w:val="28"/>
          <w:szCs w:val="28"/>
          <w:lang w:val="uk-UA"/>
        </w:rPr>
        <w:t xml:space="preserve"> - Сильні та слабкі сторони ПАТ «</w:t>
      </w:r>
      <w:r>
        <w:rPr>
          <w:rFonts w:ascii="Times New Roman" w:hAnsi="Times New Roman"/>
          <w:sz w:val="28"/>
          <w:szCs w:val="28"/>
          <w:lang w:val="uk-UA"/>
        </w:rPr>
        <w:t>Карлсберг Україна</w:t>
      </w:r>
      <w:r w:rsidR="00F701FC">
        <w:rPr>
          <w:rFonts w:ascii="Times New Roman" w:hAnsi="Times New Roman"/>
          <w:sz w:val="28"/>
          <w:szCs w:val="28"/>
          <w:lang w:val="uk-UA"/>
        </w:rPr>
        <w:t>»</w:t>
      </w:r>
    </w:p>
    <w:tbl>
      <w:tblPr>
        <w:tblStyle w:val="ab"/>
        <w:tblW w:w="0" w:type="auto"/>
        <w:tblLook w:val="04A0" w:firstRow="1" w:lastRow="0" w:firstColumn="1" w:lastColumn="0" w:noHBand="0" w:noVBand="1"/>
      </w:tblPr>
      <w:tblGrid>
        <w:gridCol w:w="5917"/>
        <w:gridCol w:w="4259"/>
      </w:tblGrid>
      <w:tr w:rsidR="00A25D78" w:rsidTr="00BB53A5">
        <w:tc>
          <w:tcPr>
            <w:tcW w:w="6062" w:type="dxa"/>
          </w:tcPr>
          <w:p w:rsidR="00800DE2" w:rsidRPr="00A25D78" w:rsidRDefault="00800DE2" w:rsidP="00A25D78">
            <w:pPr>
              <w:jc w:val="both"/>
              <w:rPr>
                <w:rFonts w:ascii="Times New Roman" w:hAnsi="Times New Roman"/>
                <w:sz w:val="24"/>
                <w:szCs w:val="24"/>
                <w:lang w:val="uk-UA"/>
              </w:rPr>
            </w:pPr>
            <w:r w:rsidRPr="00A25D78">
              <w:rPr>
                <w:rFonts w:ascii="Times New Roman" w:hAnsi="Times New Roman"/>
                <w:sz w:val="24"/>
                <w:szCs w:val="24"/>
                <w:lang w:val="uk-UA"/>
              </w:rPr>
              <w:t>Сильні сторони</w:t>
            </w:r>
          </w:p>
        </w:tc>
        <w:tc>
          <w:tcPr>
            <w:tcW w:w="4359" w:type="dxa"/>
          </w:tcPr>
          <w:p w:rsidR="00800DE2" w:rsidRPr="00A25D78" w:rsidRDefault="00800DE2" w:rsidP="00A25D78">
            <w:pPr>
              <w:jc w:val="both"/>
              <w:rPr>
                <w:rFonts w:ascii="Times New Roman" w:hAnsi="Times New Roman"/>
                <w:sz w:val="24"/>
                <w:szCs w:val="24"/>
                <w:lang w:val="uk-UA"/>
              </w:rPr>
            </w:pPr>
            <w:r w:rsidRPr="00A25D78">
              <w:rPr>
                <w:rFonts w:ascii="Times New Roman" w:hAnsi="Times New Roman"/>
                <w:sz w:val="24"/>
                <w:szCs w:val="24"/>
                <w:lang w:val="uk-UA"/>
              </w:rPr>
              <w:t>Слабкі сторони</w:t>
            </w:r>
          </w:p>
        </w:tc>
      </w:tr>
      <w:tr w:rsidR="00A25D78" w:rsidTr="00BB53A5">
        <w:trPr>
          <w:trHeight w:val="2915"/>
        </w:trPr>
        <w:tc>
          <w:tcPr>
            <w:tcW w:w="6062" w:type="dxa"/>
          </w:tcPr>
          <w:p w:rsidR="00800DE2"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1. Б</w:t>
            </w:r>
            <w:r w:rsidR="00800DE2" w:rsidRPr="00A25D78">
              <w:rPr>
                <w:rFonts w:ascii="Times New Roman" w:hAnsi="Times New Roman"/>
                <w:sz w:val="24"/>
                <w:szCs w:val="24"/>
                <w:lang w:val="uk-UA"/>
              </w:rPr>
              <w:t>ренд Carlsberg є одним із найвідоміших пивних брендів у світі, а такі бренди як Baltika і Tuborg входять до числа найбільш популярних пивних брендів</w:t>
            </w:r>
            <w:r w:rsidR="00C00C7C" w:rsidRPr="00A25D78">
              <w:rPr>
                <w:rFonts w:ascii="Times New Roman" w:hAnsi="Times New Roman"/>
                <w:sz w:val="24"/>
                <w:szCs w:val="24"/>
                <w:lang w:val="uk-UA"/>
              </w:rPr>
              <w:t xml:space="preserve"> у Європі;</w:t>
            </w:r>
          </w:p>
          <w:p w:rsidR="00443649"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2. П</w:t>
            </w:r>
            <w:r w:rsidR="00443649" w:rsidRPr="00A25D78">
              <w:rPr>
                <w:rFonts w:ascii="Times New Roman" w:hAnsi="Times New Roman"/>
                <w:sz w:val="24"/>
                <w:szCs w:val="24"/>
                <w:lang w:val="uk-UA"/>
              </w:rPr>
              <w:t>очинаючи з 1996 року, на підприємстві було встановлено нове обладнання, Завдяки цьому завод став передовим підприємством європейського.</w:t>
            </w:r>
          </w:p>
          <w:p w:rsidR="00070979"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3.</w:t>
            </w:r>
            <w:r>
              <w:rPr>
                <w:rFonts w:ascii="Times New Roman" w:hAnsi="Times New Roman"/>
                <w:sz w:val="24"/>
                <w:szCs w:val="24"/>
                <w:lang w:val="uk-UA"/>
              </w:rPr>
              <w:t xml:space="preserve"> </w:t>
            </w:r>
            <w:r w:rsidR="00070979" w:rsidRPr="00A25D78">
              <w:rPr>
                <w:rFonts w:ascii="Times New Roman" w:hAnsi="Times New Roman"/>
                <w:sz w:val="24"/>
                <w:szCs w:val="24"/>
                <w:lang w:val="uk-UA"/>
              </w:rPr>
              <w:t>Надходження іноземного капіталу у пивоварну галузь.</w:t>
            </w:r>
          </w:p>
          <w:p w:rsidR="00070979"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4.</w:t>
            </w:r>
            <w:r>
              <w:rPr>
                <w:rFonts w:ascii="Times New Roman" w:hAnsi="Times New Roman"/>
                <w:sz w:val="24"/>
                <w:szCs w:val="24"/>
                <w:lang w:val="uk-UA"/>
              </w:rPr>
              <w:t xml:space="preserve"> </w:t>
            </w:r>
            <w:r w:rsidR="00070979" w:rsidRPr="00A25D78">
              <w:rPr>
                <w:rFonts w:ascii="Times New Roman" w:hAnsi="Times New Roman"/>
                <w:sz w:val="24"/>
                <w:szCs w:val="24"/>
                <w:lang w:val="uk-UA"/>
              </w:rPr>
              <w:t>За підсумками 2019 року частка ринку Carlsberg Ukraine складає 30,92%.</w:t>
            </w:r>
          </w:p>
          <w:p w:rsidR="00070979"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 xml:space="preserve">5. </w:t>
            </w:r>
            <w:r w:rsidR="00070979" w:rsidRPr="00A25D78">
              <w:rPr>
                <w:rFonts w:ascii="Times New Roman" w:hAnsi="Times New Roman"/>
                <w:sz w:val="24"/>
                <w:szCs w:val="24"/>
                <w:lang w:val="uk-UA"/>
              </w:rPr>
              <w:t>Сидр Somersby та «Квас Тарас» продовжують займати лідерські позиції в своїх продуктових категоріях, а бренд Baltika 0 вперше зайняв лідерську позицію в безалкогольному сегменті пива в Україні.[13]</w:t>
            </w:r>
          </w:p>
          <w:p w:rsidR="003157EC"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6.</w:t>
            </w:r>
            <w:r w:rsidR="003157EC" w:rsidRPr="00A25D78">
              <w:rPr>
                <w:rFonts w:ascii="Times New Roman" w:hAnsi="Times New Roman"/>
                <w:sz w:val="24"/>
                <w:szCs w:val="24"/>
                <w:lang w:val="uk-UA"/>
              </w:rPr>
              <w:t xml:space="preserve"> Доступні ціни продукції.</w:t>
            </w:r>
          </w:p>
          <w:p w:rsidR="003157EC"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 xml:space="preserve">7. </w:t>
            </w:r>
            <w:r w:rsidR="003157EC" w:rsidRPr="00A25D78">
              <w:rPr>
                <w:rFonts w:ascii="Times New Roman" w:hAnsi="Times New Roman"/>
                <w:sz w:val="24"/>
                <w:szCs w:val="24"/>
                <w:lang w:val="uk-UA"/>
              </w:rPr>
              <w:t>Кваліфікований персонал.</w:t>
            </w:r>
          </w:p>
          <w:p w:rsidR="003157EC"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 xml:space="preserve">8. </w:t>
            </w:r>
            <w:r w:rsidR="003157EC" w:rsidRPr="00A25D78">
              <w:rPr>
                <w:rFonts w:ascii="Times New Roman" w:hAnsi="Times New Roman"/>
                <w:sz w:val="24"/>
                <w:szCs w:val="24"/>
                <w:lang w:val="uk-UA"/>
              </w:rPr>
              <w:t>Широкий асортимент продукції.</w:t>
            </w:r>
          </w:p>
          <w:p w:rsidR="003157EC"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 xml:space="preserve">9. </w:t>
            </w:r>
            <w:r w:rsidR="003157EC" w:rsidRPr="00A25D78">
              <w:rPr>
                <w:rFonts w:ascii="Times New Roman" w:hAnsi="Times New Roman"/>
                <w:sz w:val="24"/>
                <w:szCs w:val="24"/>
                <w:lang w:val="uk-UA"/>
              </w:rPr>
              <w:t>Висока якість продукції.</w:t>
            </w:r>
          </w:p>
        </w:tc>
        <w:tc>
          <w:tcPr>
            <w:tcW w:w="4359" w:type="dxa"/>
          </w:tcPr>
          <w:p w:rsidR="00800DE2"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1. Зростання</w:t>
            </w:r>
            <w:r w:rsidR="003157EC" w:rsidRPr="00A25D78">
              <w:rPr>
                <w:rFonts w:ascii="Times New Roman" w:hAnsi="Times New Roman"/>
                <w:sz w:val="24"/>
                <w:szCs w:val="24"/>
                <w:lang w:val="uk-UA"/>
              </w:rPr>
              <w:t xml:space="preserve"> цін на сировину</w:t>
            </w:r>
            <w:r w:rsidRPr="00A25D78">
              <w:rPr>
                <w:rFonts w:ascii="Times New Roman" w:hAnsi="Times New Roman"/>
                <w:sz w:val="24"/>
                <w:szCs w:val="24"/>
                <w:lang w:val="uk-UA"/>
              </w:rPr>
              <w:t>.</w:t>
            </w:r>
          </w:p>
          <w:p w:rsidR="003157EC"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2.</w:t>
            </w:r>
            <w:r w:rsidR="003157EC" w:rsidRPr="00A25D78">
              <w:rPr>
                <w:rFonts w:ascii="Times New Roman" w:hAnsi="Times New Roman"/>
                <w:sz w:val="24"/>
                <w:szCs w:val="24"/>
                <w:lang w:val="uk-UA"/>
              </w:rPr>
              <w:t xml:space="preserve"> Велика кількість конкурентів.</w:t>
            </w:r>
          </w:p>
          <w:p w:rsidR="003157EC" w:rsidRPr="00A25D78" w:rsidRDefault="00A25D78" w:rsidP="00A25D78">
            <w:pPr>
              <w:jc w:val="both"/>
              <w:rPr>
                <w:rFonts w:ascii="Times New Roman" w:hAnsi="Times New Roman"/>
                <w:sz w:val="24"/>
                <w:szCs w:val="24"/>
                <w:lang w:val="uk-UA"/>
              </w:rPr>
            </w:pPr>
            <w:r w:rsidRPr="00A25D78">
              <w:rPr>
                <w:rFonts w:ascii="Times New Roman" w:hAnsi="Times New Roman"/>
                <w:sz w:val="24"/>
                <w:szCs w:val="24"/>
                <w:lang w:val="uk-UA"/>
              </w:rPr>
              <w:t xml:space="preserve">3. </w:t>
            </w:r>
            <w:r w:rsidR="003157EC" w:rsidRPr="00A25D78">
              <w:rPr>
                <w:rFonts w:ascii="Times New Roman" w:hAnsi="Times New Roman"/>
                <w:sz w:val="24"/>
                <w:szCs w:val="24"/>
                <w:lang w:val="uk-UA"/>
              </w:rPr>
              <w:t>Схильність попиту на продукцію сезонним коливанням.</w:t>
            </w:r>
          </w:p>
        </w:tc>
      </w:tr>
    </w:tbl>
    <w:p w:rsidR="00800DE2" w:rsidRDefault="00800DE2" w:rsidP="00C83E6F">
      <w:pPr>
        <w:spacing w:after="0" w:line="360" w:lineRule="auto"/>
        <w:ind w:firstLine="709"/>
        <w:jc w:val="both"/>
        <w:rPr>
          <w:rFonts w:ascii="Times New Roman" w:hAnsi="Times New Roman"/>
          <w:sz w:val="28"/>
          <w:szCs w:val="28"/>
          <w:lang w:val="uk-UA"/>
        </w:rPr>
      </w:pPr>
    </w:p>
    <w:p w:rsidR="00467CFD" w:rsidRDefault="00717A1C" w:rsidP="00A25D7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w:t>
      </w:r>
      <w:r w:rsidR="00F96B86" w:rsidRPr="00F96B86">
        <w:rPr>
          <w:rFonts w:ascii="Times New Roman" w:hAnsi="Times New Roman"/>
          <w:sz w:val="28"/>
          <w:szCs w:val="28"/>
          <w:lang w:val="uk-UA"/>
        </w:rPr>
        <w:t>метою більш узагальнення сильних та слабких сторін підприємства, а також існуючих ринкових можливостей та загроз узагальнимо їх в м</w:t>
      </w:r>
      <w:r w:rsidR="00332E93">
        <w:rPr>
          <w:rFonts w:ascii="Times New Roman" w:hAnsi="Times New Roman"/>
          <w:sz w:val="28"/>
          <w:szCs w:val="28"/>
          <w:lang w:val="uk-UA"/>
        </w:rPr>
        <w:t>ежах попередня матриці SWOT (табл</w:t>
      </w:r>
      <w:r w:rsidR="00F96B86" w:rsidRPr="00F96B86">
        <w:rPr>
          <w:rFonts w:ascii="Times New Roman" w:hAnsi="Times New Roman"/>
          <w:sz w:val="28"/>
          <w:szCs w:val="28"/>
          <w:lang w:val="uk-UA"/>
        </w:rPr>
        <w:t xml:space="preserve">. </w:t>
      </w:r>
      <w:r w:rsidR="00A6743E">
        <w:rPr>
          <w:rFonts w:ascii="Times New Roman" w:hAnsi="Times New Roman"/>
          <w:sz w:val="28"/>
          <w:szCs w:val="28"/>
          <w:lang w:val="uk-UA"/>
        </w:rPr>
        <w:t>2.</w:t>
      </w:r>
      <w:r w:rsidR="00332E93">
        <w:rPr>
          <w:rFonts w:ascii="Times New Roman" w:hAnsi="Times New Roman"/>
          <w:sz w:val="28"/>
          <w:szCs w:val="28"/>
          <w:lang w:val="uk-UA"/>
        </w:rPr>
        <w:t>9</w:t>
      </w:r>
      <w:r w:rsidR="00F96B86" w:rsidRPr="00F96B86">
        <w:rPr>
          <w:rFonts w:ascii="Times New Roman" w:hAnsi="Times New Roman"/>
          <w:sz w:val="28"/>
          <w:szCs w:val="28"/>
          <w:lang w:val="uk-UA"/>
        </w:rPr>
        <w:t>).</w:t>
      </w:r>
    </w:p>
    <w:p w:rsidR="00332E93" w:rsidRPr="00F96B86" w:rsidRDefault="00332E93" w:rsidP="00332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Табл. 2.9</w:t>
      </w:r>
      <w:r w:rsidRPr="00332E93">
        <w:rPr>
          <w:rFonts w:ascii="Times New Roman" w:hAnsi="Times New Roman"/>
          <w:sz w:val="28"/>
          <w:szCs w:val="28"/>
          <w:lang w:val="uk-UA"/>
        </w:rPr>
        <w:t>.</w:t>
      </w:r>
      <w:r w:rsidRPr="00332E93">
        <w:rPr>
          <w:rFonts w:ascii="Times New Roman" w:hAnsi="Times New Roman"/>
          <w:sz w:val="28"/>
          <w:szCs w:val="28"/>
          <w:lang w:val="en-US"/>
        </w:rPr>
        <w:t>SWOT</w:t>
      </w:r>
      <w:r>
        <w:rPr>
          <w:rFonts w:ascii="Times New Roman" w:hAnsi="Times New Roman"/>
          <w:sz w:val="28"/>
          <w:szCs w:val="28"/>
          <w:lang w:val="uk-UA"/>
        </w:rPr>
        <w:t xml:space="preserve"> </w:t>
      </w:r>
      <w:r w:rsidRPr="00332E93">
        <w:rPr>
          <w:rFonts w:ascii="Times New Roman" w:hAnsi="Times New Roman"/>
          <w:sz w:val="28"/>
          <w:szCs w:val="28"/>
          <w:lang w:val="uk-UA"/>
        </w:rPr>
        <w:t>-  аналіз ПАТ «Карлсберг Україна»</w:t>
      </w:r>
    </w:p>
    <w:tbl>
      <w:tblPr>
        <w:tblStyle w:val="ab"/>
        <w:tblW w:w="10176" w:type="dxa"/>
        <w:tblLook w:val="04A0" w:firstRow="1" w:lastRow="0" w:firstColumn="1" w:lastColumn="0" w:noHBand="0" w:noVBand="1"/>
      </w:tblPr>
      <w:tblGrid>
        <w:gridCol w:w="4503"/>
        <w:gridCol w:w="5673"/>
      </w:tblGrid>
      <w:tr w:rsidR="00332E93" w:rsidTr="00760B96">
        <w:tc>
          <w:tcPr>
            <w:tcW w:w="4503" w:type="dxa"/>
          </w:tcPr>
          <w:p w:rsidR="00F96B86" w:rsidRPr="00332E93" w:rsidRDefault="00F96B86"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Ринкові можливості </w:t>
            </w:r>
          </w:p>
        </w:tc>
        <w:tc>
          <w:tcPr>
            <w:tcW w:w="5673" w:type="dxa"/>
          </w:tcPr>
          <w:p w:rsidR="00F96B86" w:rsidRPr="00332E93" w:rsidRDefault="00F96B86" w:rsidP="00332E93">
            <w:pPr>
              <w:jc w:val="both"/>
              <w:rPr>
                <w:rFonts w:ascii="Times New Roman" w:hAnsi="Times New Roman"/>
                <w:sz w:val="24"/>
                <w:szCs w:val="24"/>
                <w:lang w:val="uk-UA"/>
              </w:rPr>
            </w:pPr>
            <w:r w:rsidRPr="00332E93">
              <w:rPr>
                <w:rFonts w:ascii="Times New Roman" w:hAnsi="Times New Roman"/>
                <w:sz w:val="24"/>
                <w:szCs w:val="24"/>
                <w:lang w:val="uk-UA"/>
              </w:rPr>
              <w:t>Ринкові загрози</w:t>
            </w:r>
          </w:p>
        </w:tc>
      </w:tr>
      <w:tr w:rsidR="00332E93" w:rsidTr="00760B96">
        <w:tc>
          <w:tcPr>
            <w:tcW w:w="4503" w:type="dxa"/>
          </w:tcPr>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1</w:t>
            </w:r>
            <w:r>
              <w:rPr>
                <w:rFonts w:ascii="Times New Roman" w:hAnsi="Times New Roman"/>
                <w:sz w:val="24"/>
                <w:szCs w:val="24"/>
                <w:lang w:val="uk-UA"/>
              </w:rPr>
              <w:t xml:space="preserve">. </w:t>
            </w:r>
            <w:r w:rsidR="00F96B86" w:rsidRPr="00332E93">
              <w:rPr>
                <w:rFonts w:ascii="Times New Roman" w:hAnsi="Times New Roman"/>
                <w:sz w:val="24"/>
                <w:szCs w:val="24"/>
                <w:lang w:val="uk-UA"/>
              </w:rPr>
              <w:t xml:space="preserve">Вихід </w:t>
            </w:r>
            <w:r w:rsidRPr="00332E93">
              <w:rPr>
                <w:rFonts w:ascii="Times New Roman" w:hAnsi="Times New Roman"/>
                <w:sz w:val="24"/>
                <w:szCs w:val="24"/>
                <w:lang w:val="uk-UA"/>
              </w:rPr>
              <w:t>на нові ринки;</w:t>
            </w:r>
          </w:p>
          <w:p w:rsidR="00F96B86" w:rsidRPr="00332E93" w:rsidRDefault="00A25D78" w:rsidP="00332E93">
            <w:pPr>
              <w:jc w:val="both"/>
              <w:rPr>
                <w:rFonts w:ascii="Times New Roman" w:hAnsi="Times New Roman"/>
                <w:sz w:val="24"/>
                <w:szCs w:val="24"/>
                <w:lang w:val="uk-UA"/>
              </w:rPr>
            </w:pPr>
            <w:r w:rsidRPr="00332E93">
              <w:rPr>
                <w:rFonts w:ascii="Times New Roman" w:hAnsi="Times New Roman"/>
                <w:sz w:val="24"/>
                <w:szCs w:val="24"/>
                <w:lang w:val="uk-UA"/>
              </w:rPr>
              <w:t>2.</w:t>
            </w:r>
            <w:r w:rsidR="00332E93">
              <w:rPr>
                <w:rFonts w:ascii="Times New Roman" w:hAnsi="Times New Roman"/>
                <w:sz w:val="24"/>
                <w:szCs w:val="24"/>
                <w:lang w:val="uk-UA"/>
              </w:rPr>
              <w:t xml:space="preserve"> </w:t>
            </w:r>
            <w:r w:rsidRPr="00332E93">
              <w:rPr>
                <w:rFonts w:ascii="Times New Roman" w:hAnsi="Times New Roman"/>
                <w:sz w:val="24"/>
                <w:szCs w:val="24"/>
                <w:lang w:val="uk-UA"/>
              </w:rPr>
              <w:t xml:space="preserve">Створення </w:t>
            </w:r>
            <w:r w:rsidR="00332E93" w:rsidRPr="00332E93">
              <w:rPr>
                <w:rFonts w:ascii="Times New Roman" w:hAnsi="Times New Roman"/>
                <w:sz w:val="24"/>
                <w:szCs w:val="24"/>
                <w:lang w:val="uk-UA"/>
              </w:rPr>
              <w:t>нових лінійок продук</w:t>
            </w:r>
            <w:r w:rsidRPr="00332E93">
              <w:rPr>
                <w:rFonts w:ascii="Times New Roman" w:hAnsi="Times New Roman"/>
                <w:sz w:val="24"/>
                <w:szCs w:val="24"/>
                <w:lang w:val="uk-UA"/>
              </w:rPr>
              <w:t>ції.</w:t>
            </w:r>
          </w:p>
          <w:p w:rsidR="00F96B86" w:rsidRPr="00332E93" w:rsidRDefault="00A25D78" w:rsidP="00332E93">
            <w:pPr>
              <w:jc w:val="both"/>
              <w:rPr>
                <w:rFonts w:ascii="Times New Roman" w:hAnsi="Times New Roman"/>
                <w:sz w:val="24"/>
                <w:szCs w:val="24"/>
                <w:lang w:val="uk-UA"/>
              </w:rPr>
            </w:pPr>
            <w:r w:rsidRPr="00332E93">
              <w:rPr>
                <w:rFonts w:ascii="Times New Roman" w:hAnsi="Times New Roman"/>
                <w:sz w:val="24"/>
                <w:szCs w:val="24"/>
                <w:lang w:val="uk-UA"/>
              </w:rPr>
              <w:t>3.</w:t>
            </w:r>
            <w:r w:rsidR="00332E93">
              <w:rPr>
                <w:rFonts w:ascii="Times New Roman" w:hAnsi="Times New Roman"/>
                <w:sz w:val="24"/>
                <w:szCs w:val="24"/>
                <w:lang w:val="uk-UA"/>
              </w:rPr>
              <w:t xml:space="preserve"> </w:t>
            </w:r>
            <w:r w:rsidR="00467CFD" w:rsidRPr="00332E93">
              <w:rPr>
                <w:rFonts w:ascii="Times New Roman" w:hAnsi="Times New Roman"/>
                <w:sz w:val="24"/>
                <w:szCs w:val="24"/>
                <w:lang w:val="uk-UA"/>
              </w:rPr>
              <w:t>З</w:t>
            </w:r>
            <w:r w:rsidR="00F96B86" w:rsidRPr="00332E93">
              <w:rPr>
                <w:rFonts w:ascii="Times New Roman" w:hAnsi="Times New Roman"/>
                <w:sz w:val="24"/>
                <w:szCs w:val="24"/>
                <w:lang w:val="uk-UA"/>
              </w:rPr>
              <w:t xml:space="preserve">більшення </w:t>
            </w:r>
            <w:r w:rsidR="00332E93" w:rsidRPr="00332E93">
              <w:rPr>
                <w:rFonts w:ascii="Times New Roman" w:hAnsi="Times New Roman"/>
                <w:sz w:val="24"/>
                <w:szCs w:val="24"/>
                <w:lang w:val="uk-UA"/>
              </w:rPr>
              <w:t>пр</w:t>
            </w:r>
            <w:r w:rsidRPr="00332E93">
              <w:rPr>
                <w:rFonts w:ascii="Times New Roman" w:hAnsi="Times New Roman"/>
                <w:sz w:val="24"/>
                <w:szCs w:val="24"/>
                <w:lang w:val="uk-UA"/>
              </w:rPr>
              <w:t>одажів</w:t>
            </w:r>
          </w:p>
          <w:p w:rsidR="00F96B86" w:rsidRPr="00332E93" w:rsidRDefault="00A25D78" w:rsidP="00332E93">
            <w:pPr>
              <w:jc w:val="both"/>
              <w:rPr>
                <w:rFonts w:ascii="Times New Roman" w:hAnsi="Times New Roman"/>
                <w:sz w:val="24"/>
                <w:szCs w:val="24"/>
                <w:lang w:val="uk-UA"/>
              </w:rPr>
            </w:pPr>
            <w:r w:rsidRPr="00332E93">
              <w:rPr>
                <w:rFonts w:ascii="Times New Roman" w:hAnsi="Times New Roman"/>
                <w:sz w:val="24"/>
                <w:szCs w:val="24"/>
                <w:lang w:val="uk-UA"/>
              </w:rPr>
              <w:t>4.</w:t>
            </w:r>
            <w:r w:rsidR="00332E93">
              <w:rPr>
                <w:rFonts w:ascii="Times New Roman" w:hAnsi="Times New Roman"/>
                <w:sz w:val="24"/>
                <w:szCs w:val="24"/>
                <w:lang w:val="uk-UA"/>
              </w:rPr>
              <w:t xml:space="preserve"> </w:t>
            </w:r>
            <w:r w:rsidR="00467CFD" w:rsidRPr="00332E93">
              <w:rPr>
                <w:rFonts w:ascii="Times New Roman" w:hAnsi="Times New Roman"/>
                <w:sz w:val="24"/>
                <w:szCs w:val="24"/>
                <w:lang w:val="uk-UA"/>
              </w:rPr>
              <w:t xml:space="preserve">Застосування </w:t>
            </w:r>
            <w:r w:rsidR="00332E93" w:rsidRPr="00332E93">
              <w:rPr>
                <w:rFonts w:ascii="Times New Roman" w:hAnsi="Times New Roman"/>
                <w:sz w:val="24"/>
                <w:szCs w:val="24"/>
                <w:lang w:val="uk-UA"/>
              </w:rPr>
              <w:t>нових технологій виробництва.</w:t>
            </w:r>
          </w:p>
          <w:p w:rsidR="00F96B86" w:rsidRPr="00332E93" w:rsidRDefault="00A25D78" w:rsidP="00332E93">
            <w:pPr>
              <w:jc w:val="both"/>
              <w:rPr>
                <w:rFonts w:ascii="Times New Roman" w:hAnsi="Times New Roman"/>
                <w:sz w:val="24"/>
                <w:szCs w:val="24"/>
                <w:lang w:val="uk-UA"/>
              </w:rPr>
            </w:pPr>
            <w:r w:rsidRPr="00332E93">
              <w:rPr>
                <w:rFonts w:ascii="Times New Roman" w:hAnsi="Times New Roman"/>
                <w:sz w:val="24"/>
                <w:szCs w:val="24"/>
                <w:lang w:val="uk-UA"/>
              </w:rPr>
              <w:t>5.</w:t>
            </w:r>
            <w:r w:rsidR="00332E93">
              <w:rPr>
                <w:rFonts w:ascii="Times New Roman" w:hAnsi="Times New Roman"/>
                <w:sz w:val="24"/>
                <w:szCs w:val="24"/>
                <w:lang w:val="uk-UA"/>
              </w:rPr>
              <w:t xml:space="preserve"> </w:t>
            </w:r>
            <w:r w:rsidR="00F96B86" w:rsidRPr="00332E93">
              <w:rPr>
                <w:rFonts w:ascii="Times New Roman" w:hAnsi="Times New Roman"/>
                <w:sz w:val="24"/>
                <w:szCs w:val="24"/>
                <w:lang w:val="uk-UA"/>
              </w:rPr>
              <w:t xml:space="preserve">Зміцнення </w:t>
            </w:r>
            <w:r w:rsidR="00332E93" w:rsidRPr="00332E93">
              <w:rPr>
                <w:rFonts w:ascii="Times New Roman" w:hAnsi="Times New Roman"/>
                <w:sz w:val="24"/>
                <w:szCs w:val="24"/>
                <w:lang w:val="uk-UA"/>
              </w:rPr>
              <w:t>іміджу компанії.</w:t>
            </w:r>
          </w:p>
          <w:p w:rsidR="00F96B86" w:rsidRPr="00332E93" w:rsidRDefault="00A25D78" w:rsidP="00332E93">
            <w:pPr>
              <w:jc w:val="both"/>
              <w:rPr>
                <w:rFonts w:ascii="Times New Roman" w:hAnsi="Times New Roman"/>
                <w:sz w:val="24"/>
                <w:szCs w:val="24"/>
                <w:lang w:val="uk-UA"/>
              </w:rPr>
            </w:pPr>
            <w:r w:rsidRPr="00332E93">
              <w:rPr>
                <w:rFonts w:ascii="Times New Roman" w:hAnsi="Times New Roman"/>
                <w:sz w:val="24"/>
                <w:szCs w:val="24"/>
                <w:lang w:val="uk-UA"/>
              </w:rPr>
              <w:t>6.</w:t>
            </w:r>
            <w:r w:rsidR="00332E93">
              <w:rPr>
                <w:rFonts w:ascii="Times New Roman" w:hAnsi="Times New Roman"/>
                <w:sz w:val="24"/>
                <w:szCs w:val="24"/>
                <w:lang w:val="uk-UA"/>
              </w:rPr>
              <w:t xml:space="preserve"> </w:t>
            </w:r>
            <w:r w:rsidR="00467CFD" w:rsidRPr="00332E93">
              <w:rPr>
                <w:rFonts w:ascii="Times New Roman" w:hAnsi="Times New Roman"/>
                <w:sz w:val="24"/>
                <w:szCs w:val="24"/>
                <w:lang w:val="uk-UA"/>
              </w:rPr>
              <w:t>Оптимізаці</w:t>
            </w:r>
            <w:r w:rsidR="00F96B86" w:rsidRPr="00332E93">
              <w:rPr>
                <w:rFonts w:ascii="Times New Roman" w:hAnsi="Times New Roman"/>
                <w:sz w:val="24"/>
                <w:szCs w:val="24"/>
                <w:lang w:val="uk-UA"/>
              </w:rPr>
              <w:t xml:space="preserve">я </w:t>
            </w:r>
            <w:r w:rsidR="00332E93" w:rsidRPr="00332E93">
              <w:rPr>
                <w:rFonts w:ascii="Times New Roman" w:hAnsi="Times New Roman"/>
                <w:sz w:val="24"/>
                <w:szCs w:val="24"/>
                <w:lang w:val="uk-UA"/>
              </w:rPr>
              <w:t>витра</w:t>
            </w:r>
            <w:r w:rsidRPr="00332E93">
              <w:rPr>
                <w:rFonts w:ascii="Times New Roman" w:hAnsi="Times New Roman"/>
                <w:sz w:val="24"/>
                <w:szCs w:val="24"/>
                <w:lang w:val="uk-UA"/>
              </w:rPr>
              <w:t>т.</w:t>
            </w:r>
          </w:p>
        </w:tc>
        <w:tc>
          <w:tcPr>
            <w:tcW w:w="5673" w:type="dxa"/>
          </w:tcPr>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1. </w:t>
            </w:r>
            <w:r w:rsidR="00F96B86" w:rsidRPr="00332E93">
              <w:rPr>
                <w:rFonts w:ascii="Times New Roman" w:hAnsi="Times New Roman"/>
                <w:sz w:val="24"/>
                <w:szCs w:val="24"/>
                <w:lang w:val="uk-UA"/>
              </w:rPr>
              <w:t>Конкуренція</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2. </w:t>
            </w:r>
            <w:r w:rsidR="00F96B86" w:rsidRPr="00332E93">
              <w:rPr>
                <w:rFonts w:ascii="Times New Roman" w:hAnsi="Times New Roman"/>
                <w:sz w:val="24"/>
                <w:szCs w:val="24"/>
                <w:lang w:val="uk-UA"/>
              </w:rPr>
              <w:t>Інфляція</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3. </w:t>
            </w:r>
            <w:r>
              <w:rPr>
                <w:rFonts w:ascii="Times New Roman" w:hAnsi="Times New Roman"/>
                <w:sz w:val="24"/>
                <w:szCs w:val="24"/>
                <w:lang w:val="uk-UA"/>
              </w:rPr>
              <w:t>Економі</w:t>
            </w:r>
            <w:r w:rsidR="00F96B86" w:rsidRPr="00332E93">
              <w:rPr>
                <w:rFonts w:ascii="Times New Roman" w:hAnsi="Times New Roman"/>
                <w:sz w:val="24"/>
                <w:szCs w:val="24"/>
                <w:lang w:val="uk-UA"/>
              </w:rPr>
              <w:t>чна криза,</w:t>
            </w:r>
            <w:r w:rsidRPr="00332E93">
              <w:rPr>
                <w:rFonts w:ascii="Times New Roman" w:hAnsi="Times New Roman"/>
                <w:sz w:val="24"/>
                <w:szCs w:val="24"/>
                <w:lang w:val="uk-UA"/>
              </w:rPr>
              <w:t xml:space="preserve"> </w:t>
            </w:r>
            <w:r w:rsidR="00F96B86" w:rsidRPr="00332E93">
              <w:rPr>
                <w:rFonts w:ascii="Times New Roman" w:hAnsi="Times New Roman"/>
                <w:sz w:val="24"/>
                <w:szCs w:val="24"/>
                <w:lang w:val="uk-UA"/>
              </w:rPr>
              <w:t>яка може спричинити скорочення доходів населення.</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4.</w:t>
            </w:r>
            <w:r w:rsidR="00F96B86" w:rsidRPr="00332E93">
              <w:rPr>
                <w:rFonts w:ascii="Times New Roman" w:hAnsi="Times New Roman"/>
                <w:sz w:val="24"/>
                <w:szCs w:val="24"/>
                <w:lang w:val="uk-UA"/>
              </w:rPr>
              <w:t xml:space="preserve"> Високий рівень контролю бізнесу з боку держави.</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5. </w:t>
            </w:r>
            <w:r w:rsidR="00F96B86" w:rsidRPr="00332E93">
              <w:rPr>
                <w:rFonts w:ascii="Times New Roman" w:hAnsi="Times New Roman"/>
                <w:sz w:val="24"/>
                <w:szCs w:val="24"/>
                <w:lang w:val="uk-UA"/>
              </w:rPr>
              <w:t>поява на ринку аналогів устаткування.</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6. </w:t>
            </w:r>
            <w:r w:rsidR="00F96B86" w:rsidRPr="00332E93">
              <w:rPr>
                <w:rFonts w:ascii="Times New Roman" w:hAnsi="Times New Roman"/>
                <w:sz w:val="24"/>
                <w:szCs w:val="24"/>
                <w:lang w:val="uk-UA"/>
              </w:rPr>
              <w:t>Втрата популя</w:t>
            </w:r>
            <w:r w:rsidR="0083415B" w:rsidRPr="00332E93">
              <w:rPr>
                <w:rFonts w:ascii="Times New Roman" w:hAnsi="Times New Roman"/>
                <w:sz w:val="24"/>
                <w:szCs w:val="24"/>
                <w:lang w:val="uk-UA"/>
              </w:rPr>
              <w:t>рності алко</w:t>
            </w:r>
            <w:r w:rsidRPr="00332E93">
              <w:rPr>
                <w:rFonts w:ascii="Times New Roman" w:hAnsi="Times New Roman"/>
                <w:sz w:val="24"/>
                <w:szCs w:val="24"/>
                <w:lang w:val="uk-UA"/>
              </w:rPr>
              <w:t>го</w:t>
            </w:r>
            <w:r w:rsidR="0083415B" w:rsidRPr="00332E93">
              <w:rPr>
                <w:rFonts w:ascii="Times New Roman" w:hAnsi="Times New Roman"/>
                <w:sz w:val="24"/>
                <w:szCs w:val="24"/>
                <w:lang w:val="uk-UA"/>
              </w:rPr>
              <w:t>льних напоїв</w:t>
            </w:r>
            <w:r w:rsidR="00F96B86" w:rsidRPr="00332E93">
              <w:rPr>
                <w:rFonts w:ascii="Times New Roman" w:hAnsi="Times New Roman"/>
                <w:sz w:val="24"/>
                <w:szCs w:val="24"/>
                <w:lang w:val="uk-UA"/>
              </w:rPr>
              <w:t>.</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7. Зрос</w:t>
            </w:r>
            <w:r w:rsidR="00F96B86" w:rsidRPr="00332E93">
              <w:rPr>
                <w:rFonts w:ascii="Times New Roman" w:hAnsi="Times New Roman"/>
                <w:sz w:val="24"/>
                <w:szCs w:val="24"/>
                <w:lang w:val="uk-UA"/>
              </w:rPr>
              <w:t>т</w:t>
            </w:r>
            <w:r w:rsidRPr="00332E93">
              <w:rPr>
                <w:rFonts w:ascii="Times New Roman" w:hAnsi="Times New Roman"/>
                <w:sz w:val="24"/>
                <w:szCs w:val="24"/>
                <w:lang w:val="uk-UA"/>
              </w:rPr>
              <w:t>ання</w:t>
            </w:r>
            <w:r w:rsidR="00F96B86" w:rsidRPr="00332E93">
              <w:rPr>
                <w:rFonts w:ascii="Times New Roman" w:hAnsi="Times New Roman"/>
                <w:sz w:val="24"/>
                <w:szCs w:val="24"/>
                <w:lang w:val="uk-UA"/>
              </w:rPr>
              <w:t xml:space="preserve"> собівартості продукції.</w:t>
            </w:r>
          </w:p>
        </w:tc>
      </w:tr>
      <w:tr w:rsidR="00332E93" w:rsidTr="00760B96">
        <w:tc>
          <w:tcPr>
            <w:tcW w:w="4503" w:type="dxa"/>
          </w:tcPr>
          <w:p w:rsidR="00F96B86" w:rsidRPr="00332E93" w:rsidRDefault="00F96B86" w:rsidP="00332E93">
            <w:pPr>
              <w:jc w:val="both"/>
              <w:rPr>
                <w:rFonts w:ascii="Times New Roman" w:hAnsi="Times New Roman"/>
                <w:sz w:val="24"/>
                <w:szCs w:val="24"/>
                <w:lang w:val="uk-UA"/>
              </w:rPr>
            </w:pPr>
            <w:r w:rsidRPr="00332E93">
              <w:rPr>
                <w:rFonts w:ascii="Times New Roman" w:hAnsi="Times New Roman"/>
                <w:sz w:val="24"/>
                <w:szCs w:val="24"/>
                <w:lang w:val="uk-UA"/>
              </w:rPr>
              <w:t>Сильні сторони</w:t>
            </w:r>
          </w:p>
        </w:tc>
        <w:tc>
          <w:tcPr>
            <w:tcW w:w="5673" w:type="dxa"/>
          </w:tcPr>
          <w:p w:rsidR="00F96B86" w:rsidRPr="00332E93" w:rsidRDefault="00F96B86" w:rsidP="00332E93">
            <w:pPr>
              <w:jc w:val="both"/>
              <w:rPr>
                <w:rFonts w:ascii="Times New Roman" w:hAnsi="Times New Roman"/>
                <w:sz w:val="24"/>
                <w:szCs w:val="24"/>
                <w:lang w:val="uk-UA"/>
              </w:rPr>
            </w:pPr>
            <w:r w:rsidRPr="00332E93">
              <w:rPr>
                <w:rFonts w:ascii="Times New Roman" w:hAnsi="Times New Roman"/>
                <w:sz w:val="24"/>
                <w:szCs w:val="24"/>
                <w:lang w:val="uk-UA"/>
              </w:rPr>
              <w:t>Слабкі сторони</w:t>
            </w:r>
          </w:p>
        </w:tc>
      </w:tr>
      <w:tr w:rsidR="00332E93" w:rsidTr="00760B96">
        <w:tc>
          <w:tcPr>
            <w:tcW w:w="4503" w:type="dxa"/>
          </w:tcPr>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1.</w:t>
            </w:r>
            <w:r w:rsidR="00F96B86" w:rsidRPr="00332E93">
              <w:rPr>
                <w:sz w:val="24"/>
                <w:szCs w:val="24"/>
                <w:lang w:val="uk-UA"/>
              </w:rPr>
              <w:t xml:space="preserve"> </w:t>
            </w:r>
            <w:r w:rsidRPr="00332E93">
              <w:rPr>
                <w:rFonts w:ascii="Times New Roman" w:hAnsi="Times New Roman"/>
                <w:sz w:val="24"/>
                <w:szCs w:val="24"/>
                <w:lang w:val="uk-UA"/>
              </w:rPr>
              <w:t>Ві</w:t>
            </w:r>
            <w:r w:rsidR="00A977D7" w:rsidRPr="00332E93">
              <w:rPr>
                <w:rFonts w:ascii="Times New Roman" w:hAnsi="Times New Roman"/>
                <w:sz w:val="24"/>
                <w:szCs w:val="24"/>
                <w:lang w:val="uk-UA"/>
              </w:rPr>
              <w:t>домий пивний</w:t>
            </w:r>
            <w:r w:rsidR="00467CFD" w:rsidRPr="00332E93">
              <w:rPr>
                <w:rFonts w:ascii="Times New Roman" w:hAnsi="Times New Roman"/>
                <w:sz w:val="24"/>
                <w:szCs w:val="24"/>
                <w:lang w:val="uk-UA"/>
              </w:rPr>
              <w:t xml:space="preserve"> бренд.</w:t>
            </w:r>
          </w:p>
          <w:p w:rsidR="00467CFD"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2. </w:t>
            </w:r>
            <w:r w:rsidR="00467CFD" w:rsidRPr="00332E93">
              <w:rPr>
                <w:rFonts w:ascii="Times New Roman" w:hAnsi="Times New Roman"/>
                <w:sz w:val="24"/>
                <w:szCs w:val="24"/>
                <w:lang w:val="uk-UA"/>
              </w:rPr>
              <w:t>Високотехнологічне обладнання.</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3. </w:t>
            </w:r>
            <w:r w:rsidR="00F96B86" w:rsidRPr="00332E93">
              <w:rPr>
                <w:rFonts w:ascii="Times New Roman" w:hAnsi="Times New Roman"/>
                <w:sz w:val="24"/>
                <w:szCs w:val="24"/>
                <w:lang w:val="uk-UA"/>
              </w:rPr>
              <w:t>Надходження іноземного капіталу у пивоварну галузь.</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4. Час</w:t>
            </w:r>
            <w:r w:rsidR="00F96B86" w:rsidRPr="00332E93">
              <w:rPr>
                <w:rFonts w:ascii="Times New Roman" w:hAnsi="Times New Roman"/>
                <w:sz w:val="24"/>
                <w:szCs w:val="24"/>
                <w:lang w:val="uk-UA"/>
              </w:rPr>
              <w:t>тка ринку Carlsberg Ukraine складає 30,92%.</w:t>
            </w:r>
          </w:p>
          <w:p w:rsidR="00467CFD"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5. Лідерські</w:t>
            </w:r>
            <w:r w:rsidR="00F96B86" w:rsidRPr="00332E93">
              <w:rPr>
                <w:rFonts w:ascii="Times New Roman" w:hAnsi="Times New Roman"/>
                <w:sz w:val="24"/>
                <w:szCs w:val="24"/>
                <w:lang w:val="uk-UA"/>
              </w:rPr>
              <w:t xml:space="preserve"> позиції </w:t>
            </w:r>
            <w:r w:rsidR="00467CFD" w:rsidRPr="00332E93">
              <w:rPr>
                <w:rFonts w:ascii="Times New Roman" w:hAnsi="Times New Roman"/>
                <w:sz w:val="24"/>
                <w:szCs w:val="24"/>
                <w:lang w:val="uk-UA"/>
              </w:rPr>
              <w:t>на ринку</w:t>
            </w:r>
            <w:r w:rsidRPr="00332E93">
              <w:rPr>
                <w:rFonts w:ascii="Times New Roman" w:hAnsi="Times New Roman"/>
                <w:sz w:val="24"/>
                <w:szCs w:val="24"/>
                <w:lang w:val="uk-UA"/>
              </w:rPr>
              <w:t>.</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6. Доступні ціни продукції.</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7. Кваліфікований персонал.</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8. Широкий асортимент продукції.</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9. Висока якість продукції.</w:t>
            </w:r>
          </w:p>
        </w:tc>
        <w:tc>
          <w:tcPr>
            <w:tcW w:w="5673" w:type="dxa"/>
          </w:tcPr>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1. Зро</w:t>
            </w:r>
            <w:r w:rsidR="00F96B86" w:rsidRPr="00332E93">
              <w:rPr>
                <w:rFonts w:ascii="Times New Roman" w:hAnsi="Times New Roman"/>
                <w:sz w:val="24"/>
                <w:szCs w:val="24"/>
                <w:lang w:val="uk-UA"/>
              </w:rPr>
              <w:t>ст</w:t>
            </w:r>
            <w:r w:rsidRPr="00332E93">
              <w:rPr>
                <w:rFonts w:ascii="Times New Roman" w:hAnsi="Times New Roman"/>
                <w:sz w:val="24"/>
                <w:szCs w:val="24"/>
                <w:lang w:val="uk-UA"/>
              </w:rPr>
              <w:t>ання</w:t>
            </w:r>
            <w:r w:rsidR="00F96B86" w:rsidRPr="00332E93">
              <w:rPr>
                <w:rFonts w:ascii="Times New Roman" w:hAnsi="Times New Roman"/>
                <w:sz w:val="24"/>
                <w:szCs w:val="24"/>
                <w:lang w:val="uk-UA"/>
              </w:rPr>
              <w:t xml:space="preserve"> цін на сировину</w:t>
            </w:r>
            <w:r w:rsidRPr="00332E93">
              <w:rPr>
                <w:rFonts w:ascii="Times New Roman" w:hAnsi="Times New Roman"/>
                <w:sz w:val="24"/>
                <w:szCs w:val="24"/>
                <w:lang w:val="uk-UA"/>
              </w:rPr>
              <w:t>.</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2. </w:t>
            </w:r>
            <w:r w:rsidR="00F96B86" w:rsidRPr="00332E93">
              <w:rPr>
                <w:rFonts w:ascii="Times New Roman" w:hAnsi="Times New Roman"/>
                <w:sz w:val="24"/>
                <w:szCs w:val="24"/>
                <w:lang w:val="uk-UA"/>
              </w:rPr>
              <w:t>Велика кількість конкурентів.</w:t>
            </w:r>
          </w:p>
          <w:p w:rsidR="00F96B86" w:rsidRPr="00332E93" w:rsidRDefault="00332E93" w:rsidP="00332E93">
            <w:pPr>
              <w:jc w:val="both"/>
              <w:rPr>
                <w:rFonts w:ascii="Times New Roman" w:hAnsi="Times New Roman"/>
                <w:sz w:val="24"/>
                <w:szCs w:val="24"/>
                <w:lang w:val="uk-UA"/>
              </w:rPr>
            </w:pPr>
            <w:r w:rsidRPr="00332E93">
              <w:rPr>
                <w:rFonts w:ascii="Times New Roman" w:hAnsi="Times New Roman"/>
                <w:sz w:val="24"/>
                <w:szCs w:val="24"/>
                <w:lang w:val="uk-UA"/>
              </w:rPr>
              <w:t xml:space="preserve">3. </w:t>
            </w:r>
            <w:r w:rsidR="00F96B86" w:rsidRPr="00332E93">
              <w:rPr>
                <w:rFonts w:ascii="Times New Roman" w:hAnsi="Times New Roman"/>
                <w:sz w:val="24"/>
                <w:szCs w:val="24"/>
                <w:lang w:val="uk-UA"/>
              </w:rPr>
              <w:t>Схильність попиту на продукцію сезонним коливанням.</w:t>
            </w:r>
          </w:p>
        </w:tc>
      </w:tr>
    </w:tbl>
    <w:p w:rsidR="00C20A06" w:rsidRPr="00B96E08" w:rsidRDefault="00C20A06" w:rsidP="00332E93">
      <w:pPr>
        <w:spacing w:after="0" w:line="360" w:lineRule="auto"/>
        <w:ind w:firstLine="709"/>
        <w:jc w:val="both"/>
        <w:rPr>
          <w:rFonts w:ascii="Times New Roman" w:hAnsi="Times New Roman"/>
          <w:sz w:val="28"/>
          <w:szCs w:val="28"/>
        </w:rPr>
      </w:pPr>
      <w:r>
        <w:rPr>
          <w:rFonts w:ascii="Times New Roman" w:hAnsi="Times New Roman"/>
          <w:sz w:val="28"/>
          <w:szCs w:val="28"/>
          <w:lang w:val="uk-UA"/>
        </w:rPr>
        <w:lastRenderedPageBreak/>
        <w:t>В результаті проведеного аналізу можна зробити висновки ,що сильні сторони підприємства переважають над слабкими</w:t>
      </w:r>
      <w:r w:rsidR="00191BEB">
        <w:rPr>
          <w:rFonts w:ascii="Times New Roman" w:hAnsi="Times New Roman"/>
          <w:sz w:val="28"/>
          <w:szCs w:val="28"/>
          <w:lang w:val="uk-UA"/>
        </w:rPr>
        <w:t>,це вказує на розвиток ПАТ «Карлсберг Україна» на високому рівні. Проте,ринкових загроз більше ніж можливостей. Підприємству слід звернути на це увагу.</w:t>
      </w:r>
    </w:p>
    <w:p w:rsidR="00B96E08" w:rsidRPr="00B96E08" w:rsidRDefault="00B96E08" w:rsidP="00332E93">
      <w:pPr>
        <w:spacing w:after="0" w:line="360" w:lineRule="auto"/>
        <w:ind w:firstLine="709"/>
        <w:jc w:val="both"/>
        <w:rPr>
          <w:rFonts w:ascii="Times New Roman" w:hAnsi="Times New Roman"/>
          <w:sz w:val="28"/>
          <w:szCs w:val="28"/>
          <w:lang w:val="uk-UA"/>
        </w:rPr>
      </w:pPr>
      <w:r w:rsidRPr="00B96E08">
        <w:rPr>
          <w:rFonts w:ascii="Times New Roman" w:hAnsi="Times New Roman"/>
          <w:sz w:val="28"/>
          <w:szCs w:val="28"/>
          <w:lang w:val="uk-UA"/>
        </w:rPr>
        <w:t>Зіставимо отримані чинники для визначення можливих стратегій підприємства та їх по</w:t>
      </w:r>
      <w:r w:rsidR="00A6743E">
        <w:rPr>
          <w:rFonts w:ascii="Times New Roman" w:hAnsi="Times New Roman"/>
          <w:sz w:val="28"/>
          <w:szCs w:val="28"/>
          <w:lang w:val="uk-UA"/>
        </w:rPr>
        <w:t>дальшого аналізу (табл.</w:t>
      </w:r>
      <w:r w:rsidR="006F5CF8">
        <w:rPr>
          <w:rFonts w:ascii="Times New Roman" w:hAnsi="Times New Roman"/>
          <w:sz w:val="28"/>
          <w:szCs w:val="28"/>
          <w:lang w:val="uk-UA"/>
        </w:rPr>
        <w:t xml:space="preserve"> 2</w:t>
      </w:r>
      <w:r w:rsidR="00B20685">
        <w:rPr>
          <w:rFonts w:ascii="Times New Roman" w:hAnsi="Times New Roman"/>
          <w:sz w:val="28"/>
          <w:szCs w:val="28"/>
          <w:lang w:val="uk-UA"/>
        </w:rPr>
        <w:t>.10</w:t>
      </w:r>
      <w:r w:rsidR="00A6743E">
        <w:rPr>
          <w:rFonts w:ascii="Times New Roman" w:hAnsi="Times New Roman"/>
          <w:sz w:val="28"/>
          <w:szCs w:val="28"/>
          <w:lang w:val="uk-UA"/>
        </w:rPr>
        <w:t>.</w:t>
      </w:r>
      <w:r w:rsidR="006F5CF8">
        <w:rPr>
          <w:rFonts w:ascii="Times New Roman" w:hAnsi="Times New Roman"/>
          <w:sz w:val="28"/>
          <w:szCs w:val="28"/>
          <w:lang w:val="uk-UA"/>
        </w:rPr>
        <w:t>).</w:t>
      </w:r>
    </w:p>
    <w:p w:rsidR="00B96E08" w:rsidRPr="00B96E08" w:rsidRDefault="006F5CF8" w:rsidP="00332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sidR="00B96E08" w:rsidRPr="00B96E08">
        <w:rPr>
          <w:rFonts w:ascii="Times New Roman" w:hAnsi="Times New Roman"/>
          <w:sz w:val="28"/>
          <w:szCs w:val="28"/>
          <w:lang w:val="uk-UA"/>
        </w:rPr>
        <w:t>Конкурентні активи. Використання переваг компанії (сильних сторін) для освоєння ринкових можливостей (S-O)</w:t>
      </w:r>
    </w:p>
    <w:p w:rsidR="00B96E08" w:rsidRPr="00B96E08" w:rsidRDefault="006F5CF8" w:rsidP="00332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B96E08" w:rsidRPr="00B96E08">
        <w:rPr>
          <w:rFonts w:ascii="Times New Roman" w:hAnsi="Times New Roman"/>
          <w:sz w:val="28"/>
          <w:szCs w:val="28"/>
          <w:lang w:val="uk-UA"/>
        </w:rPr>
        <w:t>Конкурентні пасиви. Подолання недоліків компанії (слабких сторін) для нівелювання погроз (W-T)</w:t>
      </w:r>
    </w:p>
    <w:p w:rsidR="00B96E08" w:rsidRPr="00B96E08" w:rsidRDefault="006F5CF8" w:rsidP="00332E9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B96E08" w:rsidRPr="00B96E08">
        <w:rPr>
          <w:rFonts w:ascii="Times New Roman" w:hAnsi="Times New Roman"/>
          <w:sz w:val="28"/>
          <w:szCs w:val="28"/>
          <w:lang w:val="uk-UA"/>
        </w:rPr>
        <w:t>Вузькі місця. Подолання недоліків компанії (слабких сторін) для освоєння можливостей (W-O)</w:t>
      </w:r>
    </w:p>
    <w:p w:rsidR="00B96E08" w:rsidRDefault="006F5CF8"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B96E08" w:rsidRPr="00B96E08">
        <w:rPr>
          <w:rFonts w:ascii="Times New Roman" w:hAnsi="Times New Roman"/>
          <w:sz w:val="28"/>
          <w:szCs w:val="28"/>
          <w:lang w:val="uk-UA"/>
        </w:rPr>
        <w:t>Безпека і захист. Використання переваг компанії (сильних сторі</w:t>
      </w:r>
      <w:r w:rsidR="00A6743E">
        <w:rPr>
          <w:rFonts w:ascii="Times New Roman" w:hAnsi="Times New Roman"/>
          <w:sz w:val="28"/>
          <w:szCs w:val="28"/>
          <w:lang w:val="uk-UA"/>
        </w:rPr>
        <w:t>н) для нівелювання погроз (S-T)</w:t>
      </w: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Default="00760B96" w:rsidP="00C83E6F">
      <w:pPr>
        <w:spacing w:after="0" w:line="360" w:lineRule="auto"/>
        <w:ind w:firstLine="709"/>
        <w:jc w:val="both"/>
        <w:rPr>
          <w:rFonts w:ascii="Times New Roman" w:hAnsi="Times New Roman"/>
          <w:sz w:val="28"/>
          <w:szCs w:val="28"/>
          <w:lang w:val="uk-UA"/>
        </w:rPr>
      </w:pPr>
    </w:p>
    <w:p w:rsidR="00760B96" w:rsidRPr="00B96E08" w:rsidRDefault="00760B96" w:rsidP="00C83E6F">
      <w:pPr>
        <w:spacing w:after="0" w:line="360" w:lineRule="auto"/>
        <w:ind w:firstLine="709"/>
        <w:jc w:val="both"/>
        <w:rPr>
          <w:rFonts w:ascii="Times New Roman" w:hAnsi="Times New Roman"/>
          <w:sz w:val="28"/>
          <w:szCs w:val="28"/>
          <w:lang w:val="uk-UA"/>
        </w:rPr>
      </w:pPr>
    </w:p>
    <w:p w:rsidR="00CD6309" w:rsidRDefault="00B20685"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Таблиця 2.10</w:t>
      </w:r>
      <w:r w:rsidR="00CD6309" w:rsidRPr="00CD6309">
        <w:rPr>
          <w:rFonts w:ascii="Times New Roman" w:hAnsi="Times New Roman"/>
          <w:sz w:val="28"/>
          <w:szCs w:val="28"/>
          <w:lang w:val="uk-UA"/>
        </w:rPr>
        <w:t xml:space="preserve"> - SWOT-аналіз ПАТ</w:t>
      </w:r>
      <w:r w:rsidR="00A6743E">
        <w:rPr>
          <w:rFonts w:ascii="Times New Roman" w:hAnsi="Times New Roman"/>
          <w:sz w:val="28"/>
          <w:szCs w:val="28"/>
          <w:lang w:val="uk-UA"/>
        </w:rPr>
        <w:t xml:space="preserve"> «Карлсберг Україна»</w:t>
      </w:r>
    </w:p>
    <w:tbl>
      <w:tblPr>
        <w:tblStyle w:val="ab"/>
        <w:tblW w:w="0" w:type="auto"/>
        <w:tblLayout w:type="fixed"/>
        <w:tblLook w:val="04A0" w:firstRow="1" w:lastRow="0" w:firstColumn="1" w:lastColumn="0" w:noHBand="0" w:noVBand="1"/>
      </w:tblPr>
      <w:tblGrid>
        <w:gridCol w:w="817"/>
        <w:gridCol w:w="4820"/>
        <w:gridCol w:w="4784"/>
      </w:tblGrid>
      <w:tr w:rsidR="00CD6309" w:rsidTr="00A977D7">
        <w:tc>
          <w:tcPr>
            <w:tcW w:w="817" w:type="dxa"/>
          </w:tcPr>
          <w:p w:rsidR="00CD6309" w:rsidRPr="00B20685" w:rsidRDefault="00CD6309" w:rsidP="00B20685">
            <w:pPr>
              <w:jc w:val="both"/>
              <w:rPr>
                <w:rFonts w:ascii="Times New Roman" w:hAnsi="Times New Roman"/>
                <w:sz w:val="24"/>
                <w:szCs w:val="24"/>
                <w:lang w:val="uk-UA"/>
              </w:rPr>
            </w:pPr>
          </w:p>
        </w:tc>
        <w:tc>
          <w:tcPr>
            <w:tcW w:w="4820"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S – сильні сторони</w:t>
            </w:r>
          </w:p>
        </w:tc>
        <w:tc>
          <w:tcPr>
            <w:tcW w:w="4784"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W – слабкі сторони</w:t>
            </w:r>
          </w:p>
        </w:tc>
      </w:tr>
      <w:tr w:rsidR="00CD6309" w:rsidTr="00A977D7">
        <w:tc>
          <w:tcPr>
            <w:tcW w:w="817"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О</w:t>
            </w:r>
          </w:p>
        </w:tc>
        <w:tc>
          <w:tcPr>
            <w:tcW w:w="4820"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Конкурентні активи: поле S-O (СіМ)</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 xml:space="preserve">Яким </w:t>
            </w:r>
            <w:r w:rsidR="0083415B" w:rsidRPr="00B20685">
              <w:rPr>
                <w:rFonts w:ascii="Times New Roman" w:hAnsi="Times New Roman"/>
                <w:sz w:val="24"/>
                <w:szCs w:val="24"/>
                <w:lang w:val="uk-UA"/>
              </w:rPr>
              <w:t xml:space="preserve">чином компанія може використати </w:t>
            </w:r>
            <w:r w:rsidRPr="00B20685">
              <w:rPr>
                <w:rFonts w:ascii="Times New Roman" w:hAnsi="Times New Roman"/>
                <w:sz w:val="24"/>
                <w:szCs w:val="24"/>
                <w:lang w:val="uk-UA"/>
              </w:rPr>
              <w:t>вла</w:t>
            </w:r>
            <w:r w:rsidR="0083415B" w:rsidRPr="00B20685">
              <w:rPr>
                <w:rFonts w:ascii="Times New Roman" w:hAnsi="Times New Roman"/>
                <w:sz w:val="24"/>
                <w:szCs w:val="24"/>
                <w:lang w:val="uk-UA"/>
              </w:rPr>
              <w:t xml:space="preserve">сні сильні сторони для освоєння </w:t>
            </w:r>
            <w:r w:rsidRPr="00B20685">
              <w:rPr>
                <w:rFonts w:ascii="Times New Roman" w:hAnsi="Times New Roman"/>
                <w:sz w:val="24"/>
                <w:szCs w:val="24"/>
                <w:lang w:val="uk-UA"/>
              </w:rPr>
              <w:t>можливостей?</w:t>
            </w:r>
          </w:p>
          <w:p w:rsidR="00CD6309" w:rsidRPr="00B20685" w:rsidRDefault="0083415B" w:rsidP="00B20685">
            <w:pPr>
              <w:jc w:val="both"/>
              <w:rPr>
                <w:rFonts w:ascii="Times New Roman" w:hAnsi="Times New Roman"/>
                <w:sz w:val="24"/>
                <w:szCs w:val="24"/>
                <w:lang w:val="uk-UA"/>
              </w:rPr>
            </w:pPr>
            <w:r w:rsidRPr="00B20685">
              <w:rPr>
                <w:rFonts w:ascii="Times New Roman" w:hAnsi="Times New Roman"/>
                <w:sz w:val="24"/>
                <w:szCs w:val="24"/>
                <w:lang w:val="uk-UA"/>
              </w:rPr>
              <w:t xml:space="preserve">Стратегія:Максимізація використання сильних сторін та сприятливих </w:t>
            </w:r>
            <w:r w:rsidR="00CD6309" w:rsidRPr="00B20685">
              <w:rPr>
                <w:rFonts w:ascii="Times New Roman" w:hAnsi="Times New Roman"/>
                <w:sz w:val="24"/>
                <w:szCs w:val="24"/>
                <w:lang w:val="uk-UA"/>
              </w:rPr>
              <w:t>можливостей</w:t>
            </w:r>
          </w:p>
        </w:tc>
        <w:tc>
          <w:tcPr>
            <w:tcW w:w="4784"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Вузькі місця: поле - W-О (СлМ)</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Яким чином компанія може подолати</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свої слабкі сторони для освоєння</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можливостей?</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Страте</w:t>
            </w:r>
            <w:r w:rsidR="0083415B" w:rsidRPr="00B20685">
              <w:rPr>
                <w:rFonts w:ascii="Times New Roman" w:hAnsi="Times New Roman"/>
                <w:sz w:val="24"/>
                <w:szCs w:val="24"/>
                <w:lang w:val="uk-UA"/>
              </w:rPr>
              <w:t xml:space="preserve">гія:Мінімізація впливу слабких </w:t>
            </w:r>
            <w:r w:rsidRPr="00B20685">
              <w:rPr>
                <w:rFonts w:ascii="Times New Roman" w:hAnsi="Times New Roman"/>
                <w:sz w:val="24"/>
                <w:szCs w:val="24"/>
                <w:lang w:val="uk-UA"/>
              </w:rPr>
              <w:t>стор</w:t>
            </w:r>
            <w:r w:rsidR="0083415B" w:rsidRPr="00B20685">
              <w:rPr>
                <w:rFonts w:ascii="Times New Roman" w:hAnsi="Times New Roman"/>
                <w:sz w:val="24"/>
                <w:szCs w:val="24"/>
                <w:lang w:val="uk-UA"/>
              </w:rPr>
              <w:t xml:space="preserve">ін та максимізація використання сприятливих </w:t>
            </w:r>
            <w:r w:rsidRPr="00B20685">
              <w:rPr>
                <w:rFonts w:ascii="Times New Roman" w:hAnsi="Times New Roman"/>
                <w:sz w:val="24"/>
                <w:szCs w:val="24"/>
                <w:lang w:val="uk-UA"/>
              </w:rPr>
              <w:t>можливостей</w:t>
            </w:r>
          </w:p>
        </w:tc>
      </w:tr>
      <w:tr w:rsidR="00CD6309" w:rsidTr="00B20685">
        <w:trPr>
          <w:cantSplit/>
          <w:trHeight w:val="1134"/>
        </w:trPr>
        <w:tc>
          <w:tcPr>
            <w:tcW w:w="817"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Можливості</w:t>
            </w:r>
          </w:p>
        </w:tc>
        <w:tc>
          <w:tcPr>
            <w:tcW w:w="4820" w:type="dxa"/>
          </w:tcPr>
          <w:p w:rsidR="00CD6309" w:rsidRPr="00B20685" w:rsidRDefault="00A977D7" w:rsidP="00B20685">
            <w:pPr>
              <w:jc w:val="both"/>
              <w:rPr>
                <w:rFonts w:ascii="Times New Roman" w:hAnsi="Times New Roman"/>
                <w:sz w:val="24"/>
                <w:szCs w:val="24"/>
                <w:lang w:val="uk-UA"/>
              </w:rPr>
            </w:pPr>
            <w:r w:rsidRPr="00B20685">
              <w:rPr>
                <w:rFonts w:ascii="Times New Roman" w:hAnsi="Times New Roman"/>
                <w:sz w:val="24"/>
                <w:szCs w:val="24"/>
                <w:lang w:val="uk-UA"/>
              </w:rPr>
              <w:t>1.стратегія зміцнення лідерських позицій</w:t>
            </w:r>
            <w:r w:rsidR="00C9500A" w:rsidRPr="00B20685">
              <w:rPr>
                <w:rFonts w:ascii="Times New Roman" w:hAnsi="Times New Roman"/>
                <w:sz w:val="24"/>
                <w:szCs w:val="24"/>
                <w:lang w:val="uk-UA"/>
              </w:rPr>
              <w:t>(</w:t>
            </w:r>
            <w:r w:rsidR="00C9500A" w:rsidRPr="00B20685">
              <w:rPr>
                <w:rFonts w:ascii="Times New Roman" w:hAnsi="Times New Roman"/>
                <w:sz w:val="24"/>
                <w:szCs w:val="24"/>
                <w:lang w:val="en-US"/>
              </w:rPr>
              <w:t>S</w:t>
            </w:r>
            <w:r w:rsidR="00C9500A" w:rsidRPr="00B20685">
              <w:rPr>
                <w:rFonts w:ascii="Times New Roman" w:hAnsi="Times New Roman"/>
                <w:sz w:val="24"/>
                <w:szCs w:val="24"/>
                <w:lang w:val="uk-UA"/>
              </w:rPr>
              <w:t>1</w:t>
            </w:r>
            <w:r w:rsidR="00C9500A" w:rsidRPr="00B20685">
              <w:rPr>
                <w:rFonts w:ascii="Times New Roman" w:hAnsi="Times New Roman"/>
                <w:sz w:val="24"/>
                <w:szCs w:val="24"/>
                <w:lang w:val="en-US"/>
              </w:rPr>
              <w:t>S</w:t>
            </w:r>
            <w:r w:rsidR="00C9500A" w:rsidRPr="00B20685">
              <w:rPr>
                <w:rFonts w:ascii="Times New Roman" w:hAnsi="Times New Roman"/>
                <w:sz w:val="24"/>
                <w:szCs w:val="24"/>
                <w:lang w:val="uk-UA"/>
              </w:rPr>
              <w:t>4</w:t>
            </w:r>
            <w:r w:rsidR="00C9500A" w:rsidRPr="00B20685">
              <w:rPr>
                <w:rFonts w:ascii="Times New Roman" w:hAnsi="Times New Roman"/>
                <w:sz w:val="24"/>
                <w:szCs w:val="24"/>
                <w:lang w:val="en-US"/>
              </w:rPr>
              <w:t>S</w:t>
            </w:r>
            <w:r w:rsidR="00C9500A" w:rsidRPr="00B20685">
              <w:rPr>
                <w:rFonts w:ascii="Times New Roman" w:hAnsi="Times New Roman"/>
                <w:sz w:val="24"/>
                <w:szCs w:val="24"/>
                <w:lang w:val="uk-UA"/>
              </w:rPr>
              <w:t>5</w:t>
            </w:r>
            <w:r w:rsidR="00C9500A" w:rsidRPr="00B20685">
              <w:rPr>
                <w:rFonts w:ascii="Times New Roman" w:hAnsi="Times New Roman"/>
                <w:sz w:val="24"/>
                <w:szCs w:val="24"/>
                <w:lang w:val="en-US"/>
              </w:rPr>
              <w:t>S</w:t>
            </w:r>
            <w:r w:rsidR="00C9500A" w:rsidRPr="00B20685">
              <w:rPr>
                <w:rFonts w:ascii="Times New Roman" w:hAnsi="Times New Roman"/>
                <w:sz w:val="24"/>
                <w:szCs w:val="24"/>
                <w:lang w:val="uk-UA"/>
              </w:rPr>
              <w:t>6</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1</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5</w:t>
            </w:r>
            <w:r w:rsidR="00C9500A" w:rsidRPr="00B20685">
              <w:rPr>
                <w:rFonts w:ascii="Times New Roman" w:hAnsi="Times New Roman"/>
                <w:sz w:val="24"/>
                <w:szCs w:val="24"/>
                <w:lang w:val="uk-UA"/>
              </w:rPr>
              <w:t>)</w:t>
            </w:r>
          </w:p>
          <w:p w:rsidR="00A977D7" w:rsidRPr="00AF7041" w:rsidRDefault="00A977D7" w:rsidP="00B20685">
            <w:pPr>
              <w:jc w:val="both"/>
              <w:rPr>
                <w:rFonts w:ascii="Times New Roman" w:hAnsi="Times New Roman"/>
                <w:sz w:val="24"/>
                <w:szCs w:val="24"/>
                <w:lang w:val="en-US"/>
              </w:rPr>
            </w:pPr>
            <w:r w:rsidRPr="00B20685">
              <w:rPr>
                <w:rFonts w:ascii="Times New Roman" w:hAnsi="Times New Roman"/>
                <w:sz w:val="24"/>
                <w:szCs w:val="24"/>
                <w:lang w:val="uk-UA"/>
              </w:rPr>
              <w:t>2.Стратегія розширення ринку збуту</w:t>
            </w:r>
            <w:r w:rsidR="009E2D3A" w:rsidRPr="00B20685">
              <w:rPr>
                <w:rFonts w:ascii="Times New Roman" w:hAnsi="Times New Roman"/>
                <w:sz w:val="24"/>
                <w:szCs w:val="24"/>
                <w:lang w:val="en-US"/>
              </w:rPr>
              <w:t>(S1S3S4S5S6S8O</w:t>
            </w:r>
            <w:r w:rsidR="009E2D3A" w:rsidRPr="00B20685">
              <w:rPr>
                <w:rFonts w:ascii="Times New Roman" w:hAnsi="Times New Roman"/>
                <w:sz w:val="24"/>
                <w:szCs w:val="24"/>
                <w:lang w:val="uk-UA"/>
              </w:rPr>
              <w:t>1</w:t>
            </w:r>
            <w:r w:rsidR="009E2D3A" w:rsidRPr="00B20685">
              <w:rPr>
                <w:rFonts w:ascii="Times New Roman" w:hAnsi="Times New Roman"/>
                <w:sz w:val="24"/>
                <w:szCs w:val="24"/>
                <w:lang w:val="en-US"/>
              </w:rPr>
              <w:t>O</w:t>
            </w:r>
            <w:r w:rsidR="009E2D3A" w:rsidRPr="00B20685">
              <w:rPr>
                <w:rFonts w:ascii="Times New Roman" w:hAnsi="Times New Roman"/>
                <w:sz w:val="24"/>
                <w:szCs w:val="24"/>
                <w:lang w:val="uk-UA"/>
              </w:rPr>
              <w:t>2</w:t>
            </w:r>
            <w:r w:rsidR="009E2D3A" w:rsidRPr="00B20685">
              <w:rPr>
                <w:rFonts w:ascii="Times New Roman" w:hAnsi="Times New Roman"/>
                <w:sz w:val="24"/>
                <w:szCs w:val="24"/>
                <w:lang w:val="en-US"/>
              </w:rPr>
              <w:t>O</w:t>
            </w:r>
            <w:r w:rsidR="009E2D3A" w:rsidRPr="00B20685">
              <w:rPr>
                <w:rFonts w:ascii="Times New Roman" w:hAnsi="Times New Roman"/>
                <w:sz w:val="24"/>
                <w:szCs w:val="24"/>
                <w:lang w:val="uk-UA"/>
              </w:rPr>
              <w:t>3</w:t>
            </w:r>
            <w:r w:rsidR="009E2D3A" w:rsidRPr="00B20685">
              <w:rPr>
                <w:rFonts w:ascii="Times New Roman" w:hAnsi="Times New Roman"/>
                <w:sz w:val="24"/>
                <w:szCs w:val="24"/>
                <w:lang w:val="en-US"/>
              </w:rPr>
              <w:t>O</w:t>
            </w:r>
            <w:r w:rsidR="009E2D3A" w:rsidRPr="00B20685">
              <w:rPr>
                <w:rFonts w:ascii="Times New Roman" w:hAnsi="Times New Roman"/>
                <w:sz w:val="24"/>
                <w:szCs w:val="24"/>
                <w:lang w:val="uk-UA"/>
              </w:rPr>
              <w:t>5</w:t>
            </w:r>
            <w:r w:rsidR="00C9500A" w:rsidRPr="00B20685">
              <w:rPr>
                <w:rFonts w:ascii="Times New Roman" w:hAnsi="Times New Roman"/>
                <w:sz w:val="24"/>
                <w:szCs w:val="24"/>
                <w:lang w:val="en-US"/>
              </w:rPr>
              <w:t>)</w:t>
            </w:r>
          </w:p>
          <w:p w:rsidR="00A977D7" w:rsidRPr="00B20685" w:rsidRDefault="00A977D7" w:rsidP="00B20685">
            <w:pPr>
              <w:jc w:val="both"/>
              <w:rPr>
                <w:rFonts w:ascii="Times New Roman" w:hAnsi="Times New Roman"/>
                <w:sz w:val="24"/>
                <w:szCs w:val="24"/>
              </w:rPr>
            </w:pPr>
            <w:r w:rsidRPr="00B20685">
              <w:rPr>
                <w:rFonts w:ascii="Times New Roman" w:hAnsi="Times New Roman"/>
                <w:sz w:val="24"/>
                <w:szCs w:val="24"/>
                <w:lang w:val="uk-UA"/>
              </w:rPr>
              <w:t>3.Стратегія розширення асортименту продукції.</w:t>
            </w:r>
            <w:r w:rsidR="00C9500A" w:rsidRPr="00B20685">
              <w:rPr>
                <w:rFonts w:ascii="Times New Roman" w:hAnsi="Times New Roman"/>
                <w:sz w:val="24"/>
                <w:szCs w:val="24"/>
              </w:rPr>
              <w:t>(</w:t>
            </w:r>
            <w:r w:rsidR="00C9500A" w:rsidRPr="00B20685">
              <w:rPr>
                <w:rFonts w:ascii="Times New Roman" w:hAnsi="Times New Roman"/>
                <w:sz w:val="24"/>
                <w:szCs w:val="24"/>
                <w:lang w:val="en-US"/>
              </w:rPr>
              <w:t>S</w:t>
            </w:r>
            <w:r w:rsidR="00C9500A" w:rsidRPr="00B20685">
              <w:rPr>
                <w:rFonts w:ascii="Times New Roman" w:hAnsi="Times New Roman"/>
                <w:sz w:val="24"/>
                <w:szCs w:val="24"/>
              </w:rPr>
              <w:t>1</w:t>
            </w:r>
            <w:r w:rsidR="00C9500A" w:rsidRPr="00B20685">
              <w:rPr>
                <w:rFonts w:ascii="Times New Roman" w:hAnsi="Times New Roman"/>
                <w:sz w:val="24"/>
                <w:szCs w:val="24"/>
                <w:lang w:val="en-US"/>
              </w:rPr>
              <w:t>S</w:t>
            </w:r>
            <w:r w:rsidR="00C9500A" w:rsidRPr="00B20685">
              <w:rPr>
                <w:rFonts w:ascii="Times New Roman" w:hAnsi="Times New Roman"/>
                <w:sz w:val="24"/>
                <w:szCs w:val="24"/>
              </w:rPr>
              <w:t>2</w:t>
            </w:r>
            <w:r w:rsidR="00C9500A" w:rsidRPr="00B20685">
              <w:rPr>
                <w:rFonts w:ascii="Times New Roman" w:hAnsi="Times New Roman"/>
                <w:sz w:val="24"/>
                <w:szCs w:val="24"/>
                <w:lang w:val="en-US"/>
              </w:rPr>
              <w:t>S</w:t>
            </w:r>
            <w:r w:rsidR="00C9500A" w:rsidRPr="00B20685">
              <w:rPr>
                <w:rFonts w:ascii="Times New Roman" w:hAnsi="Times New Roman"/>
                <w:sz w:val="24"/>
                <w:szCs w:val="24"/>
              </w:rPr>
              <w:t>4</w:t>
            </w:r>
            <w:r w:rsidR="00C9500A" w:rsidRPr="00B20685">
              <w:rPr>
                <w:rFonts w:ascii="Times New Roman" w:hAnsi="Times New Roman"/>
                <w:sz w:val="24"/>
                <w:szCs w:val="24"/>
                <w:lang w:val="en-US"/>
              </w:rPr>
              <w:t>S</w:t>
            </w:r>
            <w:r w:rsidR="00C9500A" w:rsidRPr="00B20685">
              <w:rPr>
                <w:rFonts w:ascii="Times New Roman" w:hAnsi="Times New Roman"/>
                <w:sz w:val="24"/>
                <w:szCs w:val="24"/>
              </w:rPr>
              <w:t>6</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1</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2</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3</w:t>
            </w:r>
            <w:r w:rsidR="00C9500A" w:rsidRPr="00B20685">
              <w:rPr>
                <w:rFonts w:ascii="Times New Roman" w:hAnsi="Times New Roman"/>
                <w:sz w:val="24"/>
                <w:szCs w:val="24"/>
              </w:rPr>
              <w:t>)</w:t>
            </w:r>
          </w:p>
        </w:tc>
        <w:tc>
          <w:tcPr>
            <w:tcW w:w="4784" w:type="dxa"/>
          </w:tcPr>
          <w:p w:rsidR="00CD6309" w:rsidRPr="00B20685" w:rsidRDefault="00A977D7" w:rsidP="00B20685">
            <w:pPr>
              <w:jc w:val="both"/>
              <w:rPr>
                <w:rFonts w:ascii="Times New Roman" w:hAnsi="Times New Roman"/>
                <w:sz w:val="24"/>
                <w:szCs w:val="24"/>
              </w:rPr>
            </w:pPr>
            <w:r w:rsidRPr="00B20685">
              <w:rPr>
                <w:rFonts w:ascii="Times New Roman" w:hAnsi="Times New Roman"/>
                <w:sz w:val="24"/>
                <w:szCs w:val="24"/>
                <w:lang w:val="uk-UA"/>
              </w:rPr>
              <w:t>1.Стратегія  освоєння суміжних ринків.</w:t>
            </w:r>
            <w:r w:rsidR="00C9500A" w:rsidRPr="00B20685">
              <w:rPr>
                <w:rFonts w:ascii="Times New Roman" w:hAnsi="Times New Roman"/>
                <w:sz w:val="24"/>
                <w:szCs w:val="24"/>
              </w:rPr>
              <w:t>(</w:t>
            </w:r>
            <w:r w:rsidR="00C9500A" w:rsidRPr="00B20685">
              <w:rPr>
                <w:rFonts w:ascii="Times New Roman" w:hAnsi="Times New Roman"/>
                <w:sz w:val="24"/>
                <w:szCs w:val="24"/>
                <w:lang w:val="en-US"/>
              </w:rPr>
              <w:t>W</w:t>
            </w:r>
            <w:r w:rsidR="00C9500A" w:rsidRPr="00B20685">
              <w:rPr>
                <w:rFonts w:ascii="Times New Roman" w:hAnsi="Times New Roman"/>
                <w:sz w:val="24"/>
                <w:szCs w:val="24"/>
              </w:rPr>
              <w:t>1</w:t>
            </w:r>
            <w:r w:rsidR="00C9500A" w:rsidRPr="00B20685">
              <w:rPr>
                <w:rFonts w:ascii="Times New Roman" w:hAnsi="Times New Roman"/>
                <w:sz w:val="24"/>
                <w:szCs w:val="24"/>
                <w:lang w:val="en-US"/>
              </w:rPr>
              <w:t>O</w:t>
            </w:r>
            <w:r w:rsidR="00C9500A" w:rsidRPr="00B20685">
              <w:rPr>
                <w:rFonts w:ascii="Times New Roman" w:hAnsi="Times New Roman"/>
                <w:sz w:val="24"/>
                <w:szCs w:val="24"/>
              </w:rPr>
              <w:t>1</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4</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6</w:t>
            </w:r>
            <w:r w:rsidR="00C9500A" w:rsidRPr="00B20685">
              <w:rPr>
                <w:rFonts w:ascii="Times New Roman" w:hAnsi="Times New Roman"/>
                <w:sz w:val="24"/>
                <w:szCs w:val="24"/>
              </w:rPr>
              <w:t>)</w:t>
            </w:r>
          </w:p>
          <w:p w:rsidR="00A977D7" w:rsidRPr="00B20685" w:rsidRDefault="00A977D7" w:rsidP="00B20685">
            <w:pPr>
              <w:jc w:val="both"/>
              <w:rPr>
                <w:rFonts w:ascii="Times New Roman" w:hAnsi="Times New Roman"/>
                <w:sz w:val="24"/>
                <w:szCs w:val="24"/>
              </w:rPr>
            </w:pPr>
            <w:r w:rsidRPr="00B20685">
              <w:rPr>
                <w:rFonts w:ascii="Times New Roman" w:hAnsi="Times New Roman"/>
                <w:sz w:val="24"/>
                <w:szCs w:val="24"/>
                <w:lang w:val="uk-UA"/>
              </w:rPr>
              <w:t>2.Стратегія збільшення обсягу НДДКР.</w:t>
            </w:r>
            <w:r w:rsidR="00C9500A" w:rsidRPr="00B20685">
              <w:rPr>
                <w:rFonts w:ascii="Times New Roman" w:hAnsi="Times New Roman"/>
                <w:sz w:val="24"/>
                <w:szCs w:val="24"/>
              </w:rPr>
              <w:t>(</w:t>
            </w:r>
            <w:r w:rsidR="00C9500A" w:rsidRPr="00B20685">
              <w:rPr>
                <w:rFonts w:ascii="Times New Roman" w:hAnsi="Times New Roman"/>
                <w:sz w:val="24"/>
                <w:szCs w:val="24"/>
                <w:lang w:val="en-US"/>
              </w:rPr>
              <w:t>W</w:t>
            </w:r>
            <w:r w:rsidR="00C9500A" w:rsidRPr="00B20685">
              <w:rPr>
                <w:rFonts w:ascii="Times New Roman" w:hAnsi="Times New Roman"/>
                <w:sz w:val="24"/>
                <w:szCs w:val="24"/>
              </w:rPr>
              <w:t>2</w:t>
            </w:r>
            <w:r w:rsidR="00C9500A" w:rsidRPr="00B20685">
              <w:rPr>
                <w:rFonts w:ascii="Times New Roman" w:hAnsi="Times New Roman"/>
                <w:sz w:val="24"/>
                <w:szCs w:val="24"/>
                <w:lang w:val="en-US"/>
              </w:rPr>
              <w:t>W</w:t>
            </w:r>
            <w:r w:rsidR="00C9500A" w:rsidRPr="00B20685">
              <w:rPr>
                <w:rFonts w:ascii="Times New Roman" w:hAnsi="Times New Roman"/>
                <w:sz w:val="24"/>
                <w:szCs w:val="24"/>
              </w:rPr>
              <w:t>3</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2</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4</w:t>
            </w:r>
            <w:r w:rsidR="00C9500A" w:rsidRPr="00B20685">
              <w:rPr>
                <w:rFonts w:ascii="Times New Roman" w:hAnsi="Times New Roman"/>
                <w:sz w:val="24"/>
                <w:szCs w:val="24"/>
                <w:lang w:val="en-US"/>
              </w:rPr>
              <w:t>O</w:t>
            </w:r>
            <w:r w:rsidR="009E2D3A" w:rsidRPr="00B20685">
              <w:rPr>
                <w:rFonts w:ascii="Times New Roman" w:hAnsi="Times New Roman"/>
                <w:sz w:val="24"/>
                <w:szCs w:val="24"/>
                <w:lang w:val="uk-UA"/>
              </w:rPr>
              <w:t>6</w:t>
            </w:r>
            <w:r w:rsidR="00C9500A" w:rsidRPr="00B20685">
              <w:rPr>
                <w:rFonts w:ascii="Times New Roman" w:hAnsi="Times New Roman"/>
                <w:sz w:val="24"/>
                <w:szCs w:val="24"/>
              </w:rPr>
              <w:t>)</w:t>
            </w:r>
          </w:p>
        </w:tc>
      </w:tr>
      <w:tr w:rsidR="00CD6309" w:rsidRPr="005665D7" w:rsidTr="00A977D7">
        <w:tc>
          <w:tcPr>
            <w:tcW w:w="817"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Т</w:t>
            </w:r>
          </w:p>
        </w:tc>
        <w:tc>
          <w:tcPr>
            <w:tcW w:w="4820"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Безпека та захист: поле S-Т (СіЗ)</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 xml:space="preserve">Яким </w:t>
            </w:r>
            <w:r w:rsidR="00C9500A" w:rsidRPr="00B20685">
              <w:rPr>
                <w:rFonts w:ascii="Times New Roman" w:hAnsi="Times New Roman"/>
                <w:sz w:val="24"/>
                <w:szCs w:val="24"/>
                <w:lang w:val="uk-UA"/>
              </w:rPr>
              <w:t>чином компанія може використати</w:t>
            </w:r>
            <w:r w:rsidR="00C9500A" w:rsidRPr="00B20685">
              <w:rPr>
                <w:rFonts w:ascii="Times New Roman" w:hAnsi="Times New Roman"/>
                <w:sz w:val="24"/>
                <w:szCs w:val="24"/>
              </w:rPr>
              <w:t xml:space="preserve"> </w:t>
            </w:r>
            <w:r w:rsidRPr="00B20685">
              <w:rPr>
                <w:rFonts w:ascii="Times New Roman" w:hAnsi="Times New Roman"/>
                <w:sz w:val="24"/>
                <w:szCs w:val="24"/>
                <w:lang w:val="uk-UA"/>
              </w:rPr>
              <w:t>власні сильні сто</w:t>
            </w:r>
            <w:r w:rsidR="00C9500A" w:rsidRPr="00B20685">
              <w:rPr>
                <w:rFonts w:ascii="Times New Roman" w:hAnsi="Times New Roman"/>
                <w:sz w:val="24"/>
                <w:szCs w:val="24"/>
                <w:lang w:val="uk-UA"/>
              </w:rPr>
              <w:t>рони для нівелювання</w:t>
            </w:r>
            <w:r w:rsidR="00C9500A" w:rsidRPr="00B20685">
              <w:rPr>
                <w:rFonts w:ascii="Times New Roman" w:hAnsi="Times New Roman"/>
                <w:sz w:val="24"/>
                <w:szCs w:val="24"/>
              </w:rPr>
              <w:t xml:space="preserve"> </w:t>
            </w:r>
            <w:r w:rsidRPr="00B20685">
              <w:rPr>
                <w:rFonts w:ascii="Times New Roman" w:hAnsi="Times New Roman"/>
                <w:sz w:val="24"/>
                <w:szCs w:val="24"/>
                <w:lang w:val="uk-UA"/>
              </w:rPr>
              <w:t>загроз?</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Страт</w:t>
            </w:r>
            <w:r w:rsidR="00C9500A" w:rsidRPr="00B20685">
              <w:rPr>
                <w:rFonts w:ascii="Times New Roman" w:hAnsi="Times New Roman"/>
                <w:sz w:val="24"/>
                <w:szCs w:val="24"/>
                <w:lang w:val="uk-UA"/>
              </w:rPr>
              <w:t>егія:Максимізація використання</w:t>
            </w:r>
            <w:r w:rsidR="00C9500A" w:rsidRPr="00B20685">
              <w:rPr>
                <w:rFonts w:ascii="Times New Roman" w:hAnsi="Times New Roman"/>
                <w:sz w:val="24"/>
                <w:szCs w:val="24"/>
              </w:rPr>
              <w:t xml:space="preserve"> </w:t>
            </w:r>
            <w:r w:rsidRPr="00B20685">
              <w:rPr>
                <w:rFonts w:ascii="Times New Roman" w:hAnsi="Times New Roman"/>
                <w:sz w:val="24"/>
                <w:szCs w:val="24"/>
                <w:lang w:val="uk-UA"/>
              </w:rPr>
              <w:t>сильних</w:t>
            </w:r>
            <w:r w:rsidR="00C9500A" w:rsidRPr="00B20685">
              <w:rPr>
                <w:rFonts w:ascii="Times New Roman" w:hAnsi="Times New Roman"/>
                <w:sz w:val="24"/>
                <w:szCs w:val="24"/>
                <w:lang w:val="uk-UA"/>
              </w:rPr>
              <w:t xml:space="preserve"> сторін та мінімізація можливих</w:t>
            </w:r>
            <w:r w:rsidR="00C9500A" w:rsidRPr="00B20685">
              <w:rPr>
                <w:rFonts w:ascii="Times New Roman" w:hAnsi="Times New Roman"/>
                <w:sz w:val="24"/>
                <w:szCs w:val="24"/>
              </w:rPr>
              <w:t xml:space="preserve"> </w:t>
            </w:r>
            <w:r w:rsidRPr="00B20685">
              <w:rPr>
                <w:rFonts w:ascii="Times New Roman" w:hAnsi="Times New Roman"/>
                <w:sz w:val="24"/>
                <w:szCs w:val="24"/>
                <w:lang w:val="uk-UA"/>
              </w:rPr>
              <w:t>загроз</w:t>
            </w:r>
          </w:p>
        </w:tc>
        <w:tc>
          <w:tcPr>
            <w:tcW w:w="4784"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Конкурентні пасиви: поле W -Т (СлЗ)</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Яким чином компанія може подолати</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власні</w:t>
            </w:r>
            <w:r w:rsidR="00C9500A" w:rsidRPr="00B20685">
              <w:rPr>
                <w:rFonts w:ascii="Times New Roman" w:hAnsi="Times New Roman"/>
                <w:sz w:val="24"/>
                <w:szCs w:val="24"/>
                <w:lang w:val="uk-UA"/>
              </w:rPr>
              <w:t xml:space="preserve"> слабкі сторони для нівелювання</w:t>
            </w:r>
            <w:r w:rsidR="00C9500A" w:rsidRPr="00B20685">
              <w:rPr>
                <w:rFonts w:ascii="Times New Roman" w:hAnsi="Times New Roman"/>
                <w:sz w:val="24"/>
                <w:szCs w:val="24"/>
              </w:rPr>
              <w:t xml:space="preserve"> </w:t>
            </w:r>
            <w:r w:rsidRPr="00B20685">
              <w:rPr>
                <w:rFonts w:ascii="Times New Roman" w:hAnsi="Times New Roman"/>
                <w:sz w:val="24"/>
                <w:szCs w:val="24"/>
                <w:lang w:val="uk-UA"/>
              </w:rPr>
              <w:t>загроз?</w:t>
            </w:r>
          </w:p>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Стратегія: Мінімізація вплив</w:t>
            </w:r>
            <w:r w:rsidR="00C9500A" w:rsidRPr="00B20685">
              <w:rPr>
                <w:rFonts w:ascii="Times New Roman" w:hAnsi="Times New Roman"/>
                <w:sz w:val="24"/>
                <w:szCs w:val="24"/>
                <w:lang w:val="uk-UA"/>
              </w:rPr>
              <w:t xml:space="preserve">у слабких </w:t>
            </w:r>
            <w:r w:rsidRPr="00B20685">
              <w:rPr>
                <w:rFonts w:ascii="Times New Roman" w:hAnsi="Times New Roman"/>
                <w:sz w:val="24"/>
                <w:szCs w:val="24"/>
                <w:lang w:val="uk-UA"/>
              </w:rPr>
              <w:t>сторін та мінімізація можливих загроз</w:t>
            </w:r>
          </w:p>
        </w:tc>
      </w:tr>
      <w:tr w:rsidR="00CD6309" w:rsidTr="00B20685">
        <w:trPr>
          <w:cantSplit/>
          <w:trHeight w:val="1134"/>
        </w:trPr>
        <w:tc>
          <w:tcPr>
            <w:tcW w:w="817" w:type="dxa"/>
          </w:tcPr>
          <w:p w:rsidR="00CD6309" w:rsidRPr="00B20685" w:rsidRDefault="00CD6309" w:rsidP="00B20685">
            <w:pPr>
              <w:jc w:val="both"/>
              <w:rPr>
                <w:rFonts w:ascii="Times New Roman" w:hAnsi="Times New Roman"/>
                <w:sz w:val="24"/>
                <w:szCs w:val="24"/>
                <w:lang w:val="uk-UA"/>
              </w:rPr>
            </w:pPr>
            <w:r w:rsidRPr="00B20685">
              <w:rPr>
                <w:rFonts w:ascii="Times New Roman" w:hAnsi="Times New Roman"/>
                <w:sz w:val="24"/>
                <w:szCs w:val="24"/>
                <w:lang w:val="uk-UA"/>
              </w:rPr>
              <w:t>Загрози</w:t>
            </w:r>
          </w:p>
        </w:tc>
        <w:tc>
          <w:tcPr>
            <w:tcW w:w="4820" w:type="dxa"/>
          </w:tcPr>
          <w:p w:rsidR="00A977D7" w:rsidRPr="00B20685" w:rsidRDefault="00A977D7" w:rsidP="00B20685">
            <w:pPr>
              <w:jc w:val="both"/>
              <w:rPr>
                <w:rFonts w:ascii="Times New Roman" w:hAnsi="Times New Roman"/>
                <w:sz w:val="24"/>
                <w:szCs w:val="24"/>
                <w:lang w:val="uk-UA"/>
              </w:rPr>
            </w:pPr>
            <w:r w:rsidRPr="00B20685">
              <w:rPr>
                <w:rFonts w:ascii="Times New Roman" w:hAnsi="Times New Roman"/>
                <w:sz w:val="24"/>
                <w:szCs w:val="24"/>
                <w:lang w:val="uk-UA"/>
              </w:rPr>
              <w:t>1.Стратегія зміцнення організаційної</w:t>
            </w:r>
            <w:r w:rsidR="00F43AAF" w:rsidRPr="00B20685">
              <w:rPr>
                <w:rFonts w:ascii="Times New Roman" w:hAnsi="Times New Roman"/>
                <w:sz w:val="24"/>
                <w:szCs w:val="24"/>
                <w:lang w:val="uk-UA"/>
              </w:rPr>
              <w:t xml:space="preserve"> </w:t>
            </w:r>
            <w:r w:rsidRPr="00B20685">
              <w:rPr>
                <w:rFonts w:ascii="Times New Roman" w:hAnsi="Times New Roman"/>
                <w:sz w:val="24"/>
                <w:szCs w:val="24"/>
                <w:lang w:val="uk-UA"/>
              </w:rPr>
              <w:t xml:space="preserve">культури </w:t>
            </w:r>
            <w:r w:rsidR="00CA705E" w:rsidRPr="00B20685">
              <w:rPr>
                <w:rFonts w:ascii="Times New Roman" w:hAnsi="Times New Roman"/>
                <w:sz w:val="24"/>
                <w:szCs w:val="24"/>
                <w:lang w:val="uk-UA"/>
              </w:rPr>
              <w:t>(</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1</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2</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5</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8</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9</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1</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4</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5</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7)</w:t>
            </w:r>
          </w:p>
          <w:p w:rsidR="00A977D7" w:rsidRPr="00B20685" w:rsidRDefault="00A977D7" w:rsidP="00B20685">
            <w:pPr>
              <w:jc w:val="both"/>
              <w:rPr>
                <w:rFonts w:ascii="Times New Roman" w:hAnsi="Times New Roman"/>
                <w:sz w:val="24"/>
                <w:szCs w:val="24"/>
                <w:lang w:val="uk-UA"/>
              </w:rPr>
            </w:pPr>
            <w:r w:rsidRPr="00B20685">
              <w:rPr>
                <w:rFonts w:ascii="Times New Roman" w:hAnsi="Times New Roman"/>
                <w:sz w:val="24"/>
                <w:szCs w:val="24"/>
                <w:lang w:val="uk-UA"/>
              </w:rPr>
              <w:t>2. Стратегія галузевої диверсифікації з метою мінімізації ризиків</w:t>
            </w:r>
            <w:r w:rsidR="00F86E53" w:rsidRPr="00B20685">
              <w:rPr>
                <w:rFonts w:ascii="Times New Roman" w:hAnsi="Times New Roman"/>
                <w:sz w:val="24"/>
                <w:szCs w:val="24"/>
                <w:lang w:val="uk-UA"/>
              </w:rPr>
              <w:t>.(</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1</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2</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3</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4</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5</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6</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8</w:t>
            </w:r>
            <w:r w:rsidR="00F86E53" w:rsidRPr="00B20685">
              <w:rPr>
                <w:rFonts w:ascii="Times New Roman" w:hAnsi="Times New Roman"/>
                <w:sz w:val="24"/>
                <w:szCs w:val="24"/>
                <w:lang w:val="en-US"/>
              </w:rPr>
              <w:t>S</w:t>
            </w:r>
            <w:r w:rsidR="00F86E53" w:rsidRPr="00B20685">
              <w:rPr>
                <w:rFonts w:ascii="Times New Roman" w:hAnsi="Times New Roman"/>
                <w:sz w:val="24"/>
                <w:szCs w:val="24"/>
                <w:lang w:val="uk-UA"/>
              </w:rPr>
              <w:t>9</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2</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3</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5</w:t>
            </w:r>
            <w:r w:rsidR="00F86E53" w:rsidRPr="00B20685">
              <w:rPr>
                <w:rFonts w:ascii="Times New Roman" w:hAnsi="Times New Roman"/>
                <w:sz w:val="24"/>
                <w:szCs w:val="24"/>
                <w:lang w:val="en-US"/>
              </w:rPr>
              <w:t>T</w:t>
            </w:r>
            <w:r w:rsidR="00F86E53" w:rsidRPr="00B20685">
              <w:rPr>
                <w:rFonts w:ascii="Times New Roman" w:hAnsi="Times New Roman"/>
                <w:sz w:val="24"/>
                <w:szCs w:val="24"/>
                <w:lang w:val="uk-UA"/>
              </w:rPr>
              <w:t>6)</w:t>
            </w:r>
          </w:p>
          <w:p w:rsidR="00A977D7" w:rsidRPr="00B20685" w:rsidRDefault="00A977D7" w:rsidP="00B20685">
            <w:pPr>
              <w:jc w:val="both"/>
              <w:rPr>
                <w:rFonts w:ascii="Times New Roman" w:hAnsi="Times New Roman"/>
                <w:sz w:val="24"/>
                <w:szCs w:val="24"/>
                <w:lang w:val="en-US"/>
              </w:rPr>
            </w:pPr>
            <w:r w:rsidRPr="00B20685">
              <w:rPr>
                <w:rFonts w:ascii="Times New Roman" w:hAnsi="Times New Roman"/>
                <w:sz w:val="24"/>
                <w:szCs w:val="24"/>
                <w:lang w:val="uk-UA"/>
              </w:rPr>
              <w:t>3</w:t>
            </w:r>
            <w:r w:rsidR="00C9500A" w:rsidRPr="00B20685">
              <w:rPr>
                <w:rFonts w:ascii="Times New Roman" w:hAnsi="Times New Roman"/>
                <w:sz w:val="24"/>
                <w:szCs w:val="24"/>
                <w:lang w:val="uk-UA"/>
              </w:rPr>
              <w:t>.</w:t>
            </w:r>
            <w:r w:rsidRPr="00B20685">
              <w:rPr>
                <w:rFonts w:ascii="Times New Roman" w:hAnsi="Times New Roman"/>
                <w:sz w:val="24"/>
                <w:szCs w:val="24"/>
                <w:lang w:val="uk-UA"/>
              </w:rPr>
              <w:t>Наступальна маркетингова політика</w:t>
            </w:r>
            <w:r w:rsidR="00F86E53" w:rsidRPr="00B20685">
              <w:rPr>
                <w:rFonts w:ascii="Times New Roman" w:hAnsi="Times New Roman"/>
                <w:sz w:val="24"/>
                <w:szCs w:val="24"/>
                <w:lang w:val="en-US"/>
              </w:rPr>
              <w:t>(S1S2S3s4S5S6S7S9T1T5T6)</w:t>
            </w:r>
          </w:p>
          <w:p w:rsidR="00F43AAF" w:rsidRPr="00B20685" w:rsidRDefault="00F43AAF" w:rsidP="00B20685">
            <w:pPr>
              <w:jc w:val="both"/>
              <w:rPr>
                <w:rFonts w:ascii="Times New Roman" w:hAnsi="Times New Roman"/>
                <w:sz w:val="24"/>
                <w:szCs w:val="24"/>
                <w:lang w:val="en-US"/>
              </w:rPr>
            </w:pPr>
            <w:r w:rsidRPr="00B20685">
              <w:rPr>
                <w:rFonts w:ascii="Times New Roman" w:hAnsi="Times New Roman"/>
                <w:sz w:val="24"/>
                <w:szCs w:val="24"/>
                <w:lang w:val="uk-UA"/>
              </w:rPr>
              <w:t>4.Стратегія розширення асортименту продукції.</w:t>
            </w:r>
            <w:r w:rsidR="00F86E53" w:rsidRPr="00B20685">
              <w:rPr>
                <w:rFonts w:ascii="Times New Roman" w:hAnsi="Times New Roman"/>
                <w:sz w:val="24"/>
                <w:szCs w:val="24"/>
                <w:lang w:val="en-US"/>
              </w:rPr>
              <w:t>(</w:t>
            </w:r>
            <w:r w:rsidR="00452FC2" w:rsidRPr="00B20685">
              <w:rPr>
                <w:rFonts w:ascii="Times New Roman" w:hAnsi="Times New Roman"/>
                <w:sz w:val="24"/>
                <w:szCs w:val="24"/>
                <w:lang w:val="en-US"/>
              </w:rPr>
              <w:t>S1S2S4S5S6S8S9</w:t>
            </w:r>
            <w:r w:rsidR="009F78F8" w:rsidRPr="00B20685">
              <w:rPr>
                <w:rFonts w:ascii="Times New Roman" w:hAnsi="Times New Roman"/>
                <w:sz w:val="24"/>
                <w:szCs w:val="24"/>
                <w:lang w:val="en-US"/>
              </w:rPr>
              <w:t>T1T2T3T5T6)</w:t>
            </w:r>
          </w:p>
          <w:p w:rsidR="00A977D7" w:rsidRPr="00B20685" w:rsidRDefault="00A977D7" w:rsidP="00B20685">
            <w:pPr>
              <w:jc w:val="both"/>
              <w:rPr>
                <w:rFonts w:ascii="Times New Roman" w:hAnsi="Times New Roman"/>
                <w:sz w:val="24"/>
                <w:szCs w:val="24"/>
                <w:lang w:val="uk-UA"/>
              </w:rPr>
            </w:pPr>
          </w:p>
        </w:tc>
        <w:tc>
          <w:tcPr>
            <w:tcW w:w="4784" w:type="dxa"/>
          </w:tcPr>
          <w:p w:rsidR="00CD6309" w:rsidRPr="00B20685" w:rsidRDefault="00F43AAF" w:rsidP="00B20685">
            <w:pPr>
              <w:jc w:val="both"/>
              <w:rPr>
                <w:rFonts w:ascii="Times New Roman" w:hAnsi="Times New Roman"/>
                <w:sz w:val="24"/>
                <w:szCs w:val="24"/>
                <w:lang w:val="uk-UA"/>
              </w:rPr>
            </w:pPr>
            <w:r w:rsidRPr="00B20685">
              <w:rPr>
                <w:rFonts w:ascii="Times New Roman" w:hAnsi="Times New Roman"/>
                <w:sz w:val="24"/>
                <w:szCs w:val="24"/>
                <w:lang w:val="uk-UA"/>
              </w:rPr>
              <w:t>1.Інтеграція назад:викупити землю для вирощування пшениці та солоду.</w:t>
            </w:r>
            <w:r w:rsidR="00557F35" w:rsidRPr="00B20685">
              <w:rPr>
                <w:rFonts w:ascii="Times New Roman" w:hAnsi="Times New Roman"/>
                <w:sz w:val="24"/>
                <w:szCs w:val="24"/>
                <w:lang w:val="uk-UA"/>
              </w:rPr>
              <w:t>(</w:t>
            </w:r>
            <w:r w:rsidR="00557F35" w:rsidRPr="00B20685">
              <w:rPr>
                <w:rFonts w:ascii="Times New Roman" w:hAnsi="Times New Roman"/>
                <w:sz w:val="24"/>
                <w:szCs w:val="24"/>
                <w:lang w:val="en-US"/>
              </w:rPr>
              <w:t>W</w:t>
            </w:r>
            <w:r w:rsidR="00557F35" w:rsidRPr="00B20685">
              <w:rPr>
                <w:rFonts w:ascii="Times New Roman" w:hAnsi="Times New Roman"/>
                <w:sz w:val="24"/>
                <w:szCs w:val="24"/>
                <w:lang w:val="uk-UA"/>
              </w:rPr>
              <w:t>1</w:t>
            </w:r>
            <w:r w:rsidR="00557F35" w:rsidRPr="00B20685">
              <w:rPr>
                <w:rFonts w:ascii="Times New Roman" w:hAnsi="Times New Roman"/>
                <w:sz w:val="24"/>
                <w:szCs w:val="24"/>
                <w:lang w:val="en-US"/>
              </w:rPr>
              <w:t>T</w:t>
            </w:r>
            <w:r w:rsidR="00557F35" w:rsidRPr="00B20685">
              <w:rPr>
                <w:rFonts w:ascii="Times New Roman" w:hAnsi="Times New Roman"/>
                <w:sz w:val="24"/>
                <w:szCs w:val="24"/>
                <w:lang w:val="uk-UA"/>
              </w:rPr>
              <w:t>2</w:t>
            </w:r>
            <w:r w:rsidR="00557F35" w:rsidRPr="00B20685">
              <w:rPr>
                <w:rFonts w:ascii="Times New Roman" w:hAnsi="Times New Roman"/>
                <w:sz w:val="24"/>
                <w:szCs w:val="24"/>
                <w:lang w:val="en-US"/>
              </w:rPr>
              <w:t>T</w:t>
            </w:r>
            <w:r w:rsidR="00557F35" w:rsidRPr="00B20685">
              <w:rPr>
                <w:rFonts w:ascii="Times New Roman" w:hAnsi="Times New Roman"/>
                <w:sz w:val="24"/>
                <w:szCs w:val="24"/>
                <w:lang w:val="uk-UA"/>
              </w:rPr>
              <w:t>3</w:t>
            </w:r>
            <w:r w:rsidR="00557F35" w:rsidRPr="00B20685">
              <w:rPr>
                <w:rFonts w:ascii="Times New Roman" w:hAnsi="Times New Roman"/>
                <w:sz w:val="24"/>
                <w:szCs w:val="24"/>
                <w:lang w:val="en-US"/>
              </w:rPr>
              <w:t>T</w:t>
            </w:r>
            <w:r w:rsidR="00557F35" w:rsidRPr="00B20685">
              <w:rPr>
                <w:rFonts w:ascii="Times New Roman" w:hAnsi="Times New Roman"/>
                <w:sz w:val="24"/>
                <w:szCs w:val="24"/>
                <w:lang w:val="uk-UA"/>
              </w:rPr>
              <w:t>7)</w:t>
            </w:r>
          </w:p>
          <w:p w:rsidR="00F43AAF" w:rsidRPr="00B20685" w:rsidRDefault="00F43AAF" w:rsidP="00B20685">
            <w:pPr>
              <w:jc w:val="both"/>
              <w:rPr>
                <w:rFonts w:ascii="Times New Roman" w:hAnsi="Times New Roman"/>
                <w:sz w:val="24"/>
                <w:szCs w:val="24"/>
              </w:rPr>
            </w:pPr>
            <w:r w:rsidRPr="00B20685">
              <w:rPr>
                <w:rFonts w:ascii="Times New Roman" w:hAnsi="Times New Roman"/>
                <w:sz w:val="24"/>
                <w:szCs w:val="24"/>
                <w:lang w:val="uk-UA"/>
              </w:rPr>
              <w:t>2.Стратегія впровадження менеджменту якості.</w:t>
            </w:r>
            <w:r w:rsidR="00557F35" w:rsidRPr="00B20685">
              <w:rPr>
                <w:rFonts w:ascii="Times New Roman" w:hAnsi="Times New Roman"/>
                <w:sz w:val="24"/>
                <w:szCs w:val="24"/>
              </w:rPr>
              <w:t>(</w:t>
            </w:r>
            <w:r w:rsidR="00557F35" w:rsidRPr="00B20685">
              <w:rPr>
                <w:rFonts w:ascii="Times New Roman" w:hAnsi="Times New Roman"/>
                <w:sz w:val="24"/>
                <w:szCs w:val="24"/>
                <w:lang w:val="en-US"/>
              </w:rPr>
              <w:t>W</w:t>
            </w:r>
            <w:r w:rsidR="00557F35" w:rsidRPr="00B20685">
              <w:rPr>
                <w:rFonts w:ascii="Times New Roman" w:hAnsi="Times New Roman"/>
                <w:sz w:val="24"/>
                <w:szCs w:val="24"/>
              </w:rPr>
              <w:t>2</w:t>
            </w:r>
            <w:r w:rsidR="00557F35" w:rsidRPr="00B20685">
              <w:rPr>
                <w:rFonts w:ascii="Times New Roman" w:hAnsi="Times New Roman"/>
                <w:sz w:val="24"/>
                <w:szCs w:val="24"/>
                <w:lang w:val="en-US"/>
              </w:rPr>
              <w:t>T</w:t>
            </w:r>
            <w:r w:rsidR="00557F35" w:rsidRPr="00B20685">
              <w:rPr>
                <w:rFonts w:ascii="Times New Roman" w:hAnsi="Times New Roman"/>
                <w:sz w:val="24"/>
                <w:szCs w:val="24"/>
              </w:rPr>
              <w:t>1</w:t>
            </w:r>
            <w:r w:rsidR="00557F35" w:rsidRPr="00B20685">
              <w:rPr>
                <w:rFonts w:ascii="Times New Roman" w:hAnsi="Times New Roman"/>
                <w:sz w:val="24"/>
                <w:szCs w:val="24"/>
                <w:lang w:val="en-US"/>
              </w:rPr>
              <w:t>T</w:t>
            </w:r>
            <w:r w:rsidR="00557F35" w:rsidRPr="00B20685">
              <w:rPr>
                <w:rFonts w:ascii="Times New Roman" w:hAnsi="Times New Roman"/>
                <w:sz w:val="24"/>
                <w:szCs w:val="24"/>
              </w:rPr>
              <w:t>4</w:t>
            </w:r>
            <w:r w:rsidR="00557F35" w:rsidRPr="00B20685">
              <w:rPr>
                <w:rFonts w:ascii="Times New Roman" w:hAnsi="Times New Roman"/>
                <w:sz w:val="24"/>
                <w:szCs w:val="24"/>
                <w:lang w:val="en-US"/>
              </w:rPr>
              <w:t>T</w:t>
            </w:r>
            <w:r w:rsidR="00557F35" w:rsidRPr="00B20685">
              <w:rPr>
                <w:rFonts w:ascii="Times New Roman" w:hAnsi="Times New Roman"/>
                <w:sz w:val="24"/>
                <w:szCs w:val="24"/>
              </w:rPr>
              <w:t>5)</w:t>
            </w:r>
          </w:p>
          <w:p w:rsidR="0073565F" w:rsidRPr="00B20685" w:rsidRDefault="0073565F" w:rsidP="00B20685">
            <w:pPr>
              <w:jc w:val="both"/>
              <w:rPr>
                <w:rFonts w:ascii="Times New Roman" w:hAnsi="Times New Roman"/>
                <w:sz w:val="24"/>
                <w:szCs w:val="24"/>
              </w:rPr>
            </w:pPr>
            <w:r w:rsidRPr="00B20685">
              <w:rPr>
                <w:rFonts w:ascii="Times New Roman" w:hAnsi="Times New Roman"/>
                <w:sz w:val="24"/>
                <w:szCs w:val="24"/>
                <w:lang w:val="uk-UA"/>
              </w:rPr>
              <w:t>3.Інтегра</w:t>
            </w:r>
            <w:r w:rsidR="00A6743E" w:rsidRPr="00B20685">
              <w:rPr>
                <w:rFonts w:ascii="Times New Roman" w:hAnsi="Times New Roman"/>
                <w:sz w:val="24"/>
                <w:szCs w:val="24"/>
                <w:lang w:val="uk-UA"/>
              </w:rPr>
              <w:t xml:space="preserve">ція вперед: відкриття магазинів </w:t>
            </w:r>
            <w:r w:rsidRPr="00B20685">
              <w:rPr>
                <w:rFonts w:ascii="Times New Roman" w:hAnsi="Times New Roman"/>
                <w:sz w:val="24"/>
                <w:szCs w:val="24"/>
                <w:lang w:val="uk-UA"/>
              </w:rPr>
              <w:t>Карлсберг</w:t>
            </w:r>
            <w:r w:rsidR="00B20685">
              <w:rPr>
                <w:rFonts w:ascii="Times New Roman" w:hAnsi="Times New Roman"/>
                <w:sz w:val="24"/>
                <w:szCs w:val="24"/>
                <w:lang w:val="uk-UA"/>
              </w:rPr>
              <w:t xml:space="preserve"> </w:t>
            </w:r>
            <w:r w:rsidR="00557F35" w:rsidRPr="00B20685">
              <w:rPr>
                <w:rFonts w:ascii="Times New Roman" w:hAnsi="Times New Roman"/>
                <w:sz w:val="24"/>
                <w:szCs w:val="24"/>
              </w:rPr>
              <w:t>(</w:t>
            </w:r>
            <w:r w:rsidR="00557F35" w:rsidRPr="00B20685">
              <w:rPr>
                <w:rFonts w:ascii="Times New Roman" w:hAnsi="Times New Roman"/>
                <w:sz w:val="24"/>
                <w:szCs w:val="24"/>
                <w:lang w:val="en-US"/>
              </w:rPr>
              <w:t>W</w:t>
            </w:r>
            <w:r w:rsidR="00557F35" w:rsidRPr="00B20685">
              <w:rPr>
                <w:rFonts w:ascii="Times New Roman" w:hAnsi="Times New Roman"/>
                <w:sz w:val="24"/>
                <w:szCs w:val="24"/>
              </w:rPr>
              <w:t>2</w:t>
            </w:r>
            <w:r w:rsidR="00557F35" w:rsidRPr="00B20685">
              <w:rPr>
                <w:rFonts w:ascii="Times New Roman" w:hAnsi="Times New Roman"/>
                <w:sz w:val="24"/>
                <w:szCs w:val="24"/>
                <w:lang w:val="en-US"/>
              </w:rPr>
              <w:t>W</w:t>
            </w:r>
            <w:r w:rsidR="00557F35" w:rsidRPr="00B20685">
              <w:rPr>
                <w:rFonts w:ascii="Times New Roman" w:hAnsi="Times New Roman"/>
                <w:sz w:val="24"/>
                <w:szCs w:val="24"/>
              </w:rPr>
              <w:t>3</w:t>
            </w:r>
            <w:r w:rsidR="00557F35" w:rsidRPr="00B20685">
              <w:rPr>
                <w:rFonts w:ascii="Times New Roman" w:hAnsi="Times New Roman"/>
                <w:sz w:val="24"/>
                <w:szCs w:val="24"/>
                <w:lang w:val="en-US"/>
              </w:rPr>
              <w:t>T</w:t>
            </w:r>
            <w:r w:rsidR="00557F35" w:rsidRPr="00B20685">
              <w:rPr>
                <w:rFonts w:ascii="Times New Roman" w:hAnsi="Times New Roman"/>
                <w:sz w:val="24"/>
                <w:szCs w:val="24"/>
              </w:rPr>
              <w:t>1</w:t>
            </w:r>
            <w:r w:rsidR="00557F35" w:rsidRPr="00B20685">
              <w:rPr>
                <w:rFonts w:ascii="Times New Roman" w:hAnsi="Times New Roman"/>
                <w:sz w:val="24"/>
                <w:szCs w:val="24"/>
                <w:lang w:val="en-US"/>
              </w:rPr>
              <w:t>T</w:t>
            </w:r>
            <w:r w:rsidR="00557F35" w:rsidRPr="00B20685">
              <w:rPr>
                <w:rFonts w:ascii="Times New Roman" w:hAnsi="Times New Roman"/>
                <w:sz w:val="24"/>
                <w:szCs w:val="24"/>
              </w:rPr>
              <w:t>3</w:t>
            </w:r>
            <w:r w:rsidR="00557F35" w:rsidRPr="00B20685">
              <w:rPr>
                <w:rFonts w:ascii="Times New Roman" w:hAnsi="Times New Roman"/>
                <w:sz w:val="24"/>
                <w:szCs w:val="24"/>
                <w:lang w:val="en-US"/>
              </w:rPr>
              <w:t>T</w:t>
            </w:r>
            <w:r w:rsidR="00557F35" w:rsidRPr="00B20685">
              <w:rPr>
                <w:rFonts w:ascii="Times New Roman" w:hAnsi="Times New Roman"/>
                <w:sz w:val="24"/>
                <w:szCs w:val="24"/>
              </w:rPr>
              <w:t>5</w:t>
            </w:r>
            <w:r w:rsidR="00557F35" w:rsidRPr="00B20685">
              <w:rPr>
                <w:rFonts w:ascii="Times New Roman" w:hAnsi="Times New Roman"/>
                <w:sz w:val="24"/>
                <w:szCs w:val="24"/>
                <w:lang w:val="en-US"/>
              </w:rPr>
              <w:t>T</w:t>
            </w:r>
            <w:r w:rsidR="00557F35" w:rsidRPr="00B20685">
              <w:rPr>
                <w:rFonts w:ascii="Times New Roman" w:hAnsi="Times New Roman"/>
                <w:sz w:val="24"/>
                <w:szCs w:val="24"/>
              </w:rPr>
              <w:t>6</w:t>
            </w:r>
            <w:r w:rsidR="00557F35" w:rsidRPr="00B20685">
              <w:rPr>
                <w:rFonts w:ascii="Times New Roman" w:hAnsi="Times New Roman"/>
                <w:sz w:val="24"/>
                <w:szCs w:val="24"/>
                <w:lang w:val="en-US"/>
              </w:rPr>
              <w:t>T</w:t>
            </w:r>
            <w:r w:rsidR="00557F35" w:rsidRPr="00B20685">
              <w:rPr>
                <w:rFonts w:ascii="Times New Roman" w:hAnsi="Times New Roman"/>
                <w:sz w:val="24"/>
                <w:szCs w:val="24"/>
              </w:rPr>
              <w:t>7)</w:t>
            </w:r>
          </w:p>
          <w:p w:rsidR="0073565F" w:rsidRPr="00B20685" w:rsidRDefault="0073565F" w:rsidP="00B20685">
            <w:pPr>
              <w:jc w:val="both"/>
              <w:rPr>
                <w:rFonts w:ascii="Times New Roman" w:hAnsi="Times New Roman"/>
                <w:sz w:val="24"/>
                <w:szCs w:val="24"/>
              </w:rPr>
            </w:pPr>
            <w:r w:rsidRPr="00B20685">
              <w:rPr>
                <w:rFonts w:ascii="Times New Roman" w:hAnsi="Times New Roman"/>
                <w:sz w:val="24"/>
                <w:szCs w:val="24"/>
                <w:lang w:val="uk-UA"/>
              </w:rPr>
              <w:t>4.стратегія довгострокового залучення фінансового капіталу.</w:t>
            </w:r>
            <w:r w:rsidR="00557F35" w:rsidRPr="00B20685">
              <w:rPr>
                <w:rFonts w:ascii="Times New Roman" w:hAnsi="Times New Roman"/>
                <w:sz w:val="24"/>
                <w:szCs w:val="24"/>
              </w:rPr>
              <w:t>(</w:t>
            </w:r>
            <w:r w:rsidR="00557F35" w:rsidRPr="00B20685">
              <w:rPr>
                <w:rFonts w:ascii="Times New Roman" w:hAnsi="Times New Roman"/>
                <w:sz w:val="24"/>
                <w:szCs w:val="24"/>
                <w:lang w:val="en-US"/>
              </w:rPr>
              <w:t>W</w:t>
            </w:r>
            <w:r w:rsidR="00557F35" w:rsidRPr="00B20685">
              <w:rPr>
                <w:rFonts w:ascii="Times New Roman" w:hAnsi="Times New Roman"/>
                <w:sz w:val="24"/>
                <w:szCs w:val="24"/>
              </w:rPr>
              <w:t>1</w:t>
            </w:r>
            <w:r w:rsidR="00557F35" w:rsidRPr="00B20685">
              <w:rPr>
                <w:rFonts w:ascii="Times New Roman" w:hAnsi="Times New Roman"/>
                <w:sz w:val="24"/>
                <w:szCs w:val="24"/>
                <w:lang w:val="en-US"/>
              </w:rPr>
              <w:t>W</w:t>
            </w:r>
            <w:r w:rsidR="00557F35" w:rsidRPr="00B20685">
              <w:rPr>
                <w:rFonts w:ascii="Times New Roman" w:hAnsi="Times New Roman"/>
                <w:sz w:val="24"/>
                <w:szCs w:val="24"/>
              </w:rPr>
              <w:t>3</w:t>
            </w:r>
            <w:r w:rsidR="00557F35" w:rsidRPr="00B20685">
              <w:rPr>
                <w:rFonts w:ascii="Times New Roman" w:hAnsi="Times New Roman"/>
                <w:sz w:val="24"/>
                <w:szCs w:val="24"/>
                <w:lang w:val="en-US"/>
              </w:rPr>
              <w:t>T</w:t>
            </w:r>
            <w:r w:rsidR="00557F35" w:rsidRPr="00B20685">
              <w:rPr>
                <w:rFonts w:ascii="Times New Roman" w:hAnsi="Times New Roman"/>
                <w:sz w:val="24"/>
                <w:szCs w:val="24"/>
              </w:rPr>
              <w:t>2</w:t>
            </w:r>
            <w:r w:rsidR="00557F35" w:rsidRPr="00B20685">
              <w:rPr>
                <w:rFonts w:ascii="Times New Roman" w:hAnsi="Times New Roman"/>
                <w:sz w:val="24"/>
                <w:szCs w:val="24"/>
                <w:lang w:val="en-US"/>
              </w:rPr>
              <w:t>T</w:t>
            </w:r>
            <w:r w:rsidR="00557F35" w:rsidRPr="00B20685">
              <w:rPr>
                <w:rFonts w:ascii="Times New Roman" w:hAnsi="Times New Roman"/>
                <w:sz w:val="24"/>
                <w:szCs w:val="24"/>
              </w:rPr>
              <w:t>3</w:t>
            </w:r>
            <w:r w:rsidR="00557F35" w:rsidRPr="00B20685">
              <w:rPr>
                <w:rFonts w:ascii="Times New Roman" w:hAnsi="Times New Roman"/>
                <w:sz w:val="24"/>
                <w:szCs w:val="24"/>
                <w:lang w:val="en-US"/>
              </w:rPr>
              <w:t>T</w:t>
            </w:r>
            <w:r w:rsidR="00557F35" w:rsidRPr="00B20685">
              <w:rPr>
                <w:rFonts w:ascii="Times New Roman" w:hAnsi="Times New Roman"/>
                <w:sz w:val="24"/>
                <w:szCs w:val="24"/>
              </w:rPr>
              <w:t>6</w:t>
            </w:r>
            <w:r w:rsidR="00557F35" w:rsidRPr="00B20685">
              <w:rPr>
                <w:rFonts w:ascii="Times New Roman" w:hAnsi="Times New Roman"/>
                <w:sz w:val="24"/>
                <w:szCs w:val="24"/>
                <w:lang w:val="en-US"/>
              </w:rPr>
              <w:t>T</w:t>
            </w:r>
            <w:r w:rsidR="00557F35" w:rsidRPr="00B20685">
              <w:rPr>
                <w:rFonts w:ascii="Times New Roman" w:hAnsi="Times New Roman"/>
                <w:sz w:val="24"/>
                <w:szCs w:val="24"/>
              </w:rPr>
              <w:t>7)</w:t>
            </w:r>
          </w:p>
          <w:p w:rsidR="0073565F" w:rsidRPr="00B20685" w:rsidRDefault="0073565F" w:rsidP="00B20685">
            <w:pPr>
              <w:jc w:val="both"/>
              <w:rPr>
                <w:rFonts w:ascii="Times New Roman" w:hAnsi="Times New Roman"/>
                <w:sz w:val="24"/>
                <w:szCs w:val="24"/>
              </w:rPr>
            </w:pPr>
          </w:p>
        </w:tc>
      </w:tr>
    </w:tbl>
    <w:p w:rsidR="00CD6309" w:rsidRPr="00B96E08" w:rsidRDefault="00CD6309" w:rsidP="00C83E6F">
      <w:pPr>
        <w:spacing w:after="0" w:line="360" w:lineRule="auto"/>
        <w:ind w:firstLine="709"/>
        <w:jc w:val="both"/>
        <w:rPr>
          <w:rFonts w:ascii="Times New Roman" w:hAnsi="Times New Roman"/>
          <w:sz w:val="28"/>
          <w:szCs w:val="28"/>
        </w:rPr>
      </w:pPr>
    </w:p>
    <w:p w:rsidR="006A070B" w:rsidRPr="00B20685" w:rsidRDefault="006A070B" w:rsidP="00C83E6F">
      <w:pPr>
        <w:spacing w:after="0" w:line="360" w:lineRule="auto"/>
        <w:ind w:firstLine="709"/>
        <w:jc w:val="both"/>
        <w:rPr>
          <w:rFonts w:ascii="Times New Roman" w:hAnsi="Times New Roman"/>
          <w:sz w:val="28"/>
          <w:szCs w:val="28"/>
          <w:lang w:val="uk-UA"/>
        </w:rPr>
      </w:pPr>
      <w:r w:rsidRPr="00B20685">
        <w:rPr>
          <w:rFonts w:ascii="Times New Roman" w:hAnsi="Times New Roman"/>
          <w:sz w:val="28"/>
          <w:szCs w:val="28"/>
          <w:lang w:val="uk-UA"/>
        </w:rPr>
        <w:t>На основі вищеперерахованих чинників можна виділити окремі стратегії, що дозволять реалізувати ринкові можливості і уникнути ринкових загроз, використовуючи сильні сторони компанії і нівелюючи слабкі сторони. Стратегічні альтернативи відсортовані за важливістю, починаючи із стратегії, що є найбільш доцільною для реалізації в поточній ситуації.</w:t>
      </w:r>
    </w:p>
    <w:p w:rsidR="00A21F15" w:rsidRPr="00B20685" w:rsidRDefault="006A070B" w:rsidP="00C83E6F">
      <w:pPr>
        <w:spacing w:after="0" w:line="360" w:lineRule="auto"/>
        <w:ind w:firstLine="709"/>
        <w:jc w:val="both"/>
        <w:rPr>
          <w:rFonts w:ascii="Times New Roman" w:hAnsi="Times New Roman"/>
          <w:sz w:val="28"/>
          <w:szCs w:val="28"/>
          <w:lang w:val="uk-UA"/>
        </w:rPr>
      </w:pPr>
      <w:r w:rsidRPr="00B20685">
        <w:rPr>
          <w:rFonts w:ascii="Times New Roman" w:hAnsi="Times New Roman"/>
          <w:sz w:val="28"/>
          <w:szCs w:val="28"/>
          <w:lang w:val="uk-UA"/>
        </w:rPr>
        <w:t>1</w:t>
      </w:r>
      <w:r w:rsidR="00A21F15" w:rsidRPr="00B20685">
        <w:rPr>
          <w:rFonts w:ascii="Times New Roman" w:hAnsi="Times New Roman"/>
          <w:sz w:val="28"/>
          <w:szCs w:val="28"/>
          <w:lang w:val="uk-UA"/>
        </w:rPr>
        <w:t>.Стратегія розширення асортименту продукції.</w:t>
      </w:r>
      <w:r w:rsidR="00B20685">
        <w:rPr>
          <w:rFonts w:ascii="Times New Roman" w:hAnsi="Times New Roman"/>
          <w:sz w:val="28"/>
          <w:szCs w:val="28"/>
          <w:lang w:val="uk-UA"/>
        </w:rPr>
        <w:t xml:space="preserve"> </w:t>
      </w:r>
      <w:r w:rsidRPr="00B20685">
        <w:rPr>
          <w:rFonts w:ascii="Times New Roman" w:hAnsi="Times New Roman"/>
          <w:sz w:val="28"/>
          <w:szCs w:val="28"/>
          <w:lang w:val="uk-UA"/>
        </w:rPr>
        <w:t>Підприємство займається виробництвом алкогольних,слабоалкогольних та безалкогольних напоїв. Оскільки є загроза втрати популярності алкогольних напоїв та схильність попиту продукції сезонним коливанням,слід розширяти асортимент безалкогольних напоїв.</w:t>
      </w:r>
    </w:p>
    <w:p w:rsidR="006E7941" w:rsidRPr="00B20685" w:rsidRDefault="006A070B" w:rsidP="00C83E6F">
      <w:pPr>
        <w:spacing w:after="0" w:line="360" w:lineRule="auto"/>
        <w:ind w:firstLine="709"/>
        <w:jc w:val="both"/>
        <w:rPr>
          <w:rFonts w:ascii="Times New Roman" w:hAnsi="Times New Roman"/>
          <w:sz w:val="28"/>
          <w:szCs w:val="28"/>
          <w:lang w:val="uk-UA"/>
        </w:rPr>
      </w:pPr>
      <w:r w:rsidRPr="00B20685">
        <w:rPr>
          <w:rFonts w:ascii="Times New Roman" w:hAnsi="Times New Roman"/>
          <w:sz w:val="28"/>
          <w:szCs w:val="28"/>
          <w:lang w:val="uk-UA"/>
        </w:rPr>
        <w:t>2.</w:t>
      </w:r>
      <w:r w:rsidR="006E7941" w:rsidRPr="00B20685">
        <w:rPr>
          <w:rFonts w:ascii="Times New Roman" w:hAnsi="Times New Roman"/>
          <w:sz w:val="28"/>
          <w:szCs w:val="28"/>
          <w:lang w:val="uk-UA"/>
        </w:rPr>
        <w:t xml:space="preserve">Наступальна маркетингова політика. Підприємству доцільно реалізувати наявний потенціал, враховуючи відсутність до теперішнього часу </w:t>
      </w:r>
      <w:r w:rsidR="006E7941" w:rsidRPr="00B20685">
        <w:rPr>
          <w:rFonts w:ascii="Times New Roman" w:hAnsi="Times New Roman"/>
          <w:sz w:val="28"/>
          <w:szCs w:val="28"/>
          <w:lang w:val="uk-UA"/>
        </w:rPr>
        <w:lastRenderedPageBreak/>
        <w:t>систематизованих зусиль щодо організації продажів і збільшену конкуренцію. Керівництву необхідно орієнтуватися на збільшення обсягів продажу, навіть за умов неможливості їх виконання з використанням наявного устаткування. Ринкові умови є настільки сприятливими, що зростаючі ціни, швидше за все, дозволять залучати на роботи субпідрядників</w:t>
      </w:r>
      <w:r w:rsidRPr="00B20685">
        <w:rPr>
          <w:rFonts w:ascii="Times New Roman" w:hAnsi="Times New Roman"/>
          <w:sz w:val="28"/>
          <w:szCs w:val="28"/>
          <w:lang w:val="uk-UA"/>
        </w:rPr>
        <w:t>. з</w:t>
      </w:r>
      <w:r w:rsidRPr="00B20685">
        <w:rPr>
          <w:rFonts w:ascii="Times New Roman" w:hAnsi="Times New Roman"/>
          <w:sz w:val="28"/>
          <w:szCs w:val="28"/>
          <w:lang w:val="uk-UA"/>
        </w:rPr>
        <w:tab/>
        <w:t>інших регіонів і можливо конкурентів (або колишніх замовників зі своїм устаткуванням). Головне завдання в таких умовах – закріпитися на ринку в нових умовах і розширити свою частку, розширити список компаній-замовників. Важливо розуміти, що лише сильна маркетингова стратегія – є запорукою</w:t>
      </w:r>
      <w:r w:rsidR="006F5CF8" w:rsidRPr="00B20685">
        <w:rPr>
          <w:rFonts w:ascii="Times New Roman" w:hAnsi="Times New Roman"/>
          <w:sz w:val="28"/>
          <w:szCs w:val="28"/>
          <w:lang w:val="uk-UA"/>
        </w:rPr>
        <w:t xml:space="preserve"> захисту від цінових війн</w:t>
      </w:r>
    </w:p>
    <w:p w:rsidR="00A21F15" w:rsidRPr="00B20685" w:rsidRDefault="006A070B" w:rsidP="00C83E6F">
      <w:pPr>
        <w:spacing w:after="0" w:line="360" w:lineRule="auto"/>
        <w:ind w:firstLine="709"/>
        <w:jc w:val="both"/>
        <w:rPr>
          <w:rFonts w:ascii="Times New Roman" w:hAnsi="Times New Roman"/>
          <w:sz w:val="28"/>
          <w:szCs w:val="28"/>
          <w:lang w:val="uk-UA"/>
        </w:rPr>
      </w:pPr>
      <w:r w:rsidRPr="00B20685">
        <w:rPr>
          <w:rFonts w:ascii="Times New Roman" w:hAnsi="Times New Roman"/>
          <w:sz w:val="28"/>
          <w:szCs w:val="28"/>
          <w:lang w:val="uk-UA"/>
        </w:rPr>
        <w:t>3</w:t>
      </w:r>
      <w:r w:rsidR="00A21F15" w:rsidRPr="00B20685">
        <w:rPr>
          <w:rFonts w:ascii="Times New Roman" w:hAnsi="Times New Roman"/>
          <w:sz w:val="28"/>
          <w:szCs w:val="28"/>
          <w:lang w:val="uk-UA"/>
        </w:rPr>
        <w:t>.Інтеграція назад:викупити землю для вирощування пшениці та солоду.</w:t>
      </w:r>
      <w:r w:rsidR="00B600E8" w:rsidRPr="00B20685">
        <w:rPr>
          <w:rFonts w:ascii="Times New Roman" w:hAnsi="Times New Roman"/>
          <w:sz w:val="28"/>
          <w:szCs w:val="28"/>
          <w:lang w:val="uk-UA"/>
        </w:rPr>
        <w:t xml:space="preserve"> </w:t>
      </w:r>
      <w:r w:rsidRPr="00B20685">
        <w:rPr>
          <w:rFonts w:ascii="Times New Roman" w:hAnsi="Times New Roman"/>
          <w:sz w:val="28"/>
          <w:szCs w:val="28"/>
          <w:lang w:val="uk-UA"/>
        </w:rPr>
        <w:t>Оскільки існує загроза зростання цін на сировину більш доцільно було б підприємству займатися виготовленням сировини.</w:t>
      </w:r>
    </w:p>
    <w:p w:rsidR="00A21F15" w:rsidRPr="00B20685" w:rsidRDefault="006A070B" w:rsidP="00C83E6F">
      <w:pPr>
        <w:spacing w:after="0" w:line="360" w:lineRule="auto"/>
        <w:ind w:firstLine="709"/>
        <w:jc w:val="both"/>
        <w:rPr>
          <w:rFonts w:ascii="Times New Roman" w:hAnsi="Times New Roman"/>
          <w:sz w:val="28"/>
          <w:szCs w:val="28"/>
          <w:lang w:val="uk-UA"/>
        </w:rPr>
      </w:pPr>
      <w:r w:rsidRPr="00B20685">
        <w:rPr>
          <w:rFonts w:ascii="Times New Roman" w:hAnsi="Times New Roman"/>
          <w:sz w:val="28"/>
          <w:szCs w:val="28"/>
          <w:lang w:val="uk-UA"/>
        </w:rPr>
        <w:t>4</w:t>
      </w:r>
      <w:r w:rsidR="00A21F15" w:rsidRPr="00B20685">
        <w:rPr>
          <w:rFonts w:ascii="Times New Roman" w:hAnsi="Times New Roman"/>
          <w:sz w:val="28"/>
          <w:szCs w:val="28"/>
          <w:lang w:val="uk-UA"/>
        </w:rPr>
        <w:t>.Інтеграція вперед: відкриття магазинів Карлсберг</w:t>
      </w:r>
      <w:r w:rsidRPr="00B20685">
        <w:rPr>
          <w:rFonts w:ascii="Times New Roman" w:hAnsi="Times New Roman"/>
          <w:sz w:val="28"/>
          <w:szCs w:val="28"/>
          <w:lang w:val="uk-UA"/>
        </w:rPr>
        <w:t>.</w:t>
      </w:r>
      <w:r w:rsidR="00B600E8" w:rsidRPr="00B20685">
        <w:rPr>
          <w:rFonts w:ascii="Times New Roman" w:hAnsi="Times New Roman"/>
          <w:sz w:val="28"/>
          <w:szCs w:val="28"/>
          <w:lang w:val="uk-UA"/>
        </w:rPr>
        <w:t xml:space="preserve"> </w:t>
      </w:r>
      <w:r w:rsidRPr="00B20685">
        <w:rPr>
          <w:rFonts w:ascii="Times New Roman" w:hAnsi="Times New Roman"/>
          <w:sz w:val="28"/>
          <w:szCs w:val="28"/>
          <w:lang w:val="uk-UA"/>
        </w:rPr>
        <w:t>Оскільки у галузі є велика конкуренція  та зростають ціни на собівартість продукції,слід відкрити власні точки збуту продукції.</w:t>
      </w:r>
    </w:p>
    <w:p w:rsidR="006E7941" w:rsidRPr="00B20685" w:rsidRDefault="006A070B" w:rsidP="00C83E6F">
      <w:pPr>
        <w:spacing w:after="0" w:line="360" w:lineRule="auto"/>
        <w:ind w:firstLine="709"/>
        <w:jc w:val="both"/>
        <w:rPr>
          <w:rFonts w:ascii="Times New Roman" w:hAnsi="Times New Roman"/>
          <w:sz w:val="28"/>
          <w:szCs w:val="28"/>
          <w:lang w:val="uk-UA"/>
        </w:rPr>
      </w:pPr>
      <w:r w:rsidRPr="00B20685">
        <w:rPr>
          <w:rFonts w:ascii="Times New Roman" w:hAnsi="Times New Roman"/>
          <w:sz w:val="28"/>
          <w:szCs w:val="28"/>
          <w:lang w:val="uk-UA"/>
        </w:rPr>
        <w:t>5.</w:t>
      </w:r>
      <w:r w:rsidR="006E7941" w:rsidRPr="00B20685">
        <w:rPr>
          <w:rFonts w:ascii="Times New Roman" w:hAnsi="Times New Roman"/>
          <w:sz w:val="28"/>
          <w:szCs w:val="28"/>
          <w:lang w:val="uk-UA"/>
        </w:rPr>
        <w:t>Зміцнення організаційної культури. Підприємство має для цього великий потенціал – висококваліфікованих фахівців, досвідчений топ-менеджмент</w:t>
      </w:r>
      <w:r w:rsidRPr="00B20685">
        <w:rPr>
          <w:rFonts w:ascii="Times New Roman" w:hAnsi="Times New Roman"/>
          <w:sz w:val="28"/>
          <w:szCs w:val="28"/>
          <w:lang w:val="uk-UA"/>
        </w:rPr>
        <w:t>.</w:t>
      </w:r>
    </w:p>
    <w:p w:rsidR="006E7941" w:rsidRPr="00B20685" w:rsidRDefault="006A070B" w:rsidP="00C83E6F">
      <w:pPr>
        <w:spacing w:after="0" w:line="360" w:lineRule="auto"/>
        <w:ind w:firstLine="709"/>
        <w:jc w:val="both"/>
        <w:rPr>
          <w:rFonts w:ascii="Times New Roman" w:hAnsi="Times New Roman"/>
          <w:sz w:val="28"/>
          <w:szCs w:val="28"/>
          <w:lang w:val="uk-UA"/>
        </w:rPr>
      </w:pPr>
      <w:r w:rsidRPr="00B20685">
        <w:rPr>
          <w:rFonts w:ascii="Times New Roman" w:hAnsi="Times New Roman"/>
          <w:sz w:val="28"/>
          <w:szCs w:val="28"/>
          <w:lang w:val="uk-UA"/>
        </w:rPr>
        <w:t>6.</w:t>
      </w:r>
      <w:r w:rsidR="006E7941" w:rsidRPr="00B20685">
        <w:rPr>
          <w:rFonts w:ascii="Times New Roman" w:hAnsi="Times New Roman"/>
          <w:sz w:val="28"/>
          <w:szCs w:val="28"/>
          <w:lang w:val="uk-UA"/>
        </w:rPr>
        <w:t>Впровадження менеджменту якості. У перспективі неминуче, оскільки все більше і більше конкурентів упроваджують системи менеджменту якості. У теперішніх ринкових умовах компанія не може бути визнаним Брендом на ринку, не володіючи при цьому бездоганною якістю своїх послуг.</w:t>
      </w:r>
    </w:p>
    <w:p w:rsidR="006E7941" w:rsidRPr="006E7941" w:rsidRDefault="006E7941" w:rsidP="00C83E6F">
      <w:pPr>
        <w:spacing w:after="0" w:line="360" w:lineRule="auto"/>
        <w:ind w:firstLine="709"/>
        <w:jc w:val="both"/>
        <w:rPr>
          <w:rFonts w:ascii="Times New Roman" w:hAnsi="Times New Roman"/>
          <w:sz w:val="28"/>
          <w:szCs w:val="28"/>
          <w:lang w:val="uk-UA"/>
        </w:rPr>
      </w:pPr>
    </w:p>
    <w:p w:rsidR="007A115D" w:rsidRDefault="007A115D" w:rsidP="00C83E6F">
      <w:pPr>
        <w:spacing w:after="0" w:line="360" w:lineRule="auto"/>
        <w:ind w:firstLine="709"/>
        <w:jc w:val="center"/>
        <w:rPr>
          <w:rFonts w:ascii="Times New Roman" w:hAnsi="Times New Roman"/>
          <w:sz w:val="28"/>
          <w:szCs w:val="28"/>
          <w:lang w:val="uk-UA"/>
        </w:rPr>
      </w:pPr>
    </w:p>
    <w:p w:rsidR="00191BEB" w:rsidRDefault="007A115D" w:rsidP="00C83E6F">
      <w:pPr>
        <w:spacing w:after="0" w:line="360" w:lineRule="auto"/>
        <w:ind w:firstLine="709"/>
        <w:jc w:val="center"/>
        <w:rPr>
          <w:rFonts w:ascii="Times New Roman" w:hAnsi="Times New Roman"/>
          <w:sz w:val="28"/>
          <w:szCs w:val="28"/>
          <w:lang w:val="uk-UA"/>
        </w:rPr>
      </w:pPr>
      <w:r w:rsidRPr="007A115D">
        <w:rPr>
          <w:rFonts w:ascii="Times New Roman" w:hAnsi="Times New Roman"/>
          <w:sz w:val="28"/>
          <w:szCs w:val="28"/>
          <w:lang w:val="uk-UA"/>
        </w:rPr>
        <w:t>2.2. Особливості форм</w:t>
      </w:r>
      <w:r>
        <w:rPr>
          <w:rFonts w:ascii="Times New Roman" w:hAnsi="Times New Roman"/>
          <w:sz w:val="28"/>
          <w:szCs w:val="28"/>
          <w:lang w:val="uk-UA"/>
        </w:rPr>
        <w:t>ування колективу на ПАТ «Карлсберг Україна</w:t>
      </w:r>
      <w:r w:rsidRPr="007A115D">
        <w:rPr>
          <w:rFonts w:ascii="Times New Roman" w:hAnsi="Times New Roman"/>
          <w:sz w:val="28"/>
          <w:szCs w:val="28"/>
          <w:lang w:val="uk-UA"/>
        </w:rPr>
        <w:t>»</w:t>
      </w:r>
    </w:p>
    <w:p w:rsidR="007A115D" w:rsidRDefault="007A115D" w:rsidP="00C83E6F">
      <w:pPr>
        <w:spacing w:after="0" w:line="360" w:lineRule="auto"/>
        <w:ind w:firstLine="709"/>
        <w:jc w:val="center"/>
        <w:rPr>
          <w:rFonts w:ascii="Times New Roman" w:hAnsi="Times New Roman"/>
          <w:sz w:val="28"/>
          <w:szCs w:val="28"/>
          <w:lang w:val="uk-UA"/>
        </w:rPr>
      </w:pPr>
    </w:p>
    <w:p w:rsidR="0038365B" w:rsidRPr="0038365B" w:rsidRDefault="0038365B" w:rsidP="00C83E6F">
      <w:pPr>
        <w:spacing w:after="0" w:line="360" w:lineRule="auto"/>
        <w:ind w:firstLine="709"/>
        <w:jc w:val="both"/>
        <w:rPr>
          <w:rFonts w:ascii="Times New Roman" w:hAnsi="Times New Roman"/>
          <w:sz w:val="28"/>
          <w:szCs w:val="28"/>
        </w:rPr>
      </w:pPr>
      <w:r w:rsidRPr="0038365B">
        <w:rPr>
          <w:rFonts w:ascii="Times New Roman" w:hAnsi="Times New Roman"/>
          <w:sz w:val="28"/>
          <w:szCs w:val="28"/>
          <w:lang w:val="uk-UA"/>
        </w:rPr>
        <w:t>ПАТ «Карлсберг Україна» має комплексний підхід до питань трудових прав та прав людини, який складається у тому, щоб надати безпечне, здорове робоче середовище, у якому всі співробітники зможуть розкрити свій потенціал.</w:t>
      </w:r>
      <w:r w:rsidRPr="0038365B">
        <w:rPr>
          <w:rFonts w:ascii="Times New Roman" w:hAnsi="Times New Roman"/>
          <w:sz w:val="28"/>
          <w:szCs w:val="28"/>
        </w:rPr>
        <w:t>[</w:t>
      </w:r>
      <w:proofErr w:type="gramStart"/>
      <w:r w:rsidRPr="0038365B">
        <w:rPr>
          <w:rFonts w:ascii="Times New Roman" w:hAnsi="Times New Roman"/>
          <w:sz w:val="28"/>
          <w:szCs w:val="28"/>
        </w:rPr>
        <w:t>13]</w:t>
      </w:r>
      <w:proofErr w:type="gramEnd"/>
    </w:p>
    <w:p w:rsidR="0038365B" w:rsidRDefault="0038365B" w:rsidP="00C83E6F">
      <w:pPr>
        <w:spacing w:after="0" w:line="360" w:lineRule="auto"/>
        <w:ind w:firstLine="709"/>
        <w:jc w:val="both"/>
        <w:rPr>
          <w:rFonts w:ascii="Times New Roman" w:hAnsi="Times New Roman"/>
          <w:sz w:val="28"/>
          <w:szCs w:val="28"/>
          <w:lang w:val="uk-UA"/>
        </w:rPr>
      </w:pPr>
      <w:r w:rsidRPr="0038365B">
        <w:rPr>
          <w:rFonts w:ascii="Times New Roman" w:hAnsi="Times New Roman"/>
          <w:sz w:val="28"/>
          <w:szCs w:val="28"/>
          <w:lang w:val="uk-UA"/>
        </w:rPr>
        <w:t xml:space="preserve">Задля досягнення основної мети компанії ПАТ «Карлсберг Україна», необхідно залучити потрібних людей, встановити належні правила та задіяти свої </w:t>
      </w:r>
      <w:r w:rsidRPr="0038365B">
        <w:rPr>
          <w:rFonts w:ascii="Times New Roman" w:hAnsi="Times New Roman"/>
          <w:sz w:val="28"/>
          <w:szCs w:val="28"/>
          <w:lang w:val="uk-UA"/>
        </w:rPr>
        <w:lastRenderedPageBreak/>
        <w:t>лідерські якості. Ось</w:t>
      </w:r>
      <w:r w:rsidR="00B86725">
        <w:rPr>
          <w:rFonts w:ascii="Times New Roman" w:hAnsi="Times New Roman"/>
          <w:sz w:val="28"/>
          <w:szCs w:val="28"/>
          <w:lang w:val="uk-UA"/>
        </w:rPr>
        <w:t xml:space="preserve"> чому у 2016 році підприємство </w:t>
      </w:r>
      <w:r w:rsidRPr="0038365B">
        <w:rPr>
          <w:rFonts w:ascii="Times New Roman" w:hAnsi="Times New Roman"/>
          <w:sz w:val="28"/>
          <w:szCs w:val="28"/>
          <w:lang w:val="uk-UA"/>
        </w:rPr>
        <w:t>переглянуло і підготували до запуску у 2017-му нову редакцію Політики Групи щодо Трудових прав та прав людини.</w:t>
      </w:r>
      <w:r w:rsidRPr="0065396A">
        <w:rPr>
          <w:rFonts w:ascii="Times New Roman" w:hAnsi="Times New Roman"/>
          <w:sz w:val="28"/>
          <w:szCs w:val="28"/>
        </w:rPr>
        <w:t>[</w:t>
      </w:r>
      <w:proofErr w:type="gramStart"/>
      <w:r w:rsidRPr="0065396A">
        <w:rPr>
          <w:rFonts w:ascii="Times New Roman" w:hAnsi="Times New Roman"/>
          <w:sz w:val="28"/>
          <w:szCs w:val="28"/>
        </w:rPr>
        <w:t>13]</w:t>
      </w:r>
      <w:proofErr w:type="gramEnd"/>
    </w:p>
    <w:p w:rsidR="00606764" w:rsidRPr="00496C44" w:rsidRDefault="00606764" w:rsidP="00C83E6F">
      <w:pPr>
        <w:spacing w:after="0" w:line="360" w:lineRule="auto"/>
        <w:ind w:firstLine="709"/>
        <w:jc w:val="both"/>
        <w:rPr>
          <w:rFonts w:ascii="Times New Roman" w:hAnsi="Times New Roman"/>
          <w:sz w:val="28"/>
          <w:szCs w:val="28"/>
          <w:lang w:val="uk-UA"/>
        </w:rPr>
      </w:pPr>
      <w:r w:rsidRPr="00606764">
        <w:rPr>
          <w:rFonts w:ascii="Times New Roman" w:hAnsi="Times New Roman"/>
          <w:sz w:val="28"/>
          <w:szCs w:val="28"/>
          <w:lang w:val="uk-UA"/>
        </w:rPr>
        <w:t xml:space="preserve">Центральне місце в Компанії займають люди, які роблять можливим її успіх. </w:t>
      </w:r>
      <w:r w:rsidR="00B600E8">
        <w:rPr>
          <w:rFonts w:ascii="Times New Roman" w:hAnsi="Times New Roman"/>
          <w:sz w:val="28"/>
          <w:szCs w:val="28"/>
          <w:lang w:val="uk-UA"/>
        </w:rPr>
        <w:t>П</w:t>
      </w:r>
      <w:r w:rsidR="00A6743E">
        <w:rPr>
          <w:rFonts w:ascii="Times New Roman" w:hAnsi="Times New Roman"/>
          <w:sz w:val="28"/>
          <w:szCs w:val="28"/>
          <w:lang w:val="uk-UA"/>
        </w:rPr>
        <w:t>АТ «Карлсберг Україна2</w:t>
      </w:r>
      <w:r w:rsidRPr="00496C44">
        <w:rPr>
          <w:rFonts w:ascii="Times New Roman" w:hAnsi="Times New Roman"/>
          <w:sz w:val="28"/>
          <w:szCs w:val="28"/>
          <w:lang w:val="uk-UA"/>
        </w:rPr>
        <w:t xml:space="preserve"> прагне розвивати здібності своїх людей та забезпечити їх робочими місцями, де вони можуть повністю реалізувати свій потенціал у відкритій атмосфері, що надихає. </w:t>
      </w:r>
    </w:p>
    <w:p w:rsidR="0038365B" w:rsidRPr="00496C44" w:rsidRDefault="0038365B"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ПАТ «Карлсберг Україна»</w:t>
      </w:r>
      <w:r w:rsidR="00B86725" w:rsidRPr="00496C44">
        <w:rPr>
          <w:rFonts w:ascii="Times New Roman" w:hAnsi="Times New Roman"/>
          <w:sz w:val="28"/>
          <w:szCs w:val="28"/>
          <w:lang w:val="uk-UA"/>
        </w:rPr>
        <w:t xml:space="preserve"> </w:t>
      </w:r>
      <w:r w:rsidRPr="00496C44">
        <w:rPr>
          <w:rFonts w:ascii="Times New Roman" w:hAnsi="Times New Roman"/>
          <w:sz w:val="28"/>
          <w:szCs w:val="28"/>
          <w:lang w:val="uk-UA"/>
        </w:rPr>
        <w:t xml:space="preserve">також запровадили концепцію 3 «A» - правила поведінки для навчання майбутніх керівників та підбору кандидатів на керівні посади. Термін 3 «A» походить від перших літер англійських слів </w:t>
      </w:r>
      <w:r w:rsidRPr="00B600E8">
        <w:rPr>
          <w:rFonts w:ascii="Times New Roman" w:hAnsi="Times New Roman"/>
          <w:sz w:val="28"/>
          <w:szCs w:val="28"/>
          <w:lang w:val="uk-UA"/>
        </w:rPr>
        <w:t>«</w:t>
      </w:r>
      <w:r w:rsidRPr="006F5CF8">
        <w:rPr>
          <w:rFonts w:ascii="Times New Roman" w:hAnsi="Times New Roman"/>
          <w:sz w:val="28"/>
          <w:szCs w:val="28"/>
          <w:lang w:val="en-US"/>
        </w:rPr>
        <w:t>Accountability</w:t>
      </w:r>
      <w:r w:rsidRPr="00B600E8">
        <w:rPr>
          <w:rFonts w:ascii="Times New Roman" w:hAnsi="Times New Roman"/>
          <w:sz w:val="28"/>
          <w:szCs w:val="28"/>
          <w:lang w:val="uk-UA"/>
        </w:rPr>
        <w:t>», «</w:t>
      </w:r>
      <w:r w:rsidRPr="006F5CF8">
        <w:rPr>
          <w:rFonts w:ascii="Times New Roman" w:hAnsi="Times New Roman"/>
          <w:sz w:val="28"/>
          <w:szCs w:val="28"/>
          <w:lang w:val="en-US"/>
        </w:rPr>
        <w:t>Alignment</w:t>
      </w:r>
      <w:r w:rsidRPr="00B600E8">
        <w:rPr>
          <w:rFonts w:ascii="Times New Roman" w:hAnsi="Times New Roman"/>
          <w:sz w:val="28"/>
          <w:szCs w:val="28"/>
          <w:lang w:val="uk-UA"/>
        </w:rPr>
        <w:t>»,</w:t>
      </w:r>
      <w:r w:rsidRPr="00496C44">
        <w:rPr>
          <w:rFonts w:ascii="Times New Roman" w:hAnsi="Times New Roman"/>
          <w:sz w:val="28"/>
          <w:szCs w:val="28"/>
          <w:lang w:val="uk-UA"/>
        </w:rPr>
        <w:t xml:space="preserve"> та </w:t>
      </w:r>
      <w:r w:rsidRPr="00B600E8">
        <w:rPr>
          <w:rFonts w:ascii="Times New Roman" w:hAnsi="Times New Roman"/>
          <w:sz w:val="28"/>
          <w:szCs w:val="28"/>
          <w:lang w:val="uk-UA"/>
        </w:rPr>
        <w:t>«</w:t>
      </w:r>
      <w:r w:rsidRPr="006F5CF8">
        <w:rPr>
          <w:rFonts w:ascii="Times New Roman" w:hAnsi="Times New Roman"/>
          <w:sz w:val="28"/>
          <w:szCs w:val="28"/>
          <w:lang w:val="en-US"/>
        </w:rPr>
        <w:t>Action</w:t>
      </w:r>
      <w:r w:rsidRPr="00B600E8">
        <w:rPr>
          <w:rFonts w:ascii="Times New Roman" w:hAnsi="Times New Roman"/>
          <w:sz w:val="28"/>
          <w:szCs w:val="28"/>
          <w:lang w:val="uk-UA"/>
        </w:rPr>
        <w:t>»</w:t>
      </w:r>
      <w:r w:rsidRPr="00496C44">
        <w:rPr>
          <w:rFonts w:ascii="Times New Roman" w:hAnsi="Times New Roman"/>
          <w:sz w:val="28"/>
          <w:szCs w:val="28"/>
          <w:lang w:val="uk-UA"/>
        </w:rPr>
        <w:t xml:space="preserve">, які можна перекласти як «відповідальність», «узгодженість», та «дія». Ці принципи - частина підходу </w:t>
      </w:r>
      <w:r w:rsidRPr="006F5CF8">
        <w:rPr>
          <w:rFonts w:ascii="Times New Roman" w:hAnsi="Times New Roman"/>
          <w:sz w:val="28"/>
          <w:szCs w:val="28"/>
          <w:lang w:val="en-US"/>
        </w:rPr>
        <w:t>Carlsberg</w:t>
      </w:r>
      <w:r w:rsidRPr="00B600E8">
        <w:rPr>
          <w:rFonts w:ascii="Times New Roman" w:hAnsi="Times New Roman"/>
          <w:sz w:val="28"/>
          <w:szCs w:val="28"/>
        </w:rPr>
        <w:t xml:space="preserve"> </w:t>
      </w:r>
      <w:r w:rsidRPr="006F5CF8">
        <w:rPr>
          <w:rFonts w:ascii="Times New Roman" w:hAnsi="Times New Roman"/>
          <w:sz w:val="28"/>
          <w:szCs w:val="28"/>
          <w:lang w:val="en-US"/>
        </w:rPr>
        <w:t>Group</w:t>
      </w:r>
      <w:r w:rsidRPr="00B600E8">
        <w:rPr>
          <w:rFonts w:ascii="Times New Roman" w:hAnsi="Times New Roman"/>
          <w:sz w:val="28"/>
          <w:szCs w:val="28"/>
        </w:rPr>
        <w:t>,</w:t>
      </w:r>
      <w:r w:rsidRPr="00496C44">
        <w:rPr>
          <w:rFonts w:ascii="Times New Roman" w:hAnsi="Times New Roman"/>
          <w:sz w:val="28"/>
          <w:szCs w:val="28"/>
          <w:lang w:val="uk-UA"/>
        </w:rPr>
        <w:t xml:space="preserve"> спрямованого на створення культури командної роботи.[13]</w:t>
      </w:r>
    </w:p>
    <w:p w:rsidR="00606764" w:rsidRPr="00496C44"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За </w:t>
      </w:r>
      <w:r w:rsidR="006F5CF8" w:rsidRPr="00496C44">
        <w:rPr>
          <w:rFonts w:ascii="Times New Roman" w:hAnsi="Times New Roman"/>
          <w:sz w:val="28"/>
          <w:szCs w:val="28"/>
          <w:lang w:val="uk-UA"/>
        </w:rPr>
        <w:t>звітний</w:t>
      </w:r>
      <w:r w:rsidRPr="00496C44">
        <w:rPr>
          <w:rFonts w:ascii="Times New Roman" w:hAnsi="Times New Roman"/>
          <w:sz w:val="28"/>
          <w:szCs w:val="28"/>
          <w:lang w:val="uk-UA"/>
        </w:rPr>
        <w:t xml:space="preserve"> </w:t>
      </w:r>
      <w:r w:rsidR="006F5CF8" w:rsidRPr="00496C44">
        <w:rPr>
          <w:rFonts w:ascii="Times New Roman" w:hAnsi="Times New Roman"/>
          <w:sz w:val="28"/>
          <w:szCs w:val="28"/>
          <w:lang w:val="uk-UA"/>
        </w:rPr>
        <w:t>період</w:t>
      </w:r>
      <w:r w:rsidRPr="00496C44">
        <w:rPr>
          <w:rFonts w:ascii="Times New Roman" w:hAnsi="Times New Roman"/>
          <w:sz w:val="28"/>
          <w:szCs w:val="28"/>
          <w:lang w:val="uk-UA"/>
        </w:rPr>
        <w:t xml:space="preserve"> 2018 року згідно з річним звітом :</w:t>
      </w:r>
    </w:p>
    <w:p w:rsidR="00606764" w:rsidRPr="00496C44"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 </w:t>
      </w:r>
      <w:r w:rsidR="006F5CF8" w:rsidRPr="00496C44">
        <w:rPr>
          <w:rFonts w:ascii="Times New Roman" w:hAnsi="Times New Roman"/>
          <w:sz w:val="28"/>
          <w:szCs w:val="28"/>
          <w:lang w:val="uk-UA"/>
        </w:rPr>
        <w:t>середньооблікова</w:t>
      </w:r>
      <w:r w:rsidRPr="00496C44">
        <w:rPr>
          <w:rFonts w:ascii="Times New Roman" w:hAnsi="Times New Roman"/>
          <w:sz w:val="28"/>
          <w:szCs w:val="28"/>
          <w:lang w:val="uk-UA"/>
        </w:rPr>
        <w:t xml:space="preserve"> </w:t>
      </w:r>
      <w:r w:rsidR="006F5CF8" w:rsidRPr="00496C44">
        <w:rPr>
          <w:rFonts w:ascii="Times New Roman" w:hAnsi="Times New Roman"/>
          <w:sz w:val="28"/>
          <w:szCs w:val="28"/>
          <w:lang w:val="uk-UA"/>
        </w:rPr>
        <w:t>чисельність</w:t>
      </w:r>
      <w:r w:rsidRPr="00496C44">
        <w:rPr>
          <w:rFonts w:ascii="Times New Roman" w:hAnsi="Times New Roman"/>
          <w:sz w:val="28"/>
          <w:szCs w:val="28"/>
          <w:lang w:val="uk-UA"/>
        </w:rPr>
        <w:t xml:space="preserve"> штатних працiвникiв </w:t>
      </w:r>
      <w:r w:rsidR="006F5CF8" w:rsidRPr="00496C44">
        <w:rPr>
          <w:rFonts w:ascii="Times New Roman" w:hAnsi="Times New Roman"/>
          <w:sz w:val="28"/>
          <w:szCs w:val="28"/>
          <w:lang w:val="uk-UA"/>
        </w:rPr>
        <w:t>облікового</w:t>
      </w:r>
      <w:r w:rsidRPr="00496C44">
        <w:rPr>
          <w:rFonts w:ascii="Times New Roman" w:hAnsi="Times New Roman"/>
          <w:sz w:val="28"/>
          <w:szCs w:val="28"/>
          <w:lang w:val="uk-UA"/>
        </w:rPr>
        <w:t xml:space="preserve"> складу становить 1464 особи;</w:t>
      </w:r>
    </w:p>
    <w:p w:rsidR="00606764" w:rsidRPr="00496C44"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 середня чисельність позаштатних працiвникiв та </w:t>
      </w:r>
      <w:r w:rsidR="006F5CF8" w:rsidRPr="00496C44">
        <w:rPr>
          <w:rFonts w:ascii="Times New Roman" w:hAnsi="Times New Roman"/>
          <w:sz w:val="28"/>
          <w:szCs w:val="28"/>
          <w:lang w:val="uk-UA"/>
        </w:rPr>
        <w:t>осіб</w:t>
      </w:r>
      <w:r w:rsidRPr="00496C44">
        <w:rPr>
          <w:rFonts w:ascii="Times New Roman" w:hAnsi="Times New Roman"/>
          <w:sz w:val="28"/>
          <w:szCs w:val="28"/>
          <w:lang w:val="uk-UA"/>
        </w:rPr>
        <w:t xml:space="preserve">, </w:t>
      </w:r>
      <w:r w:rsidR="006F5CF8" w:rsidRPr="00496C44">
        <w:rPr>
          <w:rFonts w:ascii="Times New Roman" w:hAnsi="Times New Roman"/>
          <w:sz w:val="28"/>
          <w:szCs w:val="28"/>
          <w:lang w:val="uk-UA"/>
        </w:rPr>
        <w:t>які</w:t>
      </w:r>
      <w:r w:rsidRPr="00496C44">
        <w:rPr>
          <w:rFonts w:ascii="Times New Roman" w:hAnsi="Times New Roman"/>
          <w:sz w:val="28"/>
          <w:szCs w:val="28"/>
          <w:lang w:val="uk-UA"/>
        </w:rPr>
        <w:t xml:space="preserve"> працюють за </w:t>
      </w:r>
      <w:r w:rsidR="006F5CF8" w:rsidRPr="00496C44">
        <w:rPr>
          <w:rFonts w:ascii="Times New Roman" w:hAnsi="Times New Roman"/>
          <w:sz w:val="28"/>
          <w:szCs w:val="28"/>
          <w:lang w:val="uk-UA"/>
        </w:rPr>
        <w:t>сумісництвом</w:t>
      </w:r>
      <w:r w:rsidRPr="00496C44">
        <w:rPr>
          <w:rFonts w:ascii="Times New Roman" w:hAnsi="Times New Roman"/>
          <w:sz w:val="28"/>
          <w:szCs w:val="28"/>
          <w:lang w:val="uk-UA"/>
        </w:rPr>
        <w:t xml:space="preserve"> - 3 особи;</w:t>
      </w:r>
    </w:p>
    <w:p w:rsidR="00606764" w:rsidRPr="00496C44"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 </w:t>
      </w:r>
      <w:r w:rsidR="00496C44" w:rsidRPr="00496C44">
        <w:rPr>
          <w:rFonts w:ascii="Times New Roman" w:hAnsi="Times New Roman"/>
          <w:sz w:val="28"/>
          <w:szCs w:val="28"/>
          <w:lang w:val="uk-UA"/>
        </w:rPr>
        <w:t>чисельності</w:t>
      </w:r>
      <w:r w:rsidRPr="00496C44">
        <w:rPr>
          <w:rFonts w:ascii="Times New Roman" w:hAnsi="Times New Roman"/>
          <w:sz w:val="28"/>
          <w:szCs w:val="28"/>
          <w:lang w:val="uk-UA"/>
        </w:rPr>
        <w:t xml:space="preserve"> працiвникiв, </w:t>
      </w:r>
      <w:r w:rsidR="00496C44" w:rsidRPr="00496C44">
        <w:rPr>
          <w:rFonts w:ascii="Times New Roman" w:hAnsi="Times New Roman"/>
          <w:sz w:val="28"/>
          <w:szCs w:val="28"/>
          <w:lang w:val="uk-UA"/>
        </w:rPr>
        <w:t>які</w:t>
      </w:r>
      <w:r w:rsidRPr="00496C44">
        <w:rPr>
          <w:rFonts w:ascii="Times New Roman" w:hAnsi="Times New Roman"/>
          <w:sz w:val="28"/>
          <w:szCs w:val="28"/>
          <w:lang w:val="uk-UA"/>
        </w:rPr>
        <w:t xml:space="preserve"> працюють на умовах неповного робочого часу (дня, тижня) - 19 </w:t>
      </w:r>
      <w:r w:rsidR="00496C44" w:rsidRPr="00496C44">
        <w:rPr>
          <w:rFonts w:ascii="Times New Roman" w:hAnsi="Times New Roman"/>
          <w:sz w:val="28"/>
          <w:szCs w:val="28"/>
          <w:lang w:val="uk-UA"/>
        </w:rPr>
        <w:t>осіб</w:t>
      </w:r>
      <w:r w:rsidRPr="00496C44">
        <w:rPr>
          <w:rFonts w:ascii="Times New Roman" w:hAnsi="Times New Roman"/>
          <w:sz w:val="28"/>
          <w:szCs w:val="28"/>
          <w:lang w:val="uk-UA"/>
        </w:rPr>
        <w:t xml:space="preserve">. </w:t>
      </w:r>
    </w:p>
    <w:p w:rsidR="00606764" w:rsidRPr="00496C44"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 Фонд оплати </w:t>
      </w:r>
      <w:r w:rsidR="00496C44" w:rsidRPr="00496C44">
        <w:rPr>
          <w:rFonts w:ascii="Times New Roman" w:hAnsi="Times New Roman"/>
          <w:sz w:val="28"/>
          <w:szCs w:val="28"/>
          <w:lang w:val="uk-UA"/>
        </w:rPr>
        <w:t>праці</w:t>
      </w:r>
      <w:r w:rsidRPr="00496C44">
        <w:rPr>
          <w:rFonts w:ascii="Times New Roman" w:hAnsi="Times New Roman"/>
          <w:sz w:val="28"/>
          <w:szCs w:val="28"/>
          <w:lang w:val="uk-UA"/>
        </w:rPr>
        <w:t xml:space="preserve">, </w:t>
      </w:r>
      <w:r w:rsidR="00496C44" w:rsidRPr="00496C44">
        <w:rPr>
          <w:rFonts w:ascii="Times New Roman" w:hAnsi="Times New Roman"/>
          <w:sz w:val="28"/>
          <w:szCs w:val="28"/>
          <w:lang w:val="uk-UA"/>
        </w:rPr>
        <w:t>порівняно</w:t>
      </w:r>
      <w:r w:rsidRPr="00496C44">
        <w:rPr>
          <w:rFonts w:ascii="Times New Roman" w:hAnsi="Times New Roman"/>
          <w:sz w:val="28"/>
          <w:szCs w:val="28"/>
          <w:lang w:val="uk-UA"/>
        </w:rPr>
        <w:t xml:space="preserve"> з </w:t>
      </w:r>
      <w:r w:rsidR="00496C44" w:rsidRPr="00496C44">
        <w:rPr>
          <w:rFonts w:ascii="Times New Roman" w:hAnsi="Times New Roman"/>
          <w:sz w:val="28"/>
          <w:szCs w:val="28"/>
          <w:lang w:val="uk-UA"/>
        </w:rPr>
        <w:t>попереднім</w:t>
      </w:r>
      <w:r w:rsidRPr="00496C44">
        <w:rPr>
          <w:rFonts w:ascii="Times New Roman" w:hAnsi="Times New Roman"/>
          <w:sz w:val="28"/>
          <w:szCs w:val="28"/>
          <w:lang w:val="uk-UA"/>
        </w:rPr>
        <w:t xml:space="preserve"> роком, </w:t>
      </w:r>
      <w:r w:rsidR="00496C44" w:rsidRPr="00496C44">
        <w:rPr>
          <w:rFonts w:ascii="Times New Roman" w:hAnsi="Times New Roman"/>
          <w:sz w:val="28"/>
          <w:szCs w:val="28"/>
          <w:lang w:val="uk-UA"/>
        </w:rPr>
        <w:t>збільшився</w:t>
      </w:r>
      <w:r w:rsidRPr="00496C44">
        <w:rPr>
          <w:rFonts w:ascii="Times New Roman" w:hAnsi="Times New Roman"/>
          <w:sz w:val="28"/>
          <w:szCs w:val="28"/>
          <w:lang w:val="uk-UA"/>
        </w:rPr>
        <w:t xml:space="preserve"> на 17,6% i становить 492 149,1 тис.</w:t>
      </w:r>
      <w:r w:rsidR="00496C44">
        <w:rPr>
          <w:rFonts w:ascii="Times New Roman" w:hAnsi="Times New Roman"/>
          <w:sz w:val="28"/>
          <w:szCs w:val="28"/>
          <w:lang w:val="uk-UA"/>
        </w:rPr>
        <w:t xml:space="preserve"> </w:t>
      </w:r>
      <w:r w:rsidRPr="00496C44">
        <w:rPr>
          <w:rFonts w:ascii="Times New Roman" w:hAnsi="Times New Roman"/>
          <w:sz w:val="28"/>
          <w:szCs w:val="28"/>
          <w:lang w:val="uk-UA"/>
        </w:rPr>
        <w:t>грн. (проти 418 396,5 тис.</w:t>
      </w:r>
      <w:r w:rsidR="00496C44">
        <w:rPr>
          <w:rFonts w:ascii="Times New Roman" w:hAnsi="Times New Roman"/>
          <w:sz w:val="28"/>
          <w:szCs w:val="28"/>
          <w:lang w:val="uk-UA"/>
        </w:rPr>
        <w:t xml:space="preserve"> </w:t>
      </w:r>
      <w:r w:rsidRPr="00496C44">
        <w:rPr>
          <w:rFonts w:ascii="Times New Roman" w:hAnsi="Times New Roman"/>
          <w:sz w:val="28"/>
          <w:szCs w:val="28"/>
          <w:lang w:val="uk-UA"/>
        </w:rPr>
        <w:t>грн.).</w:t>
      </w:r>
    </w:p>
    <w:p w:rsidR="00606764" w:rsidRPr="00496C44"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Основною причиною </w:t>
      </w:r>
      <w:r w:rsidR="00496C44" w:rsidRPr="00496C44">
        <w:rPr>
          <w:rFonts w:ascii="Times New Roman" w:hAnsi="Times New Roman"/>
          <w:sz w:val="28"/>
          <w:szCs w:val="28"/>
          <w:lang w:val="uk-UA"/>
        </w:rPr>
        <w:t>збільшення</w:t>
      </w:r>
      <w:r w:rsidRPr="00496C44">
        <w:rPr>
          <w:rFonts w:ascii="Times New Roman" w:hAnsi="Times New Roman"/>
          <w:sz w:val="28"/>
          <w:szCs w:val="28"/>
          <w:lang w:val="uk-UA"/>
        </w:rPr>
        <w:t xml:space="preserve"> фонду </w:t>
      </w:r>
      <w:r w:rsidR="00496C44" w:rsidRPr="00496C44">
        <w:rPr>
          <w:rFonts w:ascii="Times New Roman" w:hAnsi="Times New Roman"/>
          <w:sz w:val="28"/>
          <w:szCs w:val="28"/>
          <w:lang w:val="uk-UA"/>
        </w:rPr>
        <w:t>заробітної</w:t>
      </w:r>
      <w:r w:rsidRPr="00496C44">
        <w:rPr>
          <w:rFonts w:ascii="Times New Roman" w:hAnsi="Times New Roman"/>
          <w:sz w:val="28"/>
          <w:szCs w:val="28"/>
          <w:lang w:val="uk-UA"/>
        </w:rPr>
        <w:t xml:space="preserve"> плати є </w:t>
      </w:r>
      <w:r w:rsidR="00496C44" w:rsidRPr="00496C44">
        <w:rPr>
          <w:rFonts w:ascii="Times New Roman" w:hAnsi="Times New Roman"/>
          <w:sz w:val="28"/>
          <w:szCs w:val="28"/>
          <w:lang w:val="uk-UA"/>
        </w:rPr>
        <w:t>політика</w:t>
      </w:r>
      <w:r w:rsidRPr="00496C44">
        <w:rPr>
          <w:rFonts w:ascii="Times New Roman" w:hAnsi="Times New Roman"/>
          <w:sz w:val="28"/>
          <w:szCs w:val="28"/>
          <w:lang w:val="uk-UA"/>
        </w:rPr>
        <w:t xml:space="preserve"> </w:t>
      </w:r>
      <w:r w:rsidR="00496C44" w:rsidRPr="00496C44">
        <w:rPr>
          <w:rFonts w:ascii="Times New Roman" w:hAnsi="Times New Roman"/>
          <w:sz w:val="28"/>
          <w:szCs w:val="28"/>
          <w:lang w:val="uk-UA"/>
        </w:rPr>
        <w:t>керівництва</w:t>
      </w:r>
      <w:r w:rsidRPr="00496C44">
        <w:rPr>
          <w:rFonts w:ascii="Times New Roman" w:hAnsi="Times New Roman"/>
          <w:sz w:val="28"/>
          <w:szCs w:val="28"/>
          <w:lang w:val="uk-UA"/>
        </w:rPr>
        <w:t xml:space="preserve"> </w:t>
      </w:r>
      <w:r w:rsidR="00496C44" w:rsidRPr="00496C44">
        <w:rPr>
          <w:rFonts w:ascii="Times New Roman" w:hAnsi="Times New Roman"/>
          <w:sz w:val="28"/>
          <w:szCs w:val="28"/>
          <w:lang w:val="uk-UA"/>
        </w:rPr>
        <w:t>підприємства</w:t>
      </w:r>
      <w:r w:rsidRPr="00496C44">
        <w:rPr>
          <w:rFonts w:ascii="Times New Roman" w:hAnsi="Times New Roman"/>
          <w:sz w:val="28"/>
          <w:szCs w:val="28"/>
          <w:lang w:val="uk-UA"/>
        </w:rPr>
        <w:t xml:space="preserve"> щодо його регулювання в </w:t>
      </w:r>
      <w:r w:rsidR="00496C44" w:rsidRPr="00496C44">
        <w:rPr>
          <w:rFonts w:ascii="Times New Roman" w:hAnsi="Times New Roman"/>
          <w:sz w:val="28"/>
          <w:szCs w:val="28"/>
          <w:lang w:val="uk-UA"/>
        </w:rPr>
        <w:t>залежності</w:t>
      </w:r>
      <w:r w:rsidRPr="00496C44">
        <w:rPr>
          <w:rFonts w:ascii="Times New Roman" w:hAnsi="Times New Roman"/>
          <w:sz w:val="28"/>
          <w:szCs w:val="28"/>
          <w:lang w:val="uk-UA"/>
        </w:rPr>
        <w:t xml:space="preserve"> вiд загальних </w:t>
      </w:r>
      <w:r w:rsidR="00496C44">
        <w:rPr>
          <w:rFonts w:ascii="Times New Roman" w:hAnsi="Times New Roman"/>
          <w:sz w:val="28"/>
          <w:szCs w:val="28"/>
          <w:lang w:val="uk-UA"/>
        </w:rPr>
        <w:t xml:space="preserve">соціально </w:t>
      </w:r>
      <w:r w:rsidRPr="00496C44">
        <w:rPr>
          <w:rFonts w:ascii="Times New Roman" w:hAnsi="Times New Roman"/>
          <w:sz w:val="28"/>
          <w:szCs w:val="28"/>
          <w:lang w:val="uk-UA"/>
        </w:rPr>
        <w:t>-</w:t>
      </w:r>
      <w:r w:rsidR="00496C44">
        <w:rPr>
          <w:rFonts w:ascii="Times New Roman" w:hAnsi="Times New Roman"/>
          <w:sz w:val="28"/>
          <w:szCs w:val="28"/>
          <w:lang w:val="uk-UA"/>
        </w:rPr>
        <w:t xml:space="preserve"> </w:t>
      </w:r>
      <w:r w:rsidR="00496C44" w:rsidRPr="00496C44">
        <w:rPr>
          <w:rFonts w:ascii="Times New Roman" w:hAnsi="Times New Roman"/>
          <w:sz w:val="28"/>
          <w:szCs w:val="28"/>
          <w:lang w:val="uk-UA"/>
        </w:rPr>
        <w:t>економічних</w:t>
      </w:r>
      <w:r w:rsidRPr="00496C44">
        <w:rPr>
          <w:rFonts w:ascii="Times New Roman" w:hAnsi="Times New Roman"/>
          <w:sz w:val="28"/>
          <w:szCs w:val="28"/>
          <w:lang w:val="uk-UA"/>
        </w:rPr>
        <w:t xml:space="preserve"> умов в </w:t>
      </w:r>
      <w:r w:rsidR="00496C44" w:rsidRPr="00496C44">
        <w:rPr>
          <w:rFonts w:ascii="Times New Roman" w:hAnsi="Times New Roman"/>
          <w:sz w:val="28"/>
          <w:szCs w:val="28"/>
          <w:lang w:val="uk-UA"/>
        </w:rPr>
        <w:t>країні</w:t>
      </w:r>
      <w:r w:rsidRPr="00496C44">
        <w:rPr>
          <w:rFonts w:ascii="Times New Roman" w:hAnsi="Times New Roman"/>
          <w:sz w:val="28"/>
          <w:szCs w:val="28"/>
          <w:lang w:val="uk-UA"/>
        </w:rPr>
        <w:t>.</w:t>
      </w:r>
    </w:p>
    <w:p w:rsidR="00606764" w:rsidRPr="00F31E0C"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Діюча в </w:t>
      </w:r>
      <w:r w:rsidR="00B20685" w:rsidRPr="00496C44">
        <w:rPr>
          <w:rFonts w:ascii="Times New Roman" w:hAnsi="Times New Roman"/>
          <w:sz w:val="28"/>
          <w:szCs w:val="28"/>
          <w:lang w:val="uk-UA"/>
        </w:rPr>
        <w:t xml:space="preserve">компанії кадрова </w:t>
      </w:r>
      <w:r w:rsidRPr="00496C44">
        <w:rPr>
          <w:rFonts w:ascii="Times New Roman" w:hAnsi="Times New Roman"/>
          <w:sz w:val="28"/>
          <w:szCs w:val="28"/>
          <w:lang w:val="uk-UA"/>
        </w:rPr>
        <w:t>політика слугує керівництвом для здійснення ефективного управління людськими ресурсами. В ній представлено основні норми з управління персоналом та показано аспект</w:t>
      </w:r>
      <w:r w:rsidR="00B86725" w:rsidRPr="00496C44">
        <w:rPr>
          <w:rFonts w:ascii="Times New Roman" w:hAnsi="Times New Roman"/>
          <w:sz w:val="28"/>
          <w:szCs w:val="28"/>
          <w:lang w:val="uk-UA"/>
        </w:rPr>
        <w:t>и життєвого циклу працівників ПАТ «Карлсберг Україна»</w:t>
      </w:r>
      <w:r w:rsidRPr="00496C44">
        <w:rPr>
          <w:rFonts w:ascii="Times New Roman" w:hAnsi="Times New Roman"/>
          <w:sz w:val="28"/>
          <w:szCs w:val="28"/>
          <w:lang w:val="uk-UA"/>
        </w:rPr>
        <w:t>.</w:t>
      </w:r>
      <w:r w:rsidR="00B86725" w:rsidRPr="00496C44">
        <w:rPr>
          <w:rFonts w:ascii="Times New Roman" w:hAnsi="Times New Roman"/>
          <w:sz w:val="28"/>
          <w:szCs w:val="28"/>
          <w:lang w:val="uk-UA"/>
        </w:rPr>
        <w:t xml:space="preserve"> </w:t>
      </w:r>
      <w:r w:rsidRPr="00496C44">
        <w:rPr>
          <w:rFonts w:ascii="Times New Roman" w:hAnsi="Times New Roman"/>
          <w:sz w:val="28"/>
          <w:szCs w:val="28"/>
          <w:lang w:val="uk-UA"/>
        </w:rPr>
        <w:t xml:space="preserve">Трудові права і права людини, відповідальне постачання, </w:t>
      </w:r>
      <w:r w:rsidRPr="00496C44">
        <w:rPr>
          <w:rFonts w:ascii="Times New Roman" w:hAnsi="Times New Roman"/>
          <w:sz w:val="28"/>
          <w:szCs w:val="28"/>
          <w:lang w:val="uk-UA"/>
        </w:rPr>
        <w:lastRenderedPageBreak/>
        <w:t>боротьба з хабарництвом і корупцією, а також якість і безпеку продукції - це ключові питання для бізнесу Компанії.</w:t>
      </w:r>
    </w:p>
    <w:p w:rsidR="00F31E0C" w:rsidRDefault="00F31E0C" w:rsidP="00C83E6F">
      <w:pPr>
        <w:spacing w:after="0" w:line="360" w:lineRule="auto"/>
        <w:ind w:firstLine="709"/>
        <w:jc w:val="both"/>
        <w:rPr>
          <w:rFonts w:ascii="Times New Roman" w:hAnsi="Times New Roman"/>
          <w:sz w:val="28"/>
          <w:szCs w:val="28"/>
          <w:lang w:val="uk-UA"/>
        </w:rPr>
      </w:pPr>
      <w:r w:rsidRPr="00F31E0C">
        <w:rPr>
          <w:rFonts w:ascii="Times New Roman" w:hAnsi="Times New Roman"/>
          <w:sz w:val="28"/>
          <w:szCs w:val="28"/>
          <w:lang w:val="uk-UA"/>
        </w:rPr>
        <w:t>Компанія формує персонал з кваліфікованих робітників, такий висновок можна зробити проаналізувавши вимоги до персоналу на вакансіях,які м</w:t>
      </w:r>
      <w:r>
        <w:rPr>
          <w:rFonts w:ascii="Times New Roman" w:hAnsi="Times New Roman"/>
          <w:sz w:val="28"/>
          <w:szCs w:val="28"/>
          <w:lang w:val="uk-UA"/>
        </w:rPr>
        <w:t>ожна побачити на сайті ПАТ «Карлсберг Україна».</w:t>
      </w:r>
    </w:p>
    <w:p w:rsidR="00F31E0C" w:rsidRPr="00F31E0C" w:rsidRDefault="00F31E0C" w:rsidP="00F31E0C">
      <w:pPr>
        <w:spacing w:line="360" w:lineRule="auto"/>
        <w:ind w:firstLine="709"/>
        <w:jc w:val="both"/>
        <w:rPr>
          <w:bCs/>
          <w:sz w:val="28"/>
          <w:szCs w:val="28"/>
          <w:lang w:val="uk-UA"/>
        </w:rPr>
      </w:pPr>
      <w:r>
        <w:rPr>
          <w:rFonts w:ascii="Times New Roman" w:hAnsi="Times New Roman"/>
          <w:sz w:val="28"/>
          <w:szCs w:val="28"/>
          <w:lang w:val="uk-UA"/>
        </w:rPr>
        <w:t>Наприклад , розглянемо вимоги до вакансії «</w:t>
      </w:r>
      <w:r w:rsidRPr="00F31E0C">
        <w:rPr>
          <w:rFonts w:ascii="Times New Roman" w:hAnsi="Times New Roman"/>
          <w:bCs/>
          <w:sz w:val="28"/>
          <w:szCs w:val="28"/>
          <w:lang w:val="uk-UA"/>
        </w:rPr>
        <w:t>Оператор лінії цеху розливу, механік</w:t>
      </w:r>
      <w:r>
        <w:rPr>
          <w:rFonts w:ascii="Times New Roman" w:hAnsi="Times New Roman"/>
          <w:bCs/>
          <w:sz w:val="28"/>
          <w:szCs w:val="28"/>
          <w:lang w:val="uk-UA"/>
        </w:rPr>
        <w:t>»:</w:t>
      </w:r>
      <w:r w:rsidRPr="00F31E0C">
        <w:rPr>
          <w:rFonts w:ascii="Arial" w:eastAsia="Times New Roman" w:hAnsi="Arial" w:cs="Arial"/>
          <w:b/>
          <w:bCs/>
          <w:color w:val="212527"/>
          <w:sz w:val="24"/>
          <w:szCs w:val="24"/>
          <w:lang w:val="uk-UA" w:eastAsia="uk-UA"/>
        </w:rPr>
        <w:t xml:space="preserve"> </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вища технічна освіта (бажано механік)</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досвід роботи на автоматичних лініях бажано</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 xml:space="preserve">навики роботи з </w:t>
      </w:r>
      <w:r w:rsidR="00FA1100" w:rsidRPr="00F31E0C">
        <w:rPr>
          <w:rFonts w:ascii="Times New Roman" w:hAnsi="Times New Roman"/>
          <w:bCs/>
          <w:sz w:val="28"/>
          <w:szCs w:val="28"/>
          <w:lang w:val="uk-UA"/>
        </w:rPr>
        <w:t>комп’ютером</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відповідальність</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бажання розвиватись</w:t>
      </w:r>
    </w:p>
    <w:p w:rsidR="00F31E0C" w:rsidRPr="00F31E0C" w:rsidRDefault="00F31E0C" w:rsidP="00F31E0C">
      <w:pPr>
        <w:spacing w:line="360" w:lineRule="auto"/>
        <w:ind w:firstLine="709"/>
        <w:jc w:val="both"/>
        <w:rPr>
          <w:rFonts w:ascii="Times New Roman" w:hAnsi="Times New Roman"/>
          <w:bCs/>
          <w:sz w:val="28"/>
          <w:szCs w:val="28"/>
          <w:lang w:val="uk-UA"/>
        </w:rPr>
      </w:pPr>
      <w:r w:rsidRPr="00F31E0C">
        <w:rPr>
          <w:rFonts w:ascii="Times New Roman" w:hAnsi="Times New Roman"/>
          <w:bCs/>
          <w:sz w:val="28"/>
          <w:szCs w:val="28"/>
          <w:lang w:val="uk-UA"/>
        </w:rPr>
        <w:t>Умови роботи:</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змінний графік роботи</w:t>
      </w:r>
    </w:p>
    <w:p w:rsidR="00F31E0C" w:rsidRPr="00F31E0C" w:rsidRDefault="00F31E0C" w:rsidP="00F31E0C">
      <w:pPr>
        <w:spacing w:line="360" w:lineRule="auto"/>
        <w:ind w:firstLine="709"/>
        <w:jc w:val="both"/>
        <w:rPr>
          <w:rFonts w:ascii="Times New Roman" w:hAnsi="Times New Roman"/>
          <w:bCs/>
          <w:sz w:val="28"/>
          <w:szCs w:val="28"/>
          <w:lang w:val="uk-UA"/>
        </w:rPr>
      </w:pPr>
      <w:r w:rsidRPr="00F31E0C">
        <w:rPr>
          <w:rFonts w:ascii="Times New Roman" w:hAnsi="Times New Roman"/>
          <w:bCs/>
          <w:sz w:val="28"/>
          <w:szCs w:val="28"/>
          <w:lang w:val="uk-UA"/>
        </w:rPr>
        <w:t>Ми пропонуємо:</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офіційне працевлаштування</w:t>
      </w:r>
    </w:p>
    <w:p w:rsid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F31E0C">
        <w:rPr>
          <w:rFonts w:ascii="Times New Roman" w:hAnsi="Times New Roman"/>
          <w:bCs/>
          <w:sz w:val="28"/>
          <w:szCs w:val="28"/>
          <w:lang w:val="uk-UA"/>
        </w:rPr>
        <w:t>конкурентний компенсаційний пакет</w:t>
      </w:r>
      <w:r>
        <w:rPr>
          <w:rFonts w:ascii="Times New Roman" w:hAnsi="Times New Roman"/>
          <w:bCs/>
          <w:sz w:val="28"/>
          <w:szCs w:val="28"/>
          <w:lang w:val="uk-UA"/>
        </w:rPr>
        <w:t>.</w:t>
      </w:r>
    </w:p>
    <w:p w:rsidR="00F31E0C" w:rsidRPr="00F31E0C" w:rsidRDefault="00F31E0C" w:rsidP="00F31E0C">
      <w:pPr>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Відгуки про компанії досить </w:t>
      </w:r>
      <w:r w:rsidR="00FA1100">
        <w:rPr>
          <w:rFonts w:ascii="Times New Roman" w:hAnsi="Times New Roman"/>
          <w:bCs/>
          <w:sz w:val="28"/>
          <w:szCs w:val="28"/>
          <w:lang w:val="uk-UA"/>
        </w:rPr>
        <w:t>суперечливі. Хтось говорить,що компанія дуже добре відноситься до персоналу, хтось стверджує зворотне. Але все ж проаналізувавши їх економічні показники, документацію, вивчивши цілі компанії можна зробити висновок, що компанія відповідально відноситься до формування персоналу компанії.</w:t>
      </w:r>
    </w:p>
    <w:p w:rsidR="00606764" w:rsidRPr="00496C44" w:rsidRDefault="0060676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 xml:space="preserve">Основна мета компанії в частині навчання персоналу - надати співробітникам можливість професійного росту, підвищення кваліфікації та розвитку потенціалу, а також підтримка поінформованості співробітників в сучасних інструментах і методах ведення бізнесу. Навчання охоплює різні </w:t>
      </w:r>
      <w:r w:rsidRPr="00496C44">
        <w:rPr>
          <w:rFonts w:ascii="Times New Roman" w:hAnsi="Times New Roman"/>
          <w:sz w:val="28"/>
          <w:szCs w:val="28"/>
          <w:lang w:val="uk-UA"/>
        </w:rPr>
        <w:lastRenderedPageBreak/>
        <w:t>програми як всередині Компанії, всередині групи компаній Карлсберг, так і зовнішнє навчання.</w:t>
      </w:r>
    </w:p>
    <w:p w:rsidR="00606764" w:rsidRPr="00606764" w:rsidRDefault="00606764" w:rsidP="00C83E6F">
      <w:pPr>
        <w:spacing w:after="0" w:line="360" w:lineRule="auto"/>
        <w:ind w:firstLine="709"/>
        <w:jc w:val="both"/>
        <w:rPr>
          <w:rFonts w:ascii="Times New Roman" w:hAnsi="Times New Roman"/>
          <w:sz w:val="28"/>
          <w:szCs w:val="28"/>
          <w:lang w:val="uk-UA"/>
        </w:rPr>
      </w:pPr>
    </w:p>
    <w:p w:rsidR="007A115D" w:rsidRDefault="007A115D" w:rsidP="00C83E6F">
      <w:pPr>
        <w:spacing w:after="0" w:line="360" w:lineRule="auto"/>
        <w:ind w:firstLine="709"/>
        <w:jc w:val="both"/>
        <w:rPr>
          <w:rFonts w:ascii="Times New Roman" w:hAnsi="Times New Roman"/>
          <w:sz w:val="28"/>
          <w:szCs w:val="28"/>
          <w:lang w:val="uk-UA"/>
        </w:rPr>
      </w:pPr>
    </w:p>
    <w:p w:rsidR="00606764" w:rsidRDefault="003B6CF8" w:rsidP="00C83E6F">
      <w:pPr>
        <w:spacing w:after="0" w:line="360" w:lineRule="auto"/>
        <w:ind w:firstLine="709"/>
        <w:jc w:val="both"/>
        <w:rPr>
          <w:rFonts w:ascii="Times New Roman" w:hAnsi="Times New Roman"/>
          <w:sz w:val="28"/>
          <w:szCs w:val="28"/>
          <w:lang w:val="uk-UA"/>
        </w:rPr>
      </w:pPr>
      <w:r w:rsidRPr="003B6CF8">
        <w:rPr>
          <w:rFonts w:ascii="Times New Roman" w:hAnsi="Times New Roman"/>
          <w:sz w:val="28"/>
          <w:szCs w:val="28"/>
          <w:lang w:val="uk-UA"/>
        </w:rPr>
        <w:t>2.3. Ефективність корпора</w:t>
      </w:r>
      <w:r>
        <w:rPr>
          <w:rFonts w:ascii="Times New Roman" w:hAnsi="Times New Roman"/>
          <w:sz w:val="28"/>
          <w:szCs w:val="28"/>
          <w:lang w:val="uk-UA"/>
        </w:rPr>
        <w:t>тивної культури на ПАТ</w:t>
      </w:r>
      <w:r w:rsidR="00B20685">
        <w:rPr>
          <w:rFonts w:ascii="Times New Roman" w:hAnsi="Times New Roman"/>
          <w:sz w:val="28"/>
          <w:szCs w:val="28"/>
          <w:lang w:val="uk-UA"/>
        </w:rPr>
        <w:t xml:space="preserve"> </w:t>
      </w:r>
      <w:r w:rsidRPr="003B6CF8">
        <w:rPr>
          <w:rFonts w:ascii="Times New Roman" w:hAnsi="Times New Roman"/>
          <w:sz w:val="28"/>
          <w:szCs w:val="28"/>
          <w:lang w:val="uk-UA"/>
        </w:rPr>
        <w:t>«</w:t>
      </w:r>
      <w:r>
        <w:rPr>
          <w:rFonts w:ascii="Times New Roman" w:hAnsi="Times New Roman"/>
          <w:sz w:val="28"/>
          <w:szCs w:val="28"/>
          <w:lang w:val="uk-UA"/>
        </w:rPr>
        <w:t>Карлсберг Україна</w:t>
      </w:r>
      <w:r w:rsidRPr="003B6CF8">
        <w:rPr>
          <w:rFonts w:ascii="Times New Roman" w:hAnsi="Times New Roman"/>
          <w:sz w:val="28"/>
          <w:szCs w:val="28"/>
          <w:lang w:val="uk-UA"/>
        </w:rPr>
        <w:t>»</w:t>
      </w:r>
    </w:p>
    <w:p w:rsidR="002429DE" w:rsidRDefault="002429DE" w:rsidP="00C83E6F">
      <w:pPr>
        <w:spacing w:after="0" w:line="360" w:lineRule="auto"/>
        <w:ind w:firstLine="709"/>
        <w:jc w:val="both"/>
        <w:rPr>
          <w:rFonts w:ascii="Times New Roman" w:hAnsi="Times New Roman"/>
          <w:sz w:val="28"/>
          <w:szCs w:val="28"/>
          <w:lang w:val="uk-UA"/>
        </w:rPr>
      </w:pPr>
    </w:p>
    <w:p w:rsidR="003F779B" w:rsidRPr="00B86725" w:rsidRDefault="003F779B"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Для забезпечення належного рівня</w:t>
      </w:r>
      <w:r w:rsidR="002429DE">
        <w:rPr>
          <w:rFonts w:ascii="Times New Roman" w:hAnsi="Times New Roman"/>
          <w:sz w:val="28"/>
          <w:szCs w:val="28"/>
          <w:lang w:val="uk-UA"/>
        </w:rPr>
        <w:t xml:space="preserve"> корпоративного управління на</w:t>
      </w:r>
      <w:r w:rsidR="00A6743E">
        <w:rPr>
          <w:rFonts w:ascii="Times New Roman" w:hAnsi="Times New Roman"/>
          <w:sz w:val="28"/>
          <w:szCs w:val="28"/>
          <w:lang w:val="uk-UA"/>
        </w:rPr>
        <w:t xml:space="preserve"> </w:t>
      </w:r>
      <w:r w:rsidR="002429DE">
        <w:rPr>
          <w:rFonts w:ascii="Times New Roman" w:hAnsi="Times New Roman"/>
          <w:sz w:val="28"/>
          <w:szCs w:val="28"/>
          <w:lang w:val="uk-UA"/>
        </w:rPr>
        <w:t>П</w:t>
      </w:r>
      <w:r w:rsidR="00A6743E">
        <w:rPr>
          <w:rFonts w:ascii="Times New Roman" w:hAnsi="Times New Roman"/>
          <w:sz w:val="28"/>
          <w:szCs w:val="28"/>
          <w:lang w:val="uk-UA"/>
        </w:rPr>
        <w:t>АТ«Карлсберг Україна»</w:t>
      </w:r>
      <w:r w:rsidRPr="00B86725">
        <w:rPr>
          <w:rFonts w:ascii="Times New Roman" w:hAnsi="Times New Roman"/>
          <w:sz w:val="28"/>
          <w:szCs w:val="28"/>
          <w:lang w:val="uk-UA"/>
        </w:rPr>
        <w:t xml:space="preserve"> забезпечується чіткий та раціональний розподіл повноважень між органами управління товариством, оцінка діяльності кожного органу залежить від результатів діяльності товариства в цілому. Для моніторингу належного виконання всіма органами своїх функцій в товаристві в наявності чітка система підзвіту та контролю.[15]</w:t>
      </w:r>
    </w:p>
    <w:p w:rsidR="003F779B" w:rsidRPr="00B86725" w:rsidRDefault="003F779B"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 xml:space="preserve">Діяльність компанії в певній </w:t>
      </w:r>
      <w:r w:rsidR="002429DE">
        <w:rPr>
          <w:rFonts w:ascii="Times New Roman" w:hAnsi="Times New Roman"/>
          <w:sz w:val="28"/>
          <w:szCs w:val="28"/>
          <w:lang w:val="uk-UA"/>
        </w:rPr>
        <w:t xml:space="preserve">галузі регламентують політики, </w:t>
      </w:r>
      <w:r w:rsidRPr="00B86725">
        <w:rPr>
          <w:rFonts w:ascii="Times New Roman" w:hAnsi="Times New Roman"/>
          <w:sz w:val="28"/>
          <w:szCs w:val="28"/>
          <w:lang w:val="uk-UA"/>
        </w:rPr>
        <w:t>процедури та інші організаційні документи. Метою політик певної галузі є побудова ефективної системи управління Компанією, спрямованої на досягнення стратегічних і тактичних цілей, удосконалення системи корпоративного управління. [15]</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Потужність Запорізького пивоварного заводу на сьогоднішній день становить 407 млн</w:t>
      </w:r>
      <w:r w:rsidR="002429DE">
        <w:rPr>
          <w:rFonts w:ascii="Times New Roman" w:hAnsi="Times New Roman"/>
          <w:sz w:val="28"/>
          <w:szCs w:val="28"/>
          <w:lang w:val="uk-UA"/>
        </w:rPr>
        <w:t>.</w:t>
      </w:r>
      <w:r w:rsidRPr="00B86725">
        <w:rPr>
          <w:rFonts w:ascii="Times New Roman" w:hAnsi="Times New Roman"/>
          <w:sz w:val="28"/>
          <w:szCs w:val="28"/>
          <w:lang w:val="uk-UA"/>
        </w:rPr>
        <w:t xml:space="preserve"> літрів на рік. Кількість працівників на заводі - понад 300 осіб.[13]</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Компанія також дбає про сталий розвиток підприємства. Згідно зі звітом про сталий розв</w:t>
      </w:r>
      <w:r w:rsidR="002429DE">
        <w:rPr>
          <w:rFonts w:ascii="Times New Roman" w:hAnsi="Times New Roman"/>
          <w:sz w:val="28"/>
          <w:szCs w:val="28"/>
          <w:lang w:val="uk-UA"/>
        </w:rPr>
        <w:t>иток 2018 року компанія вважає</w:t>
      </w:r>
      <w:r w:rsidRPr="00B86725">
        <w:rPr>
          <w:rFonts w:ascii="Times New Roman" w:hAnsi="Times New Roman"/>
          <w:sz w:val="28"/>
          <w:szCs w:val="28"/>
          <w:lang w:val="uk-UA"/>
        </w:rPr>
        <w:t xml:space="preserve">, що здоровий бізнес дбає про те, щоб прибутковість і стабільність існували в гармонії. Саме тому </w:t>
      </w:r>
      <w:r w:rsidR="002429DE">
        <w:rPr>
          <w:rFonts w:ascii="Times New Roman" w:hAnsi="Times New Roman"/>
          <w:sz w:val="28"/>
          <w:szCs w:val="28"/>
          <w:lang w:val="uk-UA"/>
        </w:rPr>
        <w:t xml:space="preserve">сталий розвиток інтегрується у </w:t>
      </w:r>
      <w:r w:rsidRPr="00B86725">
        <w:rPr>
          <w:rFonts w:ascii="Times New Roman" w:hAnsi="Times New Roman"/>
          <w:sz w:val="28"/>
          <w:szCs w:val="28"/>
          <w:lang w:val="uk-UA"/>
        </w:rPr>
        <w:t>корпоративну стратегію компанії SAIL’22.</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 xml:space="preserve">Мета – забезпечити стале зростання вартості при оптимізації балансу між обсягами, маржею, прибутком і грошовими коштами. </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 xml:space="preserve">У компанії є ряд цілей сформовані у програму під </w:t>
      </w:r>
      <w:r w:rsidRPr="00A6743E">
        <w:rPr>
          <w:rFonts w:ascii="Times New Roman" w:hAnsi="Times New Roman"/>
          <w:sz w:val="28"/>
          <w:szCs w:val="28"/>
          <w:lang w:val="uk-UA"/>
        </w:rPr>
        <w:t>назвою</w:t>
      </w:r>
      <w:r w:rsidRPr="00C83E6F">
        <w:rPr>
          <w:rFonts w:ascii="Times New Roman" w:hAnsi="Times New Roman"/>
          <w:sz w:val="28"/>
          <w:szCs w:val="28"/>
        </w:rPr>
        <w:t xml:space="preserve"> «</w:t>
      </w:r>
      <w:r w:rsidRPr="00A6743E">
        <w:rPr>
          <w:rFonts w:ascii="Times New Roman" w:hAnsi="Times New Roman"/>
          <w:sz w:val="28"/>
          <w:szCs w:val="28"/>
          <w:lang w:val="en-US"/>
        </w:rPr>
        <w:t>Together</w:t>
      </w:r>
      <w:r w:rsidRPr="00C83E6F">
        <w:rPr>
          <w:rFonts w:ascii="Times New Roman" w:hAnsi="Times New Roman"/>
          <w:sz w:val="28"/>
          <w:szCs w:val="28"/>
        </w:rPr>
        <w:t xml:space="preserve"> </w:t>
      </w:r>
      <w:r w:rsidRPr="00A6743E">
        <w:rPr>
          <w:rFonts w:ascii="Times New Roman" w:hAnsi="Times New Roman"/>
          <w:sz w:val="28"/>
          <w:szCs w:val="28"/>
          <w:lang w:val="en-US"/>
        </w:rPr>
        <w:t>Towards</w:t>
      </w:r>
      <w:r w:rsidRPr="00B86725">
        <w:rPr>
          <w:rFonts w:ascii="Times New Roman" w:hAnsi="Times New Roman"/>
          <w:sz w:val="28"/>
          <w:szCs w:val="28"/>
          <w:lang w:val="uk-UA"/>
        </w:rPr>
        <w:t xml:space="preserve"> ZERO» або «4 нулі» до неї відносяться такі цілі:</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1)нуль вуглецевого сліду;</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2)нуль втрат води;</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3)нуль безвідповідального споживання;</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lastRenderedPageBreak/>
        <w:t>4)нуль нещасних випадків.</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Протягом 2018 року відбувся прогрес у показниках відносно сталого розвитку які наведені нижче:</w:t>
      </w:r>
    </w:p>
    <w:p w:rsidR="006E0DBE" w:rsidRPr="00B86725" w:rsidRDefault="00553C97"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1)відбулося </w:t>
      </w:r>
      <w:r w:rsidR="006E0DBE" w:rsidRPr="00B86725">
        <w:rPr>
          <w:rFonts w:ascii="Times New Roman" w:hAnsi="Times New Roman"/>
          <w:sz w:val="28"/>
          <w:szCs w:val="28"/>
          <w:lang w:val="uk-UA"/>
        </w:rPr>
        <w:t>підвищення ефективності споживання води на 9% у порівнянні з базовим 2015 роком;</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2)96 % продукції зараз містить повідомлення про</w:t>
      </w:r>
      <w:r w:rsidR="002A6152" w:rsidRPr="002A6152">
        <w:rPr>
          <w:rFonts w:ascii="Times New Roman" w:hAnsi="Times New Roman"/>
          <w:sz w:val="28"/>
          <w:szCs w:val="28"/>
        </w:rPr>
        <w:t xml:space="preserve"> </w:t>
      </w:r>
      <w:r w:rsidRPr="00B86725">
        <w:rPr>
          <w:rFonts w:ascii="Times New Roman" w:hAnsi="Times New Roman"/>
          <w:sz w:val="28"/>
          <w:szCs w:val="28"/>
          <w:lang w:val="uk-UA"/>
        </w:rPr>
        <w:t>відповідальне споживання, що радить споживачам не сідати за кермо у нетверезому стані та не</w:t>
      </w:r>
      <w:r w:rsidR="002A6152" w:rsidRPr="002A6152">
        <w:rPr>
          <w:rFonts w:ascii="Times New Roman" w:hAnsi="Times New Roman"/>
          <w:sz w:val="28"/>
          <w:szCs w:val="28"/>
        </w:rPr>
        <w:t xml:space="preserve"> </w:t>
      </w:r>
      <w:r w:rsidRPr="00B86725">
        <w:rPr>
          <w:rFonts w:ascii="Times New Roman" w:hAnsi="Times New Roman"/>
          <w:sz w:val="28"/>
          <w:szCs w:val="28"/>
          <w:lang w:val="uk-UA"/>
        </w:rPr>
        <w:t>вживати алкоголь неповнолітнім та вагітним;</w:t>
      </w:r>
    </w:p>
    <w:p w:rsidR="006E0DBE"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3) зниження відносних викидів вуглецю на 20 % з 2015 року;</w:t>
      </w:r>
    </w:p>
    <w:p w:rsidR="003B6CF8" w:rsidRPr="00B86725"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4)на 35 % знизився показник кількості нещасних випадків із втратою працездатності порівняно з 2015 роком.</w:t>
      </w:r>
    </w:p>
    <w:p w:rsidR="0065396A" w:rsidRDefault="006E0DBE" w:rsidP="00C83E6F">
      <w:pPr>
        <w:spacing w:after="0" w:line="360" w:lineRule="auto"/>
        <w:ind w:firstLine="709"/>
        <w:jc w:val="both"/>
        <w:rPr>
          <w:rFonts w:ascii="Times New Roman" w:hAnsi="Times New Roman"/>
          <w:sz w:val="28"/>
          <w:szCs w:val="28"/>
          <w:lang w:val="uk-UA"/>
        </w:rPr>
      </w:pPr>
      <w:r w:rsidRPr="00B86725">
        <w:rPr>
          <w:rFonts w:ascii="Times New Roman" w:hAnsi="Times New Roman"/>
          <w:sz w:val="28"/>
          <w:szCs w:val="28"/>
          <w:lang w:val="uk-UA"/>
        </w:rPr>
        <w:t>Результати роботи ПАТ «Карлсберг Україна» говорять про ефективність корпоративної культури. Тільки персонал з корпоративною культурою на достатньому рівні може досяг</w:t>
      </w:r>
      <w:r w:rsidR="00553C97">
        <w:rPr>
          <w:rFonts w:ascii="Times New Roman" w:hAnsi="Times New Roman"/>
          <w:sz w:val="28"/>
          <w:szCs w:val="28"/>
          <w:lang w:val="uk-UA"/>
        </w:rPr>
        <w:t>ати високих результатів у роботі</w:t>
      </w:r>
      <w:r w:rsidRPr="00B86725">
        <w:rPr>
          <w:rFonts w:ascii="Times New Roman" w:hAnsi="Times New Roman"/>
          <w:sz w:val="28"/>
          <w:szCs w:val="28"/>
          <w:lang w:val="uk-UA"/>
        </w:rPr>
        <w:t xml:space="preserve"> компанії</w:t>
      </w:r>
      <w:r>
        <w:rPr>
          <w:rFonts w:ascii="Times New Roman" w:hAnsi="Times New Roman"/>
          <w:sz w:val="28"/>
          <w:szCs w:val="28"/>
          <w:lang w:val="uk-UA"/>
        </w:rPr>
        <w:t>.</w:t>
      </w:r>
    </w:p>
    <w:p w:rsidR="0065396A" w:rsidRPr="009F29FD" w:rsidRDefault="0065396A" w:rsidP="00C83E6F">
      <w:pPr>
        <w:spacing w:after="0" w:line="360" w:lineRule="auto"/>
        <w:ind w:firstLine="709"/>
        <w:jc w:val="center"/>
        <w:rPr>
          <w:rFonts w:ascii="Times New Roman" w:hAnsi="Times New Roman"/>
          <w:sz w:val="28"/>
          <w:szCs w:val="28"/>
        </w:rPr>
      </w:pPr>
      <w:r>
        <w:rPr>
          <w:rFonts w:ascii="Times New Roman" w:hAnsi="Times New Roman"/>
          <w:sz w:val="28"/>
          <w:szCs w:val="28"/>
          <w:lang w:val="uk-UA"/>
        </w:rPr>
        <w:br w:type="page"/>
      </w:r>
      <w:r w:rsidRPr="0065396A">
        <w:rPr>
          <w:rFonts w:ascii="Times New Roman" w:hAnsi="Times New Roman"/>
          <w:sz w:val="28"/>
          <w:szCs w:val="28"/>
          <w:lang w:val="uk-UA"/>
        </w:rPr>
        <w:lastRenderedPageBreak/>
        <w:t>РОЗДІЛ 3.</w:t>
      </w:r>
    </w:p>
    <w:p w:rsidR="0065396A" w:rsidRPr="0065396A" w:rsidRDefault="0065396A" w:rsidP="00C83E6F">
      <w:pPr>
        <w:spacing w:after="0" w:line="360" w:lineRule="auto"/>
        <w:ind w:firstLine="709"/>
        <w:jc w:val="center"/>
        <w:rPr>
          <w:rFonts w:ascii="Times New Roman" w:hAnsi="Times New Roman"/>
          <w:sz w:val="28"/>
          <w:szCs w:val="28"/>
          <w:lang w:val="uk-UA"/>
        </w:rPr>
      </w:pPr>
      <w:r w:rsidRPr="0065396A">
        <w:rPr>
          <w:rFonts w:ascii="Times New Roman" w:hAnsi="Times New Roman"/>
          <w:sz w:val="28"/>
          <w:szCs w:val="28"/>
          <w:lang w:val="uk-UA"/>
        </w:rPr>
        <w:t xml:space="preserve">ШЛЯХИ УДОСКОНАЛЕННЯ ПРИНЦИПІВ ФОРМУВАННЯ КОЛЕКТИВУ НА </w:t>
      </w:r>
      <w:r w:rsidR="00553C97">
        <w:rPr>
          <w:rFonts w:ascii="Times New Roman" w:hAnsi="Times New Roman"/>
          <w:sz w:val="28"/>
          <w:szCs w:val="28"/>
          <w:lang w:val="uk-UA"/>
        </w:rPr>
        <w:t>ПАТ «</w:t>
      </w:r>
      <w:r w:rsidR="00E92771">
        <w:rPr>
          <w:rFonts w:ascii="Times New Roman" w:hAnsi="Times New Roman"/>
          <w:sz w:val="28"/>
          <w:szCs w:val="28"/>
          <w:lang w:val="uk-UA"/>
        </w:rPr>
        <w:t>КАРЛСБЕРГ УКРАЇНА»</w:t>
      </w:r>
    </w:p>
    <w:p w:rsidR="006E0DBE" w:rsidRPr="00E92771" w:rsidRDefault="006E0DBE" w:rsidP="00C83E6F">
      <w:pPr>
        <w:spacing w:after="0" w:line="360" w:lineRule="auto"/>
        <w:ind w:firstLine="709"/>
        <w:jc w:val="both"/>
        <w:rPr>
          <w:rFonts w:ascii="Times New Roman" w:hAnsi="Times New Roman"/>
          <w:sz w:val="28"/>
          <w:szCs w:val="28"/>
          <w:lang w:val="uk-UA"/>
        </w:rPr>
      </w:pPr>
    </w:p>
    <w:p w:rsidR="009F29FD" w:rsidRDefault="009F29FD" w:rsidP="00C83E6F">
      <w:pPr>
        <w:spacing w:after="0" w:line="360" w:lineRule="auto"/>
        <w:ind w:firstLine="709"/>
        <w:jc w:val="both"/>
        <w:rPr>
          <w:rFonts w:ascii="Times New Roman" w:hAnsi="Times New Roman"/>
          <w:sz w:val="28"/>
          <w:szCs w:val="28"/>
          <w:lang w:val="uk-UA"/>
        </w:rPr>
      </w:pPr>
    </w:p>
    <w:p w:rsidR="00553C97" w:rsidRPr="004B3C29" w:rsidRDefault="00553C97" w:rsidP="00C83E6F">
      <w:pPr>
        <w:spacing w:after="0" w:line="360" w:lineRule="auto"/>
        <w:ind w:firstLine="709"/>
        <w:jc w:val="both"/>
        <w:rPr>
          <w:rFonts w:ascii="Times New Roman" w:hAnsi="Times New Roman"/>
          <w:sz w:val="28"/>
          <w:szCs w:val="28"/>
        </w:rPr>
      </w:pPr>
      <w:r>
        <w:rPr>
          <w:rFonts w:ascii="Times New Roman" w:hAnsi="Times New Roman"/>
          <w:sz w:val="28"/>
          <w:szCs w:val="28"/>
          <w:lang w:val="uk-UA"/>
        </w:rPr>
        <w:t>Формування ко</w:t>
      </w:r>
      <w:r w:rsidR="002A6152">
        <w:rPr>
          <w:rFonts w:ascii="Times New Roman" w:hAnsi="Times New Roman"/>
          <w:sz w:val="28"/>
          <w:szCs w:val="28"/>
          <w:lang w:val="uk-UA"/>
        </w:rPr>
        <w:t>лективу підприємства</w:t>
      </w:r>
      <w:r w:rsidR="002A6152" w:rsidRPr="002A6152">
        <w:rPr>
          <w:rFonts w:ascii="Times New Roman" w:hAnsi="Times New Roman"/>
          <w:sz w:val="28"/>
          <w:szCs w:val="28"/>
        </w:rPr>
        <w:t xml:space="preserve"> </w:t>
      </w:r>
      <w:r>
        <w:rPr>
          <w:rFonts w:ascii="Times New Roman" w:hAnsi="Times New Roman"/>
          <w:sz w:val="28"/>
          <w:szCs w:val="28"/>
          <w:lang w:val="uk-UA"/>
        </w:rPr>
        <w:t>– це дуже складний процес.</w:t>
      </w:r>
      <w:r w:rsidR="002A6152" w:rsidRPr="002A6152">
        <w:rPr>
          <w:rFonts w:ascii="Times New Roman" w:hAnsi="Times New Roman"/>
          <w:sz w:val="28"/>
          <w:szCs w:val="28"/>
        </w:rPr>
        <w:t xml:space="preserve"> </w:t>
      </w:r>
      <w:r w:rsidR="004B31DE">
        <w:rPr>
          <w:rFonts w:ascii="Times New Roman" w:hAnsi="Times New Roman"/>
          <w:sz w:val="28"/>
          <w:szCs w:val="28"/>
          <w:lang w:val="uk-UA"/>
        </w:rPr>
        <w:t>Проаналізувавши фінансово-організаційний стан підприємства, можна зробити висновок, що персонал підприємства добре організований, та</w:t>
      </w:r>
      <w:r w:rsidR="002A6152">
        <w:rPr>
          <w:rFonts w:ascii="Times New Roman" w:hAnsi="Times New Roman"/>
          <w:sz w:val="28"/>
          <w:szCs w:val="28"/>
          <w:lang w:val="uk-UA"/>
        </w:rPr>
        <w:t>к як підприємство показує</w:t>
      </w:r>
      <w:r w:rsidR="00097A61" w:rsidRPr="00097A61">
        <w:rPr>
          <w:rFonts w:ascii="Times New Roman" w:hAnsi="Times New Roman"/>
          <w:sz w:val="28"/>
          <w:szCs w:val="28"/>
        </w:rPr>
        <w:t xml:space="preserve"> </w:t>
      </w:r>
      <w:r w:rsidR="00097A61">
        <w:rPr>
          <w:rFonts w:ascii="Times New Roman" w:hAnsi="Times New Roman"/>
          <w:sz w:val="28"/>
          <w:szCs w:val="28"/>
          <w:lang w:val="uk-UA"/>
        </w:rPr>
        <w:t>добрі</w:t>
      </w:r>
      <w:r w:rsidR="002A6152">
        <w:rPr>
          <w:rFonts w:ascii="Times New Roman" w:hAnsi="Times New Roman"/>
          <w:sz w:val="28"/>
          <w:szCs w:val="28"/>
          <w:lang w:val="uk-UA"/>
        </w:rPr>
        <w:t xml:space="preserve"> </w:t>
      </w:r>
      <w:r w:rsidR="004B31DE">
        <w:rPr>
          <w:rFonts w:ascii="Times New Roman" w:hAnsi="Times New Roman"/>
          <w:sz w:val="28"/>
          <w:szCs w:val="28"/>
          <w:lang w:val="uk-UA"/>
        </w:rPr>
        <w:t>результати. Однак,</w:t>
      </w:r>
      <w:r w:rsidR="002A6152" w:rsidRPr="002A6152">
        <w:rPr>
          <w:rFonts w:ascii="Times New Roman" w:hAnsi="Times New Roman"/>
          <w:sz w:val="28"/>
          <w:szCs w:val="28"/>
        </w:rPr>
        <w:t xml:space="preserve"> </w:t>
      </w:r>
      <w:r w:rsidR="004B31DE">
        <w:rPr>
          <w:rFonts w:ascii="Times New Roman" w:hAnsi="Times New Roman"/>
          <w:sz w:val="28"/>
          <w:szCs w:val="28"/>
          <w:lang w:val="uk-UA"/>
        </w:rPr>
        <w:t xml:space="preserve">кожному підприємству є куди </w:t>
      </w:r>
      <w:r w:rsidR="00F76C0E">
        <w:rPr>
          <w:rFonts w:ascii="Times New Roman" w:hAnsi="Times New Roman"/>
          <w:sz w:val="28"/>
          <w:szCs w:val="28"/>
          <w:lang w:val="uk-UA"/>
        </w:rPr>
        <w:t>зростати</w:t>
      </w:r>
      <w:r w:rsidR="004B31DE">
        <w:rPr>
          <w:rFonts w:ascii="Times New Roman" w:hAnsi="Times New Roman"/>
          <w:sz w:val="28"/>
          <w:szCs w:val="28"/>
          <w:lang w:val="uk-UA"/>
        </w:rPr>
        <w:t>, т</w:t>
      </w:r>
      <w:r>
        <w:rPr>
          <w:rFonts w:ascii="Times New Roman" w:hAnsi="Times New Roman"/>
          <w:sz w:val="28"/>
          <w:szCs w:val="28"/>
          <w:lang w:val="uk-UA"/>
        </w:rPr>
        <w:t>ому слід розробити шляхи удосконалення принципів формування колективу на ПАТ «Карлсберг Україна»</w:t>
      </w:r>
      <w:r w:rsidR="004B31DE">
        <w:rPr>
          <w:rFonts w:ascii="Times New Roman" w:hAnsi="Times New Roman"/>
          <w:sz w:val="28"/>
          <w:szCs w:val="28"/>
          <w:lang w:val="uk-UA"/>
        </w:rPr>
        <w:t>.</w:t>
      </w:r>
    </w:p>
    <w:p w:rsidR="006E6CBB" w:rsidRDefault="006E6CBB"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початку розглянемо принципи, які існують на</w:t>
      </w:r>
      <w:r w:rsidRPr="006E6CBB">
        <w:rPr>
          <w:rFonts w:ascii="Times New Roman" w:hAnsi="Times New Roman"/>
          <w:sz w:val="28"/>
          <w:szCs w:val="28"/>
          <w:lang w:val="uk-UA"/>
        </w:rPr>
        <w:t xml:space="preserve"> ПАТ «</w:t>
      </w:r>
      <w:proofErr w:type="spellStart"/>
      <w:r w:rsidRPr="006E6CBB">
        <w:rPr>
          <w:rFonts w:ascii="Times New Roman" w:hAnsi="Times New Roman"/>
          <w:sz w:val="28"/>
          <w:szCs w:val="28"/>
          <w:lang w:val="uk-UA"/>
        </w:rPr>
        <w:t>Карлсберг</w:t>
      </w:r>
      <w:proofErr w:type="spellEnd"/>
      <w:r w:rsidRPr="006E6CBB">
        <w:rPr>
          <w:rFonts w:ascii="Times New Roman" w:hAnsi="Times New Roman"/>
          <w:sz w:val="28"/>
          <w:szCs w:val="28"/>
          <w:lang w:val="uk-UA"/>
        </w:rPr>
        <w:t xml:space="preserve"> Україна»</w:t>
      </w:r>
      <w:r>
        <w:rPr>
          <w:rFonts w:ascii="Times New Roman" w:hAnsi="Times New Roman"/>
          <w:sz w:val="28"/>
          <w:szCs w:val="28"/>
          <w:lang w:val="uk-UA"/>
        </w:rPr>
        <w:t>.</w:t>
      </w:r>
    </w:p>
    <w:p w:rsidR="006E6CBB" w:rsidRDefault="00C31E10"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Всі підприємства мають розподіл праці в колективі. Кожен працівник добре розуміє свої обов’язки та завдання. Цей принцип сприяє дисциплінованості колективу. </w:t>
      </w:r>
      <w:r w:rsidR="00E85C88">
        <w:rPr>
          <w:rFonts w:ascii="Times New Roman" w:hAnsi="Times New Roman"/>
          <w:sz w:val="28"/>
          <w:szCs w:val="28"/>
          <w:lang w:val="uk-UA"/>
        </w:rPr>
        <w:t>Також на підприємстві існує принцип ініціативності, тобто кожен може пропонувати свої ідеї.</w:t>
      </w:r>
      <w:r w:rsidR="004840D2">
        <w:rPr>
          <w:rFonts w:ascii="Times New Roman" w:hAnsi="Times New Roman"/>
          <w:sz w:val="28"/>
          <w:szCs w:val="28"/>
          <w:lang w:val="uk-UA"/>
        </w:rPr>
        <w:t xml:space="preserve"> </w:t>
      </w:r>
      <w:r w:rsidR="00264F6E">
        <w:rPr>
          <w:rFonts w:ascii="Times New Roman" w:hAnsi="Times New Roman"/>
          <w:sz w:val="28"/>
          <w:szCs w:val="28"/>
          <w:lang w:val="uk-UA"/>
        </w:rPr>
        <w:t>На підприємстві також перед працівниками поставлено 4 конкретних цілі :</w:t>
      </w:r>
      <w:r w:rsidR="00264F6E" w:rsidRPr="00264F6E">
        <w:rPr>
          <w:rFonts w:ascii="Times New Roman" w:hAnsi="Times New Roman"/>
          <w:sz w:val="28"/>
          <w:szCs w:val="28"/>
          <w:lang w:val="uk-UA"/>
        </w:rPr>
        <w:t xml:space="preserve"> </w:t>
      </w:r>
      <w:r w:rsidR="00264F6E">
        <w:rPr>
          <w:rFonts w:ascii="Times New Roman" w:hAnsi="Times New Roman"/>
          <w:sz w:val="28"/>
          <w:szCs w:val="28"/>
          <w:lang w:val="uk-UA"/>
        </w:rPr>
        <w:t xml:space="preserve">нуль вуглецевого сліду, нуль втрат води, </w:t>
      </w:r>
      <w:r w:rsidR="00264F6E" w:rsidRPr="00264F6E">
        <w:rPr>
          <w:rFonts w:ascii="Times New Roman" w:hAnsi="Times New Roman"/>
          <w:sz w:val="28"/>
          <w:szCs w:val="28"/>
          <w:lang w:val="uk-UA"/>
        </w:rPr>
        <w:t>нул</w:t>
      </w:r>
      <w:r w:rsidR="00264F6E">
        <w:rPr>
          <w:rFonts w:ascii="Times New Roman" w:hAnsi="Times New Roman"/>
          <w:sz w:val="28"/>
          <w:szCs w:val="28"/>
          <w:lang w:val="uk-UA"/>
        </w:rPr>
        <w:t xml:space="preserve">ь безвідповідального споживання, </w:t>
      </w:r>
      <w:r w:rsidR="00264F6E" w:rsidRPr="00264F6E">
        <w:rPr>
          <w:rFonts w:ascii="Times New Roman" w:hAnsi="Times New Roman"/>
          <w:sz w:val="28"/>
          <w:szCs w:val="28"/>
          <w:lang w:val="uk-UA"/>
        </w:rPr>
        <w:t>нуль нещасних випадків.</w:t>
      </w:r>
      <w:r w:rsidR="00264F6E">
        <w:rPr>
          <w:rFonts w:ascii="Times New Roman" w:hAnsi="Times New Roman"/>
          <w:sz w:val="28"/>
          <w:szCs w:val="28"/>
          <w:lang w:val="uk-UA"/>
        </w:rPr>
        <w:t xml:space="preserve"> Персонал</w:t>
      </w:r>
      <w:r w:rsidR="004840D2">
        <w:rPr>
          <w:rFonts w:ascii="Times New Roman" w:hAnsi="Times New Roman"/>
          <w:sz w:val="28"/>
          <w:szCs w:val="28"/>
          <w:lang w:val="uk-UA"/>
        </w:rPr>
        <w:t xml:space="preserve"> </w:t>
      </w:r>
      <w:r w:rsidR="00264F6E">
        <w:rPr>
          <w:rFonts w:ascii="Times New Roman" w:hAnsi="Times New Roman"/>
          <w:sz w:val="28"/>
          <w:szCs w:val="28"/>
          <w:lang w:val="uk-UA"/>
        </w:rPr>
        <w:t>підприємства разом працює задля досягнення поставлених цілей.</w:t>
      </w:r>
    </w:p>
    <w:p w:rsidR="00496C44" w:rsidRDefault="00496C44" w:rsidP="00C83E6F">
      <w:pPr>
        <w:spacing w:after="0" w:line="360" w:lineRule="auto"/>
        <w:ind w:firstLine="709"/>
        <w:jc w:val="both"/>
        <w:rPr>
          <w:rFonts w:ascii="Times New Roman" w:hAnsi="Times New Roman"/>
          <w:sz w:val="28"/>
          <w:szCs w:val="28"/>
          <w:lang w:val="uk-UA"/>
        </w:rPr>
      </w:pPr>
      <w:r w:rsidRPr="00496C44">
        <w:rPr>
          <w:rFonts w:ascii="Times New Roman" w:hAnsi="Times New Roman"/>
          <w:sz w:val="28"/>
          <w:szCs w:val="28"/>
          <w:lang w:val="uk-UA"/>
        </w:rPr>
        <w:t>ПАТ «Карлсберг Україна» також запровадили концепцію 3 «A» - правила поведінки для навчання майбутніх керівників та підбору кандидатів на керівні посади. Термін 3 «A» походить від перших літер англійських слів «</w:t>
      </w:r>
      <w:r w:rsidRPr="009462DE">
        <w:rPr>
          <w:rFonts w:ascii="Times New Roman" w:hAnsi="Times New Roman"/>
          <w:sz w:val="28"/>
          <w:szCs w:val="28"/>
          <w:lang w:val="en-US"/>
        </w:rPr>
        <w:t>Accountability</w:t>
      </w:r>
      <w:r w:rsidRPr="00B600E8">
        <w:rPr>
          <w:rFonts w:ascii="Times New Roman" w:hAnsi="Times New Roman"/>
          <w:sz w:val="28"/>
          <w:szCs w:val="28"/>
          <w:lang w:val="uk-UA"/>
        </w:rPr>
        <w:t>»</w:t>
      </w:r>
      <w:r w:rsidRPr="00496C44">
        <w:rPr>
          <w:rFonts w:ascii="Times New Roman" w:hAnsi="Times New Roman"/>
          <w:sz w:val="28"/>
          <w:szCs w:val="28"/>
          <w:lang w:val="uk-UA"/>
        </w:rPr>
        <w:t xml:space="preserve">, </w:t>
      </w:r>
      <w:r w:rsidRPr="00B600E8">
        <w:rPr>
          <w:rFonts w:ascii="Times New Roman" w:hAnsi="Times New Roman"/>
          <w:sz w:val="28"/>
          <w:szCs w:val="28"/>
          <w:lang w:val="uk-UA"/>
        </w:rPr>
        <w:t>«</w:t>
      </w:r>
      <w:r w:rsidRPr="009462DE">
        <w:rPr>
          <w:rFonts w:ascii="Times New Roman" w:hAnsi="Times New Roman"/>
          <w:sz w:val="28"/>
          <w:szCs w:val="28"/>
          <w:lang w:val="en-US"/>
        </w:rPr>
        <w:t>Alignment</w:t>
      </w:r>
      <w:r w:rsidRPr="00B600E8">
        <w:rPr>
          <w:rFonts w:ascii="Times New Roman" w:hAnsi="Times New Roman"/>
          <w:sz w:val="28"/>
          <w:szCs w:val="28"/>
          <w:lang w:val="uk-UA"/>
        </w:rPr>
        <w:t>»,</w:t>
      </w:r>
      <w:r w:rsidRPr="00496C44">
        <w:rPr>
          <w:rFonts w:ascii="Times New Roman" w:hAnsi="Times New Roman"/>
          <w:sz w:val="28"/>
          <w:szCs w:val="28"/>
          <w:lang w:val="uk-UA"/>
        </w:rPr>
        <w:t xml:space="preserve"> та «</w:t>
      </w:r>
      <w:r w:rsidRPr="009462DE">
        <w:rPr>
          <w:rFonts w:ascii="Times New Roman" w:hAnsi="Times New Roman"/>
          <w:sz w:val="28"/>
          <w:szCs w:val="28"/>
          <w:lang w:val="en-US"/>
        </w:rPr>
        <w:t>Action</w:t>
      </w:r>
      <w:r w:rsidRPr="00B600E8">
        <w:rPr>
          <w:rFonts w:ascii="Times New Roman" w:hAnsi="Times New Roman"/>
          <w:sz w:val="28"/>
          <w:szCs w:val="28"/>
          <w:lang w:val="uk-UA"/>
        </w:rPr>
        <w:t>»,</w:t>
      </w:r>
      <w:r w:rsidRPr="00496C44">
        <w:rPr>
          <w:rFonts w:ascii="Times New Roman" w:hAnsi="Times New Roman"/>
          <w:sz w:val="28"/>
          <w:szCs w:val="28"/>
          <w:lang w:val="uk-UA"/>
        </w:rPr>
        <w:t xml:space="preserve"> які можна перекласти як «відповідальність», «узгодженість», та «дія». Ці принципи - частина підходу </w:t>
      </w:r>
      <w:r w:rsidRPr="009462DE">
        <w:rPr>
          <w:rFonts w:ascii="Times New Roman" w:hAnsi="Times New Roman"/>
          <w:sz w:val="28"/>
          <w:szCs w:val="28"/>
          <w:lang w:val="en-US"/>
        </w:rPr>
        <w:t>Carlsberg</w:t>
      </w:r>
      <w:r w:rsidRPr="00B600E8">
        <w:rPr>
          <w:rFonts w:ascii="Times New Roman" w:hAnsi="Times New Roman"/>
          <w:sz w:val="28"/>
          <w:szCs w:val="28"/>
        </w:rPr>
        <w:t xml:space="preserve"> </w:t>
      </w:r>
      <w:r w:rsidRPr="009462DE">
        <w:rPr>
          <w:rFonts w:ascii="Times New Roman" w:hAnsi="Times New Roman"/>
          <w:sz w:val="28"/>
          <w:szCs w:val="28"/>
          <w:lang w:val="en-US"/>
        </w:rPr>
        <w:t>Group</w:t>
      </w:r>
      <w:r w:rsidRPr="00496C44">
        <w:rPr>
          <w:rFonts w:ascii="Times New Roman" w:hAnsi="Times New Roman"/>
          <w:sz w:val="28"/>
          <w:szCs w:val="28"/>
          <w:lang w:val="uk-UA"/>
        </w:rPr>
        <w:t>, спрямованого на створення культури командної роботи</w:t>
      </w:r>
      <w:r>
        <w:rPr>
          <w:rFonts w:ascii="Times New Roman" w:hAnsi="Times New Roman"/>
          <w:sz w:val="28"/>
          <w:szCs w:val="28"/>
          <w:lang w:val="uk-UA"/>
        </w:rPr>
        <w:t>.</w:t>
      </w:r>
    </w:p>
    <w:p w:rsidR="00A27C04" w:rsidRDefault="00A27C04" w:rsidP="00A27C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наборі персоналу ПАТ «Карлсберг Україна» висуває ряд вимог: вища технічна освіта, досвід роботи, </w:t>
      </w:r>
      <w:r w:rsidRPr="00A27C04">
        <w:rPr>
          <w:rFonts w:ascii="Times New Roman" w:hAnsi="Times New Roman"/>
          <w:sz w:val="28"/>
          <w:szCs w:val="28"/>
          <w:lang w:val="uk-UA"/>
        </w:rPr>
        <w:t>нави</w:t>
      </w:r>
      <w:r>
        <w:rPr>
          <w:rFonts w:ascii="Times New Roman" w:hAnsi="Times New Roman"/>
          <w:sz w:val="28"/>
          <w:szCs w:val="28"/>
          <w:lang w:val="uk-UA"/>
        </w:rPr>
        <w:t>ч</w:t>
      </w:r>
      <w:r w:rsidRPr="00A27C04">
        <w:rPr>
          <w:rFonts w:ascii="Times New Roman" w:hAnsi="Times New Roman"/>
          <w:sz w:val="28"/>
          <w:szCs w:val="28"/>
          <w:lang w:val="uk-UA"/>
        </w:rPr>
        <w:t>ки роботи з комп’ютером</w:t>
      </w:r>
      <w:r>
        <w:rPr>
          <w:rFonts w:ascii="Times New Roman" w:hAnsi="Times New Roman"/>
          <w:sz w:val="28"/>
          <w:szCs w:val="28"/>
          <w:lang w:val="uk-UA"/>
        </w:rPr>
        <w:t xml:space="preserve">, </w:t>
      </w:r>
      <w:r w:rsidRPr="00A27C04">
        <w:rPr>
          <w:rFonts w:ascii="Times New Roman" w:hAnsi="Times New Roman"/>
          <w:sz w:val="28"/>
          <w:szCs w:val="28"/>
          <w:lang w:val="uk-UA"/>
        </w:rPr>
        <w:t>відповідальність, бажання розвиватись,</w:t>
      </w:r>
      <w:r w:rsidRPr="00A27C04">
        <w:rPr>
          <w:rFonts w:ascii="Arial" w:hAnsi="Arial" w:cs="Arial"/>
          <w:color w:val="212527"/>
          <w:shd w:val="clear" w:color="auto" w:fill="FFFFFF"/>
          <w:lang w:val="uk-UA"/>
        </w:rPr>
        <w:t xml:space="preserve"> </w:t>
      </w:r>
      <w:r w:rsidRPr="00A27C04">
        <w:rPr>
          <w:rFonts w:ascii="Times New Roman" w:hAnsi="Times New Roman"/>
          <w:sz w:val="28"/>
          <w:szCs w:val="28"/>
          <w:lang w:val="uk-UA"/>
        </w:rPr>
        <w:t>здатність планувати, аналізувати, вміння працювати в швидко мінливих умовах.</w:t>
      </w:r>
    </w:p>
    <w:p w:rsidR="00A27C04" w:rsidRDefault="00A27C04" w:rsidP="004E04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Умови роботи, які надає ПАТ «Карлсберг Україна»:</w:t>
      </w:r>
      <w:r w:rsidRPr="00A27C04">
        <w:rPr>
          <w:rFonts w:ascii="Arial" w:hAnsi="Arial" w:cs="Arial"/>
          <w:color w:val="212527"/>
          <w:shd w:val="clear" w:color="auto" w:fill="FFFFFF"/>
          <w:lang w:val="uk-UA"/>
        </w:rPr>
        <w:t xml:space="preserve"> </w:t>
      </w:r>
      <w:r w:rsidRPr="00A27C04">
        <w:rPr>
          <w:rFonts w:ascii="Times New Roman" w:hAnsi="Times New Roman"/>
          <w:sz w:val="28"/>
          <w:szCs w:val="28"/>
          <w:lang w:val="uk-UA"/>
        </w:rPr>
        <w:t>змінний графік роботи</w:t>
      </w:r>
      <w:r w:rsidR="004E046D">
        <w:rPr>
          <w:rFonts w:ascii="Times New Roman" w:hAnsi="Times New Roman"/>
          <w:sz w:val="28"/>
          <w:szCs w:val="28"/>
          <w:lang w:val="uk-UA"/>
        </w:rPr>
        <w:t xml:space="preserve">, </w:t>
      </w:r>
      <w:r w:rsidRPr="00A27C04">
        <w:rPr>
          <w:rFonts w:ascii="Times New Roman" w:hAnsi="Times New Roman"/>
          <w:sz w:val="28"/>
          <w:szCs w:val="28"/>
          <w:lang w:val="uk-UA"/>
        </w:rPr>
        <w:t>офіційне працевлаштування</w:t>
      </w:r>
      <w:r>
        <w:rPr>
          <w:rFonts w:ascii="Times New Roman" w:hAnsi="Times New Roman"/>
          <w:sz w:val="28"/>
          <w:szCs w:val="28"/>
          <w:lang w:val="uk-UA"/>
        </w:rPr>
        <w:t xml:space="preserve">, </w:t>
      </w:r>
      <w:r w:rsidRPr="00A27C04">
        <w:rPr>
          <w:rFonts w:ascii="Times New Roman" w:hAnsi="Times New Roman"/>
          <w:sz w:val="28"/>
          <w:szCs w:val="28"/>
          <w:lang w:val="uk-UA"/>
        </w:rPr>
        <w:t>конкурентний компенсаційний пакет</w:t>
      </w:r>
      <w:r>
        <w:rPr>
          <w:rFonts w:ascii="Times New Roman" w:hAnsi="Times New Roman"/>
          <w:sz w:val="28"/>
          <w:szCs w:val="28"/>
          <w:lang w:val="uk-UA"/>
        </w:rPr>
        <w:t xml:space="preserve">, </w:t>
      </w:r>
      <w:r w:rsidRPr="00A27C04">
        <w:rPr>
          <w:rFonts w:ascii="Times New Roman" w:hAnsi="Times New Roman"/>
          <w:sz w:val="28"/>
          <w:szCs w:val="28"/>
          <w:lang w:val="uk-UA"/>
        </w:rPr>
        <w:t>можливість працювати з сучасн</w:t>
      </w:r>
      <w:r>
        <w:rPr>
          <w:rFonts w:ascii="Times New Roman" w:hAnsi="Times New Roman"/>
          <w:sz w:val="28"/>
          <w:szCs w:val="28"/>
          <w:lang w:val="uk-UA"/>
        </w:rPr>
        <w:t>им обладнанням та технологіями, професійне</w:t>
      </w:r>
      <w:r w:rsidRPr="00A27C04">
        <w:rPr>
          <w:rFonts w:ascii="Times New Roman" w:hAnsi="Times New Roman"/>
          <w:sz w:val="28"/>
          <w:szCs w:val="28"/>
          <w:lang w:val="uk-UA"/>
        </w:rPr>
        <w:t xml:space="preserve"> </w:t>
      </w:r>
      <w:r>
        <w:rPr>
          <w:rFonts w:ascii="Times New Roman" w:hAnsi="Times New Roman"/>
          <w:sz w:val="28"/>
          <w:szCs w:val="28"/>
          <w:lang w:val="uk-UA"/>
        </w:rPr>
        <w:t>зро</w:t>
      </w:r>
      <w:r w:rsidRPr="00A27C04">
        <w:rPr>
          <w:rFonts w:ascii="Times New Roman" w:hAnsi="Times New Roman"/>
          <w:sz w:val="28"/>
          <w:szCs w:val="28"/>
          <w:lang w:val="uk-UA"/>
        </w:rPr>
        <w:t>ст</w:t>
      </w:r>
      <w:r>
        <w:rPr>
          <w:rFonts w:ascii="Times New Roman" w:hAnsi="Times New Roman"/>
          <w:sz w:val="28"/>
          <w:szCs w:val="28"/>
          <w:lang w:val="uk-UA"/>
        </w:rPr>
        <w:t>ання</w:t>
      </w:r>
      <w:r w:rsidRPr="00A27C04">
        <w:rPr>
          <w:rFonts w:ascii="Times New Roman" w:hAnsi="Times New Roman"/>
          <w:sz w:val="28"/>
          <w:szCs w:val="28"/>
          <w:lang w:val="uk-UA"/>
        </w:rPr>
        <w:t>;</w:t>
      </w:r>
    </w:p>
    <w:p w:rsidR="009462DE" w:rsidRDefault="00264F6E"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Можна запропонувати такі шляхи вдосконалення принципів формування персоналу:</w:t>
      </w:r>
    </w:p>
    <w:p w:rsidR="004840D2" w:rsidRPr="009462DE" w:rsidRDefault="0012081C" w:rsidP="00C83E6F">
      <w:pPr>
        <w:spacing w:after="0" w:line="360" w:lineRule="auto"/>
        <w:ind w:firstLine="709"/>
        <w:jc w:val="both"/>
        <w:rPr>
          <w:rFonts w:ascii="Times New Roman" w:hAnsi="Times New Roman"/>
          <w:sz w:val="28"/>
          <w:szCs w:val="28"/>
          <w:lang w:val="uk-UA"/>
        </w:rPr>
      </w:pPr>
      <w:r w:rsidRPr="0012081C">
        <w:rPr>
          <w:rFonts w:ascii="Times New Roman" w:hAnsi="Times New Roman"/>
          <w:sz w:val="28"/>
          <w:szCs w:val="28"/>
        </w:rPr>
        <w:t>-</w:t>
      </w:r>
      <w:r w:rsidR="00B20685">
        <w:rPr>
          <w:rFonts w:ascii="Times New Roman" w:hAnsi="Times New Roman"/>
          <w:sz w:val="28"/>
          <w:szCs w:val="28"/>
          <w:lang w:val="uk-UA"/>
        </w:rPr>
        <w:t xml:space="preserve"> </w:t>
      </w:r>
      <w:proofErr w:type="gramStart"/>
      <w:r w:rsidR="00B725A7" w:rsidRPr="009462DE">
        <w:rPr>
          <w:rFonts w:ascii="Times New Roman" w:hAnsi="Times New Roman"/>
          <w:sz w:val="28"/>
          <w:szCs w:val="28"/>
          <w:lang w:val="uk-UA"/>
        </w:rPr>
        <w:t>п</w:t>
      </w:r>
      <w:proofErr w:type="gramEnd"/>
      <w:r w:rsidR="00B725A7" w:rsidRPr="009462DE">
        <w:rPr>
          <w:rFonts w:ascii="Times New Roman" w:hAnsi="Times New Roman"/>
          <w:sz w:val="28"/>
          <w:szCs w:val="28"/>
          <w:lang w:val="uk-UA"/>
        </w:rPr>
        <w:t>ідвищити дух суперництва персоналу застосовуючи мотивацію. Слід застосовувати мотивацію задля того щоб персонал показував ще кращі результати та пропонував нові ідеї.</w:t>
      </w:r>
      <w:r w:rsidR="00CB5FD9" w:rsidRPr="009462DE">
        <w:rPr>
          <w:rFonts w:ascii="Times New Roman" w:hAnsi="Times New Roman"/>
          <w:sz w:val="28"/>
          <w:szCs w:val="28"/>
          <w:lang w:val="uk-UA"/>
        </w:rPr>
        <w:t xml:space="preserve"> Мотивація може бути як матеріальна, так і швидше просування по кар’єрній сходинці за активність та гарні результати.</w:t>
      </w:r>
    </w:p>
    <w:p w:rsidR="00CB5FD9" w:rsidRPr="009A629D" w:rsidRDefault="009A629D" w:rsidP="00C83E6F">
      <w:pPr>
        <w:spacing w:after="0"/>
        <w:ind w:firstLine="709"/>
        <w:jc w:val="both"/>
        <w:rPr>
          <w:rFonts w:ascii="Times New Roman" w:hAnsi="Times New Roman"/>
          <w:sz w:val="28"/>
          <w:szCs w:val="28"/>
          <w:lang w:val="uk-UA"/>
        </w:rPr>
      </w:pPr>
      <w:r>
        <w:rPr>
          <w:rFonts w:ascii="Times New Roman" w:hAnsi="Times New Roman"/>
          <w:sz w:val="28"/>
          <w:szCs w:val="28"/>
          <w:lang w:val="uk-UA"/>
        </w:rPr>
        <w:t>-</w:t>
      </w:r>
      <w:r w:rsidR="00A6743E">
        <w:rPr>
          <w:rFonts w:ascii="Times New Roman" w:hAnsi="Times New Roman"/>
          <w:sz w:val="28"/>
          <w:szCs w:val="28"/>
          <w:lang w:val="uk-UA"/>
        </w:rPr>
        <w:t xml:space="preserve"> </w:t>
      </w:r>
      <w:r w:rsidR="0012081C" w:rsidRPr="0012081C">
        <w:rPr>
          <w:rFonts w:ascii="Times New Roman" w:hAnsi="Times New Roman"/>
          <w:sz w:val="28"/>
          <w:szCs w:val="28"/>
          <w:lang w:val="uk-UA"/>
        </w:rPr>
        <w:t>забезпечувати вільний обмін інформацією між членами групи – повністю використати здібності її членів (компетентність, досвід, знання, ідеї тощо</w:t>
      </w:r>
      <w:r>
        <w:rPr>
          <w:rFonts w:ascii="Times New Roman" w:hAnsi="Times New Roman"/>
          <w:sz w:val="28"/>
          <w:szCs w:val="28"/>
          <w:lang w:val="uk-UA"/>
        </w:rPr>
        <w:t>)</w:t>
      </w:r>
    </w:p>
    <w:p w:rsidR="0012081C" w:rsidRPr="009A629D" w:rsidRDefault="009A629D" w:rsidP="00C83E6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створ</w:t>
      </w:r>
      <w:r>
        <w:rPr>
          <w:rFonts w:ascii="Times New Roman" w:hAnsi="Times New Roman"/>
          <w:sz w:val="28"/>
          <w:szCs w:val="28"/>
          <w:lang w:val="uk-UA"/>
        </w:rPr>
        <w:t>и</w:t>
      </w:r>
      <w:r w:rsidR="0012081C" w:rsidRPr="00A6743E">
        <w:rPr>
          <w:rFonts w:ascii="Times New Roman" w:hAnsi="Times New Roman"/>
          <w:sz w:val="28"/>
          <w:szCs w:val="28"/>
          <w:lang w:val="uk-UA"/>
        </w:rPr>
        <w:t>ти</w:t>
      </w:r>
      <w:r w:rsidR="0012081C" w:rsidRPr="0012081C">
        <w:rPr>
          <w:rFonts w:ascii="Times New Roman" w:hAnsi="Times New Roman"/>
          <w:sz w:val="28"/>
          <w:szCs w:val="28"/>
        </w:rPr>
        <w:t xml:space="preserve"> атмосферу довіри, самовираження</w:t>
      </w:r>
      <w:r>
        <w:rPr>
          <w:rFonts w:ascii="Times New Roman" w:hAnsi="Times New Roman"/>
          <w:sz w:val="28"/>
          <w:szCs w:val="28"/>
          <w:lang w:val="uk-UA"/>
        </w:rPr>
        <w:t xml:space="preserve"> в колективі</w:t>
      </w:r>
      <w:r w:rsidR="0012081C" w:rsidRPr="0012081C">
        <w:rPr>
          <w:rFonts w:ascii="Times New Roman" w:hAnsi="Times New Roman"/>
          <w:sz w:val="28"/>
          <w:szCs w:val="28"/>
        </w:rPr>
        <w:t>;</w:t>
      </w:r>
    </w:p>
    <w:p w:rsidR="009A629D" w:rsidRDefault="009A629D" w:rsidP="00C83E6F">
      <w:pPr>
        <w:spacing w:after="0"/>
        <w:ind w:left="720"/>
        <w:jc w:val="both"/>
        <w:rPr>
          <w:rFonts w:ascii="Times New Roman" w:hAnsi="Times New Roman"/>
          <w:sz w:val="28"/>
          <w:szCs w:val="28"/>
          <w:lang w:val="uk-UA"/>
        </w:rPr>
      </w:pPr>
      <w:r>
        <w:rPr>
          <w:rFonts w:ascii="Times New Roman" w:hAnsi="Times New Roman"/>
          <w:sz w:val="28"/>
          <w:szCs w:val="28"/>
          <w:lang w:val="uk-UA"/>
        </w:rPr>
        <w:t>-</w:t>
      </w:r>
      <w:r w:rsidR="0012081C" w:rsidRPr="0012081C">
        <w:rPr>
          <w:rFonts w:ascii="Times New Roman" w:hAnsi="Times New Roman"/>
          <w:sz w:val="28"/>
          <w:szCs w:val="28"/>
          <w:lang w:val="uk-UA"/>
        </w:rPr>
        <w:t xml:space="preserve"> розглядати конфлікт як позитивний фактор і управляти ним;</w:t>
      </w:r>
    </w:p>
    <w:p w:rsidR="0012081C" w:rsidRPr="0012081C" w:rsidRDefault="009A629D" w:rsidP="00C83E6F">
      <w:pPr>
        <w:spacing w:after="0"/>
        <w:ind w:left="720"/>
        <w:jc w:val="both"/>
        <w:rPr>
          <w:rFonts w:ascii="Times New Roman" w:hAnsi="Times New Roman"/>
          <w:sz w:val="28"/>
          <w:szCs w:val="28"/>
          <w:lang w:val="uk-UA"/>
        </w:rPr>
      </w:pPr>
      <w:r>
        <w:rPr>
          <w:rFonts w:ascii="Times New Roman" w:hAnsi="Times New Roman"/>
          <w:sz w:val="28"/>
          <w:szCs w:val="28"/>
          <w:lang w:val="uk-UA"/>
        </w:rPr>
        <w:t xml:space="preserve">- </w:t>
      </w:r>
      <w:r w:rsidR="0012081C" w:rsidRPr="0012081C">
        <w:rPr>
          <w:rFonts w:ascii="Times New Roman" w:hAnsi="Times New Roman"/>
          <w:sz w:val="28"/>
          <w:szCs w:val="28"/>
          <w:lang w:val="uk-UA"/>
        </w:rPr>
        <w:t>підбивати підсумки та розробляти майбутні заходи за результатами зборів;</w:t>
      </w:r>
    </w:p>
    <w:p w:rsidR="0012081C" w:rsidRPr="0012081C" w:rsidRDefault="009A629D" w:rsidP="00C83E6F">
      <w:pPr>
        <w:spacing w:after="0"/>
        <w:ind w:left="720"/>
        <w:jc w:val="both"/>
        <w:rPr>
          <w:rFonts w:ascii="Times New Roman" w:hAnsi="Times New Roman"/>
          <w:sz w:val="28"/>
          <w:szCs w:val="28"/>
          <w:lang w:val="uk-UA"/>
        </w:rPr>
      </w:pPr>
      <w:r>
        <w:rPr>
          <w:rFonts w:ascii="Times New Roman" w:hAnsi="Times New Roman"/>
          <w:sz w:val="28"/>
          <w:szCs w:val="28"/>
          <w:lang w:val="uk-UA"/>
        </w:rPr>
        <w:t xml:space="preserve">- </w:t>
      </w:r>
      <w:r w:rsidR="0012081C" w:rsidRPr="0012081C">
        <w:rPr>
          <w:rFonts w:ascii="Times New Roman" w:hAnsi="Times New Roman"/>
          <w:sz w:val="28"/>
          <w:szCs w:val="28"/>
          <w:lang w:val="uk-UA"/>
        </w:rPr>
        <w:t>забезпечувати вільне передавання інформації з метою боротьби з однодумством;</w:t>
      </w:r>
    </w:p>
    <w:p w:rsidR="0012081C" w:rsidRPr="009A629D" w:rsidRDefault="009A629D" w:rsidP="00C83E6F">
      <w:pPr>
        <w:spacing w:after="0"/>
        <w:ind w:firstLine="709"/>
        <w:jc w:val="both"/>
        <w:rPr>
          <w:rFonts w:ascii="Times New Roman" w:hAnsi="Times New Roman"/>
          <w:sz w:val="28"/>
          <w:szCs w:val="28"/>
        </w:rPr>
      </w:pPr>
      <w:r>
        <w:rPr>
          <w:rFonts w:ascii="Times New Roman" w:hAnsi="Times New Roman"/>
          <w:sz w:val="28"/>
          <w:szCs w:val="28"/>
          <w:lang w:val="uk-UA"/>
        </w:rPr>
        <w:t>-</w:t>
      </w:r>
      <w:r w:rsidR="0012081C" w:rsidRPr="0012081C">
        <w:rPr>
          <w:rFonts w:ascii="Times New Roman" w:hAnsi="Times New Roman"/>
          <w:sz w:val="28"/>
          <w:szCs w:val="28"/>
        </w:rPr>
        <w:t xml:space="preserve"> </w:t>
      </w:r>
      <w:r w:rsidR="0012081C" w:rsidRPr="00A6743E">
        <w:rPr>
          <w:rFonts w:ascii="Times New Roman" w:hAnsi="Times New Roman"/>
          <w:sz w:val="28"/>
          <w:szCs w:val="28"/>
          <w:lang w:val="uk-UA"/>
        </w:rPr>
        <w:t>забезпечувати вислуховування різних поглядів, їх критику;</w:t>
      </w:r>
    </w:p>
    <w:p w:rsidR="004E046D" w:rsidRPr="00A6743E" w:rsidRDefault="009A629D" w:rsidP="004E046D">
      <w:pPr>
        <w:spacing w:after="0"/>
        <w:ind w:firstLine="709"/>
        <w:jc w:val="both"/>
        <w:rPr>
          <w:rFonts w:ascii="Times New Roman" w:hAnsi="Times New Roman"/>
          <w:sz w:val="28"/>
          <w:szCs w:val="28"/>
          <w:lang w:val="uk-UA"/>
        </w:rPr>
      </w:pPr>
      <w:r w:rsidRPr="00A6743E">
        <w:rPr>
          <w:rFonts w:ascii="Times New Roman" w:hAnsi="Times New Roman"/>
          <w:sz w:val="28"/>
          <w:szCs w:val="28"/>
          <w:lang w:val="uk-UA"/>
        </w:rPr>
        <w:t xml:space="preserve">- </w:t>
      </w:r>
      <w:r w:rsidR="0012081C" w:rsidRPr="00A6743E">
        <w:rPr>
          <w:rFonts w:ascii="Times New Roman" w:hAnsi="Times New Roman"/>
          <w:sz w:val="28"/>
          <w:szCs w:val="28"/>
          <w:lang w:val="uk-UA"/>
        </w:rPr>
        <w:t>організовувати збір усіх пропозицій та їх обговорення; вислуховувати ідеї підлеглих.</w:t>
      </w:r>
    </w:p>
    <w:p w:rsidR="0012081C" w:rsidRPr="009A629D" w:rsidRDefault="0012081C" w:rsidP="00C83E6F">
      <w:pPr>
        <w:spacing w:after="0"/>
        <w:ind w:firstLine="709"/>
        <w:jc w:val="both"/>
        <w:rPr>
          <w:rFonts w:ascii="Times New Roman" w:hAnsi="Times New Roman"/>
          <w:sz w:val="28"/>
          <w:szCs w:val="28"/>
          <w:lang w:val="uk-UA"/>
        </w:rPr>
      </w:pPr>
      <w:r w:rsidRPr="0012081C">
        <w:rPr>
          <w:rFonts w:ascii="Times New Roman" w:hAnsi="Times New Roman"/>
          <w:sz w:val="28"/>
          <w:szCs w:val="28"/>
          <w:lang w:val="uk-UA"/>
        </w:rPr>
        <w:t>Чисельність групи, на думку різних фахівців, має становити 3-4, 4-5, 6-8, 8-11 чол. Так, відомо, що найбільш ефективно працюють бригада робітників, які мають у своєму складі від 5-ти до 25-ти чоловік.</w:t>
      </w:r>
      <w:r w:rsidR="009A629D" w:rsidRPr="009A629D">
        <w:rPr>
          <w:rFonts w:ascii="Times New Roman" w:hAnsi="Times New Roman"/>
          <w:sz w:val="28"/>
          <w:szCs w:val="28"/>
          <w:lang w:val="uk-UA"/>
        </w:rPr>
        <w:t>[16]</w:t>
      </w:r>
    </w:p>
    <w:p w:rsidR="0012081C" w:rsidRPr="009A629D" w:rsidRDefault="0012081C" w:rsidP="00C83E6F">
      <w:pPr>
        <w:spacing w:after="0"/>
        <w:ind w:firstLine="709"/>
        <w:jc w:val="both"/>
        <w:rPr>
          <w:rFonts w:ascii="Times New Roman" w:hAnsi="Times New Roman"/>
          <w:sz w:val="28"/>
          <w:szCs w:val="28"/>
        </w:rPr>
      </w:pPr>
      <w:r w:rsidRPr="0012081C">
        <w:rPr>
          <w:rFonts w:ascii="Times New Roman" w:hAnsi="Times New Roman"/>
          <w:sz w:val="28"/>
          <w:szCs w:val="28"/>
          <w:lang w:val="uk-UA"/>
        </w:rPr>
        <w:t>Досвід показує, що група повинна складатися з несхожих людей, людей з різними позиціями, ідеями, способами мислення тощо.</w:t>
      </w:r>
      <w:r w:rsidR="009A629D" w:rsidRPr="009A629D">
        <w:rPr>
          <w:rFonts w:ascii="Times New Roman" w:hAnsi="Times New Roman"/>
          <w:sz w:val="28"/>
          <w:szCs w:val="28"/>
        </w:rPr>
        <w:t>[</w:t>
      </w:r>
      <w:proofErr w:type="gramStart"/>
      <w:r w:rsidR="009A629D" w:rsidRPr="009A629D">
        <w:rPr>
          <w:rFonts w:ascii="Times New Roman" w:hAnsi="Times New Roman"/>
          <w:sz w:val="28"/>
          <w:szCs w:val="28"/>
        </w:rPr>
        <w:t>16]</w:t>
      </w:r>
      <w:proofErr w:type="gramEnd"/>
    </w:p>
    <w:p w:rsidR="0012081C" w:rsidRPr="009A629D" w:rsidRDefault="0012081C" w:rsidP="00C83E6F">
      <w:pPr>
        <w:spacing w:after="0"/>
        <w:ind w:firstLine="709"/>
        <w:jc w:val="both"/>
        <w:rPr>
          <w:rFonts w:ascii="Times New Roman" w:hAnsi="Times New Roman"/>
          <w:sz w:val="28"/>
          <w:szCs w:val="28"/>
        </w:rPr>
      </w:pPr>
      <w:r w:rsidRPr="0012081C">
        <w:rPr>
          <w:rFonts w:ascii="Times New Roman" w:hAnsi="Times New Roman"/>
          <w:sz w:val="28"/>
          <w:szCs w:val="28"/>
          <w:lang w:val="uk-UA"/>
        </w:rPr>
        <w:t>Групові норми мають бути: гордість за свою роботу, бажання досягти мети та забезпечити прибутковість, принципи колективної праці, професійна підготовка, ставлення до нововведень, стосунки із замовниками, способи захисту чесності, стосунки між членами колективу, методи розподілу заробітків тощо.</w:t>
      </w:r>
      <w:r w:rsidR="009A629D" w:rsidRPr="009A629D">
        <w:rPr>
          <w:rFonts w:ascii="Times New Roman" w:hAnsi="Times New Roman"/>
          <w:sz w:val="28"/>
          <w:szCs w:val="28"/>
        </w:rPr>
        <w:t>[</w:t>
      </w:r>
      <w:proofErr w:type="gramStart"/>
      <w:r w:rsidR="009A629D" w:rsidRPr="009A629D">
        <w:rPr>
          <w:rFonts w:ascii="Times New Roman" w:hAnsi="Times New Roman"/>
          <w:sz w:val="28"/>
          <w:szCs w:val="28"/>
        </w:rPr>
        <w:t>16]</w:t>
      </w:r>
      <w:proofErr w:type="gramEnd"/>
    </w:p>
    <w:p w:rsidR="0012081C" w:rsidRPr="009A629D" w:rsidRDefault="0012081C" w:rsidP="00C83E6F">
      <w:pPr>
        <w:spacing w:after="0"/>
        <w:ind w:firstLine="709"/>
        <w:jc w:val="both"/>
        <w:rPr>
          <w:rFonts w:ascii="Times New Roman" w:hAnsi="Times New Roman"/>
          <w:sz w:val="28"/>
          <w:szCs w:val="28"/>
        </w:rPr>
      </w:pPr>
      <w:r w:rsidRPr="0012081C">
        <w:rPr>
          <w:rFonts w:ascii="Times New Roman" w:hAnsi="Times New Roman"/>
          <w:sz w:val="28"/>
          <w:szCs w:val="28"/>
          <w:lang w:val="uk-UA"/>
        </w:rPr>
        <w:t>Згуртованість членів групи забезпечує групова єдність, тобто механізм придушення окремої особистості з метою не порушувати гармонію групи.</w:t>
      </w:r>
      <w:r w:rsidR="009A629D" w:rsidRPr="009A629D">
        <w:rPr>
          <w:rFonts w:ascii="Times New Roman" w:hAnsi="Times New Roman"/>
          <w:sz w:val="28"/>
          <w:szCs w:val="28"/>
        </w:rPr>
        <w:t>[</w:t>
      </w:r>
      <w:proofErr w:type="gramStart"/>
      <w:r w:rsidR="009A629D" w:rsidRPr="009A629D">
        <w:rPr>
          <w:rFonts w:ascii="Times New Roman" w:hAnsi="Times New Roman"/>
          <w:sz w:val="28"/>
          <w:szCs w:val="28"/>
        </w:rPr>
        <w:t>16]</w:t>
      </w:r>
      <w:proofErr w:type="gramEnd"/>
    </w:p>
    <w:p w:rsidR="0012081C" w:rsidRPr="0012081C" w:rsidRDefault="0012081C" w:rsidP="00C83E6F">
      <w:pPr>
        <w:spacing w:after="0"/>
        <w:ind w:firstLine="709"/>
        <w:jc w:val="both"/>
        <w:rPr>
          <w:rFonts w:ascii="Times New Roman" w:hAnsi="Times New Roman"/>
          <w:sz w:val="28"/>
          <w:szCs w:val="28"/>
          <w:lang w:val="uk-UA"/>
        </w:rPr>
      </w:pPr>
      <w:r w:rsidRPr="0012081C">
        <w:rPr>
          <w:rFonts w:ascii="Times New Roman" w:hAnsi="Times New Roman"/>
          <w:sz w:val="28"/>
          <w:szCs w:val="28"/>
          <w:lang w:val="uk-UA"/>
        </w:rPr>
        <w:t>Статус членів групи визначається старшинством у посадовій ієрархії, посадою, розміщенням кабінету, освітою, рівнем заробітної плати (доходів), соціальними талантами людей, досвідом, інформованістю тощо.</w:t>
      </w:r>
    </w:p>
    <w:p w:rsidR="0012081C" w:rsidRDefault="0012081C" w:rsidP="00C83E6F">
      <w:pPr>
        <w:spacing w:after="0"/>
        <w:ind w:firstLine="709"/>
        <w:jc w:val="both"/>
        <w:rPr>
          <w:rFonts w:ascii="Times New Roman" w:hAnsi="Times New Roman"/>
          <w:sz w:val="28"/>
          <w:szCs w:val="28"/>
          <w:lang w:val="uk-UA"/>
        </w:rPr>
      </w:pPr>
      <w:r w:rsidRPr="0012081C">
        <w:rPr>
          <w:rFonts w:ascii="Times New Roman" w:hAnsi="Times New Roman"/>
          <w:sz w:val="28"/>
          <w:szCs w:val="28"/>
          <w:lang w:val="uk-UA"/>
        </w:rPr>
        <w:t>Ролі членів групи, тобто виділення людей, які будуть займатися розв'язанням групових завдань, висуненням альтернативних рішень, підготовкою інформації, налагодженням комунікацій тощо. Забезпеченість групи інформацією.</w:t>
      </w:r>
      <w:r w:rsidR="009A629D" w:rsidRPr="00524037">
        <w:rPr>
          <w:rFonts w:ascii="Times New Roman" w:hAnsi="Times New Roman"/>
          <w:sz w:val="28"/>
          <w:szCs w:val="28"/>
        </w:rPr>
        <w:t>[</w:t>
      </w:r>
      <w:proofErr w:type="gramStart"/>
      <w:r w:rsidR="009A629D" w:rsidRPr="00524037">
        <w:rPr>
          <w:rFonts w:ascii="Times New Roman" w:hAnsi="Times New Roman"/>
          <w:sz w:val="28"/>
          <w:szCs w:val="28"/>
        </w:rPr>
        <w:t>16]</w:t>
      </w:r>
      <w:proofErr w:type="gramEnd"/>
    </w:p>
    <w:p w:rsidR="009A629D" w:rsidRDefault="009A629D" w:rsidP="00C83E6F">
      <w:pPr>
        <w:spacing w:after="0"/>
        <w:ind w:firstLine="709"/>
        <w:jc w:val="both"/>
        <w:rPr>
          <w:rFonts w:ascii="Times New Roman" w:hAnsi="Times New Roman"/>
          <w:sz w:val="28"/>
          <w:szCs w:val="28"/>
          <w:lang w:val="uk-UA"/>
        </w:rPr>
      </w:pPr>
      <w:r>
        <w:rPr>
          <w:rFonts w:ascii="Times New Roman" w:hAnsi="Times New Roman"/>
          <w:sz w:val="28"/>
          <w:szCs w:val="28"/>
          <w:lang w:val="uk-UA"/>
        </w:rPr>
        <w:lastRenderedPageBreak/>
        <w:t>Отже, ПАТ «Карлсберг Україна» має досить розвинуту корпоративну культуру і систему управління персоналом, та має власні підходи до формування колективу підприємства. Однак, можна запропонувати такі шляхи вдосконалення принципів формування колективу ПАТ:</w:t>
      </w:r>
    </w:p>
    <w:p w:rsidR="009A629D" w:rsidRDefault="009A629D" w:rsidP="00C83E6F">
      <w:pPr>
        <w:spacing w:after="0"/>
        <w:ind w:firstLine="709"/>
        <w:jc w:val="both"/>
        <w:rPr>
          <w:rFonts w:ascii="Times New Roman" w:hAnsi="Times New Roman"/>
          <w:sz w:val="28"/>
          <w:szCs w:val="28"/>
          <w:lang w:val="uk-UA"/>
        </w:rPr>
      </w:pPr>
      <w:r>
        <w:rPr>
          <w:rFonts w:ascii="Times New Roman" w:hAnsi="Times New Roman"/>
          <w:sz w:val="28"/>
          <w:szCs w:val="28"/>
          <w:lang w:val="uk-UA"/>
        </w:rPr>
        <w:t>-</w:t>
      </w:r>
      <w:r w:rsidR="00A6743E">
        <w:rPr>
          <w:rFonts w:ascii="Times New Roman" w:hAnsi="Times New Roman"/>
          <w:sz w:val="28"/>
          <w:szCs w:val="28"/>
          <w:lang w:val="uk-UA"/>
        </w:rPr>
        <w:t xml:space="preserve"> </w:t>
      </w:r>
      <w:r w:rsidRPr="009A629D">
        <w:rPr>
          <w:rFonts w:ascii="Times New Roman" w:hAnsi="Times New Roman"/>
          <w:sz w:val="28"/>
          <w:szCs w:val="28"/>
          <w:lang w:val="uk-UA"/>
        </w:rPr>
        <w:t>підвищити дух суперництва персоналу застосовуючи мотивацію.</w:t>
      </w:r>
    </w:p>
    <w:p w:rsidR="009A629D" w:rsidRDefault="009A629D" w:rsidP="00C83E6F">
      <w:pPr>
        <w:spacing w:after="0"/>
        <w:ind w:firstLine="709"/>
        <w:jc w:val="both"/>
        <w:rPr>
          <w:rFonts w:ascii="Times New Roman" w:hAnsi="Times New Roman"/>
          <w:sz w:val="28"/>
          <w:szCs w:val="28"/>
          <w:lang w:val="uk-UA"/>
        </w:rPr>
      </w:pPr>
      <w:r w:rsidRPr="009A629D">
        <w:rPr>
          <w:rFonts w:ascii="Times New Roman" w:hAnsi="Times New Roman"/>
          <w:sz w:val="28"/>
          <w:szCs w:val="28"/>
          <w:lang w:val="uk-UA"/>
        </w:rPr>
        <w:t>-</w:t>
      </w:r>
      <w:r w:rsidR="00A6743E">
        <w:rPr>
          <w:rFonts w:ascii="Times New Roman" w:hAnsi="Times New Roman"/>
          <w:sz w:val="28"/>
          <w:szCs w:val="28"/>
          <w:lang w:val="uk-UA"/>
        </w:rPr>
        <w:t xml:space="preserve"> </w:t>
      </w:r>
      <w:r w:rsidRPr="009A629D">
        <w:rPr>
          <w:rFonts w:ascii="Times New Roman" w:hAnsi="Times New Roman"/>
          <w:sz w:val="28"/>
          <w:szCs w:val="28"/>
          <w:lang w:val="uk-UA"/>
        </w:rPr>
        <w:t>забезпечувати вільний обмін інформацією між членами групи</w:t>
      </w:r>
    </w:p>
    <w:p w:rsidR="00EA3F0C" w:rsidRPr="00EA3F0C" w:rsidRDefault="00EA3F0C" w:rsidP="00C83E6F">
      <w:pPr>
        <w:spacing w:after="0"/>
        <w:ind w:firstLine="709"/>
        <w:jc w:val="both"/>
        <w:rPr>
          <w:rFonts w:ascii="Times New Roman" w:hAnsi="Times New Roman"/>
          <w:sz w:val="28"/>
          <w:szCs w:val="28"/>
          <w:lang w:val="uk-UA"/>
        </w:rPr>
      </w:pPr>
      <w:r w:rsidRPr="00EA3F0C">
        <w:rPr>
          <w:rFonts w:ascii="Times New Roman" w:hAnsi="Times New Roman"/>
          <w:sz w:val="28"/>
          <w:szCs w:val="28"/>
          <w:lang w:val="uk-UA"/>
        </w:rPr>
        <w:t xml:space="preserve">- </w:t>
      </w:r>
      <w:r w:rsidRPr="00A6743E">
        <w:rPr>
          <w:rFonts w:ascii="Times New Roman" w:hAnsi="Times New Roman"/>
          <w:sz w:val="28"/>
          <w:szCs w:val="28"/>
          <w:lang w:val="uk-UA"/>
        </w:rPr>
        <w:t>створити атмосферу довіри, самовираження в колективі</w:t>
      </w:r>
      <w:r w:rsidRPr="00EA3F0C">
        <w:rPr>
          <w:rFonts w:ascii="Times New Roman" w:hAnsi="Times New Roman"/>
          <w:sz w:val="28"/>
          <w:szCs w:val="28"/>
        </w:rPr>
        <w:t>;</w:t>
      </w:r>
    </w:p>
    <w:p w:rsidR="00EA3F0C" w:rsidRPr="00EA3F0C" w:rsidRDefault="00EA3F0C" w:rsidP="00C83E6F">
      <w:pPr>
        <w:spacing w:after="0"/>
        <w:ind w:firstLine="709"/>
        <w:jc w:val="both"/>
        <w:rPr>
          <w:rFonts w:ascii="Times New Roman" w:hAnsi="Times New Roman"/>
          <w:sz w:val="28"/>
          <w:szCs w:val="28"/>
          <w:lang w:val="uk-UA"/>
        </w:rPr>
      </w:pPr>
      <w:r w:rsidRPr="00EA3F0C">
        <w:rPr>
          <w:rFonts w:ascii="Times New Roman" w:hAnsi="Times New Roman"/>
          <w:sz w:val="28"/>
          <w:szCs w:val="28"/>
          <w:lang w:val="uk-UA"/>
        </w:rPr>
        <w:t>- підбивати підсумки та розробляти майбутні заходи за результатами зборів;</w:t>
      </w:r>
    </w:p>
    <w:p w:rsidR="00524037" w:rsidRDefault="00EA3F0C" w:rsidP="00C83E6F">
      <w:pPr>
        <w:spacing w:after="0"/>
        <w:ind w:firstLine="709"/>
        <w:jc w:val="both"/>
        <w:rPr>
          <w:rFonts w:ascii="Times New Roman" w:hAnsi="Times New Roman"/>
          <w:sz w:val="28"/>
          <w:szCs w:val="28"/>
          <w:lang w:val="uk-UA"/>
        </w:rPr>
      </w:pPr>
      <w:r w:rsidRPr="00EA3F0C">
        <w:rPr>
          <w:rFonts w:ascii="Times New Roman" w:hAnsi="Times New Roman"/>
          <w:sz w:val="28"/>
          <w:szCs w:val="28"/>
          <w:lang w:val="uk-UA"/>
        </w:rPr>
        <w:t>- організовувати збір усіх пропозицій та їх обговорення; вислуховувати ідеї підлеглих.</w:t>
      </w:r>
    </w:p>
    <w:p w:rsidR="00524037" w:rsidRDefault="00524037" w:rsidP="00C83E6F">
      <w:pPr>
        <w:spacing w:after="0"/>
        <w:rPr>
          <w:rFonts w:ascii="Times New Roman" w:hAnsi="Times New Roman"/>
          <w:sz w:val="28"/>
          <w:szCs w:val="28"/>
          <w:lang w:val="uk-UA"/>
        </w:rPr>
      </w:pPr>
      <w:r>
        <w:rPr>
          <w:rFonts w:ascii="Times New Roman" w:hAnsi="Times New Roman"/>
          <w:sz w:val="28"/>
          <w:szCs w:val="28"/>
          <w:lang w:val="uk-UA"/>
        </w:rPr>
        <w:br w:type="page"/>
      </w:r>
    </w:p>
    <w:p w:rsidR="00524037" w:rsidRDefault="00524037" w:rsidP="00C83E6F">
      <w:pPr>
        <w:spacing w:after="0"/>
        <w:ind w:firstLine="709"/>
        <w:jc w:val="center"/>
        <w:rPr>
          <w:rFonts w:ascii="Times New Roman" w:hAnsi="Times New Roman"/>
          <w:sz w:val="28"/>
          <w:szCs w:val="28"/>
          <w:lang w:val="uk-UA"/>
        </w:rPr>
      </w:pPr>
      <w:r w:rsidRPr="00524037">
        <w:rPr>
          <w:rFonts w:ascii="Times New Roman" w:hAnsi="Times New Roman"/>
          <w:sz w:val="28"/>
          <w:szCs w:val="28"/>
          <w:lang w:val="uk-UA"/>
        </w:rPr>
        <w:lastRenderedPageBreak/>
        <w:t>ВИСНОВКИ</w:t>
      </w:r>
    </w:p>
    <w:p w:rsidR="00524037" w:rsidRDefault="00524037" w:rsidP="00C83E6F">
      <w:pPr>
        <w:spacing w:after="0"/>
        <w:ind w:firstLine="709"/>
        <w:jc w:val="center"/>
        <w:rPr>
          <w:rFonts w:ascii="Times New Roman" w:hAnsi="Times New Roman"/>
          <w:sz w:val="28"/>
          <w:szCs w:val="28"/>
          <w:lang w:val="uk-UA"/>
        </w:rPr>
      </w:pPr>
    </w:p>
    <w:p w:rsidR="00524037" w:rsidRDefault="00524037" w:rsidP="00C83E6F">
      <w:pPr>
        <w:spacing w:after="0"/>
        <w:ind w:firstLine="709"/>
        <w:jc w:val="center"/>
        <w:rPr>
          <w:rFonts w:ascii="Times New Roman" w:hAnsi="Times New Roman"/>
          <w:sz w:val="28"/>
          <w:szCs w:val="28"/>
          <w:lang w:val="uk-UA"/>
        </w:rPr>
      </w:pPr>
    </w:p>
    <w:p w:rsidR="00A6743E" w:rsidRDefault="00524037"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курсовій роботі було досліджено</w:t>
      </w:r>
      <w:r w:rsidRPr="00524037">
        <w:rPr>
          <w:rFonts w:ascii="Times New Roman" w:hAnsi="Times New Roman"/>
          <w:sz w:val="28"/>
          <w:szCs w:val="28"/>
          <w:lang w:val="uk-UA"/>
        </w:rPr>
        <w:t xml:space="preserve"> </w:t>
      </w:r>
      <w:r>
        <w:rPr>
          <w:rFonts w:ascii="Times New Roman" w:hAnsi="Times New Roman"/>
          <w:sz w:val="28"/>
          <w:szCs w:val="28"/>
          <w:lang w:val="uk-UA"/>
        </w:rPr>
        <w:t xml:space="preserve">внутрішнє середовище </w:t>
      </w:r>
    </w:p>
    <w:p w:rsidR="00524037" w:rsidRDefault="00524037" w:rsidP="00C83E6F">
      <w:pPr>
        <w:spacing w:after="0" w:line="360" w:lineRule="auto"/>
        <w:jc w:val="both"/>
        <w:rPr>
          <w:rFonts w:ascii="Times New Roman" w:hAnsi="Times New Roman"/>
          <w:sz w:val="28"/>
          <w:szCs w:val="28"/>
          <w:lang w:val="uk-UA"/>
        </w:rPr>
      </w:pPr>
      <w:r>
        <w:rPr>
          <w:rFonts w:ascii="Times New Roman" w:hAnsi="Times New Roman"/>
          <w:sz w:val="28"/>
          <w:szCs w:val="28"/>
          <w:lang w:val="uk-UA"/>
        </w:rPr>
        <w:t>ПАТ «Карлсберг Україна»</w:t>
      </w:r>
      <w:r w:rsidRPr="00524037">
        <w:rPr>
          <w:rFonts w:ascii="Times New Roman" w:hAnsi="Times New Roman"/>
          <w:sz w:val="28"/>
          <w:szCs w:val="28"/>
          <w:lang w:val="uk-UA"/>
        </w:rPr>
        <w:t xml:space="preserve"> </w:t>
      </w:r>
      <w:r>
        <w:rPr>
          <w:rFonts w:ascii="Times New Roman" w:hAnsi="Times New Roman"/>
          <w:sz w:val="28"/>
          <w:szCs w:val="28"/>
          <w:lang w:val="uk-UA"/>
        </w:rPr>
        <w:t>,розглянуто</w:t>
      </w:r>
      <w:r w:rsidRPr="00524037">
        <w:rPr>
          <w:rFonts w:ascii="Times New Roman" w:hAnsi="Times New Roman"/>
          <w:sz w:val="28"/>
          <w:szCs w:val="28"/>
          <w:lang w:val="uk-UA"/>
        </w:rPr>
        <w:t xml:space="preserve"> теоретичні основи фо</w:t>
      </w:r>
      <w:r>
        <w:rPr>
          <w:rFonts w:ascii="Times New Roman" w:hAnsi="Times New Roman"/>
          <w:sz w:val="28"/>
          <w:szCs w:val="28"/>
          <w:lang w:val="uk-UA"/>
        </w:rPr>
        <w:t>рмування колективу підприємства, досліджено</w:t>
      </w:r>
      <w:r w:rsidRPr="00524037">
        <w:rPr>
          <w:rFonts w:ascii="Times New Roman" w:hAnsi="Times New Roman"/>
          <w:sz w:val="28"/>
          <w:szCs w:val="28"/>
          <w:lang w:val="uk-UA"/>
        </w:rPr>
        <w:t xml:space="preserve"> принципи та етапи ро</w:t>
      </w:r>
      <w:r>
        <w:rPr>
          <w:rFonts w:ascii="Times New Roman" w:hAnsi="Times New Roman"/>
          <w:sz w:val="28"/>
          <w:szCs w:val="28"/>
          <w:lang w:val="uk-UA"/>
        </w:rPr>
        <w:t xml:space="preserve">звитку колективу, визначено </w:t>
      </w:r>
      <w:r w:rsidRPr="00524037">
        <w:rPr>
          <w:rFonts w:ascii="Times New Roman" w:hAnsi="Times New Roman"/>
          <w:sz w:val="28"/>
          <w:szCs w:val="28"/>
          <w:lang w:val="uk-UA"/>
        </w:rPr>
        <w:t>роль м</w:t>
      </w:r>
      <w:r>
        <w:rPr>
          <w:rFonts w:ascii="Times New Roman" w:hAnsi="Times New Roman"/>
          <w:sz w:val="28"/>
          <w:szCs w:val="28"/>
          <w:lang w:val="uk-UA"/>
        </w:rPr>
        <w:t>енеджера у формуванні колективу, вивчено</w:t>
      </w:r>
      <w:r w:rsidRPr="00524037">
        <w:rPr>
          <w:rFonts w:ascii="Times New Roman" w:hAnsi="Times New Roman"/>
          <w:sz w:val="28"/>
          <w:szCs w:val="28"/>
          <w:lang w:val="uk-UA"/>
        </w:rPr>
        <w:t xml:space="preserve"> корпоративну культуру:</w:t>
      </w:r>
      <w:r>
        <w:rPr>
          <w:rFonts w:ascii="Times New Roman" w:hAnsi="Times New Roman"/>
          <w:sz w:val="28"/>
          <w:szCs w:val="28"/>
          <w:lang w:val="uk-UA"/>
        </w:rPr>
        <w:t xml:space="preserve"> цінності та традиції колективу, </w:t>
      </w:r>
      <w:r w:rsidRPr="00524037">
        <w:rPr>
          <w:rFonts w:ascii="Times New Roman" w:hAnsi="Times New Roman"/>
          <w:sz w:val="28"/>
          <w:szCs w:val="28"/>
          <w:lang w:val="uk-UA"/>
        </w:rPr>
        <w:t>проаналіз</w:t>
      </w:r>
      <w:r>
        <w:rPr>
          <w:rFonts w:ascii="Times New Roman" w:hAnsi="Times New Roman"/>
          <w:sz w:val="28"/>
          <w:szCs w:val="28"/>
          <w:lang w:val="uk-UA"/>
        </w:rPr>
        <w:t>овано</w:t>
      </w:r>
      <w:r w:rsidRPr="00524037">
        <w:rPr>
          <w:rFonts w:ascii="Times New Roman" w:hAnsi="Times New Roman"/>
          <w:sz w:val="28"/>
          <w:szCs w:val="28"/>
          <w:lang w:val="uk-UA"/>
        </w:rPr>
        <w:t xml:space="preserve"> сучасний стан розвитку колективу на підприємстві</w:t>
      </w:r>
      <w:r>
        <w:rPr>
          <w:rFonts w:ascii="Times New Roman" w:hAnsi="Times New Roman"/>
          <w:sz w:val="28"/>
          <w:szCs w:val="28"/>
          <w:lang w:val="uk-UA"/>
        </w:rPr>
        <w:t>, розроблено</w:t>
      </w:r>
      <w:r w:rsidRPr="00524037">
        <w:rPr>
          <w:rFonts w:ascii="Times New Roman" w:hAnsi="Times New Roman"/>
          <w:sz w:val="28"/>
          <w:szCs w:val="28"/>
          <w:lang w:val="uk-UA"/>
        </w:rPr>
        <w:t xml:space="preserve"> шляхи удосконалення принципів формування колективу на підприємстві.</w:t>
      </w:r>
    </w:p>
    <w:p w:rsidR="00C34544" w:rsidRPr="00524037" w:rsidRDefault="00C34544"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проведення економічного аналізу </w:t>
      </w:r>
      <w:r w:rsidRPr="00C34544">
        <w:rPr>
          <w:rFonts w:ascii="Times New Roman" w:hAnsi="Times New Roman"/>
          <w:sz w:val="28"/>
          <w:szCs w:val="28"/>
          <w:lang w:val="uk-UA"/>
        </w:rPr>
        <w:t>ПАТ «Карлсберг</w:t>
      </w:r>
      <w:bookmarkStart w:id="0" w:name="_GoBack"/>
      <w:bookmarkEnd w:id="0"/>
      <w:r w:rsidRPr="00C34544">
        <w:rPr>
          <w:rFonts w:ascii="Times New Roman" w:hAnsi="Times New Roman"/>
          <w:sz w:val="28"/>
          <w:szCs w:val="28"/>
          <w:lang w:val="uk-UA"/>
        </w:rPr>
        <w:t xml:space="preserve"> Україна» </w:t>
      </w:r>
      <w:r>
        <w:rPr>
          <w:rFonts w:ascii="Times New Roman" w:hAnsi="Times New Roman"/>
          <w:sz w:val="28"/>
          <w:szCs w:val="28"/>
          <w:lang w:val="uk-UA"/>
        </w:rPr>
        <w:t xml:space="preserve">діяльність підприємства </w:t>
      </w:r>
      <w:r w:rsidRPr="00C34544">
        <w:rPr>
          <w:rFonts w:ascii="Times New Roman" w:hAnsi="Times New Roman"/>
          <w:sz w:val="28"/>
          <w:szCs w:val="28"/>
          <w:lang w:val="uk-UA"/>
        </w:rPr>
        <w:t xml:space="preserve">можна охарактеризувати як ефективну, майже всі основні фінансово - економічні показники демонструють позитивну динаміку, хоча керівництву підприємства потрібно звернути увагу на  гроші та </w:t>
      </w:r>
      <w:proofErr w:type="spellStart"/>
      <w:r w:rsidRPr="00C34544">
        <w:rPr>
          <w:rFonts w:ascii="Times New Roman" w:hAnsi="Times New Roman"/>
          <w:sz w:val="28"/>
          <w:szCs w:val="28"/>
          <w:lang w:val="uk-UA"/>
        </w:rPr>
        <w:t>іх</w:t>
      </w:r>
      <w:proofErr w:type="spellEnd"/>
      <w:r w:rsidRPr="00C34544">
        <w:rPr>
          <w:rFonts w:ascii="Times New Roman" w:hAnsi="Times New Roman"/>
          <w:sz w:val="28"/>
          <w:szCs w:val="28"/>
          <w:lang w:val="uk-UA"/>
        </w:rPr>
        <w:t xml:space="preserve"> еквіваленти ,оновлення основних засобів, показники ліквідності</w:t>
      </w:r>
      <w:r>
        <w:rPr>
          <w:rFonts w:ascii="Times New Roman" w:hAnsi="Times New Roman"/>
          <w:sz w:val="28"/>
          <w:szCs w:val="28"/>
          <w:lang w:val="uk-UA"/>
        </w:rPr>
        <w:t>.</w:t>
      </w:r>
    </w:p>
    <w:p w:rsidR="00A6743E" w:rsidRDefault="00524037"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Проаналізувавши внутрішнє та зовнішнє середовище </w:t>
      </w:r>
    </w:p>
    <w:p w:rsidR="000D6200" w:rsidRDefault="00524037" w:rsidP="00C83E6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ПАТ «Карлсберг Україна» та зіставивши переваги та недоліки з можливостями та загрозами за допомогою застосування </w:t>
      </w:r>
      <w:r>
        <w:rPr>
          <w:rFonts w:ascii="Times New Roman" w:hAnsi="Times New Roman"/>
          <w:sz w:val="28"/>
          <w:szCs w:val="28"/>
          <w:lang w:val="en-US"/>
        </w:rPr>
        <w:t>SWOT</w:t>
      </w:r>
      <w:r w:rsidRPr="00524037">
        <w:rPr>
          <w:rFonts w:ascii="Times New Roman" w:hAnsi="Times New Roman"/>
          <w:sz w:val="28"/>
          <w:szCs w:val="28"/>
          <w:lang w:val="uk-UA"/>
        </w:rPr>
        <w:t>-</w:t>
      </w:r>
      <w:r>
        <w:rPr>
          <w:rFonts w:ascii="Times New Roman" w:hAnsi="Times New Roman"/>
          <w:sz w:val="28"/>
          <w:szCs w:val="28"/>
          <w:lang w:val="uk-UA"/>
        </w:rPr>
        <w:t xml:space="preserve"> аналізу, сформовано основні напрямки розвитку підприємства та основні проблеми, на які слід звернути увагу.</w:t>
      </w:r>
      <w:r w:rsidR="00C34544">
        <w:rPr>
          <w:rFonts w:ascii="Times New Roman" w:hAnsi="Times New Roman"/>
          <w:sz w:val="28"/>
          <w:szCs w:val="28"/>
          <w:lang w:val="uk-UA"/>
        </w:rPr>
        <w:t xml:space="preserve"> </w:t>
      </w:r>
      <w:r w:rsidR="000D6200">
        <w:rPr>
          <w:rFonts w:ascii="Times New Roman" w:hAnsi="Times New Roman"/>
          <w:sz w:val="28"/>
          <w:szCs w:val="28"/>
          <w:lang w:val="uk-UA"/>
        </w:rPr>
        <w:t>Підприємству слід застосувати такі стратегії:</w:t>
      </w:r>
    </w:p>
    <w:p w:rsidR="000D6200" w:rsidRPr="00A6743E" w:rsidRDefault="000D6200" w:rsidP="00C83E6F">
      <w:pPr>
        <w:spacing w:after="0" w:line="360" w:lineRule="auto"/>
        <w:ind w:firstLine="709"/>
        <w:jc w:val="both"/>
        <w:rPr>
          <w:rFonts w:ascii="Times New Roman" w:hAnsi="Times New Roman"/>
          <w:sz w:val="28"/>
          <w:szCs w:val="28"/>
          <w:lang w:val="uk-UA"/>
        </w:rPr>
      </w:pPr>
      <w:r w:rsidRPr="00A6743E">
        <w:rPr>
          <w:rFonts w:ascii="Times New Roman" w:hAnsi="Times New Roman"/>
          <w:sz w:val="28"/>
          <w:szCs w:val="28"/>
          <w:lang w:val="uk-UA"/>
        </w:rPr>
        <w:t>1.Стратегія розширення асортименту продукції.</w:t>
      </w:r>
    </w:p>
    <w:p w:rsidR="000D6200" w:rsidRDefault="000D6200" w:rsidP="00C83E6F">
      <w:pPr>
        <w:spacing w:after="0" w:line="360" w:lineRule="auto"/>
        <w:ind w:firstLine="709"/>
        <w:jc w:val="both"/>
        <w:rPr>
          <w:rFonts w:ascii="Times New Roman" w:hAnsi="Times New Roman"/>
          <w:sz w:val="28"/>
          <w:szCs w:val="28"/>
          <w:lang w:val="uk-UA"/>
        </w:rPr>
      </w:pPr>
      <w:r w:rsidRPr="000D6200">
        <w:rPr>
          <w:rFonts w:ascii="Times New Roman" w:hAnsi="Times New Roman"/>
          <w:sz w:val="28"/>
          <w:szCs w:val="28"/>
          <w:lang w:val="uk-UA"/>
        </w:rPr>
        <w:t xml:space="preserve"> 2.Наступальна маркетингова політика. </w:t>
      </w:r>
    </w:p>
    <w:p w:rsidR="000D6200" w:rsidRPr="000D6200" w:rsidRDefault="000D6200" w:rsidP="00C83E6F">
      <w:pPr>
        <w:spacing w:after="0" w:line="360" w:lineRule="auto"/>
        <w:ind w:firstLine="709"/>
        <w:jc w:val="both"/>
        <w:rPr>
          <w:rFonts w:ascii="Times New Roman" w:hAnsi="Times New Roman"/>
          <w:sz w:val="28"/>
          <w:szCs w:val="28"/>
          <w:lang w:val="uk-UA"/>
        </w:rPr>
      </w:pPr>
      <w:r w:rsidRPr="000D6200">
        <w:rPr>
          <w:rFonts w:ascii="Times New Roman" w:hAnsi="Times New Roman"/>
          <w:sz w:val="28"/>
          <w:szCs w:val="28"/>
          <w:lang w:val="uk-UA"/>
        </w:rPr>
        <w:t xml:space="preserve">3.Інтеграція </w:t>
      </w:r>
      <w:r>
        <w:rPr>
          <w:rFonts w:ascii="Times New Roman" w:hAnsi="Times New Roman"/>
          <w:sz w:val="28"/>
          <w:szCs w:val="28"/>
          <w:lang w:val="uk-UA"/>
        </w:rPr>
        <w:t>«</w:t>
      </w:r>
      <w:r w:rsidRPr="000D6200">
        <w:rPr>
          <w:rFonts w:ascii="Times New Roman" w:hAnsi="Times New Roman"/>
          <w:sz w:val="28"/>
          <w:szCs w:val="28"/>
          <w:lang w:val="uk-UA"/>
        </w:rPr>
        <w:t>назад</w:t>
      </w:r>
      <w:r>
        <w:rPr>
          <w:rFonts w:ascii="Times New Roman" w:hAnsi="Times New Roman"/>
          <w:sz w:val="28"/>
          <w:szCs w:val="28"/>
          <w:lang w:val="uk-UA"/>
        </w:rPr>
        <w:t>»</w:t>
      </w:r>
      <w:r w:rsidRPr="000D6200">
        <w:rPr>
          <w:rFonts w:ascii="Times New Roman" w:hAnsi="Times New Roman"/>
          <w:sz w:val="28"/>
          <w:szCs w:val="28"/>
          <w:lang w:val="uk-UA"/>
        </w:rPr>
        <w:t>:викупити землю для вирощування пшениці та солоду.</w:t>
      </w:r>
      <w:r w:rsidRPr="000D6200">
        <w:rPr>
          <w:rFonts w:ascii="Times New Roman" w:hAnsi="Times New Roman"/>
          <w:sz w:val="28"/>
          <w:szCs w:val="28"/>
        </w:rPr>
        <w:t xml:space="preserve"> </w:t>
      </w:r>
    </w:p>
    <w:p w:rsidR="000D6200" w:rsidRPr="000D6200" w:rsidRDefault="000D6200" w:rsidP="00C83E6F">
      <w:pPr>
        <w:spacing w:after="0" w:line="360" w:lineRule="auto"/>
        <w:ind w:firstLine="709"/>
        <w:jc w:val="both"/>
        <w:rPr>
          <w:rFonts w:ascii="Times New Roman" w:hAnsi="Times New Roman"/>
          <w:sz w:val="28"/>
          <w:szCs w:val="28"/>
          <w:lang w:val="uk-UA"/>
        </w:rPr>
      </w:pPr>
      <w:r w:rsidRPr="000D6200">
        <w:rPr>
          <w:rFonts w:ascii="Times New Roman" w:hAnsi="Times New Roman"/>
          <w:sz w:val="28"/>
          <w:szCs w:val="28"/>
          <w:lang w:val="uk-UA"/>
        </w:rPr>
        <w:t xml:space="preserve">4.Інтеграція </w:t>
      </w:r>
      <w:r>
        <w:rPr>
          <w:rFonts w:ascii="Times New Roman" w:hAnsi="Times New Roman"/>
          <w:sz w:val="28"/>
          <w:szCs w:val="28"/>
          <w:lang w:val="uk-UA"/>
        </w:rPr>
        <w:t>«</w:t>
      </w:r>
      <w:r w:rsidRPr="000D6200">
        <w:rPr>
          <w:rFonts w:ascii="Times New Roman" w:hAnsi="Times New Roman"/>
          <w:sz w:val="28"/>
          <w:szCs w:val="28"/>
          <w:lang w:val="uk-UA"/>
        </w:rPr>
        <w:t>вперед</w:t>
      </w:r>
      <w:r>
        <w:rPr>
          <w:rFonts w:ascii="Times New Roman" w:hAnsi="Times New Roman"/>
          <w:sz w:val="28"/>
          <w:szCs w:val="28"/>
          <w:lang w:val="uk-UA"/>
        </w:rPr>
        <w:t>»</w:t>
      </w:r>
      <w:r w:rsidRPr="000D6200">
        <w:rPr>
          <w:rFonts w:ascii="Times New Roman" w:hAnsi="Times New Roman"/>
          <w:sz w:val="28"/>
          <w:szCs w:val="28"/>
          <w:lang w:val="uk-UA"/>
        </w:rPr>
        <w:t>: відкриття магазинів Карлсберг.</w:t>
      </w:r>
      <w:r w:rsidRPr="000D6200">
        <w:rPr>
          <w:rFonts w:ascii="Times New Roman" w:hAnsi="Times New Roman"/>
          <w:sz w:val="28"/>
          <w:szCs w:val="28"/>
        </w:rPr>
        <w:t xml:space="preserve"> </w:t>
      </w:r>
    </w:p>
    <w:p w:rsidR="000D6200" w:rsidRPr="000D6200" w:rsidRDefault="000D6200" w:rsidP="00C83E6F">
      <w:pPr>
        <w:spacing w:after="0" w:line="360" w:lineRule="auto"/>
        <w:ind w:firstLine="709"/>
        <w:jc w:val="both"/>
        <w:rPr>
          <w:rFonts w:ascii="Times New Roman" w:hAnsi="Times New Roman"/>
          <w:sz w:val="28"/>
          <w:szCs w:val="28"/>
          <w:lang w:val="uk-UA"/>
        </w:rPr>
      </w:pPr>
      <w:r w:rsidRPr="000D6200">
        <w:rPr>
          <w:rFonts w:ascii="Times New Roman" w:hAnsi="Times New Roman"/>
          <w:sz w:val="28"/>
          <w:szCs w:val="28"/>
          <w:lang w:val="uk-UA"/>
        </w:rPr>
        <w:t>5.Зміцнення організаційної культури. 6</w:t>
      </w:r>
      <w:r w:rsidRPr="000D6200">
        <w:rPr>
          <w:rFonts w:ascii="Times New Roman" w:hAnsi="Times New Roman"/>
          <w:sz w:val="28"/>
          <w:szCs w:val="28"/>
        </w:rPr>
        <w:t>.</w:t>
      </w:r>
      <w:r w:rsidRPr="000D6200">
        <w:rPr>
          <w:rFonts w:ascii="Times New Roman" w:hAnsi="Times New Roman"/>
          <w:sz w:val="28"/>
          <w:szCs w:val="28"/>
          <w:lang w:val="uk-UA"/>
        </w:rPr>
        <w:t xml:space="preserve">Впровадження менеджменту якості. </w:t>
      </w:r>
    </w:p>
    <w:p w:rsidR="000D6200" w:rsidRDefault="00E0534A" w:rsidP="00C83E6F">
      <w:pPr>
        <w:spacing w:after="0" w:line="360" w:lineRule="auto"/>
        <w:ind w:firstLine="709"/>
        <w:jc w:val="both"/>
        <w:rPr>
          <w:rFonts w:ascii="Times New Roman" w:hAnsi="Times New Roman"/>
          <w:sz w:val="28"/>
          <w:szCs w:val="28"/>
          <w:lang w:val="uk-UA"/>
        </w:rPr>
      </w:pPr>
      <w:r w:rsidRPr="00E0534A">
        <w:rPr>
          <w:rFonts w:ascii="Times New Roman" w:hAnsi="Times New Roman"/>
          <w:sz w:val="28"/>
          <w:szCs w:val="28"/>
          <w:lang w:val="uk-UA"/>
        </w:rPr>
        <w:t xml:space="preserve">ПАТ «Карлсберг Україна» має досить розвинуту корпоративну культуру і систему управління персоналом, та має власні підходи до формування колективу підприємства. </w:t>
      </w:r>
      <w:r>
        <w:rPr>
          <w:rFonts w:ascii="Times New Roman" w:hAnsi="Times New Roman"/>
          <w:sz w:val="28"/>
          <w:szCs w:val="28"/>
          <w:lang w:val="uk-UA"/>
        </w:rPr>
        <w:t>Були розроблені шляхи вдосконалення принципів формування персоналом ПАТ «Карлсберг Україна»:</w:t>
      </w:r>
    </w:p>
    <w:p w:rsidR="00E0534A" w:rsidRDefault="00E0534A" w:rsidP="00C83E6F">
      <w:pPr>
        <w:spacing w:after="0" w:line="360" w:lineRule="auto"/>
        <w:ind w:firstLine="709"/>
        <w:jc w:val="both"/>
        <w:rPr>
          <w:rFonts w:ascii="Times New Roman" w:hAnsi="Times New Roman"/>
          <w:sz w:val="28"/>
          <w:szCs w:val="28"/>
          <w:lang w:val="uk-UA"/>
        </w:rPr>
      </w:pPr>
      <w:r w:rsidRPr="00E0534A">
        <w:rPr>
          <w:rFonts w:ascii="Times New Roman" w:hAnsi="Times New Roman"/>
          <w:sz w:val="28"/>
          <w:szCs w:val="28"/>
        </w:rPr>
        <w:t>-</w:t>
      </w:r>
      <w:r w:rsidR="00A6743E">
        <w:rPr>
          <w:rFonts w:ascii="Times New Roman" w:hAnsi="Times New Roman"/>
          <w:sz w:val="28"/>
          <w:szCs w:val="28"/>
          <w:lang w:val="uk-UA"/>
        </w:rPr>
        <w:t xml:space="preserve"> </w:t>
      </w:r>
      <w:proofErr w:type="gramStart"/>
      <w:r w:rsidRPr="00E0534A">
        <w:rPr>
          <w:rFonts w:ascii="Times New Roman" w:hAnsi="Times New Roman"/>
          <w:sz w:val="28"/>
          <w:szCs w:val="28"/>
          <w:lang w:val="uk-UA"/>
        </w:rPr>
        <w:t>п</w:t>
      </w:r>
      <w:proofErr w:type="gramEnd"/>
      <w:r w:rsidRPr="00E0534A">
        <w:rPr>
          <w:rFonts w:ascii="Times New Roman" w:hAnsi="Times New Roman"/>
          <w:sz w:val="28"/>
          <w:szCs w:val="28"/>
          <w:lang w:val="uk-UA"/>
        </w:rPr>
        <w:t>ідвищити дух суперництва п</w:t>
      </w:r>
      <w:r w:rsidR="00A6743E">
        <w:rPr>
          <w:rFonts w:ascii="Times New Roman" w:hAnsi="Times New Roman"/>
          <w:sz w:val="28"/>
          <w:szCs w:val="28"/>
          <w:lang w:val="uk-UA"/>
        </w:rPr>
        <w:t>ерсоналу застосовуючи мотивацію;</w:t>
      </w:r>
      <w:r w:rsidRPr="00E0534A">
        <w:rPr>
          <w:rFonts w:ascii="Times New Roman" w:hAnsi="Times New Roman"/>
          <w:sz w:val="28"/>
          <w:szCs w:val="28"/>
          <w:lang w:val="uk-UA"/>
        </w:rPr>
        <w:t xml:space="preserve"> </w:t>
      </w:r>
    </w:p>
    <w:p w:rsidR="00E0534A" w:rsidRPr="00FA2FC1" w:rsidRDefault="00E0534A" w:rsidP="00C83E6F">
      <w:pPr>
        <w:spacing w:after="0" w:line="360" w:lineRule="auto"/>
        <w:ind w:firstLine="709"/>
        <w:jc w:val="both"/>
        <w:rPr>
          <w:rFonts w:ascii="Times New Roman" w:hAnsi="Times New Roman"/>
          <w:sz w:val="28"/>
          <w:szCs w:val="28"/>
          <w:lang w:val="uk-UA"/>
        </w:rPr>
      </w:pPr>
      <w:r w:rsidRPr="00E0534A">
        <w:rPr>
          <w:rFonts w:ascii="Times New Roman" w:hAnsi="Times New Roman"/>
          <w:sz w:val="28"/>
          <w:szCs w:val="28"/>
          <w:lang w:val="uk-UA"/>
        </w:rPr>
        <w:lastRenderedPageBreak/>
        <w:t>-</w:t>
      </w:r>
      <w:r w:rsidR="00FA2FC1">
        <w:rPr>
          <w:rFonts w:ascii="Times New Roman" w:hAnsi="Times New Roman"/>
          <w:sz w:val="28"/>
          <w:szCs w:val="28"/>
          <w:lang w:val="uk-UA"/>
        </w:rPr>
        <w:t xml:space="preserve"> </w:t>
      </w:r>
      <w:r w:rsidRPr="00FA2FC1">
        <w:rPr>
          <w:rFonts w:ascii="Times New Roman" w:hAnsi="Times New Roman"/>
          <w:sz w:val="28"/>
          <w:szCs w:val="28"/>
          <w:lang w:val="uk-UA"/>
        </w:rPr>
        <w:t>забезпечувати вільний обмін інформацією між членами групи - створити атмосферу довіри, самовираження в колективі;</w:t>
      </w:r>
    </w:p>
    <w:p w:rsidR="00E0534A" w:rsidRPr="00E0534A" w:rsidRDefault="00E0534A" w:rsidP="00C83E6F">
      <w:pPr>
        <w:spacing w:after="0" w:line="360" w:lineRule="auto"/>
        <w:ind w:firstLine="709"/>
        <w:jc w:val="both"/>
        <w:rPr>
          <w:rFonts w:ascii="Times New Roman" w:hAnsi="Times New Roman"/>
          <w:sz w:val="28"/>
          <w:szCs w:val="28"/>
          <w:lang w:val="uk-UA"/>
        </w:rPr>
      </w:pPr>
      <w:r w:rsidRPr="00E0534A">
        <w:rPr>
          <w:rFonts w:ascii="Times New Roman" w:hAnsi="Times New Roman"/>
          <w:sz w:val="28"/>
          <w:szCs w:val="28"/>
          <w:lang w:val="uk-UA"/>
        </w:rPr>
        <w:t>- розглядати конфлікт як позитивний фактор і управляти ним;</w:t>
      </w:r>
    </w:p>
    <w:p w:rsidR="00E0534A" w:rsidRPr="00E0534A" w:rsidRDefault="00E0534A" w:rsidP="00C83E6F">
      <w:pPr>
        <w:spacing w:after="0" w:line="360" w:lineRule="auto"/>
        <w:ind w:firstLine="709"/>
        <w:jc w:val="both"/>
        <w:rPr>
          <w:rFonts w:ascii="Times New Roman" w:hAnsi="Times New Roman"/>
          <w:sz w:val="28"/>
          <w:szCs w:val="28"/>
          <w:lang w:val="uk-UA"/>
        </w:rPr>
      </w:pPr>
      <w:r w:rsidRPr="00E0534A">
        <w:rPr>
          <w:rFonts w:ascii="Times New Roman" w:hAnsi="Times New Roman"/>
          <w:sz w:val="28"/>
          <w:szCs w:val="28"/>
          <w:lang w:val="uk-UA"/>
        </w:rPr>
        <w:t>- підбивати підсумки та розробляти майбутні заходи за результатами зборів;</w:t>
      </w:r>
    </w:p>
    <w:p w:rsidR="00E0534A" w:rsidRPr="00FA2FC1" w:rsidRDefault="00E0534A" w:rsidP="00C83E6F">
      <w:pPr>
        <w:spacing w:after="0" w:line="360" w:lineRule="auto"/>
        <w:ind w:firstLine="709"/>
        <w:jc w:val="both"/>
        <w:rPr>
          <w:rFonts w:ascii="Times New Roman" w:hAnsi="Times New Roman"/>
          <w:sz w:val="28"/>
          <w:szCs w:val="28"/>
          <w:lang w:val="uk-UA"/>
        </w:rPr>
      </w:pPr>
      <w:r w:rsidRPr="00FA2FC1">
        <w:rPr>
          <w:rFonts w:ascii="Times New Roman" w:hAnsi="Times New Roman"/>
          <w:sz w:val="28"/>
          <w:szCs w:val="28"/>
          <w:lang w:val="uk-UA"/>
        </w:rPr>
        <w:t>- забезпечувати вільне передавання інформації з метою боротьби з однодумством;</w:t>
      </w:r>
    </w:p>
    <w:p w:rsidR="00E0534A" w:rsidRPr="00FA2FC1" w:rsidRDefault="00E0534A" w:rsidP="00C83E6F">
      <w:pPr>
        <w:spacing w:after="0" w:line="360" w:lineRule="auto"/>
        <w:ind w:firstLine="709"/>
        <w:jc w:val="both"/>
        <w:rPr>
          <w:rFonts w:ascii="Times New Roman" w:hAnsi="Times New Roman"/>
          <w:sz w:val="28"/>
          <w:szCs w:val="28"/>
          <w:lang w:val="uk-UA"/>
        </w:rPr>
      </w:pPr>
      <w:r w:rsidRPr="00FA2FC1">
        <w:rPr>
          <w:rFonts w:ascii="Times New Roman" w:hAnsi="Times New Roman"/>
          <w:sz w:val="28"/>
          <w:szCs w:val="28"/>
          <w:lang w:val="uk-UA"/>
        </w:rPr>
        <w:t>- забезпечувати вислуховування різних поглядів, їх критику;</w:t>
      </w:r>
    </w:p>
    <w:p w:rsidR="00E0534A" w:rsidRPr="00FA2FC1" w:rsidRDefault="00E0534A" w:rsidP="00C83E6F">
      <w:pPr>
        <w:spacing w:after="0" w:line="360" w:lineRule="auto"/>
        <w:ind w:firstLine="709"/>
        <w:jc w:val="both"/>
        <w:rPr>
          <w:rFonts w:ascii="Times New Roman" w:hAnsi="Times New Roman"/>
          <w:sz w:val="28"/>
          <w:szCs w:val="28"/>
          <w:lang w:val="uk-UA"/>
        </w:rPr>
      </w:pPr>
      <w:r w:rsidRPr="00FA2FC1">
        <w:rPr>
          <w:rFonts w:ascii="Times New Roman" w:hAnsi="Times New Roman"/>
          <w:sz w:val="28"/>
          <w:szCs w:val="28"/>
          <w:lang w:val="uk-UA"/>
        </w:rPr>
        <w:t>- організовувати збір усіх пропозицій та їх обговорення; вислуховувати ідеї підлеглих.</w:t>
      </w:r>
    </w:p>
    <w:p w:rsidR="000618D4" w:rsidRDefault="00E0534A" w:rsidP="00C83E6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FA2FC1">
        <w:rPr>
          <w:rFonts w:ascii="Times New Roman" w:hAnsi="Times New Roman"/>
          <w:sz w:val="28"/>
          <w:szCs w:val="28"/>
          <w:lang w:val="uk-UA"/>
        </w:rPr>
        <w:t xml:space="preserve">, після проведеного дослідження </w:t>
      </w:r>
      <w:r>
        <w:rPr>
          <w:rFonts w:ascii="Times New Roman" w:hAnsi="Times New Roman"/>
          <w:sz w:val="28"/>
          <w:szCs w:val="28"/>
          <w:lang w:val="uk-UA"/>
        </w:rPr>
        <w:t>та визначення шляхів вдос</w:t>
      </w:r>
      <w:r w:rsidR="00FA2FC1">
        <w:rPr>
          <w:rFonts w:ascii="Times New Roman" w:hAnsi="Times New Roman"/>
          <w:sz w:val="28"/>
          <w:szCs w:val="28"/>
          <w:lang w:val="uk-UA"/>
        </w:rPr>
        <w:t>коналення принципів формування колективу підприємства, можна припустити, що при їх застосуванні вдасться вдосконалити принципи формування колективу компанії , домогтися більш злагодженої та ефективної роботи колективу та як наслідок домогтися високих результатів в роботі компанії.</w:t>
      </w:r>
    </w:p>
    <w:p w:rsidR="00E0534A" w:rsidRPr="00B20685" w:rsidRDefault="000618D4" w:rsidP="00B20685">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br w:type="page"/>
      </w:r>
      <w:r w:rsidR="00D946A6" w:rsidRPr="00B20685">
        <w:rPr>
          <w:rFonts w:ascii="Times New Roman" w:hAnsi="Times New Roman"/>
          <w:sz w:val="28"/>
          <w:szCs w:val="28"/>
          <w:lang w:val="uk-UA"/>
        </w:rPr>
        <w:lastRenderedPageBreak/>
        <w:t>СПИСОК ВИКОРИСТАНОЇ ЛІТЕРАТУРИ</w:t>
      </w:r>
    </w:p>
    <w:p w:rsidR="00D946A6" w:rsidRPr="00B20685" w:rsidRDefault="00D946A6" w:rsidP="00B20685">
      <w:pPr>
        <w:spacing w:after="0" w:line="360" w:lineRule="auto"/>
        <w:ind w:firstLine="709"/>
        <w:jc w:val="center"/>
        <w:rPr>
          <w:rFonts w:ascii="Times New Roman" w:hAnsi="Times New Roman"/>
          <w:sz w:val="28"/>
          <w:szCs w:val="28"/>
          <w:lang w:val="uk-UA"/>
        </w:rPr>
      </w:pPr>
    </w:p>
    <w:p w:rsidR="00CD0017" w:rsidRPr="00B20685" w:rsidRDefault="00CD0017" w:rsidP="00B20685">
      <w:pPr>
        <w:spacing w:after="0" w:line="360" w:lineRule="auto"/>
        <w:ind w:firstLine="709"/>
        <w:jc w:val="center"/>
        <w:rPr>
          <w:rFonts w:ascii="Times New Roman" w:hAnsi="Times New Roman"/>
          <w:sz w:val="28"/>
          <w:szCs w:val="28"/>
          <w:lang w:val="uk-UA"/>
        </w:rPr>
      </w:pP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1. </w:t>
      </w:r>
      <w:r w:rsidR="005B308D" w:rsidRPr="00B20685">
        <w:rPr>
          <w:rFonts w:ascii="Times New Roman" w:hAnsi="Times New Roman"/>
          <w:sz w:val="28"/>
          <w:szCs w:val="28"/>
          <w:lang w:val="uk-UA"/>
        </w:rPr>
        <w:t>Бусел В. Т. Великий тлумачний словник сучасної української мови (з дод. і допов.)</w:t>
      </w:r>
      <w:r w:rsidR="001A19FC">
        <w:rPr>
          <w:rFonts w:ascii="Times New Roman" w:hAnsi="Times New Roman"/>
          <w:sz w:val="28"/>
          <w:szCs w:val="28"/>
          <w:lang w:val="uk-UA"/>
        </w:rPr>
        <w:t xml:space="preserve"> 5-те вид.; Ірпінь : Перун, 2010</w:t>
      </w:r>
      <w:r w:rsidR="005B308D" w:rsidRPr="00B20685">
        <w:rPr>
          <w:rFonts w:ascii="Times New Roman" w:hAnsi="Times New Roman"/>
          <w:sz w:val="28"/>
          <w:szCs w:val="28"/>
          <w:lang w:val="uk-UA"/>
        </w:rPr>
        <w:t>. 1728 с.</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2. </w:t>
      </w:r>
      <w:r w:rsidR="005B308D" w:rsidRPr="00B20685">
        <w:rPr>
          <w:rFonts w:ascii="Times New Roman" w:hAnsi="Times New Roman"/>
          <w:sz w:val="28"/>
          <w:szCs w:val="28"/>
          <w:lang w:val="uk-UA"/>
        </w:rPr>
        <w:t>Балабанова Л.В., Сардак О.В. Управління персоналом: підручник, Київ: Центр учбової літератури, 2011,468 с.</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3. </w:t>
      </w:r>
      <w:r w:rsidR="005B308D" w:rsidRPr="00B20685">
        <w:rPr>
          <w:rFonts w:ascii="Times New Roman" w:hAnsi="Times New Roman"/>
          <w:sz w:val="28"/>
          <w:szCs w:val="28"/>
          <w:lang w:val="uk-UA"/>
        </w:rPr>
        <w:t>Дикань Н.В., Борисенко І.І. Менеджмент:</w:t>
      </w:r>
      <w:r w:rsidR="001A19FC">
        <w:rPr>
          <w:rFonts w:ascii="Times New Roman" w:hAnsi="Times New Roman"/>
          <w:sz w:val="28"/>
          <w:szCs w:val="28"/>
          <w:lang w:val="uk-UA"/>
        </w:rPr>
        <w:t xml:space="preserve"> навч. посіб. Київ: Знання, 2010</w:t>
      </w:r>
      <w:r w:rsidR="005B308D" w:rsidRPr="00B20685">
        <w:rPr>
          <w:rFonts w:ascii="Times New Roman" w:hAnsi="Times New Roman"/>
          <w:sz w:val="28"/>
          <w:szCs w:val="28"/>
          <w:lang w:val="uk-UA"/>
        </w:rPr>
        <w:t>, 389с.</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4. </w:t>
      </w:r>
      <w:r w:rsidR="005B308D" w:rsidRPr="00B20685">
        <w:rPr>
          <w:rFonts w:ascii="Times New Roman" w:hAnsi="Times New Roman"/>
          <w:sz w:val="28"/>
          <w:szCs w:val="28"/>
          <w:lang w:val="uk-UA"/>
        </w:rPr>
        <w:t xml:space="preserve">Моргулець О.Б. Менеджмент у сфері послуг: навч. посіб. Київ : Центр учбової. літератури, 2012. 383 с. </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5. </w:t>
      </w:r>
      <w:r w:rsidR="001A19FC">
        <w:rPr>
          <w:rFonts w:ascii="Times New Roman" w:hAnsi="Times New Roman"/>
          <w:sz w:val="28"/>
          <w:szCs w:val="28"/>
          <w:lang w:val="uk-UA"/>
        </w:rPr>
        <w:t xml:space="preserve">Масловой В. М. </w:t>
      </w:r>
      <w:r w:rsidR="005B308D" w:rsidRPr="00B20685">
        <w:rPr>
          <w:rFonts w:ascii="Times New Roman" w:hAnsi="Times New Roman"/>
          <w:sz w:val="28"/>
          <w:szCs w:val="28"/>
          <w:lang w:val="uk-UA"/>
        </w:rPr>
        <w:t xml:space="preserve">Экономика и социология труда. Теория и практика : учебник Москва: Издательство Юрайт, 2014. 539 с. </w:t>
      </w:r>
    </w:p>
    <w:p w:rsidR="009E3AF8" w:rsidRPr="00B20685" w:rsidRDefault="00871C94" w:rsidP="00B275DA">
      <w:pPr>
        <w:spacing w:after="0" w:line="360" w:lineRule="auto"/>
        <w:jc w:val="both"/>
        <w:rPr>
          <w:rFonts w:ascii="Times New Roman" w:hAnsi="Times New Roman"/>
          <w:sz w:val="28"/>
          <w:szCs w:val="28"/>
        </w:rPr>
      </w:pPr>
      <w:r w:rsidRPr="00B20685">
        <w:rPr>
          <w:rFonts w:ascii="Times New Roman" w:hAnsi="Times New Roman"/>
          <w:sz w:val="28"/>
          <w:szCs w:val="28"/>
          <w:lang w:val="uk-UA"/>
        </w:rPr>
        <w:t xml:space="preserve">6. </w:t>
      </w:r>
      <w:r w:rsidR="005B308D" w:rsidRPr="00B20685">
        <w:rPr>
          <w:rFonts w:ascii="Times New Roman" w:hAnsi="Times New Roman"/>
          <w:sz w:val="28"/>
          <w:szCs w:val="28"/>
        </w:rPr>
        <w:t>Гапоненко А.Л.</w:t>
      </w:r>
      <w:r w:rsidR="005B308D" w:rsidRPr="00B20685">
        <w:rPr>
          <w:rFonts w:ascii="Times New Roman" w:hAnsi="Times New Roman"/>
          <w:sz w:val="28"/>
          <w:szCs w:val="28"/>
          <w:lang w:val="uk-UA"/>
        </w:rPr>
        <w:t xml:space="preserve">, </w:t>
      </w:r>
      <w:r w:rsidR="005B308D" w:rsidRPr="00B20685">
        <w:rPr>
          <w:rFonts w:ascii="Times New Roman" w:hAnsi="Times New Roman"/>
          <w:sz w:val="28"/>
          <w:szCs w:val="28"/>
        </w:rPr>
        <w:t>Савельева М.В Теория управления</w:t>
      </w:r>
      <w:proofErr w:type="gramStart"/>
      <w:r w:rsidR="005B308D" w:rsidRPr="00B20685">
        <w:rPr>
          <w:rFonts w:ascii="Times New Roman" w:hAnsi="Times New Roman"/>
          <w:sz w:val="28"/>
          <w:szCs w:val="28"/>
        </w:rPr>
        <w:t xml:space="preserve"> :</w:t>
      </w:r>
      <w:proofErr w:type="gramEnd"/>
      <w:r w:rsidR="005B308D" w:rsidRPr="00B20685">
        <w:rPr>
          <w:rFonts w:ascii="Times New Roman" w:hAnsi="Times New Roman"/>
          <w:sz w:val="28"/>
          <w:szCs w:val="28"/>
        </w:rPr>
        <w:t xml:space="preserve"> учебник , 2-е изд., Москва: Издательство Юрайт, 2015. —336 с. </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7. </w:t>
      </w:r>
      <w:r w:rsidR="005B308D" w:rsidRPr="00B20685">
        <w:rPr>
          <w:rFonts w:ascii="Times New Roman" w:hAnsi="Times New Roman"/>
          <w:sz w:val="28"/>
          <w:szCs w:val="28"/>
          <w:lang w:val="uk-UA"/>
        </w:rPr>
        <w:t>Веремчук Р.О. Корпоративна культура організації та її вплив на систему розвитку персоналу:наукова стаття :Національний університет „Львівська політехніка” кафедр</w:t>
      </w:r>
      <w:r w:rsidR="001A19FC">
        <w:rPr>
          <w:rFonts w:ascii="Times New Roman" w:hAnsi="Times New Roman"/>
          <w:sz w:val="28"/>
          <w:szCs w:val="28"/>
          <w:lang w:val="uk-UA"/>
        </w:rPr>
        <w:t>а менеджменту організацій., 2011</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8. </w:t>
      </w:r>
      <w:r w:rsidR="005B308D" w:rsidRPr="00B20685">
        <w:rPr>
          <w:rFonts w:ascii="Times New Roman" w:hAnsi="Times New Roman"/>
          <w:sz w:val="28"/>
          <w:szCs w:val="28"/>
          <w:lang w:val="uk-UA"/>
        </w:rPr>
        <w:t xml:space="preserve">Захарчин Г.М, Любомудрова Н.П., Винничук Р.О., Смолінська Н.В. </w:t>
      </w:r>
      <w:r w:rsidR="005B308D" w:rsidRPr="00B20685">
        <w:rPr>
          <w:rFonts w:ascii="Times New Roman" w:hAnsi="Times New Roman"/>
          <w:sz w:val="28"/>
          <w:szCs w:val="28"/>
        </w:rPr>
        <w:t xml:space="preserve">Корпоративна культура: Навч. </w:t>
      </w:r>
      <w:proofErr w:type="gramStart"/>
      <w:r w:rsidR="005B308D" w:rsidRPr="00B20685">
        <w:rPr>
          <w:rFonts w:ascii="Times New Roman" w:hAnsi="Times New Roman"/>
          <w:sz w:val="28"/>
          <w:szCs w:val="28"/>
        </w:rPr>
        <w:t>Пос</w:t>
      </w:r>
      <w:proofErr w:type="gramEnd"/>
      <w:r w:rsidR="005B308D" w:rsidRPr="00B20685">
        <w:rPr>
          <w:rFonts w:ascii="Times New Roman" w:hAnsi="Times New Roman"/>
          <w:sz w:val="28"/>
          <w:szCs w:val="28"/>
        </w:rPr>
        <w:t>іб. Львів,2011</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9. </w:t>
      </w:r>
      <w:r w:rsidR="005B308D" w:rsidRPr="00B20685">
        <w:rPr>
          <w:rFonts w:ascii="Times New Roman" w:hAnsi="Times New Roman"/>
          <w:sz w:val="28"/>
          <w:szCs w:val="28"/>
          <w:lang w:val="uk-UA"/>
        </w:rPr>
        <w:t>Ігнатьєва І.А., Гарафонова О.І. Корпоративне управління:підручник. Київ: Центр учбової літератури, 2013. 600 с.</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10. </w:t>
      </w:r>
      <w:r w:rsidR="005B308D" w:rsidRPr="00B20685">
        <w:rPr>
          <w:rFonts w:ascii="Times New Roman" w:hAnsi="Times New Roman"/>
          <w:sz w:val="28"/>
          <w:szCs w:val="28"/>
          <w:lang w:val="uk-UA"/>
        </w:rPr>
        <w:t>Латфуллін Г.Р. Теорія організації та організаційна поведінка: підручник,2014</w:t>
      </w:r>
      <w:r w:rsidR="008F4F8A" w:rsidRPr="00B20685">
        <w:rPr>
          <w:rFonts w:ascii="Times New Roman" w:hAnsi="Times New Roman"/>
          <w:sz w:val="28"/>
          <w:szCs w:val="28"/>
          <w:lang w:val="uk-UA"/>
        </w:rPr>
        <w:t>.</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11. </w:t>
      </w:r>
      <w:r w:rsidR="005B308D" w:rsidRPr="00B20685">
        <w:rPr>
          <w:rFonts w:ascii="Times New Roman" w:hAnsi="Times New Roman"/>
          <w:sz w:val="28"/>
          <w:szCs w:val="28"/>
          <w:lang w:val="uk-UA"/>
        </w:rPr>
        <w:t>Виноградський М. Д., Виноградська А. М., Шканова О. М.Управління персоналом. 2-ге видання: Навч. посіб. Київ:</w:t>
      </w:r>
      <w:r w:rsidRPr="00B20685">
        <w:rPr>
          <w:rFonts w:ascii="Times New Roman" w:hAnsi="Times New Roman"/>
          <w:sz w:val="28"/>
          <w:szCs w:val="28"/>
          <w:lang w:val="uk-UA"/>
        </w:rPr>
        <w:t xml:space="preserve"> </w:t>
      </w:r>
      <w:r w:rsidR="005B308D" w:rsidRPr="00B20685">
        <w:rPr>
          <w:rFonts w:ascii="Times New Roman" w:hAnsi="Times New Roman"/>
          <w:sz w:val="28"/>
          <w:szCs w:val="28"/>
          <w:lang w:val="uk-UA"/>
        </w:rPr>
        <w:t>Цент</w:t>
      </w:r>
      <w:r w:rsidR="00B20685">
        <w:rPr>
          <w:rFonts w:ascii="Times New Roman" w:hAnsi="Times New Roman"/>
          <w:sz w:val="28"/>
          <w:szCs w:val="28"/>
          <w:lang w:val="uk-UA"/>
        </w:rPr>
        <w:t>р учбової літератури, 2009. 502</w:t>
      </w:r>
      <w:r w:rsidR="005B308D" w:rsidRPr="00B20685">
        <w:rPr>
          <w:rFonts w:ascii="Times New Roman" w:hAnsi="Times New Roman"/>
          <w:sz w:val="28"/>
          <w:szCs w:val="28"/>
          <w:lang w:val="uk-UA"/>
        </w:rPr>
        <w:t>с.</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12. </w:t>
      </w:r>
      <w:r w:rsidR="005B308D" w:rsidRPr="00B20685">
        <w:rPr>
          <w:rFonts w:ascii="Times New Roman" w:hAnsi="Times New Roman"/>
          <w:sz w:val="28"/>
          <w:szCs w:val="28"/>
          <w:lang w:val="uk-UA"/>
        </w:rPr>
        <w:t>Палеха Ю. І., Герасимчук В. І. , Шиян О. М., Соціологія:</w:t>
      </w:r>
      <w:r w:rsidR="001A19FC">
        <w:rPr>
          <w:rFonts w:ascii="Times New Roman" w:hAnsi="Times New Roman"/>
          <w:sz w:val="28"/>
          <w:szCs w:val="28"/>
          <w:lang w:val="uk-UA"/>
        </w:rPr>
        <w:t xml:space="preserve"> навч. посіб. Київ: ЄУФІМБ, 2013</w:t>
      </w:r>
      <w:r w:rsidR="005B308D" w:rsidRPr="00B20685">
        <w:rPr>
          <w:rFonts w:ascii="Times New Roman" w:hAnsi="Times New Roman"/>
          <w:sz w:val="28"/>
          <w:szCs w:val="28"/>
          <w:lang w:val="uk-UA"/>
        </w:rPr>
        <w:t>.</w:t>
      </w:r>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13.</w:t>
      </w:r>
      <w:r w:rsidR="00126F6C" w:rsidRPr="00B20685">
        <w:rPr>
          <w:rFonts w:ascii="Times New Roman" w:hAnsi="Times New Roman"/>
          <w:sz w:val="28"/>
          <w:szCs w:val="28"/>
          <w:lang w:val="uk-UA"/>
        </w:rPr>
        <w:t xml:space="preserve"> Офіційний </w:t>
      </w:r>
      <w:r w:rsidR="005B308D" w:rsidRPr="00B20685">
        <w:rPr>
          <w:rFonts w:ascii="Times New Roman" w:hAnsi="Times New Roman"/>
          <w:sz w:val="28"/>
          <w:szCs w:val="28"/>
          <w:lang w:val="uk-UA"/>
        </w:rPr>
        <w:t>сайт ПАТ «</w:t>
      </w:r>
      <w:proofErr w:type="spellStart"/>
      <w:r w:rsidR="005B308D" w:rsidRPr="00B20685">
        <w:rPr>
          <w:rFonts w:ascii="Times New Roman" w:hAnsi="Times New Roman"/>
          <w:sz w:val="28"/>
          <w:szCs w:val="28"/>
          <w:lang w:val="uk-UA"/>
        </w:rPr>
        <w:t>Карлсберг</w:t>
      </w:r>
      <w:proofErr w:type="spellEnd"/>
      <w:r w:rsidR="005B308D" w:rsidRPr="00B20685">
        <w:rPr>
          <w:rFonts w:ascii="Times New Roman" w:hAnsi="Times New Roman"/>
          <w:sz w:val="28"/>
          <w:szCs w:val="28"/>
          <w:lang w:val="uk-UA"/>
        </w:rPr>
        <w:t xml:space="preserve"> Україна» </w:t>
      </w:r>
      <w:r w:rsidR="005B308D" w:rsidRPr="00B20685">
        <w:rPr>
          <w:rFonts w:ascii="Times New Roman" w:hAnsi="Times New Roman"/>
          <w:sz w:val="28"/>
          <w:szCs w:val="28"/>
          <w:u w:val="single"/>
          <w:lang w:val="en-US"/>
        </w:rPr>
        <w:t>URL</w:t>
      </w:r>
      <w:r w:rsidR="005B308D" w:rsidRPr="00B20685">
        <w:rPr>
          <w:rFonts w:ascii="Times New Roman" w:hAnsi="Times New Roman"/>
          <w:sz w:val="28"/>
          <w:szCs w:val="28"/>
          <w:u w:val="single"/>
          <w:lang w:val="uk-UA"/>
        </w:rPr>
        <w:t>:</w:t>
      </w:r>
      <w:r w:rsidRPr="00B20685">
        <w:rPr>
          <w:rFonts w:ascii="Times New Roman" w:hAnsi="Times New Roman"/>
          <w:sz w:val="28"/>
          <w:szCs w:val="28"/>
          <w:lang w:val="uk-UA"/>
        </w:rPr>
        <w:t xml:space="preserve"> </w:t>
      </w:r>
      <w:hyperlink r:id="rId20" w:history="1">
        <w:r w:rsidR="005B308D" w:rsidRPr="00B20685">
          <w:rPr>
            <w:rStyle w:val="ac"/>
            <w:rFonts w:ascii="Times New Roman" w:hAnsi="Times New Roman"/>
            <w:sz w:val="28"/>
            <w:szCs w:val="28"/>
            <w:lang w:val="en-US"/>
          </w:rPr>
          <w:t>https</w:t>
        </w:r>
        <w:r w:rsidR="005B308D" w:rsidRPr="00B20685">
          <w:rPr>
            <w:rStyle w:val="ac"/>
            <w:rFonts w:ascii="Times New Roman" w:hAnsi="Times New Roman"/>
            <w:sz w:val="28"/>
            <w:szCs w:val="28"/>
            <w:lang w:val="uk-UA"/>
          </w:rPr>
          <w:t>://</w:t>
        </w:r>
        <w:proofErr w:type="spellStart"/>
        <w:r w:rsidR="005B308D" w:rsidRPr="00B20685">
          <w:rPr>
            <w:rStyle w:val="ac"/>
            <w:rFonts w:ascii="Times New Roman" w:hAnsi="Times New Roman"/>
            <w:sz w:val="28"/>
            <w:szCs w:val="28"/>
            <w:lang w:val="en-US"/>
          </w:rPr>
          <w:t>carlsbergukraine</w:t>
        </w:r>
        <w:proofErr w:type="spellEnd"/>
        <w:r w:rsidR="005B308D" w:rsidRPr="00B20685">
          <w:rPr>
            <w:rStyle w:val="ac"/>
            <w:rFonts w:ascii="Times New Roman" w:hAnsi="Times New Roman"/>
            <w:sz w:val="28"/>
            <w:szCs w:val="28"/>
            <w:lang w:val="uk-UA"/>
          </w:rPr>
          <w:t>.</w:t>
        </w:r>
        <w:r w:rsidR="005B308D" w:rsidRPr="00B20685">
          <w:rPr>
            <w:rStyle w:val="ac"/>
            <w:rFonts w:ascii="Times New Roman" w:hAnsi="Times New Roman"/>
            <w:sz w:val="28"/>
            <w:szCs w:val="28"/>
            <w:lang w:val="en-US"/>
          </w:rPr>
          <w:t>com</w:t>
        </w:r>
        <w:r w:rsidR="005B308D" w:rsidRPr="00B20685">
          <w:rPr>
            <w:rStyle w:val="ac"/>
            <w:rFonts w:ascii="Times New Roman" w:hAnsi="Times New Roman"/>
            <w:sz w:val="28"/>
            <w:szCs w:val="28"/>
            <w:lang w:val="uk-UA"/>
          </w:rPr>
          <w:t>/</w:t>
        </w:r>
        <w:proofErr w:type="spellStart"/>
        <w:r w:rsidR="005B308D" w:rsidRPr="00B20685">
          <w:rPr>
            <w:rStyle w:val="ac"/>
            <w:rFonts w:ascii="Times New Roman" w:hAnsi="Times New Roman"/>
            <w:sz w:val="28"/>
            <w:szCs w:val="28"/>
            <w:lang w:val="en-US"/>
          </w:rPr>
          <w:t>kompan</w:t>
        </w:r>
        <w:proofErr w:type="spellEnd"/>
        <w:r w:rsidR="005B308D" w:rsidRPr="00B20685">
          <w:rPr>
            <w:rStyle w:val="ac"/>
            <w:rFonts w:ascii="Times New Roman" w:hAnsi="Times New Roman"/>
            <w:sz w:val="28"/>
            <w:szCs w:val="28"/>
            <w:lang w:val="uk-UA"/>
          </w:rPr>
          <w:t>-</w:t>
        </w:r>
        <w:proofErr w:type="spellStart"/>
        <w:r w:rsidR="005B308D" w:rsidRPr="00B20685">
          <w:rPr>
            <w:rStyle w:val="ac"/>
            <w:rFonts w:ascii="Times New Roman" w:hAnsi="Times New Roman"/>
            <w:sz w:val="28"/>
            <w:szCs w:val="28"/>
            <w:lang w:val="en-US"/>
          </w:rPr>
          <w:t>ya</w:t>
        </w:r>
        <w:proofErr w:type="spellEnd"/>
        <w:r w:rsidR="005B308D" w:rsidRPr="00B20685">
          <w:rPr>
            <w:rStyle w:val="ac"/>
            <w:rFonts w:ascii="Times New Roman" w:hAnsi="Times New Roman"/>
            <w:sz w:val="28"/>
            <w:szCs w:val="28"/>
            <w:lang w:val="uk-UA"/>
          </w:rPr>
          <w:t>/</w:t>
        </w:r>
        <w:r w:rsidR="005B308D" w:rsidRPr="00B20685">
          <w:rPr>
            <w:rStyle w:val="ac"/>
            <w:rFonts w:ascii="Times New Roman" w:hAnsi="Times New Roman"/>
            <w:sz w:val="28"/>
            <w:szCs w:val="28"/>
            <w:lang w:val="en-US"/>
          </w:rPr>
          <w:t>pro</w:t>
        </w:r>
        <w:r w:rsidR="005B308D" w:rsidRPr="00B20685">
          <w:rPr>
            <w:rStyle w:val="ac"/>
            <w:rFonts w:ascii="Times New Roman" w:hAnsi="Times New Roman"/>
            <w:sz w:val="28"/>
            <w:szCs w:val="28"/>
            <w:lang w:val="uk-UA"/>
          </w:rPr>
          <w:t>-</w:t>
        </w:r>
        <w:proofErr w:type="spellStart"/>
        <w:r w:rsidR="005B308D" w:rsidRPr="00B20685">
          <w:rPr>
            <w:rStyle w:val="ac"/>
            <w:rFonts w:ascii="Times New Roman" w:hAnsi="Times New Roman"/>
            <w:sz w:val="28"/>
            <w:szCs w:val="28"/>
            <w:lang w:val="en-US"/>
          </w:rPr>
          <w:t>nas</w:t>
        </w:r>
        <w:proofErr w:type="spellEnd"/>
        <w:r w:rsidR="005B308D" w:rsidRPr="00B20685">
          <w:rPr>
            <w:rStyle w:val="ac"/>
            <w:rFonts w:ascii="Times New Roman" w:hAnsi="Times New Roman"/>
            <w:sz w:val="28"/>
            <w:szCs w:val="28"/>
            <w:lang w:val="uk-UA"/>
          </w:rPr>
          <w:t>/</w:t>
        </w:r>
      </w:hyperlink>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14. </w:t>
      </w:r>
      <w:r w:rsidR="005B308D" w:rsidRPr="00B20685">
        <w:rPr>
          <w:rFonts w:ascii="Times New Roman" w:hAnsi="Times New Roman"/>
          <w:sz w:val="28"/>
          <w:szCs w:val="28"/>
          <w:lang w:val="uk-UA"/>
        </w:rPr>
        <w:t>URL:</w:t>
      </w:r>
      <w:hyperlink r:id="rId21" w:history="1">
        <w:r w:rsidR="005B308D" w:rsidRPr="00B20685">
          <w:rPr>
            <w:rStyle w:val="ac"/>
            <w:rFonts w:ascii="Times New Roman" w:hAnsi="Times New Roman"/>
            <w:sz w:val="28"/>
            <w:szCs w:val="28"/>
            <w:lang w:val="en-US"/>
          </w:rPr>
          <w:t>https</w:t>
        </w:r>
        <w:r w:rsidR="005B308D" w:rsidRPr="00B20685">
          <w:rPr>
            <w:rStyle w:val="ac"/>
            <w:rFonts w:ascii="Times New Roman" w:hAnsi="Times New Roman"/>
            <w:sz w:val="28"/>
            <w:szCs w:val="28"/>
            <w:lang w:val="uk-UA"/>
          </w:rPr>
          <w:t>://</w:t>
        </w:r>
        <w:proofErr w:type="spellStart"/>
        <w:r w:rsidR="005B308D" w:rsidRPr="00B20685">
          <w:rPr>
            <w:rStyle w:val="ac"/>
            <w:rFonts w:ascii="Times New Roman" w:hAnsi="Times New Roman"/>
            <w:sz w:val="28"/>
            <w:szCs w:val="28"/>
            <w:lang w:val="en-US"/>
          </w:rPr>
          <w:t>uk</w:t>
        </w:r>
        <w:proofErr w:type="spellEnd"/>
        <w:r w:rsidR="005B308D" w:rsidRPr="00B20685">
          <w:rPr>
            <w:rStyle w:val="ac"/>
            <w:rFonts w:ascii="Times New Roman" w:hAnsi="Times New Roman"/>
            <w:sz w:val="28"/>
            <w:szCs w:val="28"/>
            <w:lang w:val="uk-UA"/>
          </w:rPr>
          <w:t>.</w:t>
        </w:r>
        <w:proofErr w:type="spellStart"/>
        <w:r w:rsidR="005B308D" w:rsidRPr="00B20685">
          <w:rPr>
            <w:rStyle w:val="ac"/>
            <w:rFonts w:ascii="Times New Roman" w:hAnsi="Times New Roman"/>
            <w:sz w:val="28"/>
            <w:szCs w:val="28"/>
            <w:lang w:val="en-US"/>
          </w:rPr>
          <w:t>wikipedia</w:t>
        </w:r>
        <w:proofErr w:type="spellEnd"/>
        <w:r w:rsidR="005B308D" w:rsidRPr="00B20685">
          <w:rPr>
            <w:rStyle w:val="ac"/>
            <w:rFonts w:ascii="Times New Roman" w:hAnsi="Times New Roman"/>
            <w:sz w:val="28"/>
            <w:szCs w:val="28"/>
            <w:lang w:val="uk-UA"/>
          </w:rPr>
          <w:t>.</w:t>
        </w:r>
        <w:r w:rsidR="005B308D" w:rsidRPr="00B20685">
          <w:rPr>
            <w:rStyle w:val="ac"/>
            <w:rFonts w:ascii="Times New Roman" w:hAnsi="Times New Roman"/>
            <w:sz w:val="28"/>
            <w:szCs w:val="28"/>
            <w:lang w:val="en-US"/>
          </w:rPr>
          <w:t>org</w:t>
        </w:r>
        <w:r w:rsidR="005B308D" w:rsidRPr="00B20685">
          <w:rPr>
            <w:rStyle w:val="ac"/>
            <w:rFonts w:ascii="Times New Roman" w:hAnsi="Times New Roman"/>
            <w:sz w:val="28"/>
            <w:szCs w:val="28"/>
            <w:lang w:val="uk-UA"/>
          </w:rPr>
          <w:t>/</w:t>
        </w:r>
        <w:r w:rsidR="005B308D" w:rsidRPr="00B20685">
          <w:rPr>
            <w:rStyle w:val="ac"/>
            <w:rFonts w:ascii="Times New Roman" w:hAnsi="Times New Roman"/>
            <w:sz w:val="28"/>
            <w:szCs w:val="28"/>
            <w:lang w:val="en-US"/>
          </w:rPr>
          <w:t>wiki</w:t>
        </w:r>
        <w:r w:rsidR="005B308D" w:rsidRPr="00B20685">
          <w:rPr>
            <w:rStyle w:val="ac"/>
            <w:rFonts w:ascii="Times New Roman" w:hAnsi="Times New Roman"/>
            <w:sz w:val="28"/>
            <w:szCs w:val="28"/>
            <w:lang w:val="uk-UA"/>
          </w:rPr>
          <w:t>/</w:t>
        </w:r>
        <w:r w:rsidR="005B308D" w:rsidRPr="00B20685">
          <w:rPr>
            <w:rStyle w:val="ac"/>
            <w:rFonts w:ascii="Times New Roman" w:hAnsi="Times New Roman"/>
            <w:sz w:val="28"/>
            <w:szCs w:val="28"/>
            <w:lang w:val="en-US"/>
          </w:rPr>
          <w:t>Carlsberg</w:t>
        </w:r>
        <w:r w:rsidR="005B308D" w:rsidRPr="00B20685">
          <w:rPr>
            <w:rStyle w:val="ac"/>
            <w:rFonts w:ascii="Times New Roman" w:hAnsi="Times New Roman"/>
            <w:sz w:val="28"/>
            <w:szCs w:val="28"/>
            <w:lang w:val="uk-UA"/>
          </w:rPr>
          <w:t>_</w:t>
        </w:r>
        <w:r w:rsidR="005B308D" w:rsidRPr="00B20685">
          <w:rPr>
            <w:rStyle w:val="ac"/>
            <w:rFonts w:ascii="Times New Roman" w:hAnsi="Times New Roman"/>
            <w:sz w:val="28"/>
            <w:szCs w:val="28"/>
            <w:lang w:val="en-US"/>
          </w:rPr>
          <w:t>Ukraine</w:t>
        </w:r>
      </w:hyperlink>
    </w:p>
    <w:p w:rsidR="009E3AF8"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 xml:space="preserve">15. </w:t>
      </w:r>
      <w:r w:rsidR="005B308D" w:rsidRPr="00B20685">
        <w:rPr>
          <w:rFonts w:ascii="Times New Roman" w:hAnsi="Times New Roman"/>
          <w:sz w:val="28"/>
          <w:szCs w:val="28"/>
          <w:lang w:val="uk-UA"/>
        </w:rPr>
        <w:t>Річний звіт ПАТ «Карлсберг Україна» 2018 рік URL:</w:t>
      </w:r>
    </w:p>
    <w:p w:rsidR="009E3AF8" w:rsidRPr="00B20685" w:rsidRDefault="00626461" w:rsidP="00B275DA">
      <w:pPr>
        <w:spacing w:after="0" w:line="360" w:lineRule="auto"/>
        <w:jc w:val="both"/>
        <w:rPr>
          <w:rFonts w:ascii="Times New Roman" w:hAnsi="Times New Roman"/>
          <w:sz w:val="28"/>
          <w:szCs w:val="28"/>
          <w:lang w:val="uk-UA"/>
        </w:rPr>
      </w:pPr>
      <w:hyperlink r:id="rId22" w:history="1">
        <w:r w:rsidR="005B308D" w:rsidRPr="00B20685">
          <w:rPr>
            <w:rStyle w:val="ac"/>
            <w:rFonts w:ascii="Times New Roman" w:hAnsi="Times New Roman"/>
            <w:sz w:val="28"/>
            <w:szCs w:val="28"/>
            <w:lang w:val="uk-UA"/>
          </w:rPr>
          <w:t>https://carlsbergukraine.com/kompan-ya/akts-oneram/zagal-na-nformaf-ya/</w:t>
        </w:r>
      </w:hyperlink>
    </w:p>
    <w:p w:rsidR="00A85F65" w:rsidRPr="00B20685" w:rsidRDefault="00871C94" w:rsidP="00B275DA">
      <w:pPr>
        <w:spacing w:after="0" w:line="360" w:lineRule="auto"/>
        <w:jc w:val="both"/>
        <w:rPr>
          <w:rFonts w:ascii="Times New Roman" w:hAnsi="Times New Roman"/>
          <w:sz w:val="28"/>
          <w:szCs w:val="28"/>
          <w:lang w:val="uk-UA"/>
        </w:rPr>
      </w:pPr>
      <w:r w:rsidRPr="00B20685">
        <w:rPr>
          <w:rFonts w:ascii="Times New Roman" w:hAnsi="Times New Roman"/>
          <w:sz w:val="28"/>
          <w:szCs w:val="28"/>
          <w:lang w:val="uk-UA"/>
        </w:rPr>
        <w:t>16.</w:t>
      </w:r>
      <w:r w:rsidR="005B308D" w:rsidRPr="00B20685">
        <w:rPr>
          <w:rFonts w:ascii="Times New Roman" w:hAnsi="Times New Roman"/>
          <w:sz w:val="28"/>
          <w:szCs w:val="28"/>
        </w:rPr>
        <w:t xml:space="preserve"> Шоробура, І. М. Менеджмент вищої освіти : навч. </w:t>
      </w:r>
      <w:proofErr w:type="gramStart"/>
      <w:r w:rsidR="005B308D" w:rsidRPr="00B20685">
        <w:rPr>
          <w:rFonts w:ascii="Times New Roman" w:hAnsi="Times New Roman"/>
          <w:sz w:val="28"/>
          <w:szCs w:val="28"/>
        </w:rPr>
        <w:t>пос</w:t>
      </w:r>
      <w:proofErr w:type="gramEnd"/>
      <w:r w:rsidR="005B308D" w:rsidRPr="00B20685">
        <w:rPr>
          <w:rFonts w:ascii="Times New Roman" w:hAnsi="Times New Roman"/>
          <w:sz w:val="28"/>
          <w:szCs w:val="28"/>
        </w:rPr>
        <w:t>іб.</w:t>
      </w:r>
      <w:r w:rsidRPr="00B20685">
        <w:rPr>
          <w:rFonts w:ascii="Times New Roman" w:hAnsi="Times New Roman"/>
          <w:sz w:val="28"/>
          <w:szCs w:val="28"/>
        </w:rPr>
        <w:t xml:space="preserve"> Хмельни</w:t>
      </w:r>
      <w:r w:rsidRPr="00B20685">
        <w:rPr>
          <w:rFonts w:ascii="Times New Roman" w:hAnsi="Times New Roman"/>
          <w:sz w:val="28"/>
          <w:szCs w:val="28"/>
          <w:lang w:val="uk-UA"/>
        </w:rPr>
        <w:t>ц</w:t>
      </w:r>
      <w:r w:rsidRPr="00B20685">
        <w:rPr>
          <w:rFonts w:ascii="Times New Roman" w:hAnsi="Times New Roman"/>
          <w:sz w:val="28"/>
          <w:szCs w:val="28"/>
        </w:rPr>
        <w:t>ький</w:t>
      </w:r>
      <w:r w:rsidR="005B308D" w:rsidRPr="00B20685">
        <w:rPr>
          <w:rFonts w:ascii="Times New Roman" w:hAnsi="Times New Roman"/>
          <w:sz w:val="28"/>
          <w:szCs w:val="28"/>
        </w:rPr>
        <w:t>:</w:t>
      </w:r>
      <w:r w:rsidRPr="00B20685">
        <w:rPr>
          <w:rFonts w:ascii="Times New Roman" w:hAnsi="Times New Roman"/>
          <w:sz w:val="28"/>
          <w:szCs w:val="28"/>
          <w:lang w:val="uk-UA"/>
        </w:rPr>
        <w:t xml:space="preserve"> </w:t>
      </w:r>
      <w:r w:rsidR="005B308D" w:rsidRPr="00B20685">
        <w:rPr>
          <w:rFonts w:ascii="Times New Roman" w:hAnsi="Times New Roman"/>
          <w:sz w:val="28"/>
          <w:szCs w:val="28"/>
        </w:rPr>
        <w:t>ПП Заколодний М</w:t>
      </w:r>
      <w:r w:rsidR="008F4F8A" w:rsidRPr="00B20685">
        <w:rPr>
          <w:rFonts w:ascii="Times New Roman" w:hAnsi="Times New Roman"/>
          <w:sz w:val="28"/>
          <w:szCs w:val="28"/>
        </w:rPr>
        <w:t>. І., 2015</w:t>
      </w:r>
      <w:r w:rsidR="005B308D" w:rsidRPr="00B20685">
        <w:rPr>
          <w:rFonts w:ascii="Times New Roman" w:hAnsi="Times New Roman"/>
          <w:sz w:val="28"/>
          <w:szCs w:val="28"/>
        </w:rPr>
        <w:t>.</w:t>
      </w:r>
    </w:p>
    <w:p w:rsidR="004B2D3E" w:rsidRDefault="00A85F65" w:rsidP="00B20685">
      <w:pPr>
        <w:spacing w:after="0" w:line="360" w:lineRule="auto"/>
        <w:jc w:val="center"/>
        <w:rPr>
          <w:rFonts w:ascii="Times New Roman" w:hAnsi="Times New Roman"/>
          <w:sz w:val="28"/>
          <w:szCs w:val="28"/>
          <w:lang w:val="uk-UA"/>
        </w:rPr>
      </w:pPr>
      <w:r w:rsidRPr="00B20685">
        <w:rPr>
          <w:rFonts w:ascii="Times New Roman" w:hAnsi="Times New Roman"/>
          <w:sz w:val="28"/>
          <w:szCs w:val="28"/>
        </w:rPr>
        <w:br w:type="page"/>
      </w:r>
      <w:r w:rsidR="003F51FC">
        <w:rPr>
          <w:rFonts w:ascii="Times New Roman" w:hAnsi="Times New Roman"/>
          <w:sz w:val="28"/>
          <w:szCs w:val="28"/>
          <w:lang w:val="uk-UA"/>
        </w:rPr>
        <w:lastRenderedPageBreak/>
        <w:t>ДОДАТКИ</w:t>
      </w:r>
    </w:p>
    <w:p w:rsidR="003F51FC" w:rsidRDefault="003F51FC" w:rsidP="00C83E6F">
      <w:pPr>
        <w:spacing w:after="0" w:line="360" w:lineRule="auto"/>
        <w:jc w:val="center"/>
        <w:rPr>
          <w:rFonts w:ascii="Times New Roman" w:hAnsi="Times New Roman"/>
          <w:sz w:val="28"/>
          <w:szCs w:val="28"/>
          <w:lang w:val="uk-UA"/>
        </w:rPr>
      </w:pPr>
    </w:p>
    <w:p w:rsidR="003F51FC" w:rsidRDefault="003F51FC" w:rsidP="00C83E6F">
      <w:pPr>
        <w:spacing w:after="0" w:line="360" w:lineRule="auto"/>
        <w:jc w:val="center"/>
        <w:rPr>
          <w:rFonts w:ascii="Times New Roman" w:hAnsi="Times New Roman"/>
          <w:sz w:val="28"/>
          <w:szCs w:val="28"/>
          <w:lang w:val="uk-UA"/>
        </w:rPr>
      </w:pPr>
    </w:p>
    <w:p w:rsidR="003F51FC" w:rsidRDefault="003F51FC" w:rsidP="00C83E6F">
      <w:pPr>
        <w:spacing w:after="0" w:line="360" w:lineRule="auto"/>
        <w:jc w:val="center"/>
        <w:rPr>
          <w:rFonts w:ascii="Times New Roman" w:hAnsi="Times New Roman"/>
          <w:sz w:val="28"/>
          <w:szCs w:val="28"/>
          <w:lang w:val="uk-UA"/>
        </w:rPr>
      </w:pPr>
      <w:r>
        <w:rPr>
          <w:rFonts w:ascii="Times New Roman" w:hAnsi="Times New Roman"/>
          <w:sz w:val="28"/>
          <w:szCs w:val="28"/>
          <w:lang w:val="uk-UA"/>
        </w:rPr>
        <w:t>ДОДАТОК А</w:t>
      </w:r>
    </w:p>
    <w:p w:rsidR="003F51FC" w:rsidRDefault="003F51FC" w:rsidP="00C83E6F">
      <w:pPr>
        <w:spacing w:after="0" w:line="360" w:lineRule="auto"/>
        <w:jc w:val="center"/>
        <w:rPr>
          <w:rFonts w:ascii="Times New Roman" w:hAnsi="Times New Roman"/>
          <w:sz w:val="28"/>
          <w:szCs w:val="28"/>
          <w:lang w:val="uk-UA"/>
        </w:rPr>
      </w:pPr>
    </w:p>
    <w:p w:rsidR="00A254B0" w:rsidRPr="004B2D3E" w:rsidRDefault="00A254B0" w:rsidP="00C83E6F">
      <w:pPr>
        <w:spacing w:after="0" w:line="360" w:lineRule="auto"/>
        <w:jc w:val="center"/>
        <w:rPr>
          <w:rFonts w:ascii="Times New Roman" w:hAnsi="Times New Roman"/>
          <w:sz w:val="28"/>
          <w:szCs w:val="28"/>
          <w:lang w:val="uk-UA"/>
        </w:rPr>
      </w:pPr>
    </w:p>
    <w:p w:rsidR="00482D4E" w:rsidRPr="00F301E5" w:rsidRDefault="00482D4E" w:rsidP="00C83E6F">
      <w:pPr>
        <w:widowControl w:val="0"/>
        <w:spacing w:after="0" w:line="240" w:lineRule="auto"/>
        <w:jc w:val="center"/>
        <w:rPr>
          <w:rFonts w:ascii="Times New Roman" w:eastAsia="Times New Roman" w:hAnsi="Times New Roman"/>
          <w:b/>
          <w:bCs/>
          <w:lang w:eastAsia="ru-RU"/>
        </w:rPr>
      </w:pPr>
      <w:r w:rsidRPr="00F301E5">
        <w:rPr>
          <w:rFonts w:ascii="Times New Roman" w:eastAsia="Times New Roman" w:hAnsi="Times New Roman"/>
          <w:b/>
          <w:bCs/>
          <w:lang w:eastAsia="ru-RU"/>
        </w:rPr>
        <w:t xml:space="preserve">Баланс </w:t>
      </w:r>
      <w:proofErr w:type="gramStart"/>
      <w:r w:rsidRPr="00F301E5">
        <w:rPr>
          <w:rFonts w:ascii="Times New Roman" w:eastAsia="Times New Roman" w:hAnsi="Times New Roman"/>
          <w:b/>
          <w:bCs/>
          <w:lang w:eastAsia="ru-RU"/>
        </w:rPr>
        <w:t xml:space="preserve">( </w:t>
      </w:r>
      <w:proofErr w:type="spellStart"/>
      <w:proofErr w:type="gramEnd"/>
      <w:r w:rsidRPr="00F301E5">
        <w:rPr>
          <w:rFonts w:ascii="Times New Roman" w:eastAsia="Times New Roman" w:hAnsi="Times New Roman"/>
          <w:b/>
          <w:bCs/>
          <w:lang w:eastAsia="ru-RU"/>
        </w:rPr>
        <w:t>Звіт</w:t>
      </w:r>
      <w:proofErr w:type="spellEnd"/>
      <w:r w:rsidRPr="00F301E5">
        <w:rPr>
          <w:rFonts w:ascii="Times New Roman" w:eastAsia="Times New Roman" w:hAnsi="Times New Roman"/>
          <w:b/>
          <w:bCs/>
          <w:lang w:eastAsia="ru-RU"/>
        </w:rPr>
        <w:t xml:space="preserve"> про </w:t>
      </w:r>
      <w:proofErr w:type="spellStart"/>
      <w:r w:rsidRPr="00F301E5">
        <w:rPr>
          <w:rFonts w:ascii="Times New Roman" w:eastAsia="Times New Roman" w:hAnsi="Times New Roman"/>
          <w:b/>
          <w:bCs/>
          <w:lang w:eastAsia="ru-RU"/>
        </w:rPr>
        <w:t>фінан</w:t>
      </w:r>
      <w:r>
        <w:rPr>
          <w:rFonts w:ascii="Times New Roman" w:eastAsia="Times New Roman" w:hAnsi="Times New Roman"/>
          <w:b/>
          <w:bCs/>
          <w:lang w:eastAsia="ru-RU"/>
        </w:rPr>
        <w:t>совий</w:t>
      </w:r>
      <w:proofErr w:type="spellEnd"/>
      <w:r>
        <w:rPr>
          <w:rFonts w:ascii="Times New Roman" w:eastAsia="Times New Roman" w:hAnsi="Times New Roman"/>
          <w:b/>
          <w:bCs/>
          <w:lang w:eastAsia="ru-RU"/>
        </w:rPr>
        <w:t xml:space="preserve"> стан ) на "31" </w:t>
      </w:r>
      <w:proofErr w:type="spellStart"/>
      <w:r>
        <w:rPr>
          <w:rFonts w:ascii="Times New Roman" w:eastAsia="Times New Roman" w:hAnsi="Times New Roman"/>
          <w:b/>
          <w:bCs/>
          <w:lang w:eastAsia="ru-RU"/>
        </w:rPr>
        <w:t>грудня</w:t>
      </w:r>
      <w:proofErr w:type="spellEnd"/>
      <w:r>
        <w:rPr>
          <w:rFonts w:ascii="Times New Roman" w:eastAsia="Times New Roman" w:hAnsi="Times New Roman"/>
          <w:b/>
          <w:bCs/>
          <w:lang w:eastAsia="ru-RU"/>
        </w:rPr>
        <w:t xml:space="preserve"> 201</w:t>
      </w:r>
      <w:r w:rsidRPr="00482D4E">
        <w:rPr>
          <w:rFonts w:ascii="Times New Roman" w:eastAsia="Times New Roman" w:hAnsi="Times New Roman"/>
          <w:b/>
          <w:bCs/>
          <w:lang w:eastAsia="ru-RU"/>
        </w:rPr>
        <w:t>7</w:t>
      </w:r>
      <w:r w:rsidRPr="00F301E5">
        <w:rPr>
          <w:rFonts w:ascii="Times New Roman" w:eastAsia="Times New Roman" w:hAnsi="Times New Roman"/>
          <w:b/>
          <w:bCs/>
          <w:lang w:eastAsia="ru-RU"/>
        </w:rPr>
        <w:t xml:space="preserve"> р. </w:t>
      </w:r>
    </w:p>
    <w:p w:rsidR="00482D4E" w:rsidRPr="00F301E5" w:rsidRDefault="00482D4E" w:rsidP="00C83E6F">
      <w:pPr>
        <w:widowControl w:val="0"/>
        <w:spacing w:after="0" w:line="240" w:lineRule="auto"/>
        <w:jc w:val="center"/>
        <w:rPr>
          <w:rFonts w:ascii="Times New Roman" w:eastAsia="Times New Roman" w:hAnsi="Times New Roman"/>
          <w:b/>
          <w:bCs/>
          <w:sz w:val="10"/>
          <w:szCs w:val="10"/>
          <w:lang w:eastAsia="ru-RU"/>
        </w:rPr>
      </w:pPr>
    </w:p>
    <w:tbl>
      <w:tblPr>
        <w:tblW w:w="0" w:type="auto"/>
        <w:jc w:val="right"/>
        <w:tblInd w:w="-7054" w:type="dxa"/>
        <w:tblLayout w:type="fixed"/>
        <w:tblLook w:val="00A0" w:firstRow="1" w:lastRow="0" w:firstColumn="1" w:lastColumn="0" w:noHBand="0" w:noVBand="0"/>
      </w:tblPr>
      <w:tblGrid>
        <w:gridCol w:w="8640"/>
        <w:gridCol w:w="1107"/>
      </w:tblGrid>
      <w:tr w:rsidR="00482D4E" w:rsidRPr="00F301E5" w:rsidTr="003F51FC">
        <w:trPr>
          <w:jc w:val="right"/>
        </w:trPr>
        <w:tc>
          <w:tcPr>
            <w:tcW w:w="8640" w:type="dxa"/>
            <w:tcBorders>
              <w:top w:val="nil"/>
              <w:left w:val="nil"/>
              <w:bottom w:val="nil"/>
              <w:right w:val="single" w:sz="4" w:space="0" w:color="auto"/>
            </w:tcBorders>
            <w:vAlign w:val="center"/>
            <w:hideMark/>
          </w:tcPr>
          <w:p w:rsidR="00482D4E" w:rsidRPr="00F301E5" w:rsidRDefault="00482D4E" w:rsidP="00C83E6F">
            <w:pPr>
              <w:widowControl w:val="0"/>
              <w:spacing w:after="0" w:line="240" w:lineRule="auto"/>
              <w:rPr>
                <w:rFonts w:ascii="Times New Roman" w:eastAsia="Times New Roman" w:hAnsi="Times New Roman"/>
                <w:lang w:eastAsia="ru-RU"/>
              </w:rPr>
            </w:pPr>
            <w:r w:rsidRPr="00F301E5">
              <w:rPr>
                <w:rFonts w:ascii="Times New Roman" w:eastAsia="Times New Roman" w:hAnsi="Times New Roman"/>
                <w:lang w:eastAsia="ru-RU"/>
              </w:rPr>
              <w:t xml:space="preserve">                                                                    </w:t>
            </w:r>
            <w:proofErr w:type="spellStart"/>
            <w:r w:rsidRPr="00F301E5">
              <w:rPr>
                <w:rFonts w:ascii="Times New Roman" w:eastAsia="Times New Roman" w:hAnsi="Times New Roman"/>
                <w:lang w:val="en-US" w:eastAsia="ru-RU"/>
              </w:rPr>
              <w:t>Форма</w:t>
            </w:r>
            <w:proofErr w:type="spellEnd"/>
            <w:r w:rsidRPr="00F301E5">
              <w:rPr>
                <w:rFonts w:ascii="Times New Roman" w:eastAsia="Times New Roman" w:hAnsi="Times New Roman"/>
                <w:lang w:val="en-US" w:eastAsia="ru-RU"/>
              </w:rPr>
              <w:t xml:space="preserve"> № 1</w:t>
            </w:r>
            <w:r w:rsidRPr="00F301E5">
              <w:rPr>
                <w:rFonts w:ascii="Times New Roman" w:eastAsia="Times New Roman" w:hAnsi="Times New Roman"/>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hideMark/>
          </w:tcPr>
          <w:p w:rsidR="00482D4E" w:rsidRPr="00F301E5" w:rsidRDefault="00482D4E" w:rsidP="00C83E6F">
            <w:pPr>
              <w:keepNext/>
              <w:keepLines/>
              <w:widowControl w:val="0"/>
              <w:suppressAutoHyphens/>
              <w:spacing w:after="0" w:line="240" w:lineRule="auto"/>
              <w:rPr>
                <w:rFonts w:ascii="Times New Roman" w:eastAsia="Times New Roman" w:hAnsi="Times New Roman"/>
                <w:lang w:val="en-US" w:eastAsia="ru-RU"/>
              </w:rPr>
            </w:pPr>
            <w:r w:rsidRPr="00F301E5">
              <w:rPr>
                <w:rFonts w:ascii="Times New Roman" w:eastAsia="Times New Roman" w:hAnsi="Times New Roman"/>
                <w:lang w:val="en-US" w:eastAsia="ru-RU"/>
              </w:rPr>
              <w:t>1801001</w:t>
            </w:r>
          </w:p>
        </w:tc>
      </w:tr>
    </w:tbl>
    <w:p w:rsidR="00482D4E" w:rsidRPr="00F301E5" w:rsidRDefault="00482D4E" w:rsidP="00C83E6F">
      <w:pPr>
        <w:widowControl w:val="0"/>
        <w:spacing w:after="0" w:line="240" w:lineRule="auto"/>
        <w:jc w:val="center"/>
        <w:rPr>
          <w:rFonts w:ascii="Times New Roman" w:eastAsia="Times New Roman" w:hAnsi="Times New Roman"/>
          <w:b/>
          <w:bCs/>
          <w:sz w:val="10"/>
          <w:szCs w:val="10"/>
          <w:lang w:eastAsia="ru-RU"/>
        </w:rPr>
      </w:pPr>
    </w:p>
    <w:p w:rsidR="00482D4E" w:rsidRPr="00F301E5" w:rsidRDefault="00482D4E" w:rsidP="00C83E6F">
      <w:pPr>
        <w:widowControl w:val="0"/>
        <w:spacing w:after="0" w:line="240" w:lineRule="auto"/>
        <w:jc w:val="center"/>
        <w:rPr>
          <w:rFonts w:ascii="Times New Roman" w:eastAsia="Times New Roman" w:hAnsi="Times New Roman"/>
          <w:b/>
          <w:bCs/>
          <w:sz w:val="10"/>
          <w:szCs w:val="10"/>
          <w:lang w:eastAsia="ru-RU"/>
        </w:rPr>
      </w:pPr>
    </w:p>
    <w:tbl>
      <w:tblPr>
        <w:tblW w:w="99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482D4E" w:rsidRPr="00F301E5" w:rsidTr="001E0447">
        <w:tc>
          <w:tcPr>
            <w:tcW w:w="5107"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keepNext/>
              <w:spacing w:after="0" w:line="240" w:lineRule="auto"/>
              <w:jc w:val="center"/>
              <w:outlineLvl w:val="0"/>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eastAsia="ru-RU"/>
              </w:rPr>
              <w:t xml:space="preserve">На початок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w:t>
            </w:r>
            <w:r w:rsidRPr="00F301E5">
              <w:rPr>
                <w:rFonts w:ascii="Times New Roman" w:eastAsia="Times New Roman" w:hAnsi="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На </w:t>
            </w:r>
            <w:proofErr w:type="spellStart"/>
            <w:r w:rsidRPr="00F301E5">
              <w:rPr>
                <w:rFonts w:ascii="Times New Roman" w:eastAsia="Times New Roman" w:hAnsi="Times New Roman"/>
                <w:b/>
                <w:bCs/>
                <w:sz w:val="20"/>
                <w:szCs w:val="20"/>
                <w:lang w:eastAsia="ru-RU"/>
              </w:rPr>
              <w:t>кінець</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періоду</w:t>
            </w:r>
            <w:proofErr w:type="spellEnd"/>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val="en-US" w:eastAsia="ru-RU"/>
              </w:rPr>
              <w:t xml:space="preserve">                                                  </w:t>
            </w:r>
            <w:r w:rsidRPr="00F301E5">
              <w:rPr>
                <w:rFonts w:ascii="Times New Roman" w:eastAsia="Times New Roman" w:hAnsi="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val="en-US" w:eastAsia="ru-RU"/>
              </w:rPr>
              <w:t>I</w:t>
            </w: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Необоротні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активи</w:t>
            </w:r>
            <w:proofErr w:type="spellEnd"/>
            <w:r w:rsidRPr="00F301E5">
              <w:rPr>
                <w:rFonts w:ascii="Times New Roman" w:eastAsia="Times New Roman" w:hAnsi="Times New Roman"/>
                <w:bCs/>
                <w:sz w:val="20"/>
                <w:szCs w:val="20"/>
                <w:lang w:eastAsia="ru-RU"/>
              </w:rPr>
              <w:t xml:space="preserve"> </w:t>
            </w:r>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Нематеріальні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25945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27714</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первісна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98694</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111394</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накопичена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амортизація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72749</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83680</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Незавершені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капітальні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84226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93320</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Основні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засоби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1515285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1920744</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первісна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3938497</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4566679</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знос</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2423212</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2645935</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Інвестиційна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нерухомість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біологічні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Довгострокові фінансові інвестиції:</w:t>
            </w:r>
          </w:p>
          <w:p w:rsidR="00482D4E" w:rsidRPr="00F301E5" w:rsidRDefault="00482D4E"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які обліковуються за методом участі в капіталі інших підприємств</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21936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21936</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фінансові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8</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8</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дебіторська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7370</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2098</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Відстрочені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податкові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182236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191821</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необоротні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1837006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2257641</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en-US" w:eastAsia="ru-RU"/>
              </w:rPr>
              <w:t xml:space="preserve">II. </w:t>
            </w:r>
            <w:proofErr w:type="spellStart"/>
            <w:r w:rsidRPr="00F301E5">
              <w:rPr>
                <w:rFonts w:ascii="Times New Roman" w:eastAsia="Times New Roman" w:hAnsi="Times New Roman"/>
                <w:bCs/>
                <w:sz w:val="20"/>
                <w:szCs w:val="20"/>
                <w:lang w:val="en-US" w:eastAsia="ru-RU"/>
              </w:rPr>
              <w:t>Оборотні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r w:rsidRPr="00F301E5">
              <w:rPr>
                <w:rFonts w:ascii="Times New Roman" w:eastAsia="Times New Roman" w:hAnsi="Times New Roman"/>
                <w:bCs/>
                <w:sz w:val="20"/>
                <w:szCs w:val="20"/>
                <w:lang w:val="en-US" w:eastAsia="ru-RU"/>
              </w:rPr>
              <w:t xml:space="preserve"> </w:t>
            </w:r>
          </w:p>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Запаси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318760</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324712</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Виробничі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запаси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1101</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158626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134969</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Незавершене</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виробництво</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1102</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19045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32737</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Готова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продукція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137964</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155413</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Товари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1104</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3125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1593</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біологічні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Дебіторська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продукцію</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товари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роботи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448324</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487714</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Дебіторська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розрахунками</w:t>
            </w:r>
            <w:proofErr w:type="spellEnd"/>
            <w:r w:rsidRPr="00F301E5">
              <w:rPr>
                <w:rFonts w:ascii="Times New Roman" w:eastAsia="Times New Roman" w:hAnsi="Times New Roman"/>
                <w:bCs/>
                <w:sz w:val="20"/>
                <w:szCs w:val="20"/>
                <w:lang w:eastAsia="ru-RU"/>
              </w:rPr>
              <w:t>:</w:t>
            </w:r>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xml:space="preserve">за </w:t>
            </w:r>
            <w:proofErr w:type="spellStart"/>
            <w:r w:rsidRPr="00F301E5">
              <w:rPr>
                <w:rFonts w:ascii="Times New Roman" w:eastAsia="Times New Roman" w:hAnsi="Times New Roman"/>
                <w:bCs/>
                <w:sz w:val="20"/>
                <w:szCs w:val="20"/>
                <w:lang w:eastAsia="ru-RU"/>
              </w:rPr>
              <w:t>виданими</w:t>
            </w:r>
            <w:proofErr w:type="spellEnd"/>
            <w:r w:rsidRPr="00F301E5">
              <w:rPr>
                <w:rFonts w:ascii="Times New Roman" w:eastAsia="Times New Roman" w:hAnsi="Times New Roman"/>
                <w:bCs/>
                <w:sz w:val="20"/>
                <w:szCs w:val="20"/>
                <w:lang w:eastAsia="ru-RU"/>
              </w:rPr>
              <w:t xml:space="preserve"> авансами</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25063</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29474</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en-US" w:eastAsia="ru-RU"/>
              </w:rPr>
              <w:t xml:space="preserve">з </w:t>
            </w:r>
            <w:proofErr w:type="spellStart"/>
            <w:r w:rsidRPr="00F301E5">
              <w:rPr>
                <w:rFonts w:ascii="Times New Roman" w:eastAsia="Times New Roman" w:hAnsi="Times New Roman"/>
                <w:bCs/>
                <w:sz w:val="20"/>
                <w:szCs w:val="20"/>
                <w:lang w:val="en-US" w:eastAsia="ru-RU"/>
              </w:rPr>
              <w:t>бюджетом</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40915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17050</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gramStart"/>
            <w:r w:rsidRPr="00F301E5">
              <w:rPr>
                <w:rFonts w:ascii="Times New Roman" w:eastAsia="Times New Roman" w:hAnsi="Times New Roman"/>
                <w:bCs/>
                <w:sz w:val="20"/>
                <w:szCs w:val="20"/>
                <w:lang w:eastAsia="ru-RU"/>
              </w:rPr>
              <w:t>у</w:t>
            </w:r>
            <w:proofErr w:type="gramEnd"/>
            <w:r w:rsidRPr="00F301E5">
              <w:rPr>
                <w:rFonts w:ascii="Times New Roman" w:eastAsia="Times New Roman" w:hAnsi="Times New Roman"/>
                <w:bCs/>
                <w:sz w:val="20"/>
                <w:szCs w:val="20"/>
                <w:lang w:eastAsia="ru-RU"/>
              </w:rPr>
              <w:t xml:space="preserve"> тому </w:t>
            </w:r>
            <w:proofErr w:type="spellStart"/>
            <w:r w:rsidRPr="00F301E5">
              <w:rPr>
                <w:rFonts w:ascii="Times New Roman" w:eastAsia="Times New Roman" w:hAnsi="Times New Roman"/>
                <w:bCs/>
                <w:sz w:val="20"/>
                <w:szCs w:val="20"/>
                <w:lang w:eastAsia="ru-RU"/>
              </w:rPr>
              <w:t>числі</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податку</w:t>
            </w:r>
            <w:proofErr w:type="spellEnd"/>
            <w:r w:rsidRPr="00F301E5">
              <w:rPr>
                <w:rFonts w:ascii="Times New Roman" w:eastAsia="Times New Roman" w:hAnsi="Times New Roman"/>
                <w:bCs/>
                <w:sz w:val="20"/>
                <w:szCs w:val="20"/>
                <w:lang w:eastAsia="ru-RU"/>
              </w:rPr>
              <w:t xml:space="preserve"> на </w:t>
            </w:r>
            <w:proofErr w:type="spellStart"/>
            <w:r w:rsidRPr="00F301E5">
              <w:rPr>
                <w:rFonts w:ascii="Times New Roman" w:eastAsia="Times New Roman" w:hAnsi="Times New Roman"/>
                <w:bCs/>
                <w:sz w:val="20"/>
                <w:szCs w:val="20"/>
                <w:lang w:eastAsia="ru-RU"/>
              </w:rPr>
              <w:t>прибуток</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40915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17050</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Дебіторська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розрахунками</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нарахованих</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доході</w:t>
            </w:r>
            <w:proofErr w:type="gramStart"/>
            <w:r w:rsidRPr="00F301E5">
              <w:rPr>
                <w:rFonts w:ascii="Times New Roman" w:eastAsia="Times New Roman" w:hAnsi="Times New Roman"/>
                <w:bCs/>
                <w:sz w:val="20"/>
                <w:szCs w:val="20"/>
                <w:lang w:eastAsia="ru-RU"/>
              </w:rPr>
              <w:t>в</w:t>
            </w:r>
            <w:proofErr w:type="spellEnd"/>
            <w:proofErr w:type="gram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1140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13785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3252</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поточна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дебіторська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42463</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1527</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фінансові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Гроші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та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їх</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еквіваленти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3000889</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1631139</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Витрати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майбутніх</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періодів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3851</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4001</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оборотні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II</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3894050</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2498964</w:t>
            </w: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val="en-US" w:eastAsia="ru-RU"/>
              </w:rPr>
              <w:t>III</w:t>
            </w: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Необоротні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активи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утримувані</w:t>
            </w:r>
            <w:proofErr w:type="spellEnd"/>
            <w:r w:rsidRPr="00F301E5">
              <w:rPr>
                <w:rFonts w:ascii="Times New Roman" w:eastAsia="Times New Roman" w:hAnsi="Times New Roman"/>
                <w:bCs/>
                <w:sz w:val="20"/>
                <w:szCs w:val="20"/>
                <w:lang w:eastAsia="ru-RU"/>
              </w:rPr>
              <w:t xml:space="preserve"> для продажу, та </w:t>
            </w:r>
            <w:proofErr w:type="spellStart"/>
            <w:r w:rsidRPr="00F301E5">
              <w:rPr>
                <w:rFonts w:ascii="Times New Roman" w:eastAsia="Times New Roman" w:hAnsi="Times New Roman"/>
                <w:bCs/>
                <w:sz w:val="20"/>
                <w:szCs w:val="20"/>
                <w:lang w:eastAsia="ru-RU"/>
              </w:rPr>
              <w:t>групи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вибуття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1E0447">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Баланс</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5731056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482D4E">
              <w:rPr>
                <w:rFonts w:ascii="Times New Roman" w:eastAsia="Times New Roman" w:hAnsi="Times New Roman"/>
                <w:bCs/>
                <w:sz w:val="20"/>
                <w:szCs w:val="20"/>
                <w:lang w:eastAsia="ru-RU"/>
              </w:rPr>
              <w:t>4756605</w:t>
            </w:r>
          </w:p>
        </w:tc>
      </w:tr>
    </w:tbl>
    <w:p w:rsidR="00482D4E" w:rsidRPr="00F301E5" w:rsidRDefault="00482D4E"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482D4E" w:rsidRPr="00F301E5" w:rsidTr="003F51FC">
        <w:tc>
          <w:tcPr>
            <w:tcW w:w="5107"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keepNext/>
              <w:widowControl w:val="0"/>
              <w:spacing w:after="0" w:line="240" w:lineRule="auto"/>
              <w:jc w:val="center"/>
              <w:outlineLvl w:val="2"/>
              <w:rPr>
                <w:rFonts w:ascii="Times New Roman" w:eastAsia="Times New Roman" w:hAnsi="Times New Roman"/>
                <w:b/>
                <w:bCs/>
                <w:sz w:val="20"/>
                <w:szCs w:val="20"/>
                <w:lang w:eastAsia="ru-RU"/>
              </w:rPr>
            </w:pPr>
            <w:proofErr w:type="spellStart"/>
            <w:r w:rsidRPr="00F301E5">
              <w:rPr>
                <w:rFonts w:ascii="Times New Roman" w:eastAsia="Times New Roman" w:hAnsi="Times New Roman"/>
                <w:b/>
                <w:bCs/>
                <w:sz w:val="20"/>
                <w:szCs w:val="20"/>
                <w:lang w:eastAsia="ru-RU"/>
              </w:rPr>
              <w:t>Пасив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На початок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року</w:t>
            </w:r>
          </w:p>
        </w:tc>
        <w:tc>
          <w:tcPr>
            <w:tcW w:w="1986"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На </w:t>
            </w:r>
            <w:proofErr w:type="spellStart"/>
            <w:r w:rsidRPr="00F301E5">
              <w:rPr>
                <w:rFonts w:ascii="Times New Roman" w:eastAsia="Times New Roman" w:hAnsi="Times New Roman"/>
                <w:b/>
                <w:bCs/>
                <w:sz w:val="20"/>
                <w:szCs w:val="20"/>
                <w:lang w:eastAsia="ru-RU"/>
              </w:rPr>
              <w:t>кінець</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періоду</w:t>
            </w:r>
            <w:proofErr w:type="spellEnd"/>
          </w:p>
        </w:tc>
      </w:tr>
      <w:tr w:rsidR="00482D4E" w:rsidRPr="00F301E5" w:rsidTr="003F51FC">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val="en-US" w:eastAsia="ru-RU"/>
              </w:rPr>
              <w:t xml:space="preserve">                                                   </w:t>
            </w:r>
            <w:r w:rsidRPr="00F301E5">
              <w:rPr>
                <w:rFonts w:ascii="Times New Roman" w:eastAsia="Times New Roman" w:hAnsi="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xml:space="preserve">І. </w:t>
            </w:r>
            <w:proofErr w:type="spellStart"/>
            <w:r w:rsidRPr="00F301E5">
              <w:rPr>
                <w:rFonts w:ascii="Times New Roman" w:eastAsia="Times New Roman" w:hAnsi="Times New Roman"/>
                <w:bCs/>
                <w:sz w:val="20"/>
                <w:szCs w:val="20"/>
                <w:lang w:eastAsia="ru-RU"/>
              </w:rPr>
              <w:t>Власний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капітал</w:t>
            </w:r>
            <w:proofErr w:type="spellEnd"/>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Зареєстрований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пайовий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капітал</w:t>
            </w:r>
            <w:proofErr w:type="spellEnd"/>
            <w:r w:rsidRPr="00F301E5">
              <w:rPr>
                <w:rFonts w:ascii="Times New Roman" w:eastAsia="Times New Roman" w:hAnsi="Times New Roman"/>
                <w:bCs/>
                <w:sz w:val="20"/>
                <w:szCs w:val="20"/>
                <w:lang w:eastAsia="ru-RU"/>
              </w:rPr>
              <w:t xml:space="preserve"> </w:t>
            </w:r>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1022433</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1022433</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Капітал</w:t>
            </w:r>
            <w:proofErr w:type="spellEnd"/>
            <w:r w:rsidRPr="00F301E5">
              <w:rPr>
                <w:rFonts w:ascii="Times New Roman" w:eastAsia="Times New Roman" w:hAnsi="Times New Roman"/>
                <w:bCs/>
                <w:sz w:val="20"/>
                <w:szCs w:val="20"/>
                <w:lang w:val="en-US" w:eastAsia="ru-RU"/>
              </w:rPr>
              <w:t xml:space="preserve"> у </w:t>
            </w:r>
            <w:proofErr w:type="spellStart"/>
            <w:r w:rsidRPr="00F301E5">
              <w:rPr>
                <w:rFonts w:ascii="Times New Roman" w:eastAsia="Times New Roman" w:hAnsi="Times New Roman"/>
                <w:bCs/>
                <w:sz w:val="20"/>
                <w:szCs w:val="20"/>
                <w:lang w:val="en-US" w:eastAsia="ru-RU"/>
              </w:rPr>
              <w:t>дооцінках</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Додатковий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54622</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54622</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Резервний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153364</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153364</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Нерозподілений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прибуток</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непокритий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збиток</w:t>
            </w:r>
            <w:proofErr w:type="spellEnd"/>
            <w:r w:rsidRPr="00F301E5">
              <w:rPr>
                <w:rFonts w:ascii="Times New Roman" w:eastAsia="Times New Roman" w:hAnsi="Times New Roman"/>
                <w:bCs/>
                <w:sz w:val="20"/>
                <w:szCs w:val="20"/>
                <w:lang w:val="en-US" w:eastAsia="ru-RU"/>
              </w:rPr>
              <w:t>)</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1764977</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1849417</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Неоплачений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Вилучений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2995396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3079836</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tcPr>
          <w:p w:rsidR="00482D4E" w:rsidRPr="00F301E5" w:rsidRDefault="00482D4E"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en-US" w:eastAsia="ru-RU"/>
              </w:rPr>
              <w:t>II</w:t>
            </w:r>
            <w:r w:rsidRPr="00F301E5">
              <w:rPr>
                <w:rFonts w:ascii="Times New Roman" w:eastAsia="Times New Roman" w:hAnsi="Times New Roman"/>
                <w:bCs/>
                <w:sz w:val="20"/>
                <w:szCs w:val="20"/>
                <w:lang w:val="uk-UA" w:eastAsia="ru-RU"/>
              </w:rPr>
              <w:t>. Довгострокові зобов'язання і забезпечення</w:t>
            </w:r>
          </w:p>
          <w:p w:rsidR="00482D4E" w:rsidRPr="00F301E5" w:rsidRDefault="00482D4E"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Відстрочені податкові зобов'язання</w:t>
            </w:r>
          </w:p>
          <w:p w:rsidR="00482D4E" w:rsidRPr="00F301E5" w:rsidRDefault="00482D4E" w:rsidP="00C83E6F">
            <w:pPr>
              <w:widowControl w:val="0"/>
              <w:spacing w:after="0" w:line="240" w:lineRule="auto"/>
              <w:rPr>
                <w:rFonts w:ascii="Times New Roman" w:eastAsia="Times New Roman" w:hAnsi="Times New Roman"/>
                <w:bCs/>
                <w:sz w:val="20"/>
                <w:szCs w:val="20"/>
                <w:lang w:val="uk-UA"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кредити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банків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забезпечення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Цільове</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фінансування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II</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val="en-US" w:eastAsia="ru-RU"/>
              </w:rPr>
              <w:t>I</w:t>
            </w:r>
            <w:r w:rsidRPr="00F301E5">
              <w:rPr>
                <w:rFonts w:ascii="Times New Roman" w:eastAsia="Times New Roman" w:hAnsi="Times New Roman"/>
                <w:bCs/>
                <w:sz w:val="20"/>
                <w:szCs w:val="20"/>
                <w:lang w:eastAsia="ru-RU"/>
              </w:rPr>
              <w:t xml:space="preserve">ІІ. </w:t>
            </w:r>
            <w:proofErr w:type="spellStart"/>
            <w:r w:rsidRPr="00F301E5">
              <w:rPr>
                <w:rFonts w:ascii="Times New Roman" w:eastAsia="Times New Roman" w:hAnsi="Times New Roman"/>
                <w:bCs/>
                <w:sz w:val="20"/>
                <w:szCs w:val="20"/>
                <w:lang w:eastAsia="ru-RU"/>
              </w:rPr>
              <w:t>Поточні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зобов'язання</w:t>
            </w:r>
            <w:proofErr w:type="spellEnd"/>
            <w:r w:rsidRPr="00F301E5">
              <w:rPr>
                <w:rFonts w:ascii="Times New Roman" w:eastAsia="Times New Roman" w:hAnsi="Times New Roman"/>
                <w:bCs/>
                <w:sz w:val="20"/>
                <w:szCs w:val="20"/>
                <w:lang w:eastAsia="ru-RU"/>
              </w:rPr>
              <w:t xml:space="preserve"> і </w:t>
            </w:r>
            <w:proofErr w:type="spellStart"/>
            <w:r w:rsidRPr="00F301E5">
              <w:rPr>
                <w:rFonts w:ascii="Times New Roman" w:eastAsia="Times New Roman" w:hAnsi="Times New Roman"/>
                <w:bCs/>
                <w:sz w:val="20"/>
                <w:szCs w:val="20"/>
                <w:lang w:eastAsia="ru-RU"/>
              </w:rPr>
              <w:t>забезпечення</w:t>
            </w:r>
            <w:proofErr w:type="spellEnd"/>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Короткострокові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кредити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банкі</w:t>
            </w:r>
            <w:proofErr w:type="gramStart"/>
            <w:r w:rsidRPr="00F301E5">
              <w:rPr>
                <w:rFonts w:ascii="Times New Roman" w:eastAsia="Times New Roman" w:hAnsi="Times New Roman"/>
                <w:bCs/>
                <w:sz w:val="20"/>
                <w:szCs w:val="20"/>
                <w:lang w:eastAsia="ru-RU"/>
              </w:rPr>
              <w:t>в</w:t>
            </w:r>
            <w:proofErr w:type="spellEnd"/>
            <w:proofErr w:type="gramEnd"/>
            <w:r w:rsidRPr="00F301E5">
              <w:rPr>
                <w:rFonts w:ascii="Times New Roman" w:eastAsia="Times New Roman" w:hAnsi="Times New Roman"/>
                <w:bCs/>
                <w:sz w:val="20"/>
                <w:szCs w:val="20"/>
                <w:lang w:eastAsia="ru-RU"/>
              </w:rPr>
              <w:t xml:space="preserve"> </w:t>
            </w:r>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Поточна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кредиторська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w:t>
            </w:r>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довгостроковими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зобов'язаннями</w:t>
            </w:r>
            <w:proofErr w:type="spellEnd"/>
            <w:r w:rsidRPr="00F301E5">
              <w:rPr>
                <w:rFonts w:ascii="Times New Roman" w:eastAsia="Times New Roman" w:hAnsi="Times New Roman"/>
                <w:bCs/>
                <w:sz w:val="20"/>
                <w:szCs w:val="20"/>
                <w:lang w:eastAsia="ru-RU"/>
              </w:rPr>
              <w:t xml:space="preserve"> </w:t>
            </w:r>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товари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роботи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742139</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813672</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розрахунками</w:t>
            </w:r>
            <w:proofErr w:type="spellEnd"/>
            <w:r w:rsidRPr="00F301E5">
              <w:rPr>
                <w:rFonts w:ascii="Times New Roman" w:eastAsia="Times New Roman" w:hAnsi="Times New Roman"/>
                <w:bCs/>
                <w:sz w:val="20"/>
                <w:szCs w:val="20"/>
                <w:lang w:val="en-US" w:eastAsia="ru-RU"/>
              </w:rPr>
              <w:t xml:space="preserve"> з </w:t>
            </w:r>
            <w:proofErr w:type="spellStart"/>
            <w:r w:rsidRPr="00F301E5">
              <w:rPr>
                <w:rFonts w:ascii="Times New Roman" w:eastAsia="Times New Roman" w:hAnsi="Times New Roman"/>
                <w:bCs/>
                <w:sz w:val="20"/>
                <w:szCs w:val="20"/>
                <w:lang w:val="en-US" w:eastAsia="ru-RU"/>
              </w:rPr>
              <w:t>бюджетом</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154825</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178927</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gramStart"/>
            <w:r w:rsidRPr="00F301E5">
              <w:rPr>
                <w:rFonts w:ascii="Times New Roman" w:eastAsia="Times New Roman" w:hAnsi="Times New Roman"/>
                <w:bCs/>
                <w:sz w:val="20"/>
                <w:szCs w:val="20"/>
                <w:lang w:eastAsia="ru-RU"/>
              </w:rPr>
              <w:t>у</w:t>
            </w:r>
            <w:proofErr w:type="gramEnd"/>
            <w:r w:rsidRPr="00F301E5">
              <w:rPr>
                <w:rFonts w:ascii="Times New Roman" w:eastAsia="Times New Roman" w:hAnsi="Times New Roman"/>
                <w:bCs/>
                <w:sz w:val="20"/>
                <w:szCs w:val="20"/>
                <w:lang w:eastAsia="ru-RU"/>
              </w:rPr>
              <w:t xml:space="preserve"> тому </w:t>
            </w:r>
            <w:proofErr w:type="spellStart"/>
            <w:r w:rsidRPr="00F301E5">
              <w:rPr>
                <w:rFonts w:ascii="Times New Roman" w:eastAsia="Times New Roman" w:hAnsi="Times New Roman"/>
                <w:bCs/>
                <w:sz w:val="20"/>
                <w:szCs w:val="20"/>
                <w:lang w:eastAsia="ru-RU"/>
              </w:rPr>
              <w:t>числі</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податку</w:t>
            </w:r>
            <w:proofErr w:type="spellEnd"/>
            <w:r w:rsidRPr="00F301E5">
              <w:rPr>
                <w:rFonts w:ascii="Times New Roman" w:eastAsia="Times New Roman" w:hAnsi="Times New Roman"/>
                <w:bCs/>
                <w:sz w:val="20"/>
                <w:szCs w:val="20"/>
                <w:lang w:eastAsia="ru-RU"/>
              </w:rPr>
              <w:t xml:space="preserve"> на </w:t>
            </w:r>
            <w:proofErr w:type="spellStart"/>
            <w:r w:rsidRPr="00F301E5">
              <w:rPr>
                <w:rFonts w:ascii="Times New Roman" w:eastAsia="Times New Roman" w:hAnsi="Times New Roman"/>
                <w:bCs/>
                <w:sz w:val="20"/>
                <w:szCs w:val="20"/>
                <w:lang w:eastAsia="ru-RU"/>
              </w:rPr>
              <w:t>прибуток</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розрахунками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страхування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розрахунками</w:t>
            </w:r>
            <w:proofErr w:type="spellEnd"/>
            <w:r w:rsidRPr="00F301E5">
              <w:rPr>
                <w:rFonts w:ascii="Times New Roman" w:eastAsia="Times New Roman" w:hAnsi="Times New Roman"/>
                <w:bCs/>
                <w:sz w:val="20"/>
                <w:szCs w:val="20"/>
                <w:lang w:val="en-US" w:eastAsia="ru-RU"/>
              </w:rPr>
              <w:t xml:space="preserve"> з </w:t>
            </w:r>
            <w:proofErr w:type="spellStart"/>
            <w:r w:rsidRPr="00F301E5">
              <w:rPr>
                <w:rFonts w:ascii="Times New Roman" w:eastAsia="Times New Roman" w:hAnsi="Times New Roman"/>
                <w:bCs/>
                <w:sz w:val="20"/>
                <w:szCs w:val="20"/>
                <w:lang w:val="en-US" w:eastAsia="ru-RU"/>
              </w:rPr>
              <w:t>оплати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праці</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73649</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62422</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Поточна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кредиторська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одержаними</w:t>
            </w:r>
            <w:proofErr w:type="spellEnd"/>
            <w:r w:rsidRPr="00F301E5">
              <w:rPr>
                <w:rFonts w:ascii="Times New Roman" w:eastAsia="Times New Roman" w:hAnsi="Times New Roman"/>
                <w:bCs/>
                <w:sz w:val="20"/>
                <w:szCs w:val="20"/>
                <w:lang w:eastAsia="ru-RU"/>
              </w:rPr>
              <w:t xml:space="preserve"> авансами</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1635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2981</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615</w:t>
            </w:r>
          </w:p>
        </w:tc>
      </w:tr>
      <w:tr w:rsidR="00C600B7" w:rsidRPr="00F301E5" w:rsidTr="00482D4E">
        <w:tc>
          <w:tcPr>
            <w:tcW w:w="5107" w:type="dxa"/>
            <w:tcBorders>
              <w:top w:val="single" w:sz="6" w:space="0" w:color="auto"/>
              <w:left w:val="single" w:sz="6" w:space="0" w:color="auto"/>
              <w:bottom w:val="single" w:sz="6" w:space="0" w:color="auto"/>
              <w:right w:val="single" w:sz="6" w:space="0" w:color="auto"/>
            </w:tcBorders>
          </w:tcPr>
          <w:p w:rsidR="00C600B7" w:rsidRPr="00F301E5" w:rsidRDefault="00C600B7" w:rsidP="00C83E6F">
            <w:pPr>
              <w:widowControl w:val="0"/>
              <w:spacing w:after="0" w:line="240" w:lineRule="auto"/>
              <w:rPr>
                <w:rFonts w:ascii="Times New Roman" w:eastAsia="Times New Roman" w:hAnsi="Times New Roman"/>
                <w:bCs/>
                <w:sz w:val="20"/>
                <w:szCs w:val="20"/>
                <w:lang w:eastAsia="ru-RU"/>
              </w:rPr>
            </w:pPr>
            <w:proofErr w:type="spellStart"/>
            <w:r w:rsidRPr="00C600B7">
              <w:rPr>
                <w:rFonts w:ascii="Times New Roman" w:eastAsia="Times New Roman" w:hAnsi="Times New Roman"/>
                <w:bCs/>
                <w:sz w:val="20"/>
                <w:szCs w:val="20"/>
                <w:lang w:eastAsia="ru-RU"/>
              </w:rPr>
              <w:t>Поточна</w:t>
            </w:r>
            <w:proofErr w:type="spellEnd"/>
            <w:r w:rsidRPr="00C600B7">
              <w:rPr>
                <w:rFonts w:ascii="Times New Roman" w:eastAsia="Times New Roman" w:hAnsi="Times New Roman"/>
                <w:bCs/>
                <w:sz w:val="20"/>
                <w:szCs w:val="20"/>
                <w:lang w:eastAsia="ru-RU"/>
              </w:rPr>
              <w:t xml:space="preserve"> </w:t>
            </w:r>
            <w:proofErr w:type="spellStart"/>
            <w:r w:rsidRPr="00C600B7">
              <w:rPr>
                <w:rFonts w:ascii="Times New Roman" w:eastAsia="Times New Roman" w:hAnsi="Times New Roman"/>
                <w:bCs/>
                <w:sz w:val="20"/>
                <w:szCs w:val="20"/>
                <w:lang w:eastAsia="ru-RU"/>
              </w:rPr>
              <w:t>кредиторська</w:t>
            </w:r>
            <w:proofErr w:type="spellEnd"/>
            <w:r w:rsidRPr="00C600B7">
              <w:rPr>
                <w:rFonts w:ascii="Times New Roman" w:eastAsia="Times New Roman" w:hAnsi="Times New Roman"/>
                <w:bCs/>
                <w:sz w:val="20"/>
                <w:szCs w:val="20"/>
                <w:lang w:eastAsia="ru-RU"/>
              </w:rPr>
              <w:t xml:space="preserve"> </w:t>
            </w:r>
            <w:proofErr w:type="spellStart"/>
            <w:r w:rsidRPr="00C600B7">
              <w:rPr>
                <w:rFonts w:ascii="Times New Roman" w:eastAsia="Times New Roman" w:hAnsi="Times New Roman"/>
                <w:bCs/>
                <w:sz w:val="20"/>
                <w:szCs w:val="20"/>
                <w:lang w:eastAsia="ru-RU"/>
              </w:rPr>
              <w:t>заборгованість</w:t>
            </w:r>
            <w:proofErr w:type="spellEnd"/>
            <w:r w:rsidRPr="00C600B7">
              <w:rPr>
                <w:rFonts w:ascii="Times New Roman" w:eastAsia="Times New Roman" w:hAnsi="Times New Roman"/>
                <w:bCs/>
                <w:sz w:val="20"/>
                <w:szCs w:val="20"/>
                <w:lang w:eastAsia="ru-RU"/>
              </w:rPr>
              <w:t xml:space="preserve"> за </w:t>
            </w:r>
            <w:proofErr w:type="spellStart"/>
            <w:r w:rsidRPr="00C600B7">
              <w:rPr>
                <w:rFonts w:ascii="Times New Roman" w:eastAsia="Times New Roman" w:hAnsi="Times New Roman"/>
                <w:bCs/>
                <w:sz w:val="20"/>
                <w:szCs w:val="20"/>
                <w:lang w:eastAsia="ru-RU"/>
              </w:rPr>
              <w:t>розрахунками</w:t>
            </w:r>
            <w:proofErr w:type="spellEnd"/>
            <w:r w:rsidRPr="00C600B7">
              <w:rPr>
                <w:rFonts w:ascii="Times New Roman" w:eastAsia="Times New Roman" w:hAnsi="Times New Roman"/>
                <w:bCs/>
                <w:sz w:val="20"/>
                <w:szCs w:val="20"/>
                <w:lang w:eastAsia="ru-RU"/>
              </w:rPr>
              <w:t xml:space="preserve"> з </w:t>
            </w:r>
            <w:proofErr w:type="spellStart"/>
            <w:r w:rsidRPr="00C600B7">
              <w:rPr>
                <w:rFonts w:ascii="Times New Roman" w:eastAsia="Times New Roman" w:hAnsi="Times New Roman"/>
                <w:bCs/>
                <w:sz w:val="20"/>
                <w:szCs w:val="20"/>
                <w:lang w:eastAsia="ru-RU"/>
              </w:rPr>
              <w:t>учасниками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rsidR="00C600B7"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1640</w:t>
            </w:r>
          </w:p>
        </w:tc>
        <w:tc>
          <w:tcPr>
            <w:tcW w:w="1843" w:type="dxa"/>
            <w:tcBorders>
              <w:top w:val="single" w:sz="6" w:space="0" w:color="auto"/>
              <w:left w:val="single" w:sz="6" w:space="0" w:color="auto"/>
              <w:bottom w:val="single" w:sz="6" w:space="0" w:color="auto"/>
              <w:right w:val="single" w:sz="6" w:space="0" w:color="auto"/>
            </w:tcBorders>
            <w:vAlign w:val="center"/>
          </w:tcPr>
          <w:p w:rsidR="00C600B7" w:rsidRPr="00C600B7"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1154227</w:t>
            </w:r>
          </w:p>
        </w:tc>
        <w:tc>
          <w:tcPr>
            <w:tcW w:w="1986" w:type="dxa"/>
            <w:tcBorders>
              <w:top w:val="single" w:sz="6" w:space="0" w:color="auto"/>
              <w:left w:val="single" w:sz="6" w:space="0" w:color="auto"/>
              <w:bottom w:val="single" w:sz="6" w:space="0" w:color="auto"/>
              <w:right w:val="single" w:sz="6" w:space="0" w:color="auto"/>
            </w:tcBorders>
            <w:vAlign w:val="center"/>
          </w:tcPr>
          <w:p w:rsidR="00C600B7" w:rsidRPr="00C600B7" w:rsidRDefault="00C600B7"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забезпечення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572078</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584101</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Доходи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майбутніх</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періодів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35761</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37032</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IІІ</w:t>
            </w: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2735660</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1676769</w:t>
            </w: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tcPr>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І</w:t>
            </w:r>
            <w:r w:rsidRPr="00F301E5">
              <w:rPr>
                <w:rFonts w:ascii="Times New Roman" w:eastAsia="Times New Roman" w:hAnsi="Times New Roman"/>
                <w:bCs/>
                <w:sz w:val="20"/>
                <w:szCs w:val="20"/>
                <w:lang w:val="en-US" w:eastAsia="ru-RU"/>
              </w:rPr>
              <w:t>V</w:t>
            </w: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Зобов'язання</w:t>
            </w:r>
            <w:proofErr w:type="spellEnd"/>
            <w:r w:rsidRPr="00F301E5">
              <w:rPr>
                <w:rFonts w:ascii="Times New Roman" w:eastAsia="Times New Roman" w:hAnsi="Times New Roman"/>
                <w:bCs/>
                <w:sz w:val="20"/>
                <w:szCs w:val="20"/>
                <w:lang w:eastAsia="ru-RU"/>
              </w:rPr>
              <w:t xml:space="preserve">, </w:t>
            </w:r>
            <w:proofErr w:type="spellStart"/>
            <w:proofErr w:type="gramStart"/>
            <w:r w:rsidRPr="00F301E5">
              <w:rPr>
                <w:rFonts w:ascii="Times New Roman" w:eastAsia="Times New Roman" w:hAnsi="Times New Roman"/>
                <w:bCs/>
                <w:sz w:val="20"/>
                <w:szCs w:val="20"/>
                <w:lang w:eastAsia="ru-RU"/>
              </w:rPr>
              <w:t>пов'язан</w:t>
            </w:r>
            <w:proofErr w:type="gramEnd"/>
            <w:r w:rsidRPr="00F301E5">
              <w:rPr>
                <w:rFonts w:ascii="Times New Roman" w:eastAsia="Times New Roman" w:hAnsi="Times New Roman"/>
                <w:bCs/>
                <w:sz w:val="20"/>
                <w:szCs w:val="20"/>
                <w:lang w:eastAsia="ru-RU"/>
              </w:rPr>
              <w:t>і</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необоротними</w:t>
            </w:r>
            <w:proofErr w:type="spellEnd"/>
            <w:r w:rsidRPr="00F301E5">
              <w:rPr>
                <w:rFonts w:ascii="Times New Roman" w:eastAsia="Times New Roman" w:hAnsi="Times New Roman"/>
                <w:bCs/>
                <w:sz w:val="20"/>
                <w:szCs w:val="20"/>
                <w:lang w:eastAsia="ru-RU"/>
              </w:rPr>
              <w:t xml:space="preserve"> активами,</w:t>
            </w:r>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утримуваними</w:t>
            </w:r>
            <w:proofErr w:type="spellEnd"/>
            <w:r w:rsidRPr="00F301E5">
              <w:rPr>
                <w:rFonts w:ascii="Times New Roman" w:eastAsia="Times New Roman" w:hAnsi="Times New Roman"/>
                <w:bCs/>
                <w:sz w:val="20"/>
                <w:szCs w:val="20"/>
                <w:lang w:eastAsia="ru-RU"/>
              </w:rPr>
              <w:t xml:space="preserve"> </w:t>
            </w:r>
            <w:proofErr w:type="gramStart"/>
            <w:r w:rsidRPr="00F301E5">
              <w:rPr>
                <w:rFonts w:ascii="Times New Roman" w:eastAsia="Times New Roman" w:hAnsi="Times New Roman"/>
                <w:bCs/>
                <w:sz w:val="20"/>
                <w:szCs w:val="20"/>
                <w:lang w:eastAsia="ru-RU"/>
              </w:rPr>
              <w:t>для</w:t>
            </w:r>
            <w:proofErr w:type="gramEnd"/>
            <w:r w:rsidRPr="00F301E5">
              <w:rPr>
                <w:rFonts w:ascii="Times New Roman" w:eastAsia="Times New Roman" w:hAnsi="Times New Roman"/>
                <w:bCs/>
                <w:sz w:val="20"/>
                <w:szCs w:val="20"/>
                <w:lang w:eastAsia="ru-RU"/>
              </w:rPr>
              <w:t xml:space="preserve"> продажу, та </w:t>
            </w:r>
            <w:proofErr w:type="spellStart"/>
            <w:r w:rsidRPr="00F301E5">
              <w:rPr>
                <w:rFonts w:ascii="Times New Roman" w:eastAsia="Times New Roman" w:hAnsi="Times New Roman"/>
                <w:bCs/>
                <w:sz w:val="20"/>
                <w:szCs w:val="20"/>
                <w:lang w:eastAsia="ru-RU"/>
              </w:rPr>
              <w:t>групами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вибуття</w:t>
            </w:r>
            <w:proofErr w:type="spellEnd"/>
          </w:p>
          <w:p w:rsidR="00482D4E" w:rsidRPr="00F301E5" w:rsidRDefault="00482D4E"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p>
        </w:tc>
      </w:tr>
      <w:tr w:rsidR="00482D4E" w:rsidRPr="00F301E5" w:rsidTr="00482D4E">
        <w:tc>
          <w:tcPr>
            <w:tcW w:w="5107" w:type="dxa"/>
            <w:tcBorders>
              <w:top w:val="single" w:sz="6" w:space="0" w:color="auto"/>
              <w:left w:val="single" w:sz="6" w:space="0" w:color="auto"/>
              <w:bottom w:val="single" w:sz="6" w:space="0" w:color="auto"/>
              <w:right w:val="single" w:sz="6" w:space="0" w:color="auto"/>
            </w:tcBorders>
            <w:hideMark/>
          </w:tcPr>
          <w:p w:rsidR="00482D4E" w:rsidRPr="00F301E5" w:rsidRDefault="00482D4E"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Баланс</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482D4E" w:rsidRPr="00F301E5" w:rsidRDefault="00482D4E"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5731056</w:t>
            </w:r>
          </w:p>
        </w:tc>
        <w:tc>
          <w:tcPr>
            <w:tcW w:w="1986" w:type="dxa"/>
            <w:tcBorders>
              <w:top w:val="single" w:sz="6" w:space="0" w:color="auto"/>
              <w:left w:val="single" w:sz="6" w:space="0" w:color="auto"/>
              <w:bottom w:val="single" w:sz="6" w:space="0" w:color="auto"/>
              <w:right w:val="single" w:sz="6" w:space="0" w:color="auto"/>
            </w:tcBorders>
            <w:vAlign w:val="center"/>
          </w:tcPr>
          <w:p w:rsidR="00482D4E" w:rsidRPr="00F301E5" w:rsidRDefault="00C600B7" w:rsidP="00C83E6F">
            <w:pPr>
              <w:widowControl w:val="0"/>
              <w:spacing w:after="0" w:line="240" w:lineRule="auto"/>
              <w:jc w:val="center"/>
              <w:rPr>
                <w:rFonts w:ascii="Times New Roman" w:eastAsia="Times New Roman" w:hAnsi="Times New Roman"/>
                <w:bCs/>
                <w:sz w:val="20"/>
                <w:szCs w:val="20"/>
                <w:lang w:eastAsia="ru-RU"/>
              </w:rPr>
            </w:pPr>
            <w:r w:rsidRPr="00C600B7">
              <w:rPr>
                <w:rFonts w:ascii="Times New Roman" w:eastAsia="Times New Roman" w:hAnsi="Times New Roman"/>
                <w:bCs/>
                <w:sz w:val="20"/>
                <w:szCs w:val="20"/>
                <w:lang w:eastAsia="ru-RU"/>
              </w:rPr>
              <w:t>4756605</w:t>
            </w:r>
          </w:p>
        </w:tc>
      </w:tr>
    </w:tbl>
    <w:p w:rsidR="00482D4E" w:rsidRPr="001E0447" w:rsidRDefault="00C600B7" w:rsidP="00C83E6F">
      <w:pPr>
        <w:widowControl w:val="0"/>
        <w:spacing w:after="0" w:line="240" w:lineRule="auto"/>
        <w:jc w:val="center"/>
        <w:rPr>
          <w:rFonts w:ascii="Times New Roman" w:eastAsia="Times New Roman" w:hAnsi="Times New Roman"/>
          <w:bCs/>
          <w:lang w:eastAsia="ru-RU"/>
        </w:rPr>
      </w:pPr>
      <w:r w:rsidRPr="00C600B7">
        <w:rPr>
          <w:rFonts w:ascii="Times New Roman" w:eastAsia="Times New Roman" w:hAnsi="Times New Roman"/>
          <w:bCs/>
          <w:lang w:val="uk-UA" w:eastAsia="ru-RU"/>
        </w:rPr>
        <w:t>(код рядка 1030) коментар: довгострокові фінансові інвестиції представлені інвестиціями в дочірні компанії; (код рядка 1695) коментар: загальна сума зобов'язань станом на 31 грудня 2017 р. дорівнює сумі рядків 1595, 1695 і 1700 і становить 1 676 769 тисяч гривень (31 грудня 2016 р.: 2 735 660 тисяч гривень).</w:t>
      </w:r>
    </w:p>
    <w:p w:rsidR="00826D4F" w:rsidRDefault="00861D9F" w:rsidP="00C83E6F">
      <w:pPr>
        <w:spacing w:after="0"/>
        <w:jc w:val="center"/>
        <w:rPr>
          <w:rFonts w:ascii="Times New Roman" w:eastAsia="Times New Roman" w:hAnsi="Times New Roman"/>
          <w:bCs/>
          <w:lang w:val="uk-UA" w:eastAsia="ru-RU"/>
        </w:rPr>
      </w:pPr>
      <w:r w:rsidRPr="001E0447">
        <w:rPr>
          <w:rFonts w:ascii="Times New Roman" w:eastAsia="Times New Roman" w:hAnsi="Times New Roman"/>
          <w:bCs/>
          <w:lang w:eastAsia="ru-RU"/>
        </w:rPr>
        <w:br w:type="page"/>
      </w:r>
    </w:p>
    <w:p w:rsidR="003F51FC" w:rsidRPr="003F51FC" w:rsidRDefault="003F51FC" w:rsidP="00C83E6F">
      <w:pPr>
        <w:widowControl w:val="0"/>
        <w:spacing w:after="0" w:line="240" w:lineRule="auto"/>
        <w:jc w:val="center"/>
        <w:rPr>
          <w:rFonts w:ascii="Times New Roman" w:eastAsia="Times New Roman" w:hAnsi="Times New Roman"/>
          <w:bCs/>
          <w:sz w:val="28"/>
          <w:szCs w:val="28"/>
          <w:lang w:val="uk-UA" w:eastAsia="ru-RU"/>
        </w:rPr>
      </w:pPr>
      <w:r w:rsidRPr="003F51FC">
        <w:rPr>
          <w:rFonts w:ascii="Times New Roman" w:eastAsia="Times New Roman" w:hAnsi="Times New Roman"/>
          <w:bCs/>
          <w:sz w:val="28"/>
          <w:szCs w:val="28"/>
          <w:lang w:val="uk-UA" w:eastAsia="ru-RU"/>
        </w:rPr>
        <w:lastRenderedPageBreak/>
        <w:t>ДОДАТОК Б</w:t>
      </w:r>
    </w:p>
    <w:p w:rsidR="003F51FC" w:rsidRDefault="003F51FC" w:rsidP="00C83E6F">
      <w:pPr>
        <w:widowControl w:val="0"/>
        <w:spacing w:after="0" w:line="240" w:lineRule="auto"/>
        <w:jc w:val="center"/>
        <w:rPr>
          <w:rFonts w:ascii="Times New Roman" w:eastAsia="Times New Roman" w:hAnsi="Times New Roman"/>
          <w:b/>
          <w:bCs/>
          <w:lang w:val="uk-UA" w:eastAsia="ru-RU"/>
        </w:rPr>
      </w:pPr>
    </w:p>
    <w:p w:rsidR="003F51FC" w:rsidRDefault="003F51FC" w:rsidP="00C83E6F">
      <w:pPr>
        <w:widowControl w:val="0"/>
        <w:spacing w:after="0" w:line="240" w:lineRule="auto"/>
        <w:jc w:val="center"/>
        <w:rPr>
          <w:rFonts w:ascii="Times New Roman" w:eastAsia="Times New Roman" w:hAnsi="Times New Roman"/>
          <w:b/>
          <w:bCs/>
          <w:lang w:val="uk-UA" w:eastAsia="ru-RU"/>
        </w:rPr>
      </w:pPr>
    </w:p>
    <w:p w:rsidR="002C07FD" w:rsidRPr="00F301E5" w:rsidRDefault="002C07FD" w:rsidP="00C83E6F">
      <w:pPr>
        <w:widowControl w:val="0"/>
        <w:spacing w:after="0" w:line="240" w:lineRule="auto"/>
        <w:jc w:val="center"/>
        <w:rPr>
          <w:rFonts w:ascii="Times New Roman" w:eastAsia="Times New Roman" w:hAnsi="Times New Roman"/>
          <w:b/>
          <w:bCs/>
          <w:lang w:eastAsia="ru-RU"/>
        </w:rPr>
      </w:pPr>
      <w:proofErr w:type="spellStart"/>
      <w:r w:rsidRPr="00F301E5">
        <w:rPr>
          <w:rFonts w:ascii="Times New Roman" w:eastAsia="Times New Roman" w:hAnsi="Times New Roman"/>
          <w:b/>
          <w:bCs/>
          <w:lang w:eastAsia="ru-RU"/>
        </w:rPr>
        <w:t>Звіт</w:t>
      </w:r>
      <w:proofErr w:type="spellEnd"/>
      <w:r w:rsidRPr="00F301E5">
        <w:rPr>
          <w:rFonts w:ascii="Times New Roman" w:eastAsia="Times New Roman" w:hAnsi="Times New Roman"/>
          <w:b/>
          <w:bCs/>
          <w:lang w:eastAsia="ru-RU"/>
        </w:rPr>
        <w:t xml:space="preserve"> про </w:t>
      </w:r>
      <w:proofErr w:type="spellStart"/>
      <w:r w:rsidRPr="00F301E5">
        <w:rPr>
          <w:rFonts w:ascii="Times New Roman" w:eastAsia="Times New Roman" w:hAnsi="Times New Roman"/>
          <w:b/>
          <w:bCs/>
          <w:lang w:eastAsia="ru-RU"/>
        </w:rPr>
        <w:t>фінансові</w:t>
      </w:r>
      <w:proofErr w:type="spellEnd"/>
      <w:r w:rsidRPr="00F301E5">
        <w:rPr>
          <w:rFonts w:ascii="Times New Roman" w:eastAsia="Times New Roman" w:hAnsi="Times New Roman"/>
          <w:b/>
          <w:bCs/>
          <w:lang w:eastAsia="ru-RU"/>
        </w:rPr>
        <w:t xml:space="preserve"> </w:t>
      </w:r>
      <w:proofErr w:type="spellStart"/>
      <w:r w:rsidRPr="00F301E5">
        <w:rPr>
          <w:rFonts w:ascii="Times New Roman" w:eastAsia="Times New Roman" w:hAnsi="Times New Roman"/>
          <w:b/>
          <w:bCs/>
          <w:lang w:eastAsia="ru-RU"/>
        </w:rPr>
        <w:t>результати</w:t>
      </w:r>
      <w:proofErr w:type="spellEnd"/>
      <w:r w:rsidRPr="00F301E5">
        <w:rPr>
          <w:rFonts w:ascii="Times New Roman" w:eastAsia="Times New Roman" w:hAnsi="Times New Roman"/>
          <w:b/>
          <w:bCs/>
          <w:lang w:val="uk-UA" w:eastAsia="ru-RU"/>
        </w:rPr>
        <w:t xml:space="preserve"> </w:t>
      </w:r>
      <w:proofErr w:type="gramStart"/>
      <w:r w:rsidRPr="00F301E5">
        <w:rPr>
          <w:rFonts w:ascii="Times New Roman" w:eastAsia="Times New Roman" w:hAnsi="Times New Roman"/>
          <w:b/>
          <w:bCs/>
          <w:lang w:val="uk-UA" w:eastAsia="ru-RU"/>
        </w:rPr>
        <w:t xml:space="preserve">( </w:t>
      </w:r>
      <w:proofErr w:type="gramEnd"/>
      <w:r w:rsidRPr="00F301E5">
        <w:rPr>
          <w:rFonts w:ascii="Times New Roman" w:eastAsia="Times New Roman" w:hAnsi="Times New Roman"/>
          <w:b/>
          <w:bCs/>
          <w:color w:val="000000"/>
          <w:lang w:val="uk-UA" w:eastAsia="ru-RU"/>
        </w:rPr>
        <w:t>Звіт про сукупний дохід</w:t>
      </w:r>
      <w:r w:rsidRPr="00F301E5">
        <w:rPr>
          <w:rFonts w:ascii="Times New Roman" w:eastAsia="Times New Roman" w:hAnsi="Times New Roman"/>
          <w:bCs/>
          <w:color w:val="000000"/>
          <w:sz w:val="20"/>
          <w:szCs w:val="20"/>
          <w:lang w:val="uk-UA" w:eastAsia="ru-RU"/>
        </w:rPr>
        <w:t xml:space="preserve"> </w:t>
      </w:r>
      <w:r w:rsidRPr="00F301E5">
        <w:rPr>
          <w:rFonts w:ascii="Times New Roman" w:eastAsia="Times New Roman" w:hAnsi="Times New Roman"/>
          <w:b/>
          <w:bCs/>
          <w:lang w:val="uk-UA" w:eastAsia="ru-RU"/>
        </w:rPr>
        <w:t xml:space="preserve">) </w:t>
      </w:r>
    </w:p>
    <w:p w:rsidR="002C07FD" w:rsidRPr="00F301E5" w:rsidRDefault="002C07FD" w:rsidP="00C83E6F">
      <w:pPr>
        <w:widowControl w:val="0"/>
        <w:spacing w:after="0" w:line="240" w:lineRule="auto"/>
        <w:jc w:val="center"/>
        <w:rPr>
          <w:rFonts w:ascii="Times New Roman" w:eastAsia="Times New Roman" w:hAnsi="Times New Roman"/>
          <w:b/>
          <w:bCs/>
          <w:lang w:val="uk-UA" w:eastAsia="ru-RU"/>
        </w:rPr>
      </w:pPr>
      <w:proofErr w:type="gramStart"/>
      <w:r w:rsidRPr="00F301E5">
        <w:rPr>
          <w:rFonts w:ascii="Times New Roman" w:eastAsia="Times New Roman" w:hAnsi="Times New Roman"/>
          <w:b/>
          <w:bCs/>
          <w:lang w:val="en-US" w:eastAsia="ru-RU"/>
        </w:rPr>
        <w:t>з</w:t>
      </w:r>
      <w:r w:rsidRPr="00F301E5">
        <w:rPr>
          <w:rFonts w:ascii="Times New Roman" w:eastAsia="Times New Roman" w:hAnsi="Times New Roman"/>
          <w:b/>
          <w:bCs/>
          <w:lang w:val="uk-UA" w:eastAsia="ru-RU"/>
        </w:rPr>
        <w:t>а</w:t>
      </w:r>
      <w:proofErr w:type="gramEnd"/>
      <w:r w:rsidRPr="00F301E5">
        <w:rPr>
          <w:rFonts w:ascii="Times New Roman" w:eastAsia="Times New Roman" w:hAnsi="Times New Roman"/>
          <w:b/>
          <w:bCs/>
          <w:lang w:val="uk-UA" w:eastAsia="ru-RU"/>
        </w:rPr>
        <w:t xml:space="preserve"> </w:t>
      </w:r>
      <w:r>
        <w:rPr>
          <w:rFonts w:ascii="Times New Roman" w:eastAsia="Times New Roman" w:hAnsi="Times New Roman"/>
          <w:b/>
          <w:bCs/>
          <w:lang w:val="en-US" w:eastAsia="ru-RU"/>
        </w:rPr>
        <w:t>201</w:t>
      </w:r>
      <w:r>
        <w:rPr>
          <w:rFonts w:ascii="Times New Roman" w:eastAsia="Times New Roman" w:hAnsi="Times New Roman"/>
          <w:b/>
          <w:bCs/>
          <w:lang w:val="uk-UA" w:eastAsia="ru-RU"/>
        </w:rPr>
        <w:t>7</w:t>
      </w:r>
      <w:proofErr w:type="spellStart"/>
      <w:r w:rsidRPr="00F301E5">
        <w:rPr>
          <w:rFonts w:ascii="Times New Roman" w:eastAsia="Times New Roman" w:hAnsi="Times New Roman"/>
          <w:b/>
          <w:bCs/>
          <w:lang w:val="en-US" w:eastAsia="ru-RU"/>
        </w:rPr>
        <w:t>рік</w:t>
      </w:r>
      <w:proofErr w:type="spellEnd"/>
      <w:r w:rsidRPr="00F301E5">
        <w:rPr>
          <w:rFonts w:ascii="Times New Roman" w:eastAsia="Times New Roman" w:hAnsi="Times New Roman"/>
          <w:b/>
          <w:bCs/>
          <w:lang w:val="uk-UA" w:eastAsia="ru-RU"/>
        </w:rPr>
        <w:t xml:space="preserve"> </w:t>
      </w:r>
    </w:p>
    <w:p w:rsidR="002C07FD" w:rsidRPr="00F301E5" w:rsidRDefault="002C07FD" w:rsidP="00C83E6F">
      <w:pPr>
        <w:widowControl w:val="0"/>
        <w:spacing w:after="0" w:line="240" w:lineRule="auto"/>
        <w:jc w:val="center"/>
        <w:rPr>
          <w:rFonts w:ascii="Times New Roman" w:eastAsia="Times New Roman" w:hAnsi="Times New Roman"/>
          <w:b/>
          <w:bCs/>
          <w:sz w:val="10"/>
          <w:szCs w:val="10"/>
          <w:lang w:val="uk-UA" w:eastAsia="ru-RU"/>
        </w:rPr>
      </w:pPr>
    </w:p>
    <w:tbl>
      <w:tblPr>
        <w:tblW w:w="0" w:type="auto"/>
        <w:jc w:val="right"/>
        <w:tblInd w:w="-7054" w:type="dxa"/>
        <w:tblLayout w:type="fixed"/>
        <w:tblLook w:val="00A0" w:firstRow="1" w:lastRow="0" w:firstColumn="1" w:lastColumn="0" w:noHBand="0" w:noVBand="0"/>
      </w:tblPr>
      <w:tblGrid>
        <w:gridCol w:w="8613"/>
        <w:gridCol w:w="1134"/>
      </w:tblGrid>
      <w:tr w:rsidR="002C07FD" w:rsidRPr="00F301E5" w:rsidTr="003F51FC">
        <w:trPr>
          <w:jc w:val="right"/>
        </w:trPr>
        <w:tc>
          <w:tcPr>
            <w:tcW w:w="8613" w:type="dxa"/>
            <w:tcBorders>
              <w:top w:val="nil"/>
              <w:left w:val="nil"/>
              <w:bottom w:val="nil"/>
              <w:right w:val="single" w:sz="4" w:space="0" w:color="auto"/>
            </w:tcBorders>
            <w:vAlign w:val="center"/>
            <w:hideMark/>
          </w:tcPr>
          <w:p w:rsidR="002C07FD" w:rsidRPr="00F301E5" w:rsidRDefault="002C07FD" w:rsidP="00C83E6F">
            <w:pPr>
              <w:widowControl w:val="0"/>
              <w:spacing w:after="0" w:line="240" w:lineRule="auto"/>
              <w:rPr>
                <w:rFonts w:ascii="Times New Roman" w:eastAsia="Times New Roman" w:hAnsi="Times New Roman"/>
                <w:lang w:eastAsia="ru-RU"/>
              </w:rPr>
            </w:pPr>
            <w:r w:rsidRPr="00F301E5">
              <w:rPr>
                <w:rFonts w:ascii="Times New Roman" w:eastAsia="Times New Roman" w:hAnsi="Times New Roman"/>
                <w:lang w:val="uk-UA" w:eastAsia="ru-RU"/>
              </w:rPr>
              <w:t xml:space="preserve">                                                                    </w:t>
            </w:r>
            <w:proofErr w:type="spellStart"/>
            <w:r w:rsidRPr="00F301E5">
              <w:rPr>
                <w:rFonts w:ascii="Times New Roman" w:eastAsia="Times New Roman" w:hAnsi="Times New Roman"/>
                <w:lang w:val="en-US" w:eastAsia="ru-RU"/>
              </w:rPr>
              <w:t>Форма</w:t>
            </w:r>
            <w:proofErr w:type="spellEnd"/>
            <w:r w:rsidRPr="00F301E5">
              <w:rPr>
                <w:rFonts w:ascii="Times New Roman" w:eastAsia="Times New Roman" w:hAnsi="Times New Roman"/>
                <w:lang w:val="en-US" w:eastAsia="ru-RU"/>
              </w:rPr>
              <w:t xml:space="preserve"> № 2</w:t>
            </w:r>
            <w:r w:rsidRPr="00F301E5">
              <w:rPr>
                <w:rFonts w:ascii="Times New Roman" w:eastAsia="Times New Roman" w:hAnsi="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07FD" w:rsidRPr="00F301E5" w:rsidRDefault="002C07FD" w:rsidP="00C83E6F">
            <w:pPr>
              <w:keepNext/>
              <w:keepLines/>
              <w:widowControl w:val="0"/>
              <w:suppressAutoHyphens/>
              <w:spacing w:after="0" w:line="240" w:lineRule="auto"/>
              <w:rPr>
                <w:rFonts w:ascii="Times New Roman" w:eastAsia="Times New Roman" w:hAnsi="Times New Roman"/>
                <w:lang w:val="en-US" w:eastAsia="ru-RU"/>
              </w:rPr>
            </w:pPr>
            <w:r w:rsidRPr="00F301E5">
              <w:rPr>
                <w:rFonts w:ascii="Times New Roman" w:eastAsia="Times New Roman" w:hAnsi="Times New Roman"/>
                <w:lang w:val="en-US" w:eastAsia="ru-RU"/>
              </w:rPr>
              <w:t>1801003</w:t>
            </w:r>
          </w:p>
        </w:tc>
      </w:tr>
    </w:tbl>
    <w:p w:rsidR="002C07FD" w:rsidRPr="00F301E5" w:rsidRDefault="002C07FD" w:rsidP="00C83E6F">
      <w:pPr>
        <w:widowControl w:val="0"/>
        <w:spacing w:after="0" w:line="240" w:lineRule="auto"/>
        <w:jc w:val="center"/>
        <w:rPr>
          <w:rFonts w:ascii="Times New Roman" w:eastAsia="Times New Roman" w:hAnsi="Times New Roman"/>
          <w:b/>
          <w:bCs/>
          <w:sz w:val="10"/>
          <w:szCs w:val="10"/>
          <w:lang w:eastAsia="ru-RU"/>
        </w:rPr>
      </w:pPr>
    </w:p>
    <w:tbl>
      <w:tblPr>
        <w:tblW w:w="0" w:type="auto"/>
        <w:tblInd w:w="30" w:type="dxa"/>
        <w:tblLayout w:type="fixed"/>
        <w:tblCellMar>
          <w:left w:w="0" w:type="dxa"/>
          <w:right w:w="0" w:type="dxa"/>
        </w:tblCellMar>
        <w:tblLook w:val="0000" w:firstRow="0" w:lastRow="0" w:firstColumn="0" w:lastColumn="0" w:noHBand="0" w:noVBand="0"/>
      </w:tblPr>
      <w:tblGrid>
        <w:gridCol w:w="5140"/>
        <w:gridCol w:w="1000"/>
        <w:gridCol w:w="1840"/>
        <w:gridCol w:w="1980"/>
      </w:tblGrid>
      <w:tr w:rsidR="002C07FD" w:rsidRPr="002C07FD" w:rsidTr="003F51FC">
        <w:trPr>
          <w:trHeight w:val="241"/>
        </w:trPr>
        <w:tc>
          <w:tcPr>
            <w:tcW w:w="5140" w:type="dxa"/>
            <w:tcBorders>
              <w:top w:val="single" w:sz="8" w:space="0" w:color="auto"/>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0"/>
                <w:szCs w:val="20"/>
                <w:lang w:val="uk-UA" w:eastAsia="uk-UA"/>
              </w:rPr>
            </w:pPr>
          </w:p>
        </w:tc>
        <w:tc>
          <w:tcPr>
            <w:tcW w:w="1000" w:type="dxa"/>
            <w:vMerge w:val="restart"/>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Код</w:t>
            </w:r>
          </w:p>
        </w:tc>
        <w:tc>
          <w:tcPr>
            <w:tcW w:w="184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0"/>
                <w:szCs w:val="20"/>
                <w:lang w:val="uk-UA" w:eastAsia="uk-UA"/>
              </w:rPr>
            </w:pPr>
          </w:p>
        </w:tc>
        <w:tc>
          <w:tcPr>
            <w:tcW w:w="198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аналогічний</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224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Стаття</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звітний період</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період попереднього</w:t>
            </w:r>
          </w:p>
        </w:tc>
      </w:tr>
      <w:tr w:rsidR="002C07FD" w:rsidRPr="002C07FD" w:rsidTr="003F51FC">
        <w:trPr>
          <w:trHeight w:val="115"/>
        </w:trPr>
        <w:tc>
          <w:tcPr>
            <w:tcW w:w="5140" w:type="dxa"/>
            <w:vMerge/>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6"/>
                <w:sz w:val="20"/>
                <w:szCs w:val="20"/>
                <w:lang w:val="uk-UA" w:eastAsia="uk-UA"/>
              </w:rPr>
            </w:pPr>
            <w:r w:rsidRPr="002C07FD">
              <w:rPr>
                <w:rFonts w:ascii="Times New Roman" w:eastAsia="Times New Roman" w:hAnsi="Times New Roman" w:cs="Arial"/>
                <w:b/>
                <w:w w:val="96"/>
                <w:sz w:val="20"/>
                <w:szCs w:val="20"/>
                <w:lang w:val="uk-UA" w:eastAsia="uk-UA"/>
              </w:rPr>
              <w:t>рядка</w:t>
            </w: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5"/>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8"/>
                <w:sz w:val="20"/>
                <w:szCs w:val="20"/>
                <w:lang w:val="uk-UA" w:eastAsia="uk-UA"/>
              </w:rPr>
            </w:pPr>
            <w:r w:rsidRPr="002C07FD">
              <w:rPr>
                <w:rFonts w:ascii="Times New Roman" w:eastAsia="Times New Roman" w:hAnsi="Times New Roman" w:cs="Arial"/>
                <w:b/>
                <w:w w:val="98"/>
                <w:sz w:val="20"/>
                <w:szCs w:val="20"/>
                <w:lang w:val="uk-UA" w:eastAsia="uk-UA"/>
              </w:rPr>
              <w:t>року</w:t>
            </w:r>
          </w:p>
        </w:tc>
      </w:tr>
      <w:tr w:rsidR="002C07FD" w:rsidRPr="002C07FD" w:rsidTr="003F51FC">
        <w:trPr>
          <w:trHeight w:val="117"/>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3" w:lineRule="exact"/>
              <w:ind w:left="256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1</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2</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b/>
                <w:w w:val="79"/>
                <w:sz w:val="20"/>
                <w:szCs w:val="20"/>
                <w:lang w:val="uk-UA" w:eastAsia="uk-UA"/>
              </w:rPr>
            </w:pPr>
            <w:r w:rsidRPr="002C07FD">
              <w:rPr>
                <w:rFonts w:ascii="Times New Roman" w:eastAsia="Times New Roman" w:hAnsi="Times New Roman" w:cs="Arial"/>
                <w:b/>
                <w:w w:val="79"/>
                <w:sz w:val="20"/>
                <w:szCs w:val="20"/>
                <w:lang w:val="uk-UA" w:eastAsia="uk-UA"/>
              </w:rPr>
              <w:t>3</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4</w:t>
            </w:r>
          </w:p>
        </w:tc>
      </w:tr>
      <w:tr w:rsidR="002C07FD" w:rsidRPr="002C07FD" w:rsidTr="003F51FC">
        <w:trPr>
          <w:trHeight w:val="218"/>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18"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Чистий дохід від реалізації продукції (товарів, робіт,</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2000</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6012007</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5100881</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послуг)</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Собівартість реалізованої продукції (товарів, робіт,</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2050</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(3479625)</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(3026140)</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послуг)</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Валовий:</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2090</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2532382</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2074741</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30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прибуток</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8"/>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30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збиток</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2095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7"/>
                <w:sz w:val="20"/>
                <w:szCs w:val="20"/>
                <w:lang w:val="uk-UA" w:eastAsia="uk-UA"/>
              </w:rPr>
            </w:pPr>
            <w:r w:rsidRPr="002C07FD">
              <w:rPr>
                <w:rFonts w:ascii="Times New Roman" w:eastAsia="Times New Roman" w:hAnsi="Times New Roman" w:cs="Arial"/>
                <w:w w:val="97"/>
                <w:sz w:val="20"/>
                <w:szCs w:val="20"/>
                <w:lang w:val="uk-UA" w:eastAsia="uk-UA"/>
              </w:rPr>
              <w:t>(--)</w:t>
            </w:r>
          </w:p>
        </w:tc>
      </w:tr>
      <w:tr w:rsidR="002C07FD" w:rsidRPr="002C07FD" w:rsidTr="003F51FC">
        <w:trPr>
          <w:trHeight w:val="226"/>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Інші операційні доходи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2120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50463</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61902</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Адміністративні витрати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2130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8"/>
                <w:sz w:val="20"/>
                <w:szCs w:val="20"/>
                <w:lang w:val="uk-UA" w:eastAsia="uk-UA"/>
              </w:rPr>
            </w:pPr>
            <w:r w:rsidRPr="002C07FD">
              <w:rPr>
                <w:rFonts w:ascii="Times New Roman" w:eastAsia="Times New Roman" w:hAnsi="Times New Roman" w:cs="Arial"/>
                <w:w w:val="98"/>
                <w:sz w:val="20"/>
                <w:szCs w:val="20"/>
                <w:lang w:val="uk-UA" w:eastAsia="uk-UA"/>
              </w:rPr>
              <w:t>(218413)</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(199769)</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Витрати на збут</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2150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(1155447)</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(973691)</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Інші операційні витрати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2180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(39919)</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(18942)</w:t>
            </w: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Фінансовий результат від операційної діяльності:</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2190</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1169066</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944241</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30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прибуток</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30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збиток</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2195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7"/>
                <w:sz w:val="20"/>
                <w:szCs w:val="20"/>
                <w:lang w:val="uk-UA" w:eastAsia="uk-UA"/>
              </w:rPr>
            </w:pPr>
            <w:r w:rsidRPr="002C07FD">
              <w:rPr>
                <w:rFonts w:ascii="Times New Roman" w:eastAsia="Times New Roman" w:hAnsi="Times New Roman" w:cs="Arial"/>
                <w:w w:val="97"/>
                <w:sz w:val="20"/>
                <w:szCs w:val="20"/>
                <w:lang w:val="uk-UA" w:eastAsia="uk-UA"/>
              </w:rPr>
              <w:t>(--)</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Дохід від участі в капіталі</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2200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Інші фінансові доходи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2220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131628</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259772</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Інші доходи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2240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46475</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28867</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Фінансові витрати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2250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7"/>
                <w:sz w:val="20"/>
                <w:szCs w:val="20"/>
                <w:lang w:val="uk-UA" w:eastAsia="uk-UA"/>
              </w:rPr>
            </w:pPr>
            <w:r w:rsidRPr="002C07FD">
              <w:rPr>
                <w:rFonts w:ascii="Times New Roman" w:eastAsia="Times New Roman" w:hAnsi="Times New Roman" w:cs="Arial"/>
                <w:w w:val="97"/>
                <w:sz w:val="20"/>
                <w:szCs w:val="20"/>
                <w:lang w:val="uk-UA" w:eastAsia="uk-UA"/>
              </w:rPr>
              <w:t>(1601)</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(1359)</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Втрати від участі в капіталі</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2255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7"/>
                <w:sz w:val="20"/>
                <w:szCs w:val="20"/>
                <w:lang w:val="uk-UA" w:eastAsia="uk-UA"/>
              </w:rPr>
            </w:pPr>
            <w:r w:rsidRPr="002C07FD">
              <w:rPr>
                <w:rFonts w:ascii="Times New Roman" w:eastAsia="Times New Roman" w:hAnsi="Times New Roman" w:cs="Arial"/>
                <w:w w:val="97"/>
                <w:sz w:val="20"/>
                <w:szCs w:val="20"/>
                <w:lang w:val="uk-UA" w:eastAsia="uk-UA"/>
              </w:rPr>
              <w:t>(--)</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Інші витрати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2270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7"/>
                <w:sz w:val="20"/>
                <w:szCs w:val="20"/>
                <w:lang w:val="uk-UA" w:eastAsia="uk-UA"/>
              </w:rPr>
            </w:pPr>
            <w:r w:rsidRPr="002C07FD">
              <w:rPr>
                <w:rFonts w:ascii="Times New Roman" w:eastAsia="Times New Roman" w:hAnsi="Times New Roman" w:cs="Arial"/>
                <w:w w:val="97"/>
                <w:sz w:val="20"/>
                <w:szCs w:val="20"/>
                <w:lang w:val="uk-UA" w:eastAsia="uk-UA"/>
              </w:rPr>
              <w:t>(2059)</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(2967)</w:t>
            </w: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Фінансовий результат до оподаткування:</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2290</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1343509</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1228554</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прибуток</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збиток</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2295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7"/>
                <w:sz w:val="20"/>
                <w:szCs w:val="20"/>
                <w:lang w:val="uk-UA" w:eastAsia="uk-UA"/>
              </w:rPr>
            </w:pPr>
            <w:r w:rsidRPr="002C07FD">
              <w:rPr>
                <w:rFonts w:ascii="Times New Roman" w:eastAsia="Times New Roman" w:hAnsi="Times New Roman" w:cs="Arial"/>
                <w:w w:val="97"/>
                <w:sz w:val="20"/>
                <w:szCs w:val="20"/>
                <w:lang w:val="uk-UA" w:eastAsia="uk-UA"/>
              </w:rPr>
              <w:t>(--)</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Витрати (дохід) з податку на прибуток</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2300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-257085</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-223529</w:t>
            </w:r>
          </w:p>
        </w:tc>
      </w:tr>
      <w:tr w:rsidR="002C07FD" w:rsidRPr="002C07FD" w:rsidTr="003F51FC">
        <w:trPr>
          <w:trHeight w:val="223"/>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3"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Прибуток (збиток) від припиненої діяльності після</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2305</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28"/>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228"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оподаткування</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Чистий фінансовий результат:</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2350</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1086424</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1005025</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30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прибуток</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30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збиток</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2355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7"/>
                <w:sz w:val="20"/>
                <w:szCs w:val="20"/>
                <w:lang w:val="uk-UA" w:eastAsia="uk-UA"/>
              </w:rPr>
            </w:pPr>
            <w:r w:rsidRPr="002C07FD">
              <w:rPr>
                <w:rFonts w:ascii="Times New Roman" w:eastAsia="Times New Roman" w:hAnsi="Times New Roman" w:cs="Arial"/>
                <w:w w:val="97"/>
                <w:sz w:val="20"/>
                <w:szCs w:val="20"/>
                <w:lang w:val="uk-UA" w:eastAsia="uk-UA"/>
              </w:rPr>
              <w:t>(--)</w:t>
            </w:r>
          </w:p>
        </w:tc>
      </w:tr>
    </w:tbl>
    <w:p w:rsidR="002C07FD" w:rsidRPr="002C07FD" w:rsidRDefault="002C07FD" w:rsidP="00C83E6F">
      <w:pPr>
        <w:numPr>
          <w:ilvl w:val="0"/>
          <w:numId w:val="12"/>
        </w:numPr>
        <w:spacing w:after="0"/>
        <w:jc w:val="center"/>
        <w:rPr>
          <w:rFonts w:ascii="Times New Roman" w:eastAsia="Times New Roman" w:hAnsi="Times New Roman"/>
          <w:b/>
          <w:bCs/>
          <w:lang w:val="uk-UA" w:eastAsia="ru-RU"/>
        </w:rPr>
      </w:pPr>
      <w:r w:rsidRPr="002C07FD">
        <w:rPr>
          <w:rFonts w:ascii="Times New Roman" w:eastAsia="Times New Roman" w:hAnsi="Times New Roman"/>
          <w:b/>
          <w:bCs/>
          <w:lang w:val="uk-UA" w:eastAsia="ru-RU"/>
        </w:rPr>
        <w:t>СУКУПНИЙ ДОХІД</w:t>
      </w:r>
    </w:p>
    <w:tbl>
      <w:tblPr>
        <w:tblW w:w="0" w:type="auto"/>
        <w:tblInd w:w="30" w:type="dxa"/>
        <w:tblLayout w:type="fixed"/>
        <w:tblCellMar>
          <w:left w:w="0" w:type="dxa"/>
          <w:right w:w="0" w:type="dxa"/>
        </w:tblCellMar>
        <w:tblLook w:val="0000" w:firstRow="0" w:lastRow="0" w:firstColumn="0" w:lastColumn="0" w:noHBand="0" w:noVBand="0"/>
      </w:tblPr>
      <w:tblGrid>
        <w:gridCol w:w="5140"/>
        <w:gridCol w:w="1000"/>
        <w:gridCol w:w="1840"/>
        <w:gridCol w:w="1980"/>
      </w:tblGrid>
      <w:tr w:rsidR="002C07FD" w:rsidRPr="002C07FD" w:rsidTr="003F51FC">
        <w:trPr>
          <w:trHeight w:val="241"/>
        </w:trPr>
        <w:tc>
          <w:tcPr>
            <w:tcW w:w="5140" w:type="dxa"/>
            <w:tcBorders>
              <w:top w:val="single" w:sz="8" w:space="0" w:color="auto"/>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0"/>
                <w:szCs w:val="20"/>
                <w:lang w:val="uk-UA" w:eastAsia="uk-UA"/>
              </w:rPr>
            </w:pPr>
          </w:p>
        </w:tc>
        <w:tc>
          <w:tcPr>
            <w:tcW w:w="1000" w:type="dxa"/>
            <w:vMerge w:val="restart"/>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Код</w:t>
            </w:r>
          </w:p>
        </w:tc>
        <w:tc>
          <w:tcPr>
            <w:tcW w:w="184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0"/>
                <w:szCs w:val="20"/>
                <w:lang w:val="uk-UA" w:eastAsia="uk-UA"/>
              </w:rPr>
            </w:pPr>
          </w:p>
        </w:tc>
        <w:tc>
          <w:tcPr>
            <w:tcW w:w="198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аналогічний</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224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Стаття</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звітний період</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період попереднього</w:t>
            </w:r>
          </w:p>
        </w:tc>
      </w:tr>
      <w:tr w:rsidR="002C07FD" w:rsidRPr="002C07FD" w:rsidTr="003F51FC">
        <w:trPr>
          <w:trHeight w:val="115"/>
        </w:trPr>
        <w:tc>
          <w:tcPr>
            <w:tcW w:w="5140" w:type="dxa"/>
            <w:vMerge/>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6"/>
                <w:sz w:val="20"/>
                <w:szCs w:val="20"/>
                <w:lang w:val="uk-UA" w:eastAsia="uk-UA"/>
              </w:rPr>
            </w:pPr>
            <w:r w:rsidRPr="002C07FD">
              <w:rPr>
                <w:rFonts w:ascii="Times New Roman" w:eastAsia="Times New Roman" w:hAnsi="Times New Roman" w:cs="Arial"/>
                <w:b/>
                <w:w w:val="96"/>
                <w:sz w:val="20"/>
                <w:szCs w:val="20"/>
                <w:lang w:val="uk-UA" w:eastAsia="uk-UA"/>
              </w:rPr>
              <w:t>рядка</w:t>
            </w: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6"/>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229" w:lineRule="exact"/>
              <w:jc w:val="center"/>
              <w:rPr>
                <w:rFonts w:ascii="Times New Roman" w:eastAsia="Times New Roman" w:hAnsi="Times New Roman" w:cs="Arial"/>
                <w:b/>
                <w:w w:val="98"/>
                <w:sz w:val="20"/>
                <w:szCs w:val="20"/>
                <w:lang w:val="uk-UA" w:eastAsia="uk-UA"/>
              </w:rPr>
            </w:pPr>
            <w:r w:rsidRPr="002C07FD">
              <w:rPr>
                <w:rFonts w:ascii="Times New Roman" w:eastAsia="Times New Roman" w:hAnsi="Times New Roman" w:cs="Arial"/>
                <w:b/>
                <w:w w:val="98"/>
                <w:sz w:val="20"/>
                <w:szCs w:val="20"/>
                <w:lang w:val="uk-UA" w:eastAsia="uk-UA"/>
              </w:rPr>
              <w:t>року</w:t>
            </w:r>
          </w:p>
        </w:tc>
      </w:tr>
      <w:tr w:rsidR="002C07FD" w:rsidRPr="002C07FD" w:rsidTr="003F51FC">
        <w:trPr>
          <w:trHeight w:val="11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c>
          <w:tcPr>
            <w:tcW w:w="1980" w:type="dxa"/>
            <w:vMerge/>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r>
      <w:tr w:rsidR="002C07FD" w:rsidRPr="002C07FD" w:rsidTr="003F51FC">
        <w:trPr>
          <w:trHeight w:val="226"/>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6" w:lineRule="exact"/>
              <w:ind w:left="256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1</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6"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2</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6" w:lineRule="exact"/>
              <w:jc w:val="center"/>
              <w:rPr>
                <w:rFonts w:ascii="Times New Roman" w:eastAsia="Times New Roman" w:hAnsi="Times New Roman" w:cs="Arial"/>
                <w:b/>
                <w:w w:val="79"/>
                <w:sz w:val="20"/>
                <w:szCs w:val="20"/>
                <w:lang w:val="uk-UA" w:eastAsia="uk-UA"/>
              </w:rPr>
            </w:pPr>
            <w:r w:rsidRPr="002C07FD">
              <w:rPr>
                <w:rFonts w:ascii="Times New Roman" w:eastAsia="Times New Roman" w:hAnsi="Times New Roman" w:cs="Arial"/>
                <w:b/>
                <w:w w:val="79"/>
                <w:sz w:val="20"/>
                <w:szCs w:val="20"/>
                <w:lang w:val="uk-UA" w:eastAsia="uk-UA"/>
              </w:rPr>
              <w:t>3</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6"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4</w:t>
            </w:r>
          </w:p>
        </w:tc>
      </w:tr>
      <w:tr w:rsidR="002C07FD" w:rsidRPr="002C07FD" w:rsidTr="003F51FC">
        <w:trPr>
          <w:trHeight w:val="222"/>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19"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Дооцінка (уцінка) необоротних активів</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2400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Дооцінка (уцінка) фінансових інструментів</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2405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26"/>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Накопичені курсові різниці</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2410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Частка іншого сукупного доходу асоційованих та</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2415</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спільних підприємств</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8"/>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6"/>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Інший сукупний дохід</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2445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Інший сукупний дохід до оподаткування</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2450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Податок на прибуток, пов'язаний з іншим сукупним</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2455</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доходом</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Інший сукупний дохід після оподаткування</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2460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89"/>
                <w:sz w:val="20"/>
                <w:szCs w:val="20"/>
                <w:lang w:val="uk-UA" w:eastAsia="uk-UA"/>
              </w:rPr>
            </w:pPr>
            <w:r w:rsidRPr="002C07FD">
              <w:rPr>
                <w:rFonts w:ascii="Times New Roman" w:eastAsia="Times New Roman" w:hAnsi="Times New Roman" w:cs="Arial"/>
                <w:w w:val="89"/>
                <w:sz w:val="20"/>
                <w:szCs w:val="20"/>
                <w:lang w:val="uk-UA" w:eastAsia="uk-UA"/>
              </w:rPr>
              <w:t>--</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w:t>
            </w:r>
          </w:p>
        </w:tc>
      </w:tr>
      <w:tr w:rsidR="002C07FD" w:rsidRPr="002C07FD" w:rsidTr="002C07FD">
        <w:trPr>
          <w:trHeight w:val="225"/>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lastRenderedPageBreak/>
              <w:t>Сукупний дохід (сума рядків 2350, 2355 та 2460)</w:t>
            </w:r>
          </w:p>
        </w:tc>
        <w:tc>
          <w:tcPr>
            <w:tcW w:w="1000" w:type="dxa"/>
            <w:tcBorders>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2465</w:t>
            </w:r>
          </w:p>
        </w:tc>
        <w:tc>
          <w:tcPr>
            <w:tcW w:w="1840" w:type="dxa"/>
            <w:tcBorders>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1086424</w:t>
            </w:r>
          </w:p>
        </w:tc>
        <w:tc>
          <w:tcPr>
            <w:tcW w:w="1980" w:type="dxa"/>
            <w:tcBorders>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1005025</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p>
        </w:tc>
      </w:tr>
    </w:tbl>
    <w:p w:rsidR="002C07FD" w:rsidRPr="002C07FD" w:rsidRDefault="002C07FD" w:rsidP="00C83E6F">
      <w:pPr>
        <w:numPr>
          <w:ilvl w:val="0"/>
          <w:numId w:val="13"/>
        </w:numPr>
        <w:spacing w:after="0"/>
        <w:jc w:val="center"/>
        <w:rPr>
          <w:rFonts w:ascii="Times New Roman" w:eastAsia="Times New Roman" w:hAnsi="Times New Roman"/>
          <w:b/>
          <w:bCs/>
          <w:lang w:val="uk-UA" w:eastAsia="ru-RU"/>
        </w:rPr>
      </w:pPr>
      <w:r w:rsidRPr="002C07FD">
        <w:rPr>
          <w:rFonts w:ascii="Times New Roman" w:eastAsia="Times New Roman" w:hAnsi="Times New Roman"/>
          <w:b/>
          <w:bCs/>
          <w:lang w:val="uk-UA" w:eastAsia="ru-RU"/>
        </w:rPr>
        <w:t>ЕЛЕМЕНТИ ОПЕРАЦІЙНИХ ВИТРАТ</w:t>
      </w:r>
    </w:p>
    <w:tbl>
      <w:tblPr>
        <w:tblW w:w="0" w:type="auto"/>
        <w:tblInd w:w="10" w:type="dxa"/>
        <w:tblLayout w:type="fixed"/>
        <w:tblCellMar>
          <w:left w:w="0" w:type="dxa"/>
          <w:right w:w="0" w:type="dxa"/>
        </w:tblCellMar>
        <w:tblLook w:val="0000" w:firstRow="0" w:lastRow="0" w:firstColumn="0" w:lastColumn="0" w:noHBand="0" w:noVBand="0"/>
      </w:tblPr>
      <w:tblGrid>
        <w:gridCol w:w="5140"/>
        <w:gridCol w:w="1000"/>
        <w:gridCol w:w="1840"/>
        <w:gridCol w:w="1980"/>
      </w:tblGrid>
      <w:tr w:rsidR="002C07FD" w:rsidRPr="002C07FD" w:rsidTr="003F51FC">
        <w:trPr>
          <w:trHeight w:val="244"/>
        </w:trPr>
        <w:tc>
          <w:tcPr>
            <w:tcW w:w="5140" w:type="dxa"/>
            <w:tcBorders>
              <w:top w:val="single" w:sz="8" w:space="0" w:color="auto"/>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1"/>
                <w:szCs w:val="20"/>
                <w:lang w:val="uk-UA" w:eastAsia="uk-UA"/>
              </w:rPr>
            </w:pPr>
          </w:p>
        </w:tc>
        <w:tc>
          <w:tcPr>
            <w:tcW w:w="1000" w:type="dxa"/>
            <w:vMerge w:val="restart"/>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Код</w:t>
            </w:r>
          </w:p>
        </w:tc>
        <w:tc>
          <w:tcPr>
            <w:tcW w:w="184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1"/>
                <w:szCs w:val="20"/>
                <w:lang w:val="uk-UA" w:eastAsia="uk-UA"/>
              </w:rPr>
            </w:pPr>
          </w:p>
        </w:tc>
        <w:tc>
          <w:tcPr>
            <w:tcW w:w="198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аналогічний</w:t>
            </w:r>
          </w:p>
        </w:tc>
      </w:tr>
      <w:tr w:rsidR="002C07FD" w:rsidRPr="002C07FD" w:rsidTr="003F51FC">
        <w:trPr>
          <w:trHeight w:val="228"/>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228" w:lineRule="exact"/>
              <w:ind w:left="200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Назва статті</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228"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звітний період</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228" w:lineRule="exac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період попереднього</w:t>
            </w:r>
          </w:p>
        </w:tc>
      </w:tr>
      <w:tr w:rsidR="002C07FD" w:rsidRPr="002C07FD" w:rsidTr="003F51FC">
        <w:trPr>
          <w:trHeight w:val="113"/>
        </w:trPr>
        <w:tc>
          <w:tcPr>
            <w:tcW w:w="5140" w:type="dxa"/>
            <w:vMerge/>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228" w:lineRule="exact"/>
              <w:jc w:val="center"/>
              <w:rPr>
                <w:rFonts w:ascii="Times New Roman" w:eastAsia="Times New Roman" w:hAnsi="Times New Roman" w:cs="Arial"/>
                <w:b/>
                <w:w w:val="96"/>
                <w:sz w:val="20"/>
                <w:szCs w:val="20"/>
                <w:lang w:val="uk-UA" w:eastAsia="uk-UA"/>
              </w:rPr>
            </w:pPr>
            <w:r w:rsidRPr="002C07FD">
              <w:rPr>
                <w:rFonts w:ascii="Times New Roman" w:eastAsia="Times New Roman" w:hAnsi="Times New Roman" w:cs="Arial"/>
                <w:b/>
                <w:w w:val="96"/>
                <w:sz w:val="20"/>
                <w:szCs w:val="20"/>
                <w:lang w:val="uk-UA" w:eastAsia="uk-UA"/>
              </w:rPr>
              <w:t>рядка</w:t>
            </w: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9"/>
                <w:szCs w:val="20"/>
                <w:lang w:val="uk-UA" w:eastAsia="uk-UA"/>
              </w:rPr>
            </w:pPr>
          </w:p>
        </w:tc>
      </w:tr>
      <w:tr w:rsidR="002C07FD" w:rsidRPr="002C07FD" w:rsidTr="003F51FC">
        <w:trPr>
          <w:trHeight w:val="115"/>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8"/>
                <w:sz w:val="20"/>
                <w:szCs w:val="20"/>
                <w:lang w:val="uk-UA" w:eastAsia="uk-UA"/>
              </w:rPr>
            </w:pPr>
            <w:r w:rsidRPr="002C07FD">
              <w:rPr>
                <w:rFonts w:ascii="Times New Roman" w:eastAsia="Times New Roman" w:hAnsi="Times New Roman" w:cs="Arial"/>
                <w:b/>
                <w:w w:val="98"/>
                <w:sz w:val="20"/>
                <w:szCs w:val="20"/>
                <w:lang w:val="uk-UA" w:eastAsia="uk-UA"/>
              </w:rPr>
              <w:t>року</w:t>
            </w:r>
          </w:p>
        </w:tc>
      </w:tr>
      <w:tr w:rsidR="002C07FD" w:rsidRPr="002C07FD" w:rsidTr="003F51FC">
        <w:trPr>
          <w:trHeight w:val="117"/>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4" w:lineRule="exact"/>
              <w:ind w:left="260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1</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4"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2</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4" w:lineRule="exact"/>
              <w:jc w:val="center"/>
              <w:rPr>
                <w:rFonts w:ascii="Times New Roman" w:eastAsia="Times New Roman" w:hAnsi="Times New Roman" w:cs="Arial"/>
                <w:b/>
                <w:w w:val="79"/>
                <w:sz w:val="20"/>
                <w:szCs w:val="20"/>
                <w:lang w:val="uk-UA" w:eastAsia="uk-UA"/>
              </w:rPr>
            </w:pPr>
            <w:r w:rsidRPr="002C07FD">
              <w:rPr>
                <w:rFonts w:ascii="Times New Roman" w:eastAsia="Times New Roman" w:hAnsi="Times New Roman" w:cs="Arial"/>
                <w:b/>
                <w:w w:val="79"/>
                <w:sz w:val="20"/>
                <w:szCs w:val="20"/>
                <w:lang w:val="uk-UA" w:eastAsia="uk-UA"/>
              </w:rPr>
              <w:t>3</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4"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4</w:t>
            </w:r>
          </w:p>
        </w:tc>
      </w:tr>
      <w:tr w:rsidR="002C07FD" w:rsidRPr="002C07FD" w:rsidTr="003F51FC">
        <w:trPr>
          <w:trHeight w:val="222"/>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19"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Матеріальні затрати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2500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3127817</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2811295</w:t>
            </w:r>
          </w:p>
        </w:tc>
      </w:tr>
      <w:tr w:rsidR="002C07FD" w:rsidRPr="002C07FD" w:rsidTr="003F51FC">
        <w:trPr>
          <w:trHeight w:val="226"/>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3"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Витрати на оплату праці</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2505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398984</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322614</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Відрахування на соціальні заходи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2510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73810</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57560</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Амортизація</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2515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369152</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302494</w:t>
            </w:r>
          </w:p>
        </w:tc>
      </w:tr>
      <w:tr w:rsidR="002C07FD" w:rsidRPr="002C07FD" w:rsidTr="003F51FC">
        <w:trPr>
          <w:trHeight w:val="226"/>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2"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Інші операційні витрати</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2520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895960</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2"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724579</w:t>
            </w:r>
          </w:p>
        </w:tc>
      </w:tr>
      <w:tr w:rsidR="002C07FD" w:rsidRPr="002C07FD" w:rsidTr="003F51FC">
        <w:trPr>
          <w:trHeight w:val="227"/>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6" w:lineRule="exact"/>
              <w:ind w:left="6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Разом</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2550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4865723</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4218542</w:t>
            </w:r>
          </w:p>
        </w:tc>
      </w:tr>
    </w:tbl>
    <w:p w:rsidR="002C07FD" w:rsidRPr="002C07FD" w:rsidRDefault="002C07FD" w:rsidP="00C83E6F">
      <w:pPr>
        <w:spacing w:after="0"/>
        <w:jc w:val="center"/>
        <w:rPr>
          <w:rFonts w:ascii="Times New Roman" w:eastAsia="Times New Roman" w:hAnsi="Times New Roman"/>
          <w:b/>
          <w:bCs/>
          <w:lang w:val="uk-UA" w:eastAsia="ru-RU"/>
        </w:rPr>
      </w:pPr>
      <w:r w:rsidRPr="002C07FD">
        <w:rPr>
          <w:rFonts w:ascii="Times New Roman" w:eastAsia="Times New Roman" w:hAnsi="Times New Roman"/>
          <w:b/>
          <w:bCs/>
          <w:lang w:val="uk-UA" w:eastAsia="ru-RU"/>
        </w:rPr>
        <w:t>ІV. РОЗРАХУНОК ПОКАЗНИКІВ ПРИБУТКОВОСТІ АКЦІЙ</w:t>
      </w:r>
    </w:p>
    <w:tbl>
      <w:tblPr>
        <w:tblW w:w="0" w:type="auto"/>
        <w:tblInd w:w="10" w:type="dxa"/>
        <w:tblLayout w:type="fixed"/>
        <w:tblCellMar>
          <w:left w:w="0" w:type="dxa"/>
          <w:right w:w="0" w:type="dxa"/>
        </w:tblCellMar>
        <w:tblLook w:val="0000" w:firstRow="0" w:lastRow="0" w:firstColumn="0" w:lastColumn="0" w:noHBand="0" w:noVBand="0"/>
      </w:tblPr>
      <w:tblGrid>
        <w:gridCol w:w="5140"/>
        <w:gridCol w:w="1000"/>
        <w:gridCol w:w="1840"/>
        <w:gridCol w:w="1980"/>
      </w:tblGrid>
      <w:tr w:rsidR="002C07FD" w:rsidRPr="002C07FD" w:rsidTr="003F51FC">
        <w:trPr>
          <w:trHeight w:val="241"/>
        </w:trPr>
        <w:tc>
          <w:tcPr>
            <w:tcW w:w="5140" w:type="dxa"/>
            <w:tcBorders>
              <w:top w:val="single" w:sz="8" w:space="0" w:color="auto"/>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0"/>
                <w:szCs w:val="20"/>
                <w:lang w:val="uk-UA" w:eastAsia="uk-UA"/>
              </w:rPr>
            </w:pPr>
          </w:p>
        </w:tc>
        <w:tc>
          <w:tcPr>
            <w:tcW w:w="1000" w:type="dxa"/>
            <w:vMerge w:val="restart"/>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Код</w:t>
            </w:r>
          </w:p>
        </w:tc>
        <w:tc>
          <w:tcPr>
            <w:tcW w:w="184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20"/>
                <w:szCs w:val="20"/>
                <w:lang w:val="uk-UA" w:eastAsia="uk-UA"/>
              </w:rPr>
            </w:pPr>
          </w:p>
        </w:tc>
        <w:tc>
          <w:tcPr>
            <w:tcW w:w="1980" w:type="dxa"/>
            <w:tcBorders>
              <w:top w:val="single" w:sz="8" w:space="0" w:color="auto"/>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аналогічний</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200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Назва статті</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За звітний період</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період попереднього</w:t>
            </w:r>
          </w:p>
        </w:tc>
      </w:tr>
      <w:tr w:rsidR="002C07FD" w:rsidRPr="002C07FD" w:rsidTr="003F51FC">
        <w:trPr>
          <w:trHeight w:val="115"/>
        </w:trPr>
        <w:tc>
          <w:tcPr>
            <w:tcW w:w="5140" w:type="dxa"/>
            <w:vMerge/>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6"/>
                <w:sz w:val="20"/>
                <w:szCs w:val="20"/>
                <w:lang w:val="uk-UA" w:eastAsia="uk-UA"/>
              </w:rPr>
            </w:pPr>
            <w:r w:rsidRPr="002C07FD">
              <w:rPr>
                <w:rFonts w:ascii="Times New Roman" w:eastAsia="Times New Roman" w:hAnsi="Times New Roman" w:cs="Arial"/>
                <w:b/>
                <w:w w:val="96"/>
                <w:sz w:val="20"/>
                <w:szCs w:val="20"/>
                <w:lang w:val="uk-UA" w:eastAsia="uk-UA"/>
              </w:rPr>
              <w:t>рядка</w:t>
            </w: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5"/>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b/>
                <w:w w:val="98"/>
                <w:sz w:val="20"/>
                <w:szCs w:val="20"/>
                <w:lang w:val="uk-UA" w:eastAsia="uk-UA"/>
              </w:rPr>
            </w:pPr>
            <w:r w:rsidRPr="002C07FD">
              <w:rPr>
                <w:rFonts w:ascii="Times New Roman" w:eastAsia="Times New Roman" w:hAnsi="Times New Roman" w:cs="Arial"/>
                <w:b/>
                <w:w w:val="98"/>
                <w:sz w:val="20"/>
                <w:szCs w:val="20"/>
                <w:lang w:val="uk-UA" w:eastAsia="uk-UA"/>
              </w:rPr>
              <w:t>року</w:t>
            </w:r>
          </w:p>
        </w:tc>
      </w:tr>
      <w:tr w:rsidR="002C07FD" w:rsidRPr="002C07FD" w:rsidTr="003F51FC">
        <w:trPr>
          <w:trHeight w:val="117"/>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3" w:lineRule="exact"/>
              <w:ind w:left="2600"/>
              <w:rPr>
                <w:rFonts w:ascii="Times New Roman" w:eastAsia="Times New Roman" w:hAnsi="Times New Roman" w:cs="Arial"/>
                <w:b/>
                <w:sz w:val="20"/>
                <w:szCs w:val="20"/>
                <w:lang w:val="uk-UA" w:eastAsia="uk-UA"/>
              </w:rPr>
            </w:pPr>
            <w:r w:rsidRPr="002C07FD">
              <w:rPr>
                <w:rFonts w:ascii="Times New Roman" w:eastAsia="Times New Roman" w:hAnsi="Times New Roman" w:cs="Arial"/>
                <w:b/>
                <w:sz w:val="20"/>
                <w:szCs w:val="20"/>
                <w:lang w:val="uk-UA" w:eastAsia="uk-UA"/>
              </w:rPr>
              <w:t>1</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2</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b/>
                <w:w w:val="79"/>
                <w:sz w:val="20"/>
                <w:szCs w:val="20"/>
                <w:lang w:val="uk-UA" w:eastAsia="uk-UA"/>
              </w:rPr>
            </w:pPr>
            <w:r w:rsidRPr="002C07FD">
              <w:rPr>
                <w:rFonts w:ascii="Times New Roman" w:eastAsia="Times New Roman" w:hAnsi="Times New Roman" w:cs="Arial"/>
                <w:b/>
                <w:w w:val="79"/>
                <w:sz w:val="20"/>
                <w:szCs w:val="20"/>
                <w:lang w:val="uk-UA" w:eastAsia="uk-UA"/>
              </w:rPr>
              <w:t>3</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3" w:lineRule="exact"/>
              <w:jc w:val="center"/>
              <w:rPr>
                <w:rFonts w:ascii="Times New Roman" w:eastAsia="Times New Roman" w:hAnsi="Times New Roman" w:cs="Arial"/>
                <w:b/>
                <w:w w:val="99"/>
                <w:sz w:val="20"/>
                <w:szCs w:val="20"/>
                <w:lang w:val="uk-UA" w:eastAsia="uk-UA"/>
              </w:rPr>
            </w:pPr>
            <w:r w:rsidRPr="002C07FD">
              <w:rPr>
                <w:rFonts w:ascii="Times New Roman" w:eastAsia="Times New Roman" w:hAnsi="Times New Roman" w:cs="Arial"/>
                <w:b/>
                <w:w w:val="99"/>
                <w:sz w:val="20"/>
                <w:szCs w:val="20"/>
                <w:lang w:val="uk-UA" w:eastAsia="uk-UA"/>
              </w:rPr>
              <w:t>4</w:t>
            </w:r>
          </w:p>
        </w:tc>
      </w:tr>
      <w:tr w:rsidR="002C07FD" w:rsidRPr="002C07FD" w:rsidTr="003F51FC">
        <w:trPr>
          <w:trHeight w:val="223"/>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19"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Середньорічна кількість простих акцій</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2600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1022432914</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19"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1022432914</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Скоригована середньорічна кількість простих акцій</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2605</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1022432914</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1022432914</w:t>
            </w: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Чистий прибуток (збиток) на одну просту акцію</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2610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1.07500000</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0.99000000</w:t>
            </w:r>
          </w:p>
        </w:tc>
      </w:tr>
      <w:tr w:rsidR="002C07FD" w:rsidRPr="002C07FD" w:rsidTr="003F51FC">
        <w:trPr>
          <w:trHeight w:val="221"/>
        </w:trPr>
        <w:tc>
          <w:tcPr>
            <w:tcW w:w="5140" w:type="dxa"/>
            <w:tcBorders>
              <w:left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Скоригований чистий прибуток (збиток) на одну просту</w:t>
            </w:r>
          </w:p>
        </w:tc>
        <w:tc>
          <w:tcPr>
            <w:tcW w:w="100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2615</w:t>
            </w:r>
          </w:p>
        </w:tc>
        <w:tc>
          <w:tcPr>
            <w:tcW w:w="184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1.07500000</w:t>
            </w:r>
          </w:p>
        </w:tc>
        <w:tc>
          <w:tcPr>
            <w:tcW w:w="1980" w:type="dxa"/>
            <w:vMerge w:val="restart"/>
            <w:tcBorders>
              <w:right w:val="single" w:sz="8" w:space="0" w:color="auto"/>
            </w:tcBorders>
            <w:shd w:val="clear" w:color="auto" w:fill="auto"/>
            <w:vAlign w:val="bottom"/>
          </w:tcPr>
          <w:p w:rsidR="002C07FD" w:rsidRPr="002C07FD" w:rsidRDefault="002C07FD" w:rsidP="00C83E6F">
            <w:pPr>
              <w:spacing w:after="0" w:line="0" w:lineRule="atLeas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0.99000000</w:t>
            </w:r>
          </w:p>
        </w:tc>
      </w:tr>
      <w:tr w:rsidR="002C07FD" w:rsidRPr="002C07FD" w:rsidTr="003F51FC">
        <w:trPr>
          <w:trHeight w:val="230"/>
        </w:trPr>
        <w:tc>
          <w:tcPr>
            <w:tcW w:w="5140" w:type="dxa"/>
            <w:vMerge w:val="restart"/>
            <w:tcBorders>
              <w:left w:val="single" w:sz="8" w:space="0" w:color="auto"/>
              <w:right w:val="single" w:sz="8" w:space="0" w:color="auto"/>
            </w:tcBorders>
            <w:shd w:val="clear" w:color="auto" w:fill="auto"/>
            <w:vAlign w:val="bottom"/>
          </w:tcPr>
          <w:p w:rsidR="002C07FD" w:rsidRPr="002C07FD" w:rsidRDefault="002C07FD" w:rsidP="00C83E6F">
            <w:pPr>
              <w:spacing w:after="0" w:line="0" w:lineRule="atLeas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акцію</w:t>
            </w:r>
          </w:p>
        </w:tc>
        <w:tc>
          <w:tcPr>
            <w:tcW w:w="100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vMerge/>
            <w:tcBorders>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119"/>
        </w:trPr>
        <w:tc>
          <w:tcPr>
            <w:tcW w:w="5140" w:type="dxa"/>
            <w:vMerge/>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0" w:lineRule="atLeast"/>
              <w:rPr>
                <w:rFonts w:ascii="Times New Roman" w:eastAsia="Times New Roman" w:hAnsi="Times New Roman" w:cs="Arial"/>
                <w:sz w:val="10"/>
                <w:szCs w:val="20"/>
                <w:lang w:val="uk-UA" w:eastAsia="uk-UA"/>
              </w:rPr>
            </w:pPr>
          </w:p>
        </w:tc>
      </w:tr>
      <w:tr w:rsidR="002C07FD" w:rsidRPr="002C07FD" w:rsidTr="003F51FC">
        <w:trPr>
          <w:trHeight w:val="225"/>
        </w:trPr>
        <w:tc>
          <w:tcPr>
            <w:tcW w:w="5140" w:type="dxa"/>
            <w:tcBorders>
              <w:left w:val="single" w:sz="8" w:space="0" w:color="auto"/>
              <w:bottom w:val="single" w:sz="8" w:space="0" w:color="auto"/>
              <w:right w:val="single" w:sz="8" w:space="0" w:color="auto"/>
            </w:tcBorders>
            <w:shd w:val="clear" w:color="auto" w:fill="auto"/>
            <w:vAlign w:val="bottom"/>
          </w:tcPr>
          <w:p w:rsidR="002C07FD" w:rsidRPr="002C07FD" w:rsidRDefault="002C07FD" w:rsidP="00C83E6F">
            <w:pPr>
              <w:spacing w:after="0" w:line="221" w:lineRule="exact"/>
              <w:ind w:left="60"/>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Дивіденди на одну просту акцію</w:t>
            </w:r>
          </w:p>
        </w:tc>
        <w:tc>
          <w:tcPr>
            <w:tcW w:w="100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w w:val="99"/>
                <w:sz w:val="20"/>
                <w:szCs w:val="20"/>
                <w:lang w:val="uk-UA" w:eastAsia="uk-UA"/>
              </w:rPr>
            </w:pPr>
            <w:r w:rsidRPr="002C07FD">
              <w:rPr>
                <w:rFonts w:ascii="Times New Roman" w:eastAsia="Times New Roman" w:hAnsi="Times New Roman" w:cs="Arial"/>
                <w:w w:val="99"/>
                <w:sz w:val="20"/>
                <w:szCs w:val="20"/>
                <w:lang w:val="uk-UA" w:eastAsia="uk-UA"/>
              </w:rPr>
              <w:t>2650</w:t>
            </w:r>
          </w:p>
        </w:tc>
        <w:tc>
          <w:tcPr>
            <w:tcW w:w="184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0.98000000</w:t>
            </w:r>
          </w:p>
        </w:tc>
        <w:tc>
          <w:tcPr>
            <w:tcW w:w="1980" w:type="dxa"/>
            <w:tcBorders>
              <w:bottom w:val="single" w:sz="8" w:space="0" w:color="auto"/>
              <w:right w:val="single" w:sz="8" w:space="0" w:color="auto"/>
            </w:tcBorders>
            <w:shd w:val="clear" w:color="auto" w:fill="auto"/>
            <w:vAlign w:val="bottom"/>
          </w:tcPr>
          <w:p w:rsidR="002C07FD" w:rsidRPr="002C07FD" w:rsidRDefault="002C07FD" w:rsidP="00C83E6F">
            <w:pPr>
              <w:spacing w:after="0" w:line="221" w:lineRule="exact"/>
              <w:jc w:val="center"/>
              <w:rPr>
                <w:rFonts w:ascii="Times New Roman" w:eastAsia="Times New Roman" w:hAnsi="Times New Roman" w:cs="Arial"/>
                <w:sz w:val="20"/>
                <w:szCs w:val="20"/>
                <w:lang w:val="uk-UA" w:eastAsia="uk-UA"/>
              </w:rPr>
            </w:pPr>
            <w:r w:rsidRPr="002C07FD">
              <w:rPr>
                <w:rFonts w:ascii="Times New Roman" w:eastAsia="Times New Roman" w:hAnsi="Times New Roman" w:cs="Arial"/>
                <w:sz w:val="20"/>
                <w:szCs w:val="20"/>
                <w:lang w:val="uk-UA" w:eastAsia="uk-UA"/>
              </w:rPr>
              <w:t>1.67000000</w:t>
            </w:r>
          </w:p>
        </w:tc>
      </w:tr>
    </w:tbl>
    <w:p w:rsidR="002C07FD" w:rsidRPr="002C07FD" w:rsidRDefault="002C07FD" w:rsidP="00C83E6F">
      <w:pPr>
        <w:spacing w:after="0" w:line="0" w:lineRule="atLeast"/>
        <w:ind w:left="20"/>
        <w:rPr>
          <w:rFonts w:ascii="Courier New" w:eastAsia="Courier New" w:hAnsi="Courier New" w:cs="Arial"/>
          <w:sz w:val="20"/>
          <w:szCs w:val="20"/>
          <w:lang w:val="uk-UA" w:eastAsia="uk-UA"/>
        </w:rPr>
      </w:pPr>
      <w:r w:rsidRPr="002C07FD">
        <w:rPr>
          <w:rFonts w:ascii="Courier New" w:eastAsia="Courier New" w:hAnsi="Courier New" w:cs="Arial"/>
          <w:sz w:val="20"/>
          <w:szCs w:val="20"/>
          <w:lang w:val="uk-UA" w:eastAsia="uk-UA"/>
        </w:rPr>
        <w:t>(код рядка 2300) коментар: у рядку 2300 "Витрати (дохід) з податку на прибуток"</w:t>
      </w:r>
    </w:p>
    <w:p w:rsidR="002C07FD" w:rsidRPr="002C07FD" w:rsidRDefault="002C07FD" w:rsidP="00C83E6F">
      <w:pPr>
        <w:spacing w:after="0" w:line="0" w:lineRule="atLeast"/>
        <w:ind w:left="20"/>
        <w:rPr>
          <w:rFonts w:ascii="Courier New" w:eastAsia="Courier New" w:hAnsi="Courier New" w:cs="Arial"/>
          <w:sz w:val="20"/>
          <w:szCs w:val="20"/>
          <w:lang w:val="uk-UA" w:eastAsia="uk-UA"/>
        </w:rPr>
      </w:pPr>
      <w:r w:rsidRPr="002C07FD">
        <w:rPr>
          <w:rFonts w:ascii="Courier New" w:eastAsia="Courier New" w:hAnsi="Courier New" w:cs="Arial"/>
          <w:sz w:val="20"/>
          <w:szCs w:val="20"/>
          <w:lang w:val="uk-UA" w:eastAsia="uk-UA"/>
        </w:rPr>
        <w:t>наведені витрати з податку на прибуток за відповідні періоди;</w:t>
      </w:r>
    </w:p>
    <w:p w:rsidR="002C07FD" w:rsidRPr="002C07FD" w:rsidRDefault="002C07FD" w:rsidP="00C83E6F">
      <w:pPr>
        <w:spacing w:after="0" w:line="0" w:lineRule="atLeast"/>
        <w:ind w:left="20"/>
        <w:rPr>
          <w:rFonts w:ascii="Courier New" w:eastAsia="Courier New" w:hAnsi="Courier New" w:cs="Arial"/>
          <w:sz w:val="20"/>
          <w:szCs w:val="20"/>
          <w:lang w:val="uk-UA" w:eastAsia="uk-UA"/>
        </w:rPr>
      </w:pPr>
      <w:r w:rsidRPr="002C07FD">
        <w:rPr>
          <w:rFonts w:ascii="Courier New" w:eastAsia="Courier New" w:hAnsi="Courier New" w:cs="Arial"/>
          <w:sz w:val="20"/>
          <w:szCs w:val="20"/>
          <w:lang w:val="uk-UA" w:eastAsia="uk-UA"/>
        </w:rPr>
        <w:t>(код рядка 2610 та 2615) коментар: * розраховано за даними консолідованої</w:t>
      </w:r>
    </w:p>
    <w:p w:rsidR="002C07FD" w:rsidRPr="002C07FD" w:rsidRDefault="002C07FD" w:rsidP="00C83E6F">
      <w:pPr>
        <w:spacing w:after="0" w:line="0" w:lineRule="atLeast"/>
        <w:ind w:left="20"/>
        <w:rPr>
          <w:rFonts w:ascii="Courier New" w:eastAsia="Courier New" w:hAnsi="Courier New" w:cs="Arial"/>
          <w:sz w:val="20"/>
          <w:szCs w:val="20"/>
          <w:lang w:val="uk-UA" w:eastAsia="uk-UA"/>
        </w:rPr>
      </w:pPr>
      <w:r w:rsidRPr="002C07FD">
        <w:rPr>
          <w:rFonts w:ascii="Courier New" w:eastAsia="Courier New" w:hAnsi="Courier New" w:cs="Arial"/>
          <w:sz w:val="20"/>
          <w:szCs w:val="20"/>
          <w:lang w:val="uk-UA" w:eastAsia="uk-UA"/>
        </w:rPr>
        <w:t>звітності;</w:t>
      </w:r>
    </w:p>
    <w:p w:rsidR="002C07FD" w:rsidRPr="002C07FD" w:rsidRDefault="002C07FD" w:rsidP="00C83E6F">
      <w:pPr>
        <w:spacing w:after="0" w:line="25" w:lineRule="exact"/>
        <w:rPr>
          <w:rFonts w:ascii="Times New Roman" w:eastAsia="Times New Roman" w:hAnsi="Times New Roman" w:cs="Arial"/>
          <w:sz w:val="20"/>
          <w:szCs w:val="20"/>
          <w:lang w:val="uk-UA" w:eastAsia="uk-UA"/>
        </w:rPr>
      </w:pPr>
    </w:p>
    <w:p w:rsidR="002C07FD" w:rsidRPr="002C07FD" w:rsidRDefault="002C07FD" w:rsidP="00C83E6F">
      <w:pPr>
        <w:spacing w:after="0" w:line="226" w:lineRule="auto"/>
        <w:ind w:left="20" w:right="820"/>
        <w:rPr>
          <w:rFonts w:ascii="Courier New" w:eastAsia="Courier New" w:hAnsi="Courier New" w:cs="Arial"/>
          <w:sz w:val="20"/>
          <w:szCs w:val="20"/>
          <w:lang w:val="uk-UA" w:eastAsia="uk-UA"/>
        </w:rPr>
      </w:pPr>
      <w:r w:rsidRPr="002C07FD">
        <w:rPr>
          <w:rFonts w:ascii="Courier New" w:eastAsia="Courier New" w:hAnsi="Courier New" w:cs="Arial"/>
          <w:sz w:val="20"/>
          <w:szCs w:val="20"/>
          <w:lang w:val="uk-UA" w:eastAsia="uk-UA"/>
        </w:rPr>
        <w:t>(до розділу III. ЕЛЕМЕНТИ ОПЕРАЦІЙНИХ ВИТРАТ) коментар: елементи операційних витрат за 2016 рік включають затрати по реалізованій продукції.</w:t>
      </w:r>
    </w:p>
    <w:p w:rsidR="002C07FD" w:rsidRPr="002C07FD" w:rsidRDefault="002C07FD" w:rsidP="00C83E6F">
      <w:pPr>
        <w:spacing w:after="0" w:line="226" w:lineRule="auto"/>
        <w:ind w:left="20" w:right="820"/>
        <w:rPr>
          <w:rFonts w:ascii="Courier New" w:eastAsia="Courier New" w:hAnsi="Courier New" w:cs="Arial"/>
          <w:sz w:val="20"/>
          <w:szCs w:val="20"/>
          <w:lang w:val="uk-UA" w:eastAsia="uk-UA"/>
        </w:rPr>
        <w:sectPr w:rsidR="002C07FD" w:rsidRPr="002C07FD">
          <w:pgSz w:w="11900" w:h="16838"/>
          <w:pgMar w:top="589" w:right="546" w:bottom="1440" w:left="1400" w:header="0" w:footer="0" w:gutter="0"/>
          <w:cols w:space="0" w:equalWidth="0">
            <w:col w:w="9960"/>
          </w:cols>
          <w:docGrid w:linePitch="360"/>
        </w:sectPr>
      </w:pPr>
    </w:p>
    <w:p w:rsidR="003F51FC" w:rsidRPr="003F51FC" w:rsidRDefault="003F51FC" w:rsidP="00C83E6F">
      <w:pPr>
        <w:spacing w:after="0"/>
        <w:jc w:val="center"/>
        <w:rPr>
          <w:rFonts w:ascii="Times New Roman" w:eastAsia="Times New Roman" w:hAnsi="Times New Roman"/>
          <w:bCs/>
          <w:sz w:val="28"/>
          <w:szCs w:val="28"/>
          <w:lang w:val="uk-UA" w:eastAsia="ru-RU"/>
        </w:rPr>
      </w:pPr>
      <w:r w:rsidRPr="003F51FC">
        <w:rPr>
          <w:rFonts w:ascii="Times New Roman" w:eastAsia="Times New Roman" w:hAnsi="Times New Roman"/>
          <w:bCs/>
          <w:sz w:val="28"/>
          <w:szCs w:val="28"/>
          <w:lang w:val="uk-UA" w:eastAsia="ru-RU"/>
        </w:rPr>
        <w:lastRenderedPageBreak/>
        <w:t>ДОДАТОК В</w:t>
      </w:r>
    </w:p>
    <w:p w:rsidR="003F51FC" w:rsidRDefault="003F51FC" w:rsidP="00C83E6F">
      <w:pPr>
        <w:spacing w:after="0"/>
        <w:jc w:val="center"/>
        <w:rPr>
          <w:rFonts w:ascii="Times New Roman" w:eastAsia="Times New Roman" w:hAnsi="Times New Roman"/>
          <w:b/>
          <w:bCs/>
          <w:lang w:val="uk-UA" w:eastAsia="ru-RU"/>
        </w:rPr>
      </w:pPr>
    </w:p>
    <w:p w:rsidR="003F51FC" w:rsidRDefault="003F51FC" w:rsidP="00C83E6F">
      <w:pPr>
        <w:spacing w:after="0"/>
        <w:jc w:val="center"/>
        <w:rPr>
          <w:rFonts w:ascii="Times New Roman" w:eastAsia="Times New Roman" w:hAnsi="Times New Roman"/>
          <w:b/>
          <w:bCs/>
          <w:lang w:val="uk-UA" w:eastAsia="ru-RU"/>
        </w:rPr>
      </w:pPr>
    </w:p>
    <w:p w:rsidR="00F301E5" w:rsidRPr="00F301E5" w:rsidRDefault="00F301E5" w:rsidP="00C83E6F">
      <w:pPr>
        <w:spacing w:after="0"/>
        <w:jc w:val="center"/>
        <w:rPr>
          <w:rFonts w:ascii="Times New Roman" w:eastAsia="Times New Roman" w:hAnsi="Times New Roman"/>
          <w:b/>
          <w:bCs/>
          <w:lang w:eastAsia="ru-RU"/>
        </w:rPr>
      </w:pPr>
      <w:r w:rsidRPr="00F301E5">
        <w:rPr>
          <w:rFonts w:ascii="Times New Roman" w:eastAsia="Times New Roman" w:hAnsi="Times New Roman"/>
          <w:b/>
          <w:bCs/>
          <w:lang w:eastAsia="ru-RU"/>
        </w:rPr>
        <w:t xml:space="preserve">Баланс </w:t>
      </w:r>
      <w:proofErr w:type="gramStart"/>
      <w:r w:rsidRPr="00F301E5">
        <w:rPr>
          <w:rFonts w:ascii="Times New Roman" w:eastAsia="Times New Roman" w:hAnsi="Times New Roman"/>
          <w:b/>
          <w:bCs/>
          <w:lang w:eastAsia="ru-RU"/>
        </w:rPr>
        <w:t xml:space="preserve">( </w:t>
      </w:r>
      <w:proofErr w:type="spellStart"/>
      <w:proofErr w:type="gramEnd"/>
      <w:r w:rsidRPr="00F301E5">
        <w:rPr>
          <w:rFonts w:ascii="Times New Roman" w:eastAsia="Times New Roman" w:hAnsi="Times New Roman"/>
          <w:b/>
          <w:bCs/>
          <w:lang w:eastAsia="ru-RU"/>
        </w:rPr>
        <w:t>Звіт</w:t>
      </w:r>
      <w:proofErr w:type="spellEnd"/>
      <w:r w:rsidRPr="00F301E5">
        <w:rPr>
          <w:rFonts w:ascii="Times New Roman" w:eastAsia="Times New Roman" w:hAnsi="Times New Roman"/>
          <w:b/>
          <w:bCs/>
          <w:lang w:eastAsia="ru-RU"/>
        </w:rPr>
        <w:t xml:space="preserve"> про </w:t>
      </w:r>
      <w:proofErr w:type="spellStart"/>
      <w:r w:rsidRPr="00F301E5">
        <w:rPr>
          <w:rFonts w:ascii="Times New Roman" w:eastAsia="Times New Roman" w:hAnsi="Times New Roman"/>
          <w:b/>
          <w:bCs/>
          <w:lang w:eastAsia="ru-RU"/>
        </w:rPr>
        <w:t>фінансовий</w:t>
      </w:r>
      <w:proofErr w:type="spellEnd"/>
      <w:r w:rsidRPr="00F301E5">
        <w:rPr>
          <w:rFonts w:ascii="Times New Roman" w:eastAsia="Times New Roman" w:hAnsi="Times New Roman"/>
          <w:b/>
          <w:bCs/>
          <w:lang w:eastAsia="ru-RU"/>
        </w:rPr>
        <w:t xml:space="preserve"> стан ) на "31" </w:t>
      </w:r>
      <w:proofErr w:type="spellStart"/>
      <w:r w:rsidRPr="00F301E5">
        <w:rPr>
          <w:rFonts w:ascii="Times New Roman" w:eastAsia="Times New Roman" w:hAnsi="Times New Roman"/>
          <w:b/>
          <w:bCs/>
          <w:lang w:eastAsia="ru-RU"/>
        </w:rPr>
        <w:t>грудня</w:t>
      </w:r>
      <w:proofErr w:type="spellEnd"/>
      <w:r w:rsidRPr="00F301E5">
        <w:rPr>
          <w:rFonts w:ascii="Times New Roman" w:eastAsia="Times New Roman" w:hAnsi="Times New Roman"/>
          <w:b/>
          <w:bCs/>
          <w:lang w:eastAsia="ru-RU"/>
        </w:rPr>
        <w:t xml:space="preserve"> 2018 р.</w:t>
      </w:r>
    </w:p>
    <w:p w:rsidR="00F301E5" w:rsidRPr="00F301E5" w:rsidRDefault="00F301E5" w:rsidP="00C83E6F">
      <w:pPr>
        <w:widowControl w:val="0"/>
        <w:spacing w:after="0" w:line="240" w:lineRule="auto"/>
        <w:jc w:val="center"/>
        <w:rPr>
          <w:rFonts w:ascii="Times New Roman" w:eastAsia="Times New Roman" w:hAnsi="Times New Roman"/>
          <w:b/>
          <w:bCs/>
          <w:sz w:val="10"/>
          <w:szCs w:val="10"/>
          <w:lang w:eastAsia="ru-RU"/>
        </w:rPr>
      </w:pPr>
    </w:p>
    <w:tbl>
      <w:tblPr>
        <w:tblW w:w="0" w:type="auto"/>
        <w:jc w:val="right"/>
        <w:tblInd w:w="-7054" w:type="dxa"/>
        <w:tblLayout w:type="fixed"/>
        <w:tblLook w:val="00A0" w:firstRow="1" w:lastRow="0" w:firstColumn="1" w:lastColumn="0" w:noHBand="0" w:noVBand="0"/>
      </w:tblPr>
      <w:tblGrid>
        <w:gridCol w:w="8640"/>
        <w:gridCol w:w="1107"/>
      </w:tblGrid>
      <w:tr w:rsidR="00F301E5" w:rsidRPr="00F301E5" w:rsidTr="00F301E5">
        <w:trPr>
          <w:jc w:val="right"/>
        </w:trPr>
        <w:tc>
          <w:tcPr>
            <w:tcW w:w="8640" w:type="dxa"/>
            <w:tcBorders>
              <w:top w:val="nil"/>
              <w:left w:val="nil"/>
              <w:bottom w:val="nil"/>
              <w:right w:val="single" w:sz="4" w:space="0" w:color="auto"/>
            </w:tcBorders>
            <w:vAlign w:val="center"/>
            <w:hideMark/>
          </w:tcPr>
          <w:p w:rsidR="00F301E5" w:rsidRPr="00F301E5" w:rsidRDefault="00F301E5" w:rsidP="00C83E6F">
            <w:pPr>
              <w:widowControl w:val="0"/>
              <w:spacing w:after="0" w:line="240" w:lineRule="auto"/>
              <w:rPr>
                <w:rFonts w:ascii="Times New Roman" w:eastAsia="Times New Roman" w:hAnsi="Times New Roman"/>
                <w:lang w:eastAsia="ru-RU"/>
              </w:rPr>
            </w:pPr>
            <w:r w:rsidRPr="00F301E5">
              <w:rPr>
                <w:rFonts w:ascii="Times New Roman" w:eastAsia="Times New Roman" w:hAnsi="Times New Roman"/>
                <w:lang w:eastAsia="ru-RU"/>
              </w:rPr>
              <w:t xml:space="preserve">                                                                    </w:t>
            </w:r>
            <w:proofErr w:type="spellStart"/>
            <w:r w:rsidRPr="00F301E5">
              <w:rPr>
                <w:rFonts w:ascii="Times New Roman" w:eastAsia="Times New Roman" w:hAnsi="Times New Roman"/>
                <w:lang w:val="en-US" w:eastAsia="ru-RU"/>
              </w:rPr>
              <w:t>Форма</w:t>
            </w:r>
            <w:proofErr w:type="spellEnd"/>
            <w:r w:rsidRPr="00F301E5">
              <w:rPr>
                <w:rFonts w:ascii="Times New Roman" w:eastAsia="Times New Roman" w:hAnsi="Times New Roman"/>
                <w:lang w:val="en-US" w:eastAsia="ru-RU"/>
              </w:rPr>
              <w:t xml:space="preserve"> № 1</w:t>
            </w:r>
            <w:r w:rsidRPr="00F301E5">
              <w:rPr>
                <w:rFonts w:ascii="Times New Roman" w:eastAsia="Times New Roman" w:hAnsi="Times New Roman"/>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01E5" w:rsidRPr="00F301E5" w:rsidRDefault="00F301E5" w:rsidP="00C83E6F">
            <w:pPr>
              <w:keepNext/>
              <w:keepLines/>
              <w:widowControl w:val="0"/>
              <w:suppressAutoHyphens/>
              <w:spacing w:after="0" w:line="240" w:lineRule="auto"/>
              <w:rPr>
                <w:rFonts w:ascii="Times New Roman" w:eastAsia="Times New Roman" w:hAnsi="Times New Roman"/>
                <w:lang w:val="en-US" w:eastAsia="ru-RU"/>
              </w:rPr>
            </w:pPr>
            <w:r w:rsidRPr="00F301E5">
              <w:rPr>
                <w:rFonts w:ascii="Times New Roman" w:eastAsia="Times New Roman" w:hAnsi="Times New Roman"/>
                <w:lang w:val="en-US" w:eastAsia="ru-RU"/>
              </w:rPr>
              <w:t>1801001</w:t>
            </w:r>
          </w:p>
        </w:tc>
      </w:tr>
    </w:tbl>
    <w:p w:rsidR="00F301E5" w:rsidRPr="00F301E5" w:rsidRDefault="00F301E5" w:rsidP="00C83E6F">
      <w:pPr>
        <w:widowControl w:val="0"/>
        <w:spacing w:after="0" w:line="240" w:lineRule="auto"/>
        <w:jc w:val="center"/>
        <w:rPr>
          <w:rFonts w:ascii="Times New Roman" w:eastAsia="Times New Roman" w:hAnsi="Times New Roman"/>
          <w:b/>
          <w:bCs/>
          <w:sz w:val="10"/>
          <w:szCs w:val="10"/>
          <w:lang w:eastAsia="ru-RU"/>
        </w:rPr>
      </w:pPr>
    </w:p>
    <w:p w:rsidR="00F301E5" w:rsidRPr="00F301E5" w:rsidRDefault="00F301E5" w:rsidP="00C83E6F">
      <w:pPr>
        <w:widowControl w:val="0"/>
        <w:spacing w:after="0" w:line="240" w:lineRule="auto"/>
        <w:jc w:val="center"/>
        <w:rPr>
          <w:rFonts w:ascii="Times New Roman" w:eastAsia="Times New Roman" w:hAnsi="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F301E5" w:rsidRPr="00F301E5" w:rsidTr="00F301E5">
        <w:tc>
          <w:tcPr>
            <w:tcW w:w="5107"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keepNext/>
              <w:spacing w:after="0" w:line="240" w:lineRule="auto"/>
              <w:jc w:val="center"/>
              <w:outlineLvl w:val="0"/>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eastAsia="ru-RU"/>
              </w:rPr>
              <w:t xml:space="preserve">На початок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w:t>
            </w:r>
            <w:r w:rsidRPr="00F301E5">
              <w:rPr>
                <w:rFonts w:ascii="Times New Roman" w:eastAsia="Times New Roman" w:hAnsi="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На </w:t>
            </w:r>
            <w:proofErr w:type="spellStart"/>
            <w:r w:rsidRPr="00F301E5">
              <w:rPr>
                <w:rFonts w:ascii="Times New Roman" w:eastAsia="Times New Roman" w:hAnsi="Times New Roman"/>
                <w:b/>
                <w:bCs/>
                <w:sz w:val="20"/>
                <w:szCs w:val="20"/>
                <w:lang w:eastAsia="ru-RU"/>
              </w:rPr>
              <w:t>кінець</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періоду</w:t>
            </w:r>
            <w:proofErr w:type="spellEnd"/>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val="en-US" w:eastAsia="ru-RU"/>
              </w:rPr>
              <w:t xml:space="preserve">                                                  </w:t>
            </w:r>
            <w:r w:rsidRPr="00F301E5">
              <w:rPr>
                <w:rFonts w:ascii="Times New Roman" w:eastAsia="Times New Roman" w:hAnsi="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val="en-US" w:eastAsia="ru-RU"/>
              </w:rPr>
              <w:t>I</w:t>
            </w: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Необоротні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активи</w:t>
            </w:r>
            <w:proofErr w:type="spellEnd"/>
            <w:r w:rsidRPr="00F301E5">
              <w:rPr>
                <w:rFonts w:ascii="Times New Roman" w:eastAsia="Times New Roman" w:hAnsi="Times New Roman"/>
                <w:bCs/>
                <w:sz w:val="20"/>
                <w:szCs w:val="20"/>
                <w:lang w:eastAsia="ru-RU"/>
              </w:rPr>
              <w:t xml:space="preserve"> </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Нематеріальні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27714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34796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первісна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111394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130346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накопичена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амортизація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83680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95550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Незавершені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капітальні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93320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90078</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Основні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засоби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1920744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1823501</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первісна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4566679</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4729536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знос</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2645935</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2906035</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Інвестиційна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нерухомість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біологічні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Довгострокові фінансові інвестиції:</w:t>
            </w:r>
          </w:p>
          <w:p w:rsidR="00F301E5" w:rsidRPr="00F301E5" w:rsidRDefault="00F301E5"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які обліковуються за методом участі в капіталі інших підприємств</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21936</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21936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фінансові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8</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8</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дебіторська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2098</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207</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Відстрочені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податкові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191821</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133073</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необоротні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2257641</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2103599</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en-US" w:eastAsia="ru-RU"/>
              </w:rPr>
              <w:t xml:space="preserve">II. </w:t>
            </w:r>
            <w:proofErr w:type="spellStart"/>
            <w:r w:rsidRPr="00F301E5">
              <w:rPr>
                <w:rFonts w:ascii="Times New Roman" w:eastAsia="Times New Roman" w:hAnsi="Times New Roman"/>
                <w:bCs/>
                <w:sz w:val="20"/>
                <w:szCs w:val="20"/>
                <w:lang w:val="en-US" w:eastAsia="ru-RU"/>
              </w:rPr>
              <w:t>Оборотні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r w:rsidRPr="00F301E5">
              <w:rPr>
                <w:rFonts w:ascii="Times New Roman" w:eastAsia="Times New Roman" w:hAnsi="Times New Roman"/>
                <w:bCs/>
                <w:sz w:val="20"/>
                <w:szCs w:val="20"/>
                <w:lang w:val="en-US" w:eastAsia="ru-RU"/>
              </w:rPr>
              <w:t xml:space="preserve"> </w:t>
            </w:r>
          </w:p>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Запаси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324712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500226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Виробничі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запаси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1101</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134969</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217817</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Незавершене</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виробництво</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32737</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45299</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Готова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продукція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155413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229954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Товари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1104</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1593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7156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біологічні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Дебіторська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продукцію</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товари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роботи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487714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619498</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Дебіторська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розрахунками</w:t>
            </w:r>
            <w:proofErr w:type="spellEnd"/>
            <w:r w:rsidRPr="00F301E5">
              <w:rPr>
                <w:rFonts w:ascii="Times New Roman" w:eastAsia="Times New Roman" w:hAnsi="Times New Roman"/>
                <w:bCs/>
                <w:sz w:val="20"/>
                <w:szCs w:val="20"/>
                <w:lang w:eastAsia="ru-RU"/>
              </w:rPr>
              <w:t>:</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xml:space="preserve">за </w:t>
            </w:r>
            <w:proofErr w:type="spellStart"/>
            <w:r w:rsidRPr="00F301E5">
              <w:rPr>
                <w:rFonts w:ascii="Times New Roman" w:eastAsia="Times New Roman" w:hAnsi="Times New Roman"/>
                <w:bCs/>
                <w:sz w:val="20"/>
                <w:szCs w:val="20"/>
                <w:lang w:eastAsia="ru-RU"/>
              </w:rPr>
              <w:t>виданими</w:t>
            </w:r>
            <w:proofErr w:type="spellEnd"/>
            <w:r w:rsidRPr="00F301E5">
              <w:rPr>
                <w:rFonts w:ascii="Times New Roman" w:eastAsia="Times New Roman" w:hAnsi="Times New Roman"/>
                <w:bCs/>
                <w:sz w:val="20"/>
                <w:szCs w:val="20"/>
                <w:lang w:eastAsia="ru-RU"/>
              </w:rPr>
              <w:t xml:space="preserve"> авансами</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29474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28715</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en-US" w:eastAsia="ru-RU"/>
              </w:rPr>
              <w:t xml:space="preserve">з </w:t>
            </w:r>
            <w:proofErr w:type="spellStart"/>
            <w:r w:rsidRPr="00F301E5">
              <w:rPr>
                <w:rFonts w:ascii="Times New Roman" w:eastAsia="Times New Roman" w:hAnsi="Times New Roman"/>
                <w:bCs/>
                <w:sz w:val="20"/>
                <w:szCs w:val="20"/>
                <w:lang w:val="en-US" w:eastAsia="ru-RU"/>
              </w:rPr>
              <w:t>бюджетом</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17050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gramStart"/>
            <w:r w:rsidRPr="00F301E5">
              <w:rPr>
                <w:rFonts w:ascii="Times New Roman" w:eastAsia="Times New Roman" w:hAnsi="Times New Roman"/>
                <w:bCs/>
                <w:sz w:val="20"/>
                <w:szCs w:val="20"/>
                <w:lang w:eastAsia="ru-RU"/>
              </w:rPr>
              <w:t>у</w:t>
            </w:r>
            <w:proofErr w:type="gramEnd"/>
            <w:r w:rsidRPr="00F301E5">
              <w:rPr>
                <w:rFonts w:ascii="Times New Roman" w:eastAsia="Times New Roman" w:hAnsi="Times New Roman"/>
                <w:bCs/>
                <w:sz w:val="20"/>
                <w:szCs w:val="20"/>
                <w:lang w:eastAsia="ru-RU"/>
              </w:rPr>
              <w:t xml:space="preserve"> тому </w:t>
            </w:r>
            <w:proofErr w:type="spellStart"/>
            <w:r w:rsidRPr="00F301E5">
              <w:rPr>
                <w:rFonts w:ascii="Times New Roman" w:eastAsia="Times New Roman" w:hAnsi="Times New Roman"/>
                <w:bCs/>
                <w:sz w:val="20"/>
                <w:szCs w:val="20"/>
                <w:lang w:eastAsia="ru-RU"/>
              </w:rPr>
              <w:t>числі</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податку</w:t>
            </w:r>
            <w:proofErr w:type="spellEnd"/>
            <w:r w:rsidRPr="00F301E5">
              <w:rPr>
                <w:rFonts w:ascii="Times New Roman" w:eastAsia="Times New Roman" w:hAnsi="Times New Roman"/>
                <w:bCs/>
                <w:sz w:val="20"/>
                <w:szCs w:val="20"/>
                <w:lang w:eastAsia="ru-RU"/>
              </w:rPr>
              <w:t xml:space="preserve"> на </w:t>
            </w:r>
            <w:proofErr w:type="spellStart"/>
            <w:r w:rsidRPr="00F301E5">
              <w:rPr>
                <w:rFonts w:ascii="Times New Roman" w:eastAsia="Times New Roman" w:hAnsi="Times New Roman"/>
                <w:bCs/>
                <w:sz w:val="20"/>
                <w:szCs w:val="20"/>
                <w:lang w:eastAsia="ru-RU"/>
              </w:rPr>
              <w:t>прибуток</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17050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Дебіторська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розрахунками</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нарахованих</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доході</w:t>
            </w:r>
            <w:proofErr w:type="gramStart"/>
            <w:r w:rsidRPr="00F301E5">
              <w:rPr>
                <w:rFonts w:ascii="Times New Roman" w:eastAsia="Times New Roman" w:hAnsi="Times New Roman"/>
                <w:bCs/>
                <w:sz w:val="20"/>
                <w:szCs w:val="20"/>
                <w:lang w:eastAsia="ru-RU"/>
              </w:rPr>
              <w:t>в</w:t>
            </w:r>
            <w:proofErr w:type="spellEnd"/>
            <w:proofErr w:type="gram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1140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3252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111</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поточна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дебіторська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1527</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фінансові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Гроші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та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їх</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еквіваленти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1631139</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1200058</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Витрати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майбутніх</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періодів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4001</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5814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оборотні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95</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485</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II</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2498964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2354908</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val="en-US" w:eastAsia="ru-RU"/>
              </w:rPr>
              <w:t>III</w:t>
            </w: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Необоротні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активи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утримувані</w:t>
            </w:r>
            <w:proofErr w:type="spellEnd"/>
            <w:r w:rsidRPr="00F301E5">
              <w:rPr>
                <w:rFonts w:ascii="Times New Roman" w:eastAsia="Times New Roman" w:hAnsi="Times New Roman"/>
                <w:bCs/>
                <w:sz w:val="20"/>
                <w:szCs w:val="20"/>
                <w:lang w:eastAsia="ru-RU"/>
              </w:rPr>
              <w:t xml:space="preserve"> для продажу, та </w:t>
            </w:r>
            <w:proofErr w:type="spellStart"/>
            <w:r w:rsidRPr="00F301E5">
              <w:rPr>
                <w:rFonts w:ascii="Times New Roman" w:eastAsia="Times New Roman" w:hAnsi="Times New Roman"/>
                <w:bCs/>
                <w:sz w:val="20"/>
                <w:szCs w:val="20"/>
                <w:lang w:eastAsia="ru-RU"/>
              </w:rPr>
              <w:t>групи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вибуття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Баланс</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4756605</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4458507</w:t>
            </w:r>
          </w:p>
        </w:tc>
      </w:tr>
    </w:tbl>
    <w:p w:rsidR="00861D9F" w:rsidRPr="003F51FC" w:rsidRDefault="00861D9F" w:rsidP="00C83E6F">
      <w:pPr>
        <w:spacing w:after="0"/>
        <w:rPr>
          <w:rFonts w:ascii="Times New Roman" w:eastAsia="Times New Roman" w:hAnsi="Times New Roman"/>
          <w:b/>
          <w:sz w:val="20"/>
          <w:szCs w:val="20"/>
          <w:lang w:val="uk-UA" w:eastAsia="ru-RU"/>
        </w:rPr>
      </w:pPr>
    </w:p>
    <w:p w:rsidR="00861D9F" w:rsidRPr="00CE04DE" w:rsidRDefault="00861D9F" w:rsidP="00C83E6F">
      <w:pPr>
        <w:spacing w:after="0"/>
        <w:rPr>
          <w:rFonts w:ascii="Times New Roman" w:eastAsia="Times New Roman" w:hAnsi="Times New Roman"/>
          <w:b/>
          <w:sz w:val="28"/>
          <w:szCs w:val="28"/>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F301E5" w:rsidRPr="00F301E5" w:rsidTr="00F301E5">
        <w:tc>
          <w:tcPr>
            <w:tcW w:w="5107"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keepNext/>
              <w:widowControl w:val="0"/>
              <w:spacing w:after="0" w:line="240" w:lineRule="auto"/>
              <w:jc w:val="center"/>
              <w:outlineLvl w:val="2"/>
              <w:rPr>
                <w:rFonts w:ascii="Times New Roman" w:eastAsia="Times New Roman" w:hAnsi="Times New Roman"/>
                <w:b/>
                <w:bCs/>
                <w:sz w:val="20"/>
                <w:szCs w:val="20"/>
                <w:lang w:eastAsia="ru-RU"/>
              </w:rPr>
            </w:pPr>
            <w:proofErr w:type="spellStart"/>
            <w:r w:rsidRPr="00F301E5">
              <w:rPr>
                <w:rFonts w:ascii="Times New Roman" w:eastAsia="Times New Roman" w:hAnsi="Times New Roman"/>
                <w:b/>
                <w:bCs/>
                <w:sz w:val="20"/>
                <w:szCs w:val="20"/>
                <w:lang w:eastAsia="ru-RU"/>
              </w:rPr>
              <w:t>Пасив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На початок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року</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На </w:t>
            </w:r>
            <w:proofErr w:type="spellStart"/>
            <w:r w:rsidRPr="00F301E5">
              <w:rPr>
                <w:rFonts w:ascii="Times New Roman" w:eastAsia="Times New Roman" w:hAnsi="Times New Roman"/>
                <w:b/>
                <w:bCs/>
                <w:sz w:val="20"/>
                <w:szCs w:val="20"/>
                <w:lang w:eastAsia="ru-RU"/>
              </w:rPr>
              <w:t>кінець</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звітного</w:t>
            </w:r>
            <w:proofErr w:type="spellEnd"/>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періоду</w:t>
            </w:r>
            <w:proofErr w:type="spellEnd"/>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val="en-US" w:eastAsia="ru-RU"/>
              </w:rPr>
              <w:t xml:space="preserve">                                                   </w:t>
            </w:r>
            <w:r w:rsidRPr="00F301E5">
              <w:rPr>
                <w:rFonts w:ascii="Times New Roman" w:eastAsia="Times New Roman" w:hAnsi="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xml:space="preserve">І. </w:t>
            </w:r>
            <w:proofErr w:type="spellStart"/>
            <w:r w:rsidRPr="00F301E5">
              <w:rPr>
                <w:rFonts w:ascii="Times New Roman" w:eastAsia="Times New Roman" w:hAnsi="Times New Roman"/>
                <w:bCs/>
                <w:sz w:val="20"/>
                <w:szCs w:val="20"/>
                <w:lang w:eastAsia="ru-RU"/>
              </w:rPr>
              <w:t>Власний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капітал</w:t>
            </w:r>
            <w:proofErr w:type="spellEnd"/>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lastRenderedPageBreak/>
              <w:t>Зареєстрований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пайовий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капітал</w:t>
            </w:r>
            <w:proofErr w:type="spellEnd"/>
            <w:r w:rsidRPr="00F301E5">
              <w:rPr>
                <w:rFonts w:ascii="Times New Roman" w:eastAsia="Times New Roman" w:hAnsi="Times New Roman"/>
                <w:bCs/>
                <w:sz w:val="20"/>
                <w:szCs w:val="20"/>
                <w:lang w:eastAsia="ru-RU"/>
              </w:rPr>
              <w:t xml:space="preserve"> </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lastRenderedPageBreak/>
              <w:t>1400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1022433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1022433</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lastRenderedPageBreak/>
              <w:t>Капітал</w:t>
            </w:r>
            <w:proofErr w:type="spellEnd"/>
            <w:r w:rsidRPr="00F301E5">
              <w:rPr>
                <w:rFonts w:ascii="Times New Roman" w:eastAsia="Times New Roman" w:hAnsi="Times New Roman"/>
                <w:bCs/>
                <w:sz w:val="20"/>
                <w:szCs w:val="20"/>
                <w:lang w:val="en-US" w:eastAsia="ru-RU"/>
              </w:rPr>
              <w:t xml:space="preserve"> у </w:t>
            </w:r>
            <w:proofErr w:type="spellStart"/>
            <w:r w:rsidRPr="00F301E5">
              <w:rPr>
                <w:rFonts w:ascii="Times New Roman" w:eastAsia="Times New Roman" w:hAnsi="Times New Roman"/>
                <w:bCs/>
                <w:sz w:val="20"/>
                <w:szCs w:val="20"/>
                <w:lang w:val="en-US" w:eastAsia="ru-RU"/>
              </w:rPr>
              <w:t>дооцінках</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Додатковий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54622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54622</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Резервний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153364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153364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Нерозподілений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прибуток</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непокритий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збиток</w:t>
            </w:r>
            <w:proofErr w:type="spellEnd"/>
            <w:r w:rsidRPr="00F301E5">
              <w:rPr>
                <w:rFonts w:ascii="Times New Roman" w:eastAsia="Times New Roman" w:hAnsi="Times New Roman"/>
                <w:bCs/>
                <w:sz w:val="20"/>
                <w:szCs w:val="20"/>
                <w:lang w:val="en-US" w:eastAsia="ru-RU"/>
              </w:rPr>
              <w:t>)</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1849417</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1641768</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Неоплачений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Вилучений</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3079836</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2872187</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tcPr>
          <w:p w:rsidR="00F301E5" w:rsidRPr="00F301E5" w:rsidRDefault="00F301E5"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en-US" w:eastAsia="ru-RU"/>
              </w:rPr>
              <w:t>II</w:t>
            </w:r>
            <w:r w:rsidRPr="00F301E5">
              <w:rPr>
                <w:rFonts w:ascii="Times New Roman" w:eastAsia="Times New Roman" w:hAnsi="Times New Roman"/>
                <w:bCs/>
                <w:sz w:val="20"/>
                <w:szCs w:val="20"/>
                <w:lang w:val="uk-UA" w:eastAsia="ru-RU"/>
              </w:rPr>
              <w:t>. Довгострокові зобов'язання і забезпечення</w:t>
            </w:r>
          </w:p>
          <w:p w:rsidR="00F301E5" w:rsidRPr="00F301E5" w:rsidRDefault="00F301E5"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Відстрочені податкові зобов'язання</w:t>
            </w:r>
          </w:p>
          <w:p w:rsidR="00F301E5" w:rsidRPr="00F301E5" w:rsidRDefault="00F301E5" w:rsidP="00C83E6F">
            <w:pPr>
              <w:widowControl w:val="0"/>
              <w:spacing w:after="0" w:line="240" w:lineRule="auto"/>
              <w:rPr>
                <w:rFonts w:ascii="Times New Roman" w:eastAsia="Times New Roman" w:hAnsi="Times New Roman"/>
                <w:bCs/>
                <w:sz w:val="20"/>
                <w:szCs w:val="20"/>
                <w:lang w:val="uk-UA"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кредити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банків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Довгострокові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забезпечення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Цільове</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фінансування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II</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val="en-US" w:eastAsia="ru-RU"/>
              </w:rPr>
              <w:t>I</w:t>
            </w:r>
            <w:r w:rsidRPr="00F301E5">
              <w:rPr>
                <w:rFonts w:ascii="Times New Roman" w:eastAsia="Times New Roman" w:hAnsi="Times New Roman"/>
                <w:bCs/>
                <w:sz w:val="20"/>
                <w:szCs w:val="20"/>
                <w:lang w:eastAsia="ru-RU"/>
              </w:rPr>
              <w:t xml:space="preserve">ІІ. </w:t>
            </w:r>
            <w:proofErr w:type="spellStart"/>
            <w:r w:rsidRPr="00F301E5">
              <w:rPr>
                <w:rFonts w:ascii="Times New Roman" w:eastAsia="Times New Roman" w:hAnsi="Times New Roman"/>
                <w:bCs/>
                <w:sz w:val="20"/>
                <w:szCs w:val="20"/>
                <w:lang w:eastAsia="ru-RU"/>
              </w:rPr>
              <w:t>Поточні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зобов'язання</w:t>
            </w:r>
            <w:proofErr w:type="spellEnd"/>
            <w:r w:rsidRPr="00F301E5">
              <w:rPr>
                <w:rFonts w:ascii="Times New Roman" w:eastAsia="Times New Roman" w:hAnsi="Times New Roman"/>
                <w:bCs/>
                <w:sz w:val="20"/>
                <w:szCs w:val="20"/>
                <w:lang w:eastAsia="ru-RU"/>
              </w:rPr>
              <w:t xml:space="preserve"> і </w:t>
            </w:r>
            <w:proofErr w:type="spellStart"/>
            <w:r w:rsidRPr="00F301E5">
              <w:rPr>
                <w:rFonts w:ascii="Times New Roman" w:eastAsia="Times New Roman" w:hAnsi="Times New Roman"/>
                <w:bCs/>
                <w:sz w:val="20"/>
                <w:szCs w:val="20"/>
                <w:lang w:eastAsia="ru-RU"/>
              </w:rPr>
              <w:t>забезпечення</w:t>
            </w:r>
            <w:proofErr w:type="spellEnd"/>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Короткострокові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кредити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банкі</w:t>
            </w:r>
            <w:proofErr w:type="gramStart"/>
            <w:r w:rsidRPr="00F301E5">
              <w:rPr>
                <w:rFonts w:ascii="Times New Roman" w:eastAsia="Times New Roman" w:hAnsi="Times New Roman"/>
                <w:bCs/>
                <w:sz w:val="20"/>
                <w:szCs w:val="20"/>
                <w:lang w:eastAsia="ru-RU"/>
              </w:rPr>
              <w:t>в</w:t>
            </w:r>
            <w:proofErr w:type="spellEnd"/>
            <w:proofErr w:type="gramEnd"/>
            <w:r w:rsidRPr="00F301E5">
              <w:rPr>
                <w:rFonts w:ascii="Times New Roman" w:eastAsia="Times New Roman" w:hAnsi="Times New Roman"/>
                <w:bCs/>
                <w:sz w:val="20"/>
                <w:szCs w:val="20"/>
                <w:lang w:eastAsia="ru-RU"/>
              </w:rPr>
              <w:t xml:space="preserve"> </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Поточна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кредиторська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довгостроковими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зобов'язаннями</w:t>
            </w:r>
            <w:proofErr w:type="spellEnd"/>
            <w:r w:rsidRPr="00F301E5">
              <w:rPr>
                <w:rFonts w:ascii="Times New Roman" w:eastAsia="Times New Roman" w:hAnsi="Times New Roman"/>
                <w:bCs/>
                <w:sz w:val="20"/>
                <w:szCs w:val="20"/>
                <w:lang w:eastAsia="ru-RU"/>
              </w:rPr>
              <w:t xml:space="preserve"> </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товари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роботи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813672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1139700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розрахунками</w:t>
            </w:r>
            <w:proofErr w:type="spellEnd"/>
            <w:r w:rsidRPr="00F301E5">
              <w:rPr>
                <w:rFonts w:ascii="Times New Roman" w:eastAsia="Times New Roman" w:hAnsi="Times New Roman"/>
                <w:bCs/>
                <w:sz w:val="20"/>
                <w:szCs w:val="20"/>
                <w:lang w:val="en-US" w:eastAsia="ru-RU"/>
              </w:rPr>
              <w:t xml:space="preserve"> з </w:t>
            </w:r>
            <w:proofErr w:type="spellStart"/>
            <w:r w:rsidRPr="00F301E5">
              <w:rPr>
                <w:rFonts w:ascii="Times New Roman" w:eastAsia="Times New Roman" w:hAnsi="Times New Roman"/>
                <w:bCs/>
                <w:sz w:val="20"/>
                <w:szCs w:val="20"/>
                <w:lang w:val="en-US" w:eastAsia="ru-RU"/>
              </w:rPr>
              <w:t>бюджетом</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178927</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165896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gramStart"/>
            <w:r w:rsidRPr="00F301E5">
              <w:rPr>
                <w:rFonts w:ascii="Times New Roman" w:eastAsia="Times New Roman" w:hAnsi="Times New Roman"/>
                <w:bCs/>
                <w:sz w:val="20"/>
                <w:szCs w:val="20"/>
                <w:lang w:eastAsia="ru-RU"/>
              </w:rPr>
              <w:t>у</w:t>
            </w:r>
            <w:proofErr w:type="gramEnd"/>
            <w:r w:rsidRPr="00F301E5">
              <w:rPr>
                <w:rFonts w:ascii="Times New Roman" w:eastAsia="Times New Roman" w:hAnsi="Times New Roman"/>
                <w:bCs/>
                <w:sz w:val="20"/>
                <w:szCs w:val="20"/>
                <w:lang w:eastAsia="ru-RU"/>
              </w:rPr>
              <w:t xml:space="preserve"> тому </w:t>
            </w:r>
            <w:proofErr w:type="spellStart"/>
            <w:r w:rsidRPr="00F301E5">
              <w:rPr>
                <w:rFonts w:ascii="Times New Roman" w:eastAsia="Times New Roman" w:hAnsi="Times New Roman"/>
                <w:bCs/>
                <w:sz w:val="20"/>
                <w:szCs w:val="20"/>
                <w:lang w:eastAsia="ru-RU"/>
              </w:rPr>
              <w:t>числі</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податку</w:t>
            </w:r>
            <w:proofErr w:type="spellEnd"/>
            <w:r w:rsidRPr="00F301E5">
              <w:rPr>
                <w:rFonts w:ascii="Times New Roman" w:eastAsia="Times New Roman" w:hAnsi="Times New Roman"/>
                <w:bCs/>
                <w:sz w:val="20"/>
                <w:szCs w:val="20"/>
                <w:lang w:eastAsia="ru-RU"/>
              </w:rPr>
              <w:t xml:space="preserve"> на </w:t>
            </w:r>
            <w:proofErr w:type="spellStart"/>
            <w:r w:rsidRPr="00F301E5">
              <w:rPr>
                <w:rFonts w:ascii="Times New Roman" w:eastAsia="Times New Roman" w:hAnsi="Times New Roman"/>
                <w:bCs/>
                <w:sz w:val="20"/>
                <w:szCs w:val="20"/>
                <w:lang w:eastAsia="ru-RU"/>
              </w:rPr>
              <w:t>прибуток</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розрахунками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страхування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розрахунками</w:t>
            </w:r>
            <w:proofErr w:type="spellEnd"/>
            <w:r w:rsidRPr="00F301E5">
              <w:rPr>
                <w:rFonts w:ascii="Times New Roman" w:eastAsia="Times New Roman" w:hAnsi="Times New Roman"/>
                <w:bCs/>
                <w:sz w:val="20"/>
                <w:szCs w:val="20"/>
                <w:lang w:val="en-US" w:eastAsia="ru-RU"/>
              </w:rPr>
              <w:t xml:space="preserve"> з </w:t>
            </w:r>
            <w:proofErr w:type="spellStart"/>
            <w:r w:rsidRPr="00F301E5">
              <w:rPr>
                <w:rFonts w:ascii="Times New Roman" w:eastAsia="Times New Roman" w:hAnsi="Times New Roman"/>
                <w:bCs/>
                <w:sz w:val="20"/>
                <w:szCs w:val="20"/>
                <w:lang w:val="en-US" w:eastAsia="ru-RU"/>
              </w:rPr>
              <w:t>оплати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праці</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62422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109726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Поточна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кредиторська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заборгованість</w:t>
            </w:r>
            <w:proofErr w:type="spellEnd"/>
            <w:r w:rsidRPr="00F301E5">
              <w:rPr>
                <w:rFonts w:ascii="Times New Roman" w:eastAsia="Times New Roman" w:hAnsi="Times New Roman"/>
                <w:bCs/>
                <w:sz w:val="20"/>
                <w:szCs w:val="20"/>
                <w:lang w:eastAsia="ru-RU"/>
              </w:rPr>
              <w:t xml:space="preserve"> за </w:t>
            </w:r>
            <w:proofErr w:type="spellStart"/>
            <w:r w:rsidRPr="00F301E5">
              <w:rPr>
                <w:rFonts w:ascii="Times New Roman" w:eastAsia="Times New Roman" w:hAnsi="Times New Roman"/>
                <w:bCs/>
                <w:sz w:val="20"/>
                <w:szCs w:val="20"/>
                <w:lang w:eastAsia="ru-RU"/>
              </w:rPr>
              <w:t>одержаними</w:t>
            </w:r>
            <w:proofErr w:type="spellEnd"/>
            <w:r w:rsidRPr="00F301E5">
              <w:rPr>
                <w:rFonts w:ascii="Times New Roman" w:eastAsia="Times New Roman" w:hAnsi="Times New Roman"/>
                <w:bCs/>
                <w:sz w:val="20"/>
                <w:szCs w:val="20"/>
                <w:lang w:eastAsia="ru-RU"/>
              </w:rPr>
              <w:t xml:space="preserve"> авансами</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1635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615</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707</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забезпечення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584101</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132290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Доходи</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майбутніх</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періодів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Інші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поточні</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37032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38001</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Усього</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за</w:t>
            </w:r>
            <w:proofErr w:type="spellEnd"/>
            <w:r w:rsidRPr="00F301E5">
              <w:rPr>
                <w:rFonts w:ascii="Times New Roman" w:eastAsia="Times New Roman" w:hAnsi="Times New Roman"/>
                <w:bCs/>
                <w:sz w:val="20"/>
                <w:szCs w:val="20"/>
                <w:lang w:val="en-US" w:eastAsia="ru-RU"/>
              </w:rPr>
              <w:t xml:space="preserve"> </w:t>
            </w:r>
            <w:proofErr w:type="spellStart"/>
            <w:r w:rsidRPr="00F301E5">
              <w:rPr>
                <w:rFonts w:ascii="Times New Roman" w:eastAsia="Times New Roman" w:hAnsi="Times New Roman"/>
                <w:bCs/>
                <w:sz w:val="20"/>
                <w:szCs w:val="20"/>
                <w:lang w:val="en-US" w:eastAsia="ru-RU"/>
              </w:rPr>
              <w:t>розділом</w:t>
            </w:r>
            <w:proofErr w:type="spellEnd"/>
            <w:r w:rsidRPr="00F301E5">
              <w:rPr>
                <w:rFonts w:ascii="Times New Roman" w:eastAsia="Times New Roman" w:hAnsi="Times New Roman"/>
                <w:bCs/>
                <w:sz w:val="20"/>
                <w:szCs w:val="20"/>
                <w:lang w:val="en-US" w:eastAsia="ru-RU"/>
              </w:rPr>
              <w:t xml:space="preserve"> IІІ</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1676769</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1586320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І</w:t>
            </w:r>
            <w:r w:rsidRPr="00F301E5">
              <w:rPr>
                <w:rFonts w:ascii="Times New Roman" w:eastAsia="Times New Roman" w:hAnsi="Times New Roman"/>
                <w:bCs/>
                <w:sz w:val="20"/>
                <w:szCs w:val="20"/>
                <w:lang w:val="en-US" w:eastAsia="ru-RU"/>
              </w:rPr>
              <w:t>V</w:t>
            </w: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Зобов'язання</w:t>
            </w:r>
            <w:proofErr w:type="spellEnd"/>
            <w:r w:rsidRPr="00F301E5">
              <w:rPr>
                <w:rFonts w:ascii="Times New Roman" w:eastAsia="Times New Roman" w:hAnsi="Times New Roman"/>
                <w:bCs/>
                <w:sz w:val="20"/>
                <w:szCs w:val="20"/>
                <w:lang w:eastAsia="ru-RU"/>
              </w:rPr>
              <w:t xml:space="preserve">, </w:t>
            </w:r>
            <w:proofErr w:type="spellStart"/>
            <w:proofErr w:type="gramStart"/>
            <w:r w:rsidRPr="00F301E5">
              <w:rPr>
                <w:rFonts w:ascii="Times New Roman" w:eastAsia="Times New Roman" w:hAnsi="Times New Roman"/>
                <w:bCs/>
                <w:sz w:val="20"/>
                <w:szCs w:val="20"/>
                <w:lang w:eastAsia="ru-RU"/>
              </w:rPr>
              <w:t>пов'язан</w:t>
            </w:r>
            <w:proofErr w:type="gramEnd"/>
            <w:r w:rsidRPr="00F301E5">
              <w:rPr>
                <w:rFonts w:ascii="Times New Roman" w:eastAsia="Times New Roman" w:hAnsi="Times New Roman"/>
                <w:bCs/>
                <w:sz w:val="20"/>
                <w:szCs w:val="20"/>
                <w:lang w:eastAsia="ru-RU"/>
              </w:rPr>
              <w:t>і</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необоротними</w:t>
            </w:r>
            <w:proofErr w:type="spellEnd"/>
            <w:r w:rsidRPr="00F301E5">
              <w:rPr>
                <w:rFonts w:ascii="Times New Roman" w:eastAsia="Times New Roman" w:hAnsi="Times New Roman"/>
                <w:bCs/>
                <w:sz w:val="20"/>
                <w:szCs w:val="20"/>
                <w:lang w:eastAsia="ru-RU"/>
              </w:rPr>
              <w:t xml:space="preserve"> активами,</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утримуваними</w:t>
            </w:r>
            <w:proofErr w:type="spellEnd"/>
            <w:r w:rsidRPr="00F301E5">
              <w:rPr>
                <w:rFonts w:ascii="Times New Roman" w:eastAsia="Times New Roman" w:hAnsi="Times New Roman"/>
                <w:bCs/>
                <w:sz w:val="20"/>
                <w:szCs w:val="20"/>
                <w:lang w:eastAsia="ru-RU"/>
              </w:rPr>
              <w:t xml:space="preserve"> </w:t>
            </w:r>
            <w:proofErr w:type="gramStart"/>
            <w:r w:rsidRPr="00F301E5">
              <w:rPr>
                <w:rFonts w:ascii="Times New Roman" w:eastAsia="Times New Roman" w:hAnsi="Times New Roman"/>
                <w:bCs/>
                <w:sz w:val="20"/>
                <w:szCs w:val="20"/>
                <w:lang w:eastAsia="ru-RU"/>
              </w:rPr>
              <w:t>для</w:t>
            </w:r>
            <w:proofErr w:type="gramEnd"/>
            <w:r w:rsidRPr="00F301E5">
              <w:rPr>
                <w:rFonts w:ascii="Times New Roman" w:eastAsia="Times New Roman" w:hAnsi="Times New Roman"/>
                <w:bCs/>
                <w:sz w:val="20"/>
                <w:szCs w:val="20"/>
                <w:lang w:eastAsia="ru-RU"/>
              </w:rPr>
              <w:t xml:space="preserve"> продажу, та </w:t>
            </w:r>
            <w:proofErr w:type="spellStart"/>
            <w:r w:rsidRPr="00F301E5">
              <w:rPr>
                <w:rFonts w:ascii="Times New Roman" w:eastAsia="Times New Roman" w:hAnsi="Times New Roman"/>
                <w:bCs/>
                <w:sz w:val="20"/>
                <w:szCs w:val="20"/>
                <w:lang w:eastAsia="ru-RU"/>
              </w:rPr>
              <w:t>групами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вибуття</w:t>
            </w:r>
            <w:proofErr w:type="spellEnd"/>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en-US" w:eastAsia="ru-RU"/>
              </w:rPr>
            </w:pPr>
            <w:proofErr w:type="spellStart"/>
            <w:r w:rsidRPr="00F301E5">
              <w:rPr>
                <w:rFonts w:ascii="Times New Roman" w:eastAsia="Times New Roman" w:hAnsi="Times New Roman"/>
                <w:bCs/>
                <w:sz w:val="20"/>
                <w:szCs w:val="20"/>
                <w:lang w:val="en-US" w:eastAsia="ru-RU"/>
              </w:rPr>
              <w:t>Баланс</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4756605</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4458507</w:t>
            </w:r>
          </w:p>
        </w:tc>
      </w:tr>
    </w:tbl>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spellStart"/>
      <w:r w:rsidRPr="00F301E5">
        <w:rPr>
          <w:rFonts w:ascii="Courier New" w:eastAsia="Times New Roman" w:hAnsi="Courier New" w:cs="Courier New"/>
          <w:sz w:val="20"/>
          <w:szCs w:val="20"/>
          <w:lang w:eastAsia="ru-RU"/>
        </w:rPr>
        <w:t>Довгострокові</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фінансові</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інвестиції</w:t>
      </w:r>
      <w:proofErr w:type="spellEnd"/>
      <w:r w:rsidRPr="00F301E5">
        <w:rPr>
          <w:rFonts w:ascii="Courier New" w:eastAsia="Times New Roman" w:hAnsi="Courier New" w:cs="Courier New"/>
          <w:sz w:val="20"/>
          <w:szCs w:val="20"/>
          <w:lang w:eastAsia="ru-RU"/>
        </w:rPr>
        <w:t xml:space="preserve"> </w:t>
      </w:r>
      <w:proofErr w:type="spellStart"/>
      <w:proofErr w:type="gramStart"/>
      <w:r w:rsidRPr="00F301E5">
        <w:rPr>
          <w:rFonts w:ascii="Courier New" w:eastAsia="Times New Roman" w:hAnsi="Courier New" w:cs="Courier New"/>
          <w:sz w:val="20"/>
          <w:szCs w:val="20"/>
          <w:lang w:eastAsia="ru-RU"/>
        </w:rPr>
        <w:t>представлен</w:t>
      </w:r>
      <w:proofErr w:type="gramEnd"/>
      <w:r w:rsidRPr="00F301E5">
        <w:rPr>
          <w:rFonts w:ascii="Courier New" w:eastAsia="Times New Roman" w:hAnsi="Courier New" w:cs="Courier New"/>
          <w:sz w:val="20"/>
          <w:szCs w:val="20"/>
          <w:lang w:eastAsia="ru-RU"/>
        </w:rPr>
        <w:t>і</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інвестиціями</w:t>
      </w:r>
      <w:proofErr w:type="spellEnd"/>
      <w:r w:rsidRPr="00F301E5">
        <w:rPr>
          <w:rFonts w:ascii="Courier New" w:eastAsia="Times New Roman" w:hAnsi="Courier New" w:cs="Courier New"/>
          <w:sz w:val="20"/>
          <w:szCs w:val="20"/>
          <w:lang w:eastAsia="ru-RU"/>
        </w:rPr>
        <w:t xml:space="preserve"> в </w:t>
      </w:r>
      <w:proofErr w:type="spellStart"/>
      <w:r w:rsidRPr="00F301E5">
        <w:rPr>
          <w:rFonts w:ascii="Courier New" w:eastAsia="Times New Roman" w:hAnsi="Courier New" w:cs="Courier New"/>
          <w:sz w:val="20"/>
          <w:szCs w:val="20"/>
          <w:lang w:eastAsia="ru-RU"/>
        </w:rPr>
        <w:t>дочірні</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компанії</w:t>
      </w:r>
      <w:proofErr w:type="spellEnd"/>
      <w:r w:rsidRPr="00F301E5">
        <w:rPr>
          <w:rFonts w:ascii="Courier New" w:eastAsia="Times New Roman" w:hAnsi="Courier New" w:cs="Courier New"/>
          <w:sz w:val="20"/>
          <w:szCs w:val="20"/>
          <w:lang w:eastAsia="ru-RU"/>
        </w:rPr>
        <w:t>.</w:t>
      </w: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spellStart"/>
      <w:r w:rsidRPr="00F301E5">
        <w:rPr>
          <w:rFonts w:ascii="Courier New" w:eastAsia="Times New Roman" w:hAnsi="Courier New" w:cs="Courier New"/>
          <w:sz w:val="20"/>
          <w:szCs w:val="20"/>
          <w:lang w:eastAsia="ru-RU"/>
        </w:rPr>
        <w:t>Загальна</w:t>
      </w:r>
      <w:proofErr w:type="spellEnd"/>
      <w:r w:rsidRPr="00F301E5">
        <w:rPr>
          <w:rFonts w:ascii="Courier New" w:eastAsia="Times New Roman" w:hAnsi="Courier New" w:cs="Courier New"/>
          <w:sz w:val="20"/>
          <w:szCs w:val="20"/>
          <w:lang w:eastAsia="ru-RU"/>
        </w:rPr>
        <w:t xml:space="preserve"> сума </w:t>
      </w:r>
      <w:proofErr w:type="spellStart"/>
      <w:r w:rsidRPr="00F301E5">
        <w:rPr>
          <w:rFonts w:ascii="Courier New" w:eastAsia="Times New Roman" w:hAnsi="Courier New" w:cs="Courier New"/>
          <w:sz w:val="20"/>
          <w:szCs w:val="20"/>
          <w:lang w:eastAsia="ru-RU"/>
        </w:rPr>
        <w:t>зобов'язань</w:t>
      </w:r>
      <w:proofErr w:type="spellEnd"/>
      <w:r w:rsidRPr="00F301E5">
        <w:rPr>
          <w:rFonts w:ascii="Courier New" w:eastAsia="Times New Roman" w:hAnsi="Courier New" w:cs="Courier New"/>
          <w:sz w:val="20"/>
          <w:szCs w:val="20"/>
          <w:lang w:eastAsia="ru-RU"/>
        </w:rPr>
        <w:t xml:space="preserve"> станом на 31 </w:t>
      </w:r>
      <w:proofErr w:type="spellStart"/>
      <w:r w:rsidRPr="00F301E5">
        <w:rPr>
          <w:rFonts w:ascii="Courier New" w:eastAsia="Times New Roman" w:hAnsi="Courier New" w:cs="Courier New"/>
          <w:sz w:val="20"/>
          <w:szCs w:val="20"/>
          <w:lang w:eastAsia="ru-RU"/>
        </w:rPr>
        <w:t>грудня</w:t>
      </w:r>
      <w:proofErr w:type="spellEnd"/>
      <w:r w:rsidRPr="00F301E5">
        <w:rPr>
          <w:rFonts w:ascii="Courier New" w:eastAsia="Times New Roman" w:hAnsi="Courier New" w:cs="Courier New"/>
          <w:sz w:val="20"/>
          <w:szCs w:val="20"/>
          <w:lang w:eastAsia="ru-RU"/>
        </w:rPr>
        <w:t xml:space="preserve"> 2018р. </w:t>
      </w:r>
      <w:proofErr w:type="spellStart"/>
      <w:r w:rsidRPr="00F301E5">
        <w:rPr>
          <w:rFonts w:ascii="Courier New" w:eastAsia="Times New Roman" w:hAnsi="Courier New" w:cs="Courier New"/>
          <w:sz w:val="20"/>
          <w:szCs w:val="20"/>
          <w:lang w:eastAsia="ru-RU"/>
        </w:rPr>
        <w:t>дорівнює</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сумі</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рядків</w:t>
      </w:r>
      <w:proofErr w:type="spellEnd"/>
      <w:r w:rsidRPr="00F301E5">
        <w:rPr>
          <w:rFonts w:ascii="Courier New" w:eastAsia="Times New Roman" w:hAnsi="Courier New" w:cs="Courier New"/>
          <w:sz w:val="20"/>
          <w:szCs w:val="20"/>
          <w:lang w:eastAsia="ru-RU"/>
        </w:rPr>
        <w:t xml:space="preserve"> 1595, 1695, 1700 і становить 1 586 320 </w:t>
      </w:r>
      <w:proofErr w:type="spellStart"/>
      <w:r w:rsidRPr="00F301E5">
        <w:rPr>
          <w:rFonts w:ascii="Courier New" w:eastAsia="Times New Roman" w:hAnsi="Courier New" w:cs="Courier New"/>
          <w:sz w:val="20"/>
          <w:szCs w:val="20"/>
          <w:lang w:eastAsia="ru-RU"/>
        </w:rPr>
        <w:t>тисяч</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гривень</w:t>
      </w:r>
      <w:proofErr w:type="spellEnd"/>
      <w:r w:rsidRPr="00F301E5">
        <w:rPr>
          <w:rFonts w:ascii="Courier New" w:eastAsia="Times New Roman" w:hAnsi="Courier New" w:cs="Courier New"/>
          <w:sz w:val="20"/>
          <w:szCs w:val="20"/>
          <w:lang w:eastAsia="ru-RU"/>
        </w:rPr>
        <w:t xml:space="preserve"> (31 </w:t>
      </w:r>
      <w:proofErr w:type="spellStart"/>
      <w:r w:rsidRPr="00F301E5">
        <w:rPr>
          <w:rFonts w:ascii="Courier New" w:eastAsia="Times New Roman" w:hAnsi="Courier New" w:cs="Courier New"/>
          <w:sz w:val="20"/>
          <w:szCs w:val="20"/>
          <w:lang w:eastAsia="ru-RU"/>
        </w:rPr>
        <w:t>грудня</w:t>
      </w:r>
      <w:proofErr w:type="spellEnd"/>
      <w:r w:rsidRPr="00F301E5">
        <w:rPr>
          <w:rFonts w:ascii="Courier New" w:eastAsia="Times New Roman" w:hAnsi="Courier New" w:cs="Courier New"/>
          <w:sz w:val="20"/>
          <w:szCs w:val="20"/>
          <w:lang w:eastAsia="ru-RU"/>
        </w:rPr>
        <w:t xml:space="preserve"> 2017р.: 1 676 769 </w:t>
      </w:r>
      <w:proofErr w:type="spellStart"/>
      <w:r w:rsidRPr="00F301E5">
        <w:rPr>
          <w:rFonts w:ascii="Courier New" w:eastAsia="Times New Roman" w:hAnsi="Courier New" w:cs="Courier New"/>
          <w:sz w:val="20"/>
          <w:szCs w:val="20"/>
          <w:lang w:eastAsia="ru-RU"/>
        </w:rPr>
        <w:t>тисяч</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гривень</w:t>
      </w:r>
      <w:proofErr w:type="spellEnd"/>
      <w:r w:rsidRPr="00F301E5">
        <w:rPr>
          <w:rFonts w:ascii="Courier New" w:eastAsia="Times New Roman" w:hAnsi="Courier New" w:cs="Courier New"/>
          <w:sz w:val="20"/>
          <w:szCs w:val="20"/>
          <w:lang w:eastAsia="ru-RU"/>
        </w:rPr>
        <w:t>).</w:t>
      </w: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p>
    <w:tbl>
      <w:tblPr>
        <w:tblW w:w="0" w:type="auto"/>
        <w:tblLook w:val="01E0" w:firstRow="1" w:lastRow="1" w:firstColumn="1" w:lastColumn="1" w:noHBand="0" w:noVBand="0"/>
      </w:tblPr>
      <w:tblGrid>
        <w:gridCol w:w="2943"/>
        <w:gridCol w:w="2765"/>
        <w:gridCol w:w="4147"/>
      </w:tblGrid>
      <w:tr w:rsidR="00F301E5" w:rsidRPr="00F301E5" w:rsidTr="00F301E5">
        <w:tc>
          <w:tcPr>
            <w:tcW w:w="2943"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val="en-US" w:eastAsia="ru-RU"/>
              </w:rPr>
              <w:t>Генеральний</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директор</w:t>
            </w:r>
            <w:proofErr w:type="spellEnd"/>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20"/>
                <w:szCs w:val="20"/>
                <w:lang w:val="en-US" w:eastAsia="ru-RU"/>
              </w:rPr>
              <w:t>________________</w:t>
            </w:r>
          </w:p>
        </w:tc>
        <w:tc>
          <w:tcPr>
            <w:tcW w:w="4147"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val="en-US" w:eastAsia="ru-RU"/>
              </w:rPr>
              <w:t>Шевченко</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Євген</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Вiкторович</w:t>
            </w:r>
            <w:proofErr w:type="spellEnd"/>
          </w:p>
        </w:tc>
      </w:tr>
      <w:tr w:rsidR="00F301E5" w:rsidRPr="00F301E5" w:rsidTr="00F301E5">
        <w:tc>
          <w:tcPr>
            <w:tcW w:w="2943"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16"/>
                <w:szCs w:val="16"/>
                <w:lang w:val="en-US" w:eastAsia="ru-RU"/>
              </w:rPr>
              <w:t>(</w:t>
            </w:r>
            <w:proofErr w:type="spellStart"/>
            <w:r w:rsidRPr="00F301E5">
              <w:rPr>
                <w:rFonts w:ascii="Times New Roman" w:eastAsia="Times New Roman" w:hAnsi="Times New Roman"/>
                <w:b/>
                <w:color w:val="000000"/>
                <w:sz w:val="16"/>
                <w:szCs w:val="16"/>
                <w:lang w:eastAsia="ru-RU"/>
              </w:rPr>
              <w:t>підпис</w:t>
            </w:r>
            <w:proofErr w:type="spellEnd"/>
            <w:r w:rsidRPr="00F301E5">
              <w:rPr>
                <w:rFonts w:ascii="Times New Roman" w:eastAsia="Times New Roman" w:hAnsi="Times New Roman"/>
                <w:b/>
                <w:color w:val="000000"/>
                <w:sz w:val="16"/>
                <w:szCs w:val="16"/>
                <w:lang w:val="en-US" w:eastAsia="ru-RU"/>
              </w:rPr>
              <w:t>)</w:t>
            </w:r>
          </w:p>
        </w:tc>
        <w:tc>
          <w:tcPr>
            <w:tcW w:w="4147"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r>
      <w:tr w:rsidR="00F301E5" w:rsidRPr="00F301E5" w:rsidTr="00F301E5">
        <w:tc>
          <w:tcPr>
            <w:tcW w:w="2943"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c>
          <w:tcPr>
            <w:tcW w:w="2765" w:type="dxa"/>
            <w:vAlign w:val="center"/>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p>
        </w:tc>
        <w:tc>
          <w:tcPr>
            <w:tcW w:w="4147"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r>
      <w:tr w:rsidR="00F301E5" w:rsidRPr="00F301E5" w:rsidTr="00F301E5">
        <w:tc>
          <w:tcPr>
            <w:tcW w:w="2943"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eastAsia="ru-RU"/>
              </w:rPr>
              <w:t>Головний</w:t>
            </w:r>
            <w:proofErr w:type="spellEnd"/>
            <w:r w:rsidRPr="00F301E5">
              <w:rPr>
                <w:rFonts w:ascii="Times New Roman" w:eastAsia="Times New Roman" w:hAnsi="Times New Roman"/>
                <w:b/>
                <w:sz w:val="20"/>
                <w:szCs w:val="20"/>
                <w:lang w:eastAsia="ru-RU"/>
              </w:rPr>
              <w:t xml:space="preserve"> бухгалтер</w:t>
            </w:r>
            <w:r w:rsidRPr="00F301E5">
              <w:rPr>
                <w:rFonts w:ascii="Times New Roman" w:eastAsia="Times New Roman" w:hAnsi="Times New Roman"/>
                <w:b/>
                <w:color w:val="000000"/>
                <w:sz w:val="20"/>
                <w:szCs w:val="20"/>
                <w:lang w:eastAsia="ru-RU"/>
              </w:rPr>
              <w:t xml:space="preserve"> </w:t>
            </w:r>
            <w:r w:rsidRPr="00F301E5">
              <w:rPr>
                <w:rFonts w:ascii="Times New Roman" w:eastAsia="Times New Roman" w:hAnsi="Times New Roman"/>
                <w:b/>
                <w:color w:val="000000"/>
                <w:sz w:val="20"/>
                <w:szCs w:val="20"/>
                <w:lang w:val="uk-UA" w:eastAsia="ru-RU"/>
              </w:rPr>
              <w:t xml:space="preserve">   </w:t>
            </w:r>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20"/>
                <w:szCs w:val="20"/>
                <w:lang w:val="en-US" w:eastAsia="ru-RU"/>
              </w:rPr>
              <w:t>________________</w:t>
            </w:r>
          </w:p>
        </w:tc>
        <w:tc>
          <w:tcPr>
            <w:tcW w:w="4147"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val="en-US" w:eastAsia="ru-RU"/>
              </w:rPr>
              <w:t>Дорошенко</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Катерина</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Володимирiвна</w:t>
            </w:r>
            <w:proofErr w:type="spellEnd"/>
          </w:p>
        </w:tc>
      </w:tr>
      <w:tr w:rsidR="00F301E5" w:rsidRPr="00F301E5" w:rsidTr="00F301E5">
        <w:tc>
          <w:tcPr>
            <w:tcW w:w="2943"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16"/>
                <w:szCs w:val="16"/>
                <w:lang w:val="en-US" w:eastAsia="ru-RU"/>
              </w:rPr>
              <w:t>(</w:t>
            </w:r>
            <w:proofErr w:type="spellStart"/>
            <w:r w:rsidRPr="00F301E5">
              <w:rPr>
                <w:rFonts w:ascii="Times New Roman" w:eastAsia="Times New Roman" w:hAnsi="Times New Roman"/>
                <w:b/>
                <w:color w:val="000000"/>
                <w:sz w:val="16"/>
                <w:szCs w:val="16"/>
                <w:lang w:eastAsia="ru-RU"/>
              </w:rPr>
              <w:t>підпис</w:t>
            </w:r>
            <w:proofErr w:type="spellEnd"/>
            <w:r w:rsidRPr="00F301E5">
              <w:rPr>
                <w:rFonts w:ascii="Times New Roman" w:eastAsia="Times New Roman" w:hAnsi="Times New Roman"/>
                <w:b/>
                <w:color w:val="000000"/>
                <w:sz w:val="16"/>
                <w:szCs w:val="16"/>
                <w:lang w:val="en-US" w:eastAsia="ru-RU"/>
              </w:rPr>
              <w:t>)</w:t>
            </w:r>
          </w:p>
        </w:tc>
        <w:tc>
          <w:tcPr>
            <w:tcW w:w="4147"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r>
    </w:tbl>
    <w:p w:rsidR="00861D9F" w:rsidRDefault="00861D9F" w:rsidP="00C83E6F">
      <w:pPr>
        <w:spacing w:after="0" w:line="360" w:lineRule="auto"/>
        <w:jc w:val="center"/>
        <w:rPr>
          <w:rFonts w:ascii="Times New Roman" w:hAnsi="Times New Roman"/>
          <w:sz w:val="28"/>
          <w:szCs w:val="28"/>
          <w:lang w:val="en-US"/>
        </w:rPr>
      </w:pPr>
    </w:p>
    <w:p w:rsidR="00861D9F" w:rsidRDefault="00861D9F" w:rsidP="00C83E6F">
      <w:pPr>
        <w:spacing w:after="0"/>
        <w:rPr>
          <w:rFonts w:ascii="Times New Roman" w:hAnsi="Times New Roman"/>
          <w:sz w:val="28"/>
          <w:szCs w:val="28"/>
          <w:lang w:val="en-US"/>
        </w:rPr>
      </w:pPr>
      <w:r>
        <w:rPr>
          <w:rFonts w:ascii="Times New Roman" w:hAnsi="Times New Roman"/>
          <w:sz w:val="28"/>
          <w:szCs w:val="28"/>
          <w:lang w:val="en-US"/>
        </w:rPr>
        <w:br w:type="page"/>
      </w:r>
    </w:p>
    <w:p w:rsidR="003F51FC" w:rsidRPr="006A67A2" w:rsidRDefault="006A67A2" w:rsidP="00C83E6F">
      <w:pPr>
        <w:widowControl w:val="0"/>
        <w:spacing w:after="0" w:line="240" w:lineRule="auto"/>
        <w:jc w:val="center"/>
        <w:rPr>
          <w:rFonts w:ascii="Times New Roman" w:eastAsia="Times New Roman" w:hAnsi="Times New Roman"/>
          <w:bCs/>
          <w:sz w:val="28"/>
          <w:szCs w:val="28"/>
          <w:lang w:val="uk-UA" w:eastAsia="ru-RU"/>
        </w:rPr>
      </w:pPr>
      <w:r w:rsidRPr="006A67A2">
        <w:rPr>
          <w:rFonts w:ascii="Times New Roman" w:eastAsia="Times New Roman" w:hAnsi="Times New Roman"/>
          <w:bCs/>
          <w:sz w:val="28"/>
          <w:szCs w:val="28"/>
          <w:lang w:val="uk-UA" w:eastAsia="ru-RU"/>
        </w:rPr>
        <w:lastRenderedPageBreak/>
        <w:t>ДОДАТОК Г</w:t>
      </w:r>
    </w:p>
    <w:p w:rsidR="003F51FC" w:rsidRDefault="003F51FC" w:rsidP="00C83E6F">
      <w:pPr>
        <w:widowControl w:val="0"/>
        <w:spacing w:after="0" w:line="240" w:lineRule="auto"/>
        <w:jc w:val="center"/>
        <w:rPr>
          <w:rFonts w:ascii="Times New Roman" w:eastAsia="Times New Roman" w:hAnsi="Times New Roman"/>
          <w:b/>
          <w:bCs/>
          <w:lang w:val="uk-UA" w:eastAsia="ru-RU"/>
        </w:rPr>
      </w:pPr>
    </w:p>
    <w:p w:rsidR="003F51FC" w:rsidRDefault="003F51FC" w:rsidP="00C83E6F">
      <w:pPr>
        <w:widowControl w:val="0"/>
        <w:spacing w:after="0" w:line="240" w:lineRule="auto"/>
        <w:jc w:val="center"/>
        <w:rPr>
          <w:rFonts w:ascii="Times New Roman" w:eastAsia="Times New Roman" w:hAnsi="Times New Roman"/>
          <w:b/>
          <w:bCs/>
          <w:lang w:val="uk-UA" w:eastAsia="ru-RU"/>
        </w:rPr>
      </w:pPr>
    </w:p>
    <w:p w:rsidR="00F301E5" w:rsidRPr="00F301E5" w:rsidRDefault="00F301E5" w:rsidP="00C83E6F">
      <w:pPr>
        <w:widowControl w:val="0"/>
        <w:spacing w:after="0" w:line="240" w:lineRule="auto"/>
        <w:jc w:val="center"/>
        <w:rPr>
          <w:rFonts w:ascii="Times New Roman" w:eastAsia="Times New Roman" w:hAnsi="Times New Roman"/>
          <w:b/>
          <w:bCs/>
          <w:lang w:eastAsia="ru-RU"/>
        </w:rPr>
      </w:pPr>
      <w:proofErr w:type="spellStart"/>
      <w:r w:rsidRPr="00F301E5">
        <w:rPr>
          <w:rFonts w:ascii="Times New Roman" w:eastAsia="Times New Roman" w:hAnsi="Times New Roman"/>
          <w:b/>
          <w:bCs/>
          <w:lang w:eastAsia="ru-RU"/>
        </w:rPr>
        <w:t>Звіт</w:t>
      </w:r>
      <w:proofErr w:type="spellEnd"/>
      <w:r w:rsidRPr="00F301E5">
        <w:rPr>
          <w:rFonts w:ascii="Times New Roman" w:eastAsia="Times New Roman" w:hAnsi="Times New Roman"/>
          <w:b/>
          <w:bCs/>
          <w:lang w:eastAsia="ru-RU"/>
        </w:rPr>
        <w:t xml:space="preserve"> про </w:t>
      </w:r>
      <w:proofErr w:type="spellStart"/>
      <w:r w:rsidRPr="00F301E5">
        <w:rPr>
          <w:rFonts w:ascii="Times New Roman" w:eastAsia="Times New Roman" w:hAnsi="Times New Roman"/>
          <w:b/>
          <w:bCs/>
          <w:lang w:eastAsia="ru-RU"/>
        </w:rPr>
        <w:t>фінансові</w:t>
      </w:r>
      <w:proofErr w:type="spellEnd"/>
      <w:r w:rsidRPr="00F301E5">
        <w:rPr>
          <w:rFonts w:ascii="Times New Roman" w:eastAsia="Times New Roman" w:hAnsi="Times New Roman"/>
          <w:b/>
          <w:bCs/>
          <w:lang w:eastAsia="ru-RU"/>
        </w:rPr>
        <w:t xml:space="preserve"> </w:t>
      </w:r>
      <w:proofErr w:type="spellStart"/>
      <w:r w:rsidRPr="00F301E5">
        <w:rPr>
          <w:rFonts w:ascii="Times New Roman" w:eastAsia="Times New Roman" w:hAnsi="Times New Roman"/>
          <w:b/>
          <w:bCs/>
          <w:lang w:eastAsia="ru-RU"/>
        </w:rPr>
        <w:t>результати</w:t>
      </w:r>
      <w:proofErr w:type="spellEnd"/>
      <w:r w:rsidRPr="00F301E5">
        <w:rPr>
          <w:rFonts w:ascii="Times New Roman" w:eastAsia="Times New Roman" w:hAnsi="Times New Roman"/>
          <w:b/>
          <w:bCs/>
          <w:lang w:val="uk-UA" w:eastAsia="ru-RU"/>
        </w:rPr>
        <w:t xml:space="preserve"> </w:t>
      </w:r>
      <w:proofErr w:type="gramStart"/>
      <w:r w:rsidRPr="00F301E5">
        <w:rPr>
          <w:rFonts w:ascii="Times New Roman" w:eastAsia="Times New Roman" w:hAnsi="Times New Roman"/>
          <w:b/>
          <w:bCs/>
          <w:lang w:val="uk-UA" w:eastAsia="ru-RU"/>
        </w:rPr>
        <w:t xml:space="preserve">( </w:t>
      </w:r>
      <w:proofErr w:type="gramEnd"/>
      <w:r w:rsidRPr="00F301E5">
        <w:rPr>
          <w:rFonts w:ascii="Times New Roman" w:eastAsia="Times New Roman" w:hAnsi="Times New Roman"/>
          <w:b/>
          <w:bCs/>
          <w:color w:val="000000"/>
          <w:lang w:val="uk-UA" w:eastAsia="ru-RU"/>
        </w:rPr>
        <w:t>Звіт про сукупний дохід</w:t>
      </w:r>
      <w:r w:rsidRPr="00F301E5">
        <w:rPr>
          <w:rFonts w:ascii="Times New Roman" w:eastAsia="Times New Roman" w:hAnsi="Times New Roman"/>
          <w:bCs/>
          <w:color w:val="000000"/>
          <w:sz w:val="20"/>
          <w:szCs w:val="20"/>
          <w:lang w:val="uk-UA" w:eastAsia="ru-RU"/>
        </w:rPr>
        <w:t xml:space="preserve"> </w:t>
      </w:r>
      <w:r w:rsidRPr="00F301E5">
        <w:rPr>
          <w:rFonts w:ascii="Times New Roman" w:eastAsia="Times New Roman" w:hAnsi="Times New Roman"/>
          <w:b/>
          <w:bCs/>
          <w:lang w:val="uk-UA" w:eastAsia="ru-RU"/>
        </w:rPr>
        <w:t xml:space="preserve">) </w:t>
      </w:r>
    </w:p>
    <w:p w:rsidR="00F301E5" w:rsidRPr="00F301E5" w:rsidRDefault="00F301E5" w:rsidP="00C83E6F">
      <w:pPr>
        <w:widowControl w:val="0"/>
        <w:spacing w:after="0" w:line="240" w:lineRule="auto"/>
        <w:jc w:val="center"/>
        <w:rPr>
          <w:rFonts w:ascii="Times New Roman" w:eastAsia="Times New Roman" w:hAnsi="Times New Roman"/>
          <w:b/>
          <w:bCs/>
          <w:lang w:val="uk-UA" w:eastAsia="ru-RU"/>
        </w:rPr>
      </w:pPr>
      <w:proofErr w:type="gramStart"/>
      <w:r w:rsidRPr="00F301E5">
        <w:rPr>
          <w:rFonts w:ascii="Times New Roman" w:eastAsia="Times New Roman" w:hAnsi="Times New Roman"/>
          <w:b/>
          <w:bCs/>
          <w:lang w:val="en-US" w:eastAsia="ru-RU"/>
        </w:rPr>
        <w:t>з</w:t>
      </w:r>
      <w:r w:rsidRPr="00F301E5">
        <w:rPr>
          <w:rFonts w:ascii="Times New Roman" w:eastAsia="Times New Roman" w:hAnsi="Times New Roman"/>
          <w:b/>
          <w:bCs/>
          <w:lang w:val="uk-UA" w:eastAsia="ru-RU"/>
        </w:rPr>
        <w:t>а</w:t>
      </w:r>
      <w:proofErr w:type="gramEnd"/>
      <w:r w:rsidRPr="00F301E5">
        <w:rPr>
          <w:rFonts w:ascii="Times New Roman" w:eastAsia="Times New Roman" w:hAnsi="Times New Roman"/>
          <w:b/>
          <w:bCs/>
          <w:lang w:val="uk-UA" w:eastAsia="ru-RU"/>
        </w:rPr>
        <w:t xml:space="preserve"> </w:t>
      </w:r>
      <w:r w:rsidRPr="00F301E5">
        <w:rPr>
          <w:rFonts w:ascii="Times New Roman" w:eastAsia="Times New Roman" w:hAnsi="Times New Roman"/>
          <w:b/>
          <w:bCs/>
          <w:lang w:val="en-US" w:eastAsia="ru-RU"/>
        </w:rPr>
        <w:t xml:space="preserve">2018 </w:t>
      </w:r>
      <w:proofErr w:type="spellStart"/>
      <w:r w:rsidRPr="00F301E5">
        <w:rPr>
          <w:rFonts w:ascii="Times New Roman" w:eastAsia="Times New Roman" w:hAnsi="Times New Roman"/>
          <w:b/>
          <w:bCs/>
          <w:lang w:val="en-US" w:eastAsia="ru-RU"/>
        </w:rPr>
        <w:t>рік</w:t>
      </w:r>
      <w:proofErr w:type="spellEnd"/>
      <w:r w:rsidRPr="00F301E5">
        <w:rPr>
          <w:rFonts w:ascii="Times New Roman" w:eastAsia="Times New Roman" w:hAnsi="Times New Roman"/>
          <w:b/>
          <w:bCs/>
          <w:lang w:val="uk-UA" w:eastAsia="ru-RU"/>
        </w:rPr>
        <w:t xml:space="preserve"> </w:t>
      </w:r>
    </w:p>
    <w:p w:rsidR="00F301E5" w:rsidRPr="00F301E5" w:rsidRDefault="00F301E5" w:rsidP="00C83E6F">
      <w:pPr>
        <w:widowControl w:val="0"/>
        <w:spacing w:after="0" w:line="240" w:lineRule="auto"/>
        <w:jc w:val="center"/>
        <w:rPr>
          <w:rFonts w:ascii="Times New Roman" w:eastAsia="Times New Roman" w:hAnsi="Times New Roman"/>
          <w:b/>
          <w:bCs/>
          <w:sz w:val="10"/>
          <w:szCs w:val="10"/>
          <w:lang w:val="uk-UA" w:eastAsia="ru-RU"/>
        </w:rPr>
      </w:pPr>
    </w:p>
    <w:tbl>
      <w:tblPr>
        <w:tblW w:w="0" w:type="auto"/>
        <w:jc w:val="right"/>
        <w:tblInd w:w="-7054" w:type="dxa"/>
        <w:tblLayout w:type="fixed"/>
        <w:tblLook w:val="00A0" w:firstRow="1" w:lastRow="0" w:firstColumn="1" w:lastColumn="0" w:noHBand="0" w:noVBand="0"/>
      </w:tblPr>
      <w:tblGrid>
        <w:gridCol w:w="8613"/>
        <w:gridCol w:w="1134"/>
      </w:tblGrid>
      <w:tr w:rsidR="00F301E5" w:rsidRPr="00F301E5" w:rsidTr="00F301E5">
        <w:trPr>
          <w:jc w:val="right"/>
        </w:trPr>
        <w:tc>
          <w:tcPr>
            <w:tcW w:w="8613" w:type="dxa"/>
            <w:tcBorders>
              <w:top w:val="nil"/>
              <w:left w:val="nil"/>
              <w:bottom w:val="nil"/>
              <w:right w:val="single" w:sz="4" w:space="0" w:color="auto"/>
            </w:tcBorders>
            <w:vAlign w:val="center"/>
            <w:hideMark/>
          </w:tcPr>
          <w:p w:rsidR="00F301E5" w:rsidRPr="00F301E5" w:rsidRDefault="00F301E5" w:rsidP="00C83E6F">
            <w:pPr>
              <w:widowControl w:val="0"/>
              <w:spacing w:after="0" w:line="240" w:lineRule="auto"/>
              <w:rPr>
                <w:rFonts w:ascii="Times New Roman" w:eastAsia="Times New Roman" w:hAnsi="Times New Roman"/>
                <w:lang w:eastAsia="ru-RU"/>
              </w:rPr>
            </w:pPr>
            <w:r w:rsidRPr="00F301E5">
              <w:rPr>
                <w:rFonts w:ascii="Times New Roman" w:eastAsia="Times New Roman" w:hAnsi="Times New Roman"/>
                <w:lang w:val="uk-UA" w:eastAsia="ru-RU"/>
              </w:rPr>
              <w:t xml:space="preserve">                                                                    </w:t>
            </w:r>
            <w:proofErr w:type="spellStart"/>
            <w:r w:rsidRPr="00F301E5">
              <w:rPr>
                <w:rFonts w:ascii="Times New Roman" w:eastAsia="Times New Roman" w:hAnsi="Times New Roman"/>
                <w:lang w:val="en-US" w:eastAsia="ru-RU"/>
              </w:rPr>
              <w:t>Форма</w:t>
            </w:r>
            <w:proofErr w:type="spellEnd"/>
            <w:r w:rsidRPr="00F301E5">
              <w:rPr>
                <w:rFonts w:ascii="Times New Roman" w:eastAsia="Times New Roman" w:hAnsi="Times New Roman"/>
                <w:lang w:val="en-US" w:eastAsia="ru-RU"/>
              </w:rPr>
              <w:t xml:space="preserve"> № 2</w:t>
            </w:r>
            <w:r w:rsidRPr="00F301E5">
              <w:rPr>
                <w:rFonts w:ascii="Times New Roman" w:eastAsia="Times New Roman" w:hAnsi="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301E5" w:rsidRPr="00F301E5" w:rsidRDefault="00F301E5" w:rsidP="00C83E6F">
            <w:pPr>
              <w:keepNext/>
              <w:keepLines/>
              <w:widowControl w:val="0"/>
              <w:suppressAutoHyphens/>
              <w:spacing w:after="0" w:line="240" w:lineRule="auto"/>
              <w:rPr>
                <w:rFonts w:ascii="Times New Roman" w:eastAsia="Times New Roman" w:hAnsi="Times New Roman"/>
                <w:lang w:val="en-US" w:eastAsia="ru-RU"/>
              </w:rPr>
            </w:pPr>
            <w:r w:rsidRPr="00F301E5">
              <w:rPr>
                <w:rFonts w:ascii="Times New Roman" w:eastAsia="Times New Roman" w:hAnsi="Times New Roman"/>
                <w:lang w:val="en-US" w:eastAsia="ru-RU"/>
              </w:rPr>
              <w:t>1801003</w:t>
            </w:r>
          </w:p>
        </w:tc>
      </w:tr>
    </w:tbl>
    <w:p w:rsidR="00F301E5" w:rsidRPr="00F301E5" w:rsidRDefault="00F301E5" w:rsidP="00C83E6F">
      <w:pPr>
        <w:widowControl w:val="0"/>
        <w:spacing w:after="0" w:line="240" w:lineRule="auto"/>
        <w:jc w:val="center"/>
        <w:rPr>
          <w:rFonts w:ascii="Times New Roman" w:eastAsia="Times New Roman" w:hAnsi="Times New Roman"/>
          <w:b/>
          <w:bCs/>
          <w:sz w:val="10"/>
          <w:szCs w:val="10"/>
          <w:lang w:eastAsia="ru-RU"/>
        </w:rPr>
      </w:pPr>
    </w:p>
    <w:p w:rsidR="00F301E5" w:rsidRPr="00F301E5" w:rsidRDefault="00F301E5" w:rsidP="00C83E6F">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F301E5">
        <w:rPr>
          <w:rFonts w:ascii="Times New Roman CYR" w:eastAsia="Times New Roman" w:hAnsi="Times New Roman CYR" w:cs="Times New Roman CYR"/>
          <w:b/>
          <w:bCs/>
          <w:color w:val="000000"/>
          <w:lang w:val="uk-UA" w:eastAsia="ru-RU"/>
        </w:rPr>
        <w:t>І. ФІНАНСОВІ РЕЗУЛЬТАТИ</w:t>
      </w:r>
    </w:p>
    <w:p w:rsidR="00F301E5" w:rsidRPr="00F301E5" w:rsidRDefault="00F301E5" w:rsidP="00C83E6F">
      <w:pPr>
        <w:widowControl w:val="0"/>
        <w:spacing w:after="0" w:line="240" w:lineRule="auto"/>
        <w:jc w:val="center"/>
        <w:rPr>
          <w:rFonts w:ascii="Times New Roman" w:eastAsia="Times New Roman" w:hAnsi="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F301E5" w:rsidRPr="00F301E5" w:rsidTr="00F301E5">
        <w:tc>
          <w:tcPr>
            <w:tcW w:w="5107"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keepNext/>
              <w:spacing w:after="0" w:line="240" w:lineRule="auto"/>
              <w:jc w:val="center"/>
              <w:outlineLvl w:val="0"/>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val="uk-UA" w:eastAsia="ru-RU"/>
              </w:rPr>
              <w:t>За</w:t>
            </w:r>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w:t>
            </w:r>
            <w:r w:rsidRPr="00F301E5">
              <w:rPr>
                <w:rFonts w:ascii="Times New Roman" w:eastAsia="Times New Roman" w:hAnsi="Times New Roman"/>
                <w:b/>
                <w:bCs/>
                <w:sz w:val="20"/>
                <w:szCs w:val="20"/>
                <w:lang w:val="uk-UA" w:eastAsia="ru-RU"/>
              </w:rPr>
              <w:t>ий</w:t>
            </w:r>
            <w:proofErr w:type="spellEnd"/>
            <w:r w:rsidRPr="00F301E5">
              <w:rPr>
                <w:rFonts w:ascii="Times New Roman" w:eastAsia="Times New Roman" w:hAnsi="Times New Roman"/>
                <w:b/>
                <w:bCs/>
                <w:sz w:val="20"/>
                <w:szCs w:val="20"/>
                <w:lang w:eastAsia="ru-RU"/>
              </w:rPr>
              <w:t xml:space="preserve"> </w:t>
            </w:r>
            <w:r w:rsidRPr="00F301E5">
              <w:rPr>
                <w:rFonts w:ascii="Times New Roman" w:eastAsia="Times New Roman" w:hAnsi="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color w:val="000000"/>
                <w:sz w:val="20"/>
                <w:szCs w:val="20"/>
                <w:lang w:val="uk-UA" w:eastAsia="ru-RU"/>
              </w:rPr>
              <w:t>За аналогічний</w:t>
            </w:r>
            <w:r w:rsidRPr="00F301E5">
              <w:rPr>
                <w:rFonts w:ascii="Times New Roman" w:eastAsia="Times New Roman" w:hAnsi="Times New Roman"/>
                <w:b/>
                <w:color w:val="000000"/>
                <w:sz w:val="20"/>
                <w:szCs w:val="20"/>
                <w:lang w:val="uk-UA" w:eastAsia="ru-RU"/>
              </w:rPr>
              <w:br/>
              <w:t>період попереднього року</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Чистий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дохід</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від</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реалізації</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продукції</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товарі</w:t>
            </w:r>
            <w:proofErr w:type="gramStart"/>
            <w:r w:rsidRPr="00F301E5">
              <w:rPr>
                <w:rFonts w:ascii="Times New Roman" w:eastAsia="Times New Roman" w:hAnsi="Times New Roman"/>
                <w:bCs/>
                <w:sz w:val="20"/>
                <w:szCs w:val="20"/>
                <w:lang w:eastAsia="ru-RU"/>
              </w:rPr>
              <w:t>в</w:t>
            </w:r>
            <w:proofErr w:type="spellEnd"/>
            <w:proofErr w:type="gram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робіт</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послуг</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7500928</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5968342</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Собівартість</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реалізованої</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продукції</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товарі</w:t>
            </w:r>
            <w:proofErr w:type="gramStart"/>
            <w:r w:rsidRPr="00F301E5">
              <w:rPr>
                <w:rFonts w:ascii="Times New Roman" w:eastAsia="Times New Roman" w:hAnsi="Times New Roman"/>
                <w:bCs/>
                <w:sz w:val="20"/>
                <w:szCs w:val="20"/>
                <w:lang w:eastAsia="ru-RU"/>
              </w:rPr>
              <w:t>в</w:t>
            </w:r>
            <w:proofErr w:type="spellEnd"/>
            <w:proofErr w:type="gram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робіт</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послуг</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(4235986)</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(3479625)</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Валовий</w:t>
            </w:r>
            <w:proofErr w:type="spellEnd"/>
            <w:r w:rsidRPr="00F301E5">
              <w:rPr>
                <w:rFonts w:ascii="Times New Roman" w:eastAsia="Times New Roman" w:hAnsi="Times New Roman"/>
                <w:bCs/>
                <w:sz w:val="20"/>
                <w:szCs w:val="20"/>
                <w:lang w:eastAsia="ru-RU"/>
              </w:rPr>
              <w:t>:  </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w:t>
            </w:r>
            <w:proofErr w:type="spellStart"/>
            <w:r w:rsidRPr="00F301E5">
              <w:rPr>
                <w:rFonts w:ascii="Times New Roman" w:eastAsia="Times New Roman" w:hAnsi="Times New Roman"/>
                <w:bCs/>
                <w:sz w:val="20"/>
                <w:szCs w:val="20"/>
                <w:lang w:eastAsia="ru-RU"/>
              </w:rPr>
              <w:t>прибуток</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3264942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2488717</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w:t>
            </w:r>
            <w:proofErr w:type="spellStart"/>
            <w:r w:rsidRPr="00F301E5">
              <w:rPr>
                <w:rFonts w:ascii="Times New Roman" w:eastAsia="Times New Roman" w:hAnsi="Times New Roman"/>
                <w:bCs/>
                <w:sz w:val="20"/>
                <w:szCs w:val="20"/>
                <w:lang w:eastAsia="ru-RU"/>
              </w:rPr>
              <w:t>збиток</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операційні</w:t>
            </w:r>
            <w:proofErr w:type="spellEnd"/>
            <w:r w:rsidRPr="00F301E5">
              <w:rPr>
                <w:rFonts w:ascii="Times New Roman" w:eastAsia="Times New Roman" w:hAnsi="Times New Roman"/>
                <w:bCs/>
                <w:sz w:val="20"/>
                <w:szCs w:val="20"/>
                <w:lang w:eastAsia="ru-RU"/>
              </w:rPr>
              <w:t xml:space="preserve"> доходи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475630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50463</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proofErr w:type="gramStart"/>
            <w:r w:rsidRPr="00F301E5">
              <w:rPr>
                <w:rFonts w:ascii="Times New Roman" w:eastAsia="Times New Roman" w:hAnsi="Times New Roman"/>
                <w:bCs/>
                <w:sz w:val="20"/>
                <w:szCs w:val="20"/>
                <w:lang w:eastAsia="ru-RU"/>
              </w:rPr>
              <w:t>Адм</w:t>
            </w:r>
            <w:proofErr w:type="gramEnd"/>
            <w:r w:rsidRPr="00F301E5">
              <w:rPr>
                <w:rFonts w:ascii="Times New Roman" w:eastAsia="Times New Roman" w:hAnsi="Times New Roman"/>
                <w:bCs/>
                <w:sz w:val="20"/>
                <w:szCs w:val="20"/>
                <w:lang w:eastAsia="ru-RU"/>
              </w:rPr>
              <w:t>іністративні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витрати</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(290112)</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(218413)</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Витрати</w:t>
            </w:r>
            <w:proofErr w:type="spellEnd"/>
            <w:r w:rsidRPr="00F301E5">
              <w:rPr>
                <w:rFonts w:ascii="Times New Roman" w:eastAsia="Times New Roman" w:hAnsi="Times New Roman"/>
                <w:bCs/>
                <w:sz w:val="20"/>
                <w:szCs w:val="20"/>
                <w:lang w:eastAsia="ru-RU"/>
              </w:rPr>
              <w:t xml:space="preserve"> на </w:t>
            </w:r>
            <w:proofErr w:type="spellStart"/>
            <w:r w:rsidRPr="00F301E5">
              <w:rPr>
                <w:rFonts w:ascii="Times New Roman" w:eastAsia="Times New Roman" w:hAnsi="Times New Roman"/>
                <w:bCs/>
                <w:sz w:val="20"/>
                <w:szCs w:val="20"/>
                <w:lang w:eastAsia="ru-RU"/>
              </w:rPr>
              <w:t>збут</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(1542806)</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(1111782)</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операційні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витрати</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(7881)</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(39919)</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Фінансовий</w:t>
            </w:r>
            <w:proofErr w:type="spellEnd"/>
            <w:r w:rsidRPr="00F301E5">
              <w:rPr>
                <w:rFonts w:ascii="Times New Roman" w:eastAsia="Times New Roman" w:hAnsi="Times New Roman"/>
                <w:bCs/>
                <w:sz w:val="20"/>
                <w:szCs w:val="20"/>
                <w:lang w:eastAsia="ru-RU"/>
              </w:rPr>
              <w:t xml:space="preserve"> результат </w:t>
            </w:r>
            <w:proofErr w:type="spellStart"/>
            <w:r w:rsidRPr="00F301E5">
              <w:rPr>
                <w:rFonts w:ascii="Times New Roman" w:eastAsia="Times New Roman" w:hAnsi="Times New Roman"/>
                <w:bCs/>
                <w:sz w:val="20"/>
                <w:szCs w:val="20"/>
                <w:lang w:eastAsia="ru-RU"/>
              </w:rPr>
              <w:t>від</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операційної</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діяльності</w:t>
            </w:r>
            <w:proofErr w:type="spellEnd"/>
            <w:r w:rsidRPr="00F301E5">
              <w:rPr>
                <w:rFonts w:ascii="Times New Roman" w:eastAsia="Times New Roman" w:hAnsi="Times New Roman"/>
                <w:bCs/>
                <w:sz w:val="20"/>
                <w:szCs w:val="20"/>
                <w:lang w:eastAsia="ru-RU"/>
              </w:rPr>
              <w:t>:  </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w:t>
            </w:r>
            <w:proofErr w:type="spellStart"/>
            <w:r w:rsidRPr="00F301E5">
              <w:rPr>
                <w:rFonts w:ascii="Times New Roman" w:eastAsia="Times New Roman" w:hAnsi="Times New Roman"/>
                <w:bCs/>
                <w:sz w:val="20"/>
                <w:szCs w:val="20"/>
                <w:lang w:eastAsia="ru-RU"/>
              </w:rPr>
              <w:t>прибуток</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1899773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1169066</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w:t>
            </w:r>
            <w:proofErr w:type="spellStart"/>
            <w:r w:rsidRPr="00F301E5">
              <w:rPr>
                <w:rFonts w:ascii="Times New Roman" w:eastAsia="Times New Roman" w:hAnsi="Times New Roman"/>
                <w:bCs/>
                <w:sz w:val="20"/>
                <w:szCs w:val="20"/>
                <w:lang w:eastAsia="ru-RU"/>
              </w:rPr>
              <w:t>збиток</w:t>
            </w:r>
            <w:proofErr w:type="spellEnd"/>
            <w:r w:rsidRPr="00F301E5">
              <w:rPr>
                <w:rFonts w:ascii="Times New Roman" w:eastAsia="Times New Roman" w:hAnsi="Times New Roman"/>
                <w:bCs/>
                <w:sz w:val="20"/>
                <w:szCs w:val="20"/>
                <w:lang w:eastAsia="ru-RU"/>
              </w:rPr>
              <w:t xml:space="preserve">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Дохід</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від</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участі</w:t>
            </w:r>
            <w:proofErr w:type="spellEnd"/>
            <w:r w:rsidRPr="00F301E5">
              <w:rPr>
                <w:rFonts w:ascii="Times New Roman" w:eastAsia="Times New Roman" w:hAnsi="Times New Roman"/>
                <w:bCs/>
                <w:sz w:val="20"/>
                <w:szCs w:val="20"/>
                <w:lang w:eastAsia="ru-RU"/>
              </w:rPr>
              <w:t xml:space="preserve"> в </w:t>
            </w:r>
            <w:proofErr w:type="spellStart"/>
            <w:r w:rsidRPr="00F301E5">
              <w:rPr>
                <w:rFonts w:ascii="Times New Roman" w:eastAsia="Times New Roman" w:hAnsi="Times New Roman"/>
                <w:bCs/>
                <w:sz w:val="20"/>
                <w:szCs w:val="20"/>
                <w:lang w:eastAsia="ru-RU"/>
              </w:rPr>
              <w:t>капіталі</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фінансові</w:t>
            </w:r>
            <w:proofErr w:type="spellEnd"/>
            <w:r w:rsidRPr="00F301E5">
              <w:rPr>
                <w:rFonts w:ascii="Times New Roman" w:eastAsia="Times New Roman" w:hAnsi="Times New Roman"/>
                <w:bCs/>
                <w:sz w:val="20"/>
                <w:szCs w:val="20"/>
                <w:lang w:eastAsia="ru-RU"/>
              </w:rPr>
              <w:t xml:space="preserve"> доходи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123470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131628</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Інші</w:t>
            </w:r>
            <w:proofErr w:type="spellEnd"/>
            <w:r w:rsidRPr="00F301E5">
              <w:rPr>
                <w:rFonts w:ascii="Times New Roman" w:eastAsia="Times New Roman" w:hAnsi="Times New Roman"/>
                <w:bCs/>
                <w:sz w:val="20"/>
                <w:szCs w:val="20"/>
                <w:lang w:eastAsia="ru-RU"/>
              </w:rPr>
              <w:t xml:space="preserve"> доходи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16851</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46475</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Фінансові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витрати</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(10477)</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(1601)</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Втрати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від</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участі</w:t>
            </w:r>
            <w:proofErr w:type="spellEnd"/>
            <w:r w:rsidRPr="00F301E5">
              <w:rPr>
                <w:rFonts w:ascii="Times New Roman" w:eastAsia="Times New Roman" w:hAnsi="Times New Roman"/>
                <w:bCs/>
                <w:sz w:val="20"/>
                <w:szCs w:val="20"/>
                <w:lang w:eastAsia="ru-RU"/>
              </w:rPr>
              <w:t xml:space="preserve"> в </w:t>
            </w:r>
            <w:proofErr w:type="spellStart"/>
            <w:r w:rsidRPr="00F301E5">
              <w:rPr>
                <w:rFonts w:ascii="Times New Roman" w:eastAsia="Times New Roman" w:hAnsi="Times New Roman"/>
                <w:bCs/>
                <w:sz w:val="20"/>
                <w:szCs w:val="20"/>
                <w:lang w:eastAsia="ru-RU"/>
              </w:rPr>
              <w:t>капіталі</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витрати</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(24603)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(2059)</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Фінансовий</w:t>
            </w:r>
            <w:proofErr w:type="spellEnd"/>
            <w:r w:rsidRPr="00F301E5">
              <w:rPr>
                <w:rFonts w:ascii="Times New Roman" w:eastAsia="Times New Roman" w:hAnsi="Times New Roman"/>
                <w:bCs/>
                <w:sz w:val="20"/>
                <w:szCs w:val="20"/>
                <w:lang w:eastAsia="ru-RU"/>
              </w:rPr>
              <w:t xml:space="preserve"> результат до </w:t>
            </w:r>
            <w:proofErr w:type="spellStart"/>
            <w:r w:rsidRPr="00F301E5">
              <w:rPr>
                <w:rFonts w:ascii="Times New Roman" w:eastAsia="Times New Roman" w:hAnsi="Times New Roman"/>
                <w:bCs/>
                <w:sz w:val="20"/>
                <w:szCs w:val="20"/>
                <w:lang w:eastAsia="ru-RU"/>
              </w:rPr>
              <w:t>оподаткування</w:t>
            </w:r>
            <w:proofErr w:type="spellEnd"/>
            <w:r w:rsidRPr="00F301E5">
              <w:rPr>
                <w:rFonts w:ascii="Times New Roman" w:eastAsia="Times New Roman" w:hAnsi="Times New Roman"/>
                <w:bCs/>
                <w:sz w:val="20"/>
                <w:szCs w:val="20"/>
                <w:lang w:eastAsia="ru-RU"/>
              </w:rPr>
              <w:t>:</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прибуток</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2005014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1343509</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збиток</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Витрати</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дохід</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податку</w:t>
            </w:r>
            <w:proofErr w:type="spellEnd"/>
            <w:r w:rsidRPr="00F301E5">
              <w:rPr>
                <w:rFonts w:ascii="Times New Roman" w:eastAsia="Times New Roman" w:hAnsi="Times New Roman"/>
                <w:bCs/>
                <w:sz w:val="20"/>
                <w:szCs w:val="20"/>
                <w:lang w:eastAsia="ru-RU"/>
              </w:rPr>
              <w:t xml:space="preserve"> на </w:t>
            </w:r>
            <w:proofErr w:type="spellStart"/>
            <w:r w:rsidRPr="00F301E5">
              <w:rPr>
                <w:rFonts w:ascii="Times New Roman" w:eastAsia="Times New Roman" w:hAnsi="Times New Roman"/>
                <w:bCs/>
                <w:sz w:val="20"/>
                <w:szCs w:val="20"/>
                <w:lang w:eastAsia="ru-RU"/>
              </w:rPr>
              <w:t>прибуток</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-372284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-257085</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Чистий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фінансовий</w:t>
            </w:r>
            <w:proofErr w:type="spellEnd"/>
            <w:r w:rsidRPr="00F301E5">
              <w:rPr>
                <w:rFonts w:ascii="Times New Roman" w:eastAsia="Times New Roman" w:hAnsi="Times New Roman"/>
                <w:bCs/>
                <w:sz w:val="20"/>
                <w:szCs w:val="20"/>
                <w:lang w:eastAsia="ru-RU"/>
              </w:rPr>
              <w:t xml:space="preserve"> результат:  </w:t>
            </w:r>
          </w:p>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w:t>
            </w:r>
            <w:proofErr w:type="spellStart"/>
            <w:r w:rsidRPr="00F301E5">
              <w:rPr>
                <w:rFonts w:ascii="Times New Roman" w:eastAsia="Times New Roman" w:hAnsi="Times New Roman"/>
                <w:bCs/>
                <w:sz w:val="20"/>
                <w:szCs w:val="20"/>
                <w:lang w:eastAsia="ru-RU"/>
              </w:rPr>
              <w:t>прибуток</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1632730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1086424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     </w:t>
            </w:r>
            <w:proofErr w:type="spellStart"/>
            <w:r w:rsidRPr="00F301E5">
              <w:rPr>
                <w:rFonts w:ascii="Times New Roman" w:eastAsia="Times New Roman" w:hAnsi="Times New Roman"/>
                <w:bCs/>
                <w:sz w:val="20"/>
                <w:szCs w:val="20"/>
                <w:lang w:eastAsia="ru-RU"/>
              </w:rPr>
              <w:t>збиток</w:t>
            </w:r>
            <w:proofErr w:type="spellEnd"/>
            <w:r w:rsidRPr="00F301E5">
              <w:rPr>
                <w:rFonts w:ascii="Times New Roman" w:eastAsia="Times New Roman" w:hAnsi="Times New Roman"/>
                <w:bCs/>
                <w:sz w:val="20"/>
                <w:szCs w:val="20"/>
                <w:lang w:eastAsia="ru-RU"/>
              </w:rPr>
              <w:t>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bl>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uk-UA" w:eastAsia="ru-RU"/>
        </w:rPr>
      </w:pPr>
    </w:p>
    <w:p w:rsidR="00F301E5" w:rsidRPr="00F301E5" w:rsidRDefault="00F301E5" w:rsidP="00C83E6F">
      <w:pPr>
        <w:keepNext/>
        <w:widowControl w:val="0"/>
        <w:spacing w:after="0" w:line="240" w:lineRule="auto"/>
        <w:jc w:val="center"/>
        <w:outlineLvl w:val="2"/>
        <w:rPr>
          <w:rFonts w:ascii="Times New Roman CYR" w:eastAsia="Times New Roman" w:hAnsi="Times New Roman CYR" w:cs="Times New Roman CYR"/>
          <w:b/>
          <w:bCs/>
          <w:lang w:val="en-US" w:eastAsia="ru-RU"/>
        </w:rPr>
      </w:pPr>
      <w:r w:rsidRPr="00F301E5">
        <w:rPr>
          <w:rFonts w:ascii="Times New Roman CYR" w:eastAsia="Times New Roman" w:hAnsi="Times New Roman CYR" w:cs="Times New Roman CYR"/>
          <w:b/>
          <w:bCs/>
          <w:color w:val="000000"/>
          <w:lang w:val="uk-UA" w:eastAsia="ru-RU"/>
        </w:rPr>
        <w:t xml:space="preserve">II. </w:t>
      </w:r>
      <w:r w:rsidRPr="00F301E5">
        <w:rPr>
          <w:rFonts w:ascii="Times New Roman CYR" w:eastAsia="Times New Roman" w:hAnsi="Times New Roman CYR" w:cs="Times New Roman CYR"/>
          <w:b/>
          <w:bCs/>
          <w:lang w:val="uk-UA" w:eastAsia="ru-RU"/>
        </w:rPr>
        <w:t>СУКУПНИЙ ДОХІД</w:t>
      </w:r>
    </w:p>
    <w:p w:rsidR="00F301E5" w:rsidRPr="00F301E5" w:rsidRDefault="00F301E5" w:rsidP="00C83E6F">
      <w:pPr>
        <w:widowControl w:val="0"/>
        <w:spacing w:after="0" w:line="240" w:lineRule="auto"/>
        <w:jc w:val="center"/>
        <w:rPr>
          <w:rFonts w:ascii="Times New Roman" w:eastAsia="Times New Roman" w:hAnsi="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F301E5" w:rsidRPr="00F301E5" w:rsidTr="00F301E5">
        <w:tc>
          <w:tcPr>
            <w:tcW w:w="5107"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keepNext/>
              <w:spacing w:after="0" w:line="240" w:lineRule="auto"/>
              <w:jc w:val="center"/>
              <w:outlineLvl w:val="0"/>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val="uk-UA" w:eastAsia="ru-RU"/>
              </w:rPr>
              <w:t>За</w:t>
            </w:r>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w:t>
            </w:r>
            <w:r w:rsidRPr="00F301E5">
              <w:rPr>
                <w:rFonts w:ascii="Times New Roman" w:eastAsia="Times New Roman" w:hAnsi="Times New Roman"/>
                <w:b/>
                <w:bCs/>
                <w:sz w:val="20"/>
                <w:szCs w:val="20"/>
                <w:lang w:val="uk-UA" w:eastAsia="ru-RU"/>
              </w:rPr>
              <w:t>ий</w:t>
            </w:r>
            <w:proofErr w:type="spellEnd"/>
            <w:r w:rsidRPr="00F301E5">
              <w:rPr>
                <w:rFonts w:ascii="Times New Roman" w:eastAsia="Times New Roman" w:hAnsi="Times New Roman"/>
                <w:b/>
                <w:bCs/>
                <w:sz w:val="20"/>
                <w:szCs w:val="20"/>
                <w:lang w:eastAsia="ru-RU"/>
              </w:rPr>
              <w:t xml:space="preserve"> </w:t>
            </w:r>
            <w:r w:rsidRPr="00F301E5">
              <w:rPr>
                <w:rFonts w:ascii="Times New Roman" w:eastAsia="Times New Roman" w:hAnsi="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color w:val="000000"/>
                <w:sz w:val="20"/>
                <w:szCs w:val="20"/>
                <w:lang w:val="uk-UA" w:eastAsia="ru-RU"/>
              </w:rPr>
              <w:t>За аналогічний</w:t>
            </w:r>
            <w:r w:rsidRPr="00F301E5">
              <w:rPr>
                <w:rFonts w:ascii="Times New Roman" w:eastAsia="Times New Roman" w:hAnsi="Times New Roman"/>
                <w:b/>
                <w:color w:val="000000"/>
                <w:sz w:val="20"/>
                <w:szCs w:val="20"/>
                <w:lang w:val="uk-UA" w:eastAsia="ru-RU"/>
              </w:rPr>
              <w:br/>
              <w:t>період попереднього року</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Дооцінка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уцінка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необоротних</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активі</w:t>
            </w:r>
            <w:proofErr w:type="gramStart"/>
            <w:r w:rsidRPr="00F301E5">
              <w:rPr>
                <w:rFonts w:ascii="Times New Roman" w:eastAsia="Times New Roman" w:hAnsi="Times New Roman"/>
                <w:bCs/>
                <w:sz w:val="20"/>
                <w:szCs w:val="20"/>
                <w:lang w:eastAsia="ru-RU"/>
              </w:rPr>
              <w:t>в</w:t>
            </w:r>
            <w:proofErr w:type="spellEnd"/>
            <w:proofErr w:type="gram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Дооцінка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уцінка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фінансових</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інструментів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Накопичені</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курсові</w:t>
            </w:r>
            <w:proofErr w:type="spellEnd"/>
            <w:r w:rsidRPr="00F301E5">
              <w:rPr>
                <w:rFonts w:ascii="Times New Roman" w:eastAsia="Times New Roman" w:hAnsi="Times New Roman"/>
                <w:bCs/>
                <w:sz w:val="20"/>
                <w:szCs w:val="20"/>
                <w:lang w:eastAsia="ru-RU"/>
              </w:rPr>
              <w:t xml:space="preserve"> </w:t>
            </w:r>
            <w:proofErr w:type="spellStart"/>
            <w:proofErr w:type="gramStart"/>
            <w:r w:rsidRPr="00F301E5">
              <w:rPr>
                <w:rFonts w:ascii="Times New Roman" w:eastAsia="Times New Roman" w:hAnsi="Times New Roman"/>
                <w:bCs/>
                <w:sz w:val="20"/>
                <w:szCs w:val="20"/>
                <w:lang w:eastAsia="ru-RU"/>
              </w:rPr>
              <w:t>р</w:t>
            </w:r>
            <w:proofErr w:type="gramEnd"/>
            <w:r w:rsidRPr="00F301E5">
              <w:rPr>
                <w:rFonts w:ascii="Times New Roman" w:eastAsia="Times New Roman" w:hAnsi="Times New Roman"/>
                <w:bCs/>
                <w:sz w:val="20"/>
                <w:szCs w:val="20"/>
                <w:lang w:eastAsia="ru-RU"/>
              </w:rPr>
              <w:t>ізниці</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Частка</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іншого</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сукупного</w:t>
            </w:r>
            <w:proofErr w:type="spellEnd"/>
            <w:r w:rsidRPr="00F301E5">
              <w:rPr>
                <w:rFonts w:ascii="Times New Roman" w:eastAsia="Times New Roman" w:hAnsi="Times New Roman"/>
                <w:bCs/>
                <w:sz w:val="20"/>
                <w:szCs w:val="20"/>
                <w:lang w:eastAsia="ru-RU"/>
              </w:rPr>
              <w:t xml:space="preserve"> доходу </w:t>
            </w:r>
            <w:proofErr w:type="spellStart"/>
            <w:r w:rsidRPr="00F301E5">
              <w:rPr>
                <w:rFonts w:ascii="Times New Roman" w:eastAsia="Times New Roman" w:hAnsi="Times New Roman"/>
                <w:bCs/>
                <w:sz w:val="20"/>
                <w:szCs w:val="20"/>
                <w:lang w:eastAsia="ru-RU"/>
              </w:rPr>
              <w:t>асоційованих</w:t>
            </w:r>
            <w:proofErr w:type="spellEnd"/>
            <w:r w:rsidRPr="00F301E5">
              <w:rPr>
                <w:rFonts w:ascii="Times New Roman" w:eastAsia="Times New Roman" w:hAnsi="Times New Roman"/>
                <w:bCs/>
                <w:sz w:val="20"/>
                <w:szCs w:val="20"/>
                <w:lang w:eastAsia="ru-RU"/>
              </w:rPr>
              <w:t xml:space="preserve"> та </w:t>
            </w:r>
            <w:proofErr w:type="spellStart"/>
            <w:r w:rsidRPr="00F301E5">
              <w:rPr>
                <w:rFonts w:ascii="Times New Roman" w:eastAsia="Times New Roman" w:hAnsi="Times New Roman"/>
                <w:bCs/>
                <w:sz w:val="20"/>
                <w:szCs w:val="20"/>
                <w:lang w:eastAsia="ru-RU"/>
              </w:rPr>
              <w:t>спільних</w:t>
            </w:r>
            <w:proofErr w:type="spellEnd"/>
            <w:r w:rsidRPr="00F301E5">
              <w:rPr>
                <w:rFonts w:ascii="Times New Roman" w:eastAsia="Times New Roman" w:hAnsi="Times New Roman"/>
                <w:bCs/>
                <w:sz w:val="20"/>
                <w:szCs w:val="20"/>
                <w:lang w:eastAsia="ru-RU"/>
              </w:rPr>
              <w:t xml:space="preserve"> </w:t>
            </w:r>
            <w:proofErr w:type="spellStart"/>
            <w:proofErr w:type="gramStart"/>
            <w:r w:rsidRPr="00F301E5">
              <w:rPr>
                <w:rFonts w:ascii="Times New Roman" w:eastAsia="Times New Roman" w:hAnsi="Times New Roman"/>
                <w:bCs/>
                <w:sz w:val="20"/>
                <w:szCs w:val="20"/>
                <w:lang w:eastAsia="ru-RU"/>
              </w:rPr>
              <w:t>п</w:t>
            </w:r>
            <w:proofErr w:type="gramEnd"/>
            <w:r w:rsidRPr="00F301E5">
              <w:rPr>
                <w:rFonts w:ascii="Times New Roman" w:eastAsia="Times New Roman" w:hAnsi="Times New Roman"/>
                <w:bCs/>
                <w:sz w:val="20"/>
                <w:szCs w:val="20"/>
                <w:lang w:eastAsia="ru-RU"/>
              </w:rPr>
              <w:t>ідприємств</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сукупний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дохід</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сукупний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дохід</w:t>
            </w:r>
            <w:proofErr w:type="spellEnd"/>
            <w:r w:rsidRPr="00F301E5">
              <w:rPr>
                <w:rFonts w:ascii="Times New Roman" w:eastAsia="Times New Roman" w:hAnsi="Times New Roman"/>
                <w:bCs/>
                <w:sz w:val="20"/>
                <w:szCs w:val="20"/>
                <w:lang w:eastAsia="ru-RU"/>
              </w:rPr>
              <w:t xml:space="preserve"> до </w:t>
            </w:r>
            <w:proofErr w:type="spellStart"/>
            <w:r w:rsidRPr="00F301E5">
              <w:rPr>
                <w:rFonts w:ascii="Times New Roman" w:eastAsia="Times New Roman" w:hAnsi="Times New Roman"/>
                <w:bCs/>
                <w:sz w:val="20"/>
                <w:szCs w:val="20"/>
                <w:lang w:eastAsia="ru-RU"/>
              </w:rPr>
              <w:t>оподаткування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Податок</w:t>
            </w:r>
            <w:proofErr w:type="spellEnd"/>
            <w:r w:rsidRPr="00F301E5">
              <w:rPr>
                <w:rFonts w:ascii="Times New Roman" w:eastAsia="Times New Roman" w:hAnsi="Times New Roman"/>
                <w:bCs/>
                <w:sz w:val="20"/>
                <w:szCs w:val="20"/>
                <w:lang w:eastAsia="ru-RU"/>
              </w:rPr>
              <w:t xml:space="preserve"> на </w:t>
            </w:r>
            <w:proofErr w:type="spellStart"/>
            <w:r w:rsidRPr="00F301E5">
              <w:rPr>
                <w:rFonts w:ascii="Times New Roman" w:eastAsia="Times New Roman" w:hAnsi="Times New Roman"/>
                <w:bCs/>
                <w:sz w:val="20"/>
                <w:szCs w:val="20"/>
                <w:lang w:eastAsia="ru-RU"/>
              </w:rPr>
              <w:t>прибуток</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пов'язаний</w:t>
            </w:r>
            <w:proofErr w:type="spellEnd"/>
            <w:r w:rsidRPr="00F301E5">
              <w:rPr>
                <w:rFonts w:ascii="Times New Roman" w:eastAsia="Times New Roman" w:hAnsi="Times New Roman"/>
                <w:bCs/>
                <w:sz w:val="20"/>
                <w:szCs w:val="20"/>
                <w:lang w:eastAsia="ru-RU"/>
              </w:rPr>
              <w:t xml:space="preserve"> з </w:t>
            </w:r>
            <w:proofErr w:type="spellStart"/>
            <w:r w:rsidRPr="00F301E5">
              <w:rPr>
                <w:rFonts w:ascii="Times New Roman" w:eastAsia="Times New Roman" w:hAnsi="Times New Roman"/>
                <w:bCs/>
                <w:sz w:val="20"/>
                <w:szCs w:val="20"/>
                <w:lang w:eastAsia="ru-RU"/>
              </w:rPr>
              <w:t>іншим</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сукупним</w:t>
            </w:r>
            <w:proofErr w:type="spellEnd"/>
            <w:r w:rsidRPr="00F301E5">
              <w:rPr>
                <w:rFonts w:ascii="Times New Roman" w:eastAsia="Times New Roman" w:hAnsi="Times New Roman"/>
                <w:bCs/>
                <w:sz w:val="20"/>
                <w:szCs w:val="20"/>
                <w:lang w:eastAsia="ru-RU"/>
              </w:rPr>
              <w:t xml:space="preserve"> доходом</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Інший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сукупний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дохід</w:t>
            </w:r>
            <w:proofErr w:type="spellEnd"/>
            <w:r w:rsidRPr="00F301E5">
              <w:rPr>
                <w:rFonts w:ascii="Times New Roman" w:eastAsia="Times New Roman" w:hAnsi="Times New Roman"/>
                <w:bCs/>
                <w:sz w:val="20"/>
                <w:szCs w:val="20"/>
                <w:lang w:eastAsia="ru-RU"/>
              </w:rPr>
              <w:t xml:space="preserve"> </w:t>
            </w:r>
            <w:proofErr w:type="spellStart"/>
            <w:proofErr w:type="gramStart"/>
            <w:r w:rsidRPr="00F301E5">
              <w:rPr>
                <w:rFonts w:ascii="Times New Roman" w:eastAsia="Times New Roman" w:hAnsi="Times New Roman"/>
                <w:bCs/>
                <w:sz w:val="20"/>
                <w:szCs w:val="20"/>
                <w:lang w:eastAsia="ru-RU"/>
              </w:rPr>
              <w:t>п</w:t>
            </w:r>
            <w:proofErr w:type="gramEnd"/>
            <w:r w:rsidRPr="00F301E5">
              <w:rPr>
                <w:rFonts w:ascii="Times New Roman" w:eastAsia="Times New Roman" w:hAnsi="Times New Roman"/>
                <w:bCs/>
                <w:sz w:val="20"/>
                <w:szCs w:val="20"/>
                <w:lang w:eastAsia="ru-RU"/>
              </w:rPr>
              <w:t>ісля</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оподаткування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Cs/>
                <w:sz w:val="20"/>
                <w:szCs w:val="20"/>
                <w:lang w:eastAsia="ru-RU"/>
              </w:rPr>
            </w:pPr>
            <w:proofErr w:type="spellStart"/>
            <w:r w:rsidRPr="00F301E5">
              <w:rPr>
                <w:rFonts w:ascii="Times New Roman" w:eastAsia="Times New Roman" w:hAnsi="Times New Roman"/>
                <w:bCs/>
                <w:sz w:val="20"/>
                <w:szCs w:val="20"/>
                <w:lang w:eastAsia="ru-RU"/>
              </w:rPr>
              <w:t>Сукупний</w:t>
            </w:r>
            <w:proofErr w:type="spellEnd"/>
            <w:r w:rsidRPr="00F301E5">
              <w:rPr>
                <w:rFonts w:ascii="Times New Roman" w:eastAsia="Times New Roman" w:hAnsi="Times New Roman"/>
                <w:bCs/>
                <w:sz w:val="20"/>
                <w:szCs w:val="20"/>
                <w:lang w:eastAsia="ru-RU"/>
              </w:rPr>
              <w:t xml:space="preserve"> </w:t>
            </w:r>
            <w:proofErr w:type="spellStart"/>
            <w:r w:rsidRPr="00F301E5">
              <w:rPr>
                <w:rFonts w:ascii="Times New Roman" w:eastAsia="Times New Roman" w:hAnsi="Times New Roman"/>
                <w:bCs/>
                <w:sz w:val="20"/>
                <w:szCs w:val="20"/>
                <w:lang w:eastAsia="ru-RU"/>
              </w:rPr>
              <w:t>дохід</w:t>
            </w:r>
            <w:proofErr w:type="spellEnd"/>
            <w:r w:rsidRPr="00F301E5">
              <w:rPr>
                <w:rFonts w:ascii="Times New Roman" w:eastAsia="Times New Roman" w:hAnsi="Times New Roman"/>
                <w:bCs/>
                <w:sz w:val="20"/>
                <w:szCs w:val="20"/>
                <w:lang w:eastAsia="ru-RU"/>
              </w:rPr>
              <w:t xml:space="preserve"> (сума </w:t>
            </w:r>
            <w:proofErr w:type="spellStart"/>
            <w:r w:rsidRPr="00F301E5">
              <w:rPr>
                <w:rFonts w:ascii="Times New Roman" w:eastAsia="Times New Roman" w:hAnsi="Times New Roman"/>
                <w:bCs/>
                <w:sz w:val="20"/>
                <w:szCs w:val="20"/>
                <w:lang w:eastAsia="ru-RU"/>
              </w:rPr>
              <w:t>рядків</w:t>
            </w:r>
            <w:proofErr w:type="spellEnd"/>
            <w:r w:rsidRPr="00F301E5">
              <w:rPr>
                <w:rFonts w:ascii="Times New Roman" w:eastAsia="Times New Roman" w:hAnsi="Times New Roman"/>
                <w:bCs/>
                <w:sz w:val="20"/>
                <w:szCs w:val="20"/>
                <w:lang w:eastAsia="ru-RU"/>
              </w:rPr>
              <w:t xml:space="preserve"> 2350, 2355 та 2460)</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1632730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eastAsia="ru-RU"/>
              </w:rPr>
            </w:pPr>
            <w:r w:rsidRPr="00F301E5">
              <w:rPr>
                <w:rFonts w:ascii="Times New Roman" w:eastAsia="Times New Roman" w:hAnsi="Times New Roman"/>
                <w:bCs/>
                <w:sz w:val="20"/>
                <w:szCs w:val="20"/>
                <w:lang w:eastAsia="ru-RU"/>
              </w:rPr>
              <w:t>1086424</w:t>
            </w:r>
          </w:p>
        </w:tc>
      </w:tr>
    </w:tbl>
    <w:p w:rsidR="00F301E5" w:rsidRPr="00F301E5" w:rsidRDefault="00F301E5" w:rsidP="00C83E6F">
      <w:pPr>
        <w:keepNext/>
        <w:widowControl w:val="0"/>
        <w:spacing w:after="0" w:line="240" w:lineRule="auto"/>
        <w:jc w:val="center"/>
        <w:outlineLvl w:val="2"/>
        <w:rPr>
          <w:rFonts w:ascii="Times New Roman CYR" w:eastAsia="Times New Roman" w:hAnsi="Times New Roman CYR" w:cs="Times New Roman CYR"/>
          <w:b/>
          <w:bCs/>
          <w:lang w:val="uk-UA" w:eastAsia="ru-RU"/>
        </w:rPr>
      </w:pPr>
      <w:r w:rsidRPr="00F301E5">
        <w:rPr>
          <w:rFonts w:ascii="Times New Roman CYR" w:eastAsia="Times New Roman" w:hAnsi="Times New Roman CYR" w:cs="Times New Roman CYR"/>
          <w:b/>
          <w:bCs/>
          <w:lang w:val="en-US" w:eastAsia="ru-RU"/>
        </w:rPr>
        <w:lastRenderedPageBreak/>
        <w:t xml:space="preserve">III. </w:t>
      </w:r>
      <w:r w:rsidRPr="00F301E5">
        <w:rPr>
          <w:rFonts w:ascii="Times New Roman CYR" w:eastAsia="Times New Roman" w:hAnsi="Times New Roman CYR" w:cs="Times New Roman CYR"/>
          <w:b/>
          <w:bCs/>
          <w:lang w:val="uk-UA" w:eastAsia="ru-RU"/>
        </w:rPr>
        <w:t>ЕЛЕМЕНТИ ОПЕРАЦІЙНИХ ВИТРАТ</w:t>
      </w:r>
    </w:p>
    <w:p w:rsidR="00F301E5" w:rsidRPr="00F301E5" w:rsidRDefault="00F301E5" w:rsidP="00C83E6F">
      <w:pPr>
        <w:widowControl w:val="0"/>
        <w:spacing w:after="0" w:line="240" w:lineRule="auto"/>
        <w:ind w:firstLine="567"/>
        <w:rPr>
          <w:rFonts w:ascii="Times New Roman" w:eastAsia="Times New Roman" w:hAnsi="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F301E5" w:rsidRPr="00F301E5" w:rsidTr="00F301E5">
        <w:tc>
          <w:tcPr>
            <w:tcW w:w="5107"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keepNext/>
              <w:widowControl w:val="0"/>
              <w:spacing w:after="0" w:line="240" w:lineRule="auto"/>
              <w:jc w:val="center"/>
              <w:outlineLvl w:val="2"/>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val="uk-UA" w:eastAsia="ru-RU"/>
              </w:rPr>
              <w:t>За</w:t>
            </w:r>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w:t>
            </w:r>
            <w:r w:rsidRPr="00F301E5">
              <w:rPr>
                <w:rFonts w:ascii="Times New Roman" w:eastAsia="Times New Roman" w:hAnsi="Times New Roman"/>
                <w:b/>
                <w:bCs/>
                <w:sz w:val="20"/>
                <w:szCs w:val="20"/>
                <w:lang w:val="uk-UA" w:eastAsia="ru-RU"/>
              </w:rPr>
              <w:t>ий</w:t>
            </w:r>
            <w:proofErr w:type="spellEnd"/>
            <w:r w:rsidRPr="00F301E5">
              <w:rPr>
                <w:rFonts w:ascii="Times New Roman" w:eastAsia="Times New Roman" w:hAnsi="Times New Roman"/>
                <w:b/>
                <w:bCs/>
                <w:sz w:val="20"/>
                <w:szCs w:val="20"/>
                <w:lang w:eastAsia="ru-RU"/>
              </w:rPr>
              <w:t xml:space="preserve"> </w:t>
            </w:r>
            <w:r w:rsidRPr="00F301E5">
              <w:rPr>
                <w:rFonts w:ascii="Times New Roman" w:eastAsia="Times New Roman" w:hAnsi="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color w:val="000000"/>
                <w:sz w:val="20"/>
                <w:szCs w:val="20"/>
                <w:lang w:val="uk-UA" w:eastAsia="ru-RU"/>
              </w:rPr>
              <w:t>За аналогічний</w:t>
            </w:r>
            <w:r w:rsidRPr="00F301E5">
              <w:rPr>
                <w:rFonts w:ascii="Times New Roman" w:eastAsia="Times New Roman" w:hAnsi="Times New Roman"/>
                <w:b/>
                <w:color w:val="000000"/>
                <w:sz w:val="20"/>
                <w:szCs w:val="20"/>
                <w:lang w:val="uk-UA" w:eastAsia="ru-RU"/>
              </w:rPr>
              <w:br/>
              <w:t>період попереднього року</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val="en-US" w:eastAsia="ru-RU"/>
              </w:rPr>
            </w:pPr>
            <w:r w:rsidRPr="00F301E5">
              <w:rPr>
                <w:rFonts w:ascii="Times New Roman" w:eastAsia="Times New Roman" w:hAnsi="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3912789</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3127817</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val="en-US" w:eastAsia="ru-RU"/>
              </w:rPr>
            </w:pPr>
            <w:r w:rsidRPr="00F301E5">
              <w:rPr>
                <w:rFonts w:ascii="Times New Roman" w:eastAsia="Times New Roman" w:hAnsi="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516416</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398984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val="en-US" w:eastAsia="ru-RU"/>
              </w:rPr>
            </w:pPr>
            <w:r w:rsidRPr="00F301E5">
              <w:rPr>
                <w:rFonts w:ascii="Times New Roman" w:eastAsia="Times New Roman" w:hAnsi="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87297</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73810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sz w:val="20"/>
                <w:szCs w:val="20"/>
                <w:lang w:val="uk-UA" w:eastAsia="ru-RU"/>
              </w:rPr>
            </w:pPr>
            <w:r w:rsidRPr="00F301E5">
              <w:rPr>
                <w:rFonts w:ascii="Times New Roman" w:eastAsia="Times New Roman" w:hAnsi="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412330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369152</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sz w:val="20"/>
                <w:szCs w:val="20"/>
                <w:lang w:val="uk-UA" w:eastAsia="ru-RU"/>
              </w:rPr>
            </w:pPr>
            <w:r w:rsidRPr="00F301E5">
              <w:rPr>
                <w:rFonts w:ascii="Times New Roman" w:eastAsia="Times New Roman" w:hAnsi="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1156857</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895960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sz w:val="20"/>
                <w:szCs w:val="20"/>
                <w:lang w:val="uk-UA" w:eastAsia="ru-RU"/>
              </w:rPr>
            </w:pPr>
            <w:r w:rsidRPr="00F301E5">
              <w:rPr>
                <w:rFonts w:ascii="Times New Roman" w:eastAsia="Times New Roman" w:hAnsi="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6085689</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4865723</w:t>
            </w:r>
          </w:p>
        </w:tc>
      </w:tr>
    </w:tbl>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uk-UA"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uk-UA" w:eastAsia="ru-RU"/>
        </w:rPr>
      </w:pPr>
    </w:p>
    <w:p w:rsidR="00F301E5" w:rsidRPr="00F301E5" w:rsidRDefault="00F301E5" w:rsidP="00C83E6F">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F301E5">
        <w:rPr>
          <w:rFonts w:ascii="Times New Roman CYR" w:eastAsia="Times New Roman" w:hAnsi="Times New Roman CYR" w:cs="Times New Roman CYR"/>
          <w:b/>
          <w:bCs/>
          <w:color w:val="000000"/>
          <w:lang w:val="uk-UA" w:eastAsia="ru-RU"/>
        </w:rPr>
        <w:t>ІV.</w:t>
      </w:r>
      <w:r w:rsidRPr="00F301E5">
        <w:rPr>
          <w:rFonts w:ascii="Times New Roman CYR" w:eastAsia="Times New Roman" w:hAnsi="Times New Roman CYR" w:cs="Times New Roman CYR"/>
          <w:b/>
          <w:bCs/>
          <w:color w:val="000000"/>
          <w:lang w:eastAsia="ru-RU"/>
        </w:rPr>
        <w:t xml:space="preserve"> </w:t>
      </w:r>
      <w:r w:rsidRPr="00F301E5">
        <w:rPr>
          <w:rFonts w:ascii="Times New Roman CYR" w:eastAsia="Times New Roman" w:hAnsi="Times New Roman CYR" w:cs="Times New Roman CYR"/>
          <w:b/>
          <w:bCs/>
          <w:color w:val="000000"/>
          <w:lang w:val="uk-UA" w:eastAsia="ru-RU"/>
        </w:rPr>
        <w:t xml:space="preserve"> РОЗРАХУНОК ПОКАЗНИКІВ ПРИБУТКОВОСТІ АКЦІЙ</w:t>
      </w:r>
    </w:p>
    <w:p w:rsidR="00F301E5" w:rsidRPr="00F301E5" w:rsidRDefault="00F301E5" w:rsidP="00C83E6F">
      <w:pPr>
        <w:widowControl w:val="0"/>
        <w:spacing w:after="0" w:line="240" w:lineRule="auto"/>
        <w:ind w:firstLine="567"/>
        <w:rPr>
          <w:rFonts w:ascii="Times New Roman" w:eastAsia="Times New Roman" w:hAnsi="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F301E5" w:rsidRPr="00F301E5" w:rsidTr="00F301E5">
        <w:tc>
          <w:tcPr>
            <w:tcW w:w="5107"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keepNext/>
              <w:widowControl w:val="0"/>
              <w:spacing w:after="0" w:line="240" w:lineRule="auto"/>
              <w:jc w:val="center"/>
              <w:outlineLvl w:val="2"/>
              <w:rPr>
                <w:rFonts w:ascii="Times New Roman" w:eastAsia="Times New Roman" w:hAnsi="Times New Roman"/>
                <w:b/>
                <w:bCs/>
                <w:sz w:val="20"/>
                <w:szCs w:val="20"/>
                <w:lang w:val="uk-UA" w:eastAsia="ru-RU"/>
              </w:rPr>
            </w:pPr>
            <w:r w:rsidRPr="00F301E5">
              <w:rPr>
                <w:rFonts w:ascii="Times New Roman" w:eastAsia="Times New Roman" w:hAnsi="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val="uk-UA" w:eastAsia="ru-RU"/>
              </w:rPr>
              <w:t>За</w:t>
            </w:r>
            <w:r w:rsidRPr="00F301E5">
              <w:rPr>
                <w:rFonts w:ascii="Times New Roman" w:eastAsia="Times New Roman" w:hAnsi="Times New Roman"/>
                <w:b/>
                <w:bCs/>
                <w:sz w:val="20"/>
                <w:szCs w:val="20"/>
                <w:lang w:eastAsia="ru-RU"/>
              </w:rPr>
              <w:t xml:space="preserve"> </w:t>
            </w:r>
            <w:proofErr w:type="spellStart"/>
            <w:r w:rsidRPr="00F301E5">
              <w:rPr>
                <w:rFonts w:ascii="Times New Roman" w:eastAsia="Times New Roman" w:hAnsi="Times New Roman"/>
                <w:b/>
                <w:bCs/>
                <w:sz w:val="20"/>
                <w:szCs w:val="20"/>
                <w:lang w:eastAsia="ru-RU"/>
              </w:rPr>
              <w:t>звітн</w:t>
            </w:r>
            <w:r w:rsidRPr="00F301E5">
              <w:rPr>
                <w:rFonts w:ascii="Times New Roman" w:eastAsia="Times New Roman" w:hAnsi="Times New Roman"/>
                <w:b/>
                <w:bCs/>
                <w:sz w:val="20"/>
                <w:szCs w:val="20"/>
                <w:lang w:val="uk-UA" w:eastAsia="ru-RU"/>
              </w:rPr>
              <w:t>ий</w:t>
            </w:r>
            <w:proofErr w:type="spellEnd"/>
            <w:r w:rsidRPr="00F301E5">
              <w:rPr>
                <w:rFonts w:ascii="Times New Roman" w:eastAsia="Times New Roman" w:hAnsi="Times New Roman"/>
                <w:b/>
                <w:bCs/>
                <w:sz w:val="20"/>
                <w:szCs w:val="20"/>
                <w:lang w:eastAsia="ru-RU"/>
              </w:rPr>
              <w:t xml:space="preserve"> </w:t>
            </w:r>
            <w:r w:rsidRPr="00F301E5">
              <w:rPr>
                <w:rFonts w:ascii="Times New Roman" w:eastAsia="Times New Roman" w:hAnsi="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color w:val="000000"/>
                <w:sz w:val="20"/>
                <w:szCs w:val="20"/>
                <w:lang w:val="uk-UA" w:eastAsia="ru-RU"/>
              </w:rPr>
              <w:t>За аналогічний</w:t>
            </w:r>
            <w:r w:rsidRPr="00F301E5">
              <w:rPr>
                <w:rFonts w:ascii="Times New Roman" w:eastAsia="Times New Roman" w:hAnsi="Times New Roman"/>
                <w:b/>
                <w:color w:val="000000"/>
                <w:sz w:val="20"/>
                <w:szCs w:val="20"/>
                <w:lang w:val="uk-UA" w:eastAsia="ru-RU"/>
              </w:rPr>
              <w:br/>
              <w:t>період попереднього року</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
                <w:bCs/>
                <w:sz w:val="20"/>
                <w:szCs w:val="20"/>
                <w:lang w:eastAsia="ru-RU"/>
              </w:rPr>
            </w:pPr>
            <w:r w:rsidRPr="00F301E5">
              <w:rPr>
                <w:rFonts w:ascii="Times New Roman" w:eastAsia="Times New Roman" w:hAnsi="Times New Roman"/>
                <w:b/>
                <w:bCs/>
                <w:sz w:val="20"/>
                <w:szCs w:val="20"/>
                <w:lang w:eastAsia="ru-RU"/>
              </w:rPr>
              <w:t>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val="en-US" w:eastAsia="ru-RU"/>
              </w:rPr>
            </w:pPr>
            <w:r w:rsidRPr="00F301E5">
              <w:rPr>
                <w:rFonts w:ascii="Times New Roman" w:eastAsia="Times New Roman" w:hAnsi="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1022432914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1022432914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1022432914</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1022432914</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b/>
                <w:bCs/>
                <w:sz w:val="20"/>
                <w:szCs w:val="20"/>
                <w:lang w:eastAsia="ru-RU"/>
              </w:rPr>
            </w:pPr>
            <w:r w:rsidRPr="00F301E5">
              <w:rPr>
                <w:rFonts w:ascii="Times New Roman" w:eastAsia="Times New Roman" w:hAnsi="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1.61310000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1.07500000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sz w:val="20"/>
                <w:szCs w:val="20"/>
                <w:lang w:val="uk-UA" w:eastAsia="ru-RU"/>
              </w:rPr>
            </w:pPr>
            <w:r w:rsidRPr="00F301E5">
              <w:rPr>
                <w:rFonts w:ascii="Times New Roman" w:eastAsia="Times New Roman" w:hAnsi="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1.61310000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1.07500000</w:t>
            </w:r>
          </w:p>
        </w:tc>
      </w:tr>
      <w:tr w:rsidR="00F301E5" w:rsidRPr="00F301E5" w:rsidTr="00F301E5">
        <w:tc>
          <w:tcPr>
            <w:tcW w:w="5107" w:type="dxa"/>
            <w:tcBorders>
              <w:top w:val="single" w:sz="6" w:space="0" w:color="auto"/>
              <w:left w:val="single" w:sz="6" w:space="0" w:color="auto"/>
              <w:bottom w:val="single" w:sz="6" w:space="0" w:color="auto"/>
              <w:right w:val="single" w:sz="6" w:space="0" w:color="auto"/>
            </w:tcBorders>
            <w:hideMark/>
          </w:tcPr>
          <w:p w:rsidR="00F301E5" w:rsidRPr="00F301E5" w:rsidRDefault="00F301E5" w:rsidP="00C83E6F">
            <w:pPr>
              <w:widowControl w:val="0"/>
              <w:spacing w:after="0" w:line="240" w:lineRule="auto"/>
              <w:rPr>
                <w:rFonts w:ascii="Times New Roman" w:eastAsia="Times New Roman" w:hAnsi="Times New Roman"/>
                <w:sz w:val="20"/>
                <w:szCs w:val="20"/>
                <w:lang w:val="uk-UA" w:eastAsia="ru-RU"/>
              </w:rPr>
            </w:pPr>
            <w:r w:rsidRPr="00F301E5">
              <w:rPr>
                <w:rFonts w:ascii="Times New Roman" w:eastAsia="Times New Roman" w:hAnsi="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uk-UA" w:eastAsia="ru-RU"/>
              </w:rPr>
            </w:pPr>
            <w:r w:rsidRPr="00F301E5">
              <w:rPr>
                <w:rFonts w:ascii="Times New Roman" w:eastAsia="Times New Roman" w:hAnsi="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1.80000000</w:t>
            </w:r>
          </w:p>
        </w:tc>
        <w:tc>
          <w:tcPr>
            <w:tcW w:w="1986" w:type="dxa"/>
            <w:tcBorders>
              <w:top w:val="single" w:sz="6" w:space="0" w:color="auto"/>
              <w:left w:val="single" w:sz="6" w:space="0" w:color="auto"/>
              <w:bottom w:val="single" w:sz="6" w:space="0" w:color="auto"/>
              <w:right w:val="single" w:sz="6" w:space="0" w:color="auto"/>
            </w:tcBorders>
            <w:vAlign w:val="center"/>
            <w:hideMark/>
          </w:tcPr>
          <w:p w:rsidR="00F301E5" w:rsidRPr="00F301E5" w:rsidRDefault="00F301E5" w:rsidP="00C83E6F">
            <w:pPr>
              <w:widowControl w:val="0"/>
              <w:spacing w:after="0" w:line="240" w:lineRule="auto"/>
              <w:jc w:val="center"/>
              <w:rPr>
                <w:rFonts w:ascii="Times New Roman" w:eastAsia="Times New Roman" w:hAnsi="Times New Roman"/>
                <w:bCs/>
                <w:sz w:val="20"/>
                <w:szCs w:val="20"/>
                <w:lang w:val="en-US" w:eastAsia="ru-RU"/>
              </w:rPr>
            </w:pPr>
            <w:r w:rsidRPr="00F301E5">
              <w:rPr>
                <w:rFonts w:ascii="Times New Roman" w:eastAsia="Times New Roman" w:hAnsi="Times New Roman"/>
                <w:bCs/>
                <w:sz w:val="20"/>
                <w:szCs w:val="20"/>
                <w:lang w:val="uk-UA" w:eastAsia="ru-RU"/>
              </w:rPr>
              <w:t>0.98000000</w:t>
            </w:r>
          </w:p>
        </w:tc>
      </w:tr>
    </w:tbl>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uk-UA"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301E5">
        <w:rPr>
          <w:rFonts w:ascii="Courier New" w:eastAsia="Times New Roman" w:hAnsi="Courier New" w:cs="Courier New"/>
          <w:sz w:val="20"/>
          <w:szCs w:val="20"/>
          <w:lang w:eastAsia="ru-RU"/>
        </w:rPr>
        <w:t xml:space="preserve">(код рядка 2610 та 2615) </w:t>
      </w:r>
      <w:proofErr w:type="spellStart"/>
      <w:r w:rsidRPr="00F301E5">
        <w:rPr>
          <w:rFonts w:ascii="Courier New" w:eastAsia="Times New Roman" w:hAnsi="Courier New" w:cs="Courier New"/>
          <w:sz w:val="20"/>
          <w:szCs w:val="20"/>
          <w:lang w:eastAsia="ru-RU"/>
        </w:rPr>
        <w:t>коментар</w:t>
      </w:r>
      <w:proofErr w:type="spellEnd"/>
      <w:r w:rsidRPr="00F301E5">
        <w:rPr>
          <w:rFonts w:ascii="Courier New" w:eastAsia="Times New Roman" w:hAnsi="Courier New" w:cs="Courier New"/>
          <w:sz w:val="20"/>
          <w:szCs w:val="20"/>
          <w:lang w:eastAsia="ru-RU"/>
        </w:rPr>
        <w:t xml:space="preserve">: * </w:t>
      </w:r>
      <w:proofErr w:type="spellStart"/>
      <w:r w:rsidRPr="00F301E5">
        <w:rPr>
          <w:rFonts w:ascii="Courier New" w:eastAsia="Times New Roman" w:hAnsi="Courier New" w:cs="Courier New"/>
          <w:sz w:val="20"/>
          <w:szCs w:val="20"/>
          <w:lang w:eastAsia="ru-RU"/>
        </w:rPr>
        <w:t>розраховано</w:t>
      </w:r>
      <w:proofErr w:type="spellEnd"/>
      <w:r w:rsidRPr="00F301E5">
        <w:rPr>
          <w:rFonts w:ascii="Courier New" w:eastAsia="Times New Roman" w:hAnsi="Courier New" w:cs="Courier New"/>
          <w:sz w:val="20"/>
          <w:szCs w:val="20"/>
          <w:lang w:eastAsia="ru-RU"/>
        </w:rPr>
        <w:t xml:space="preserve"> за </w:t>
      </w:r>
      <w:proofErr w:type="spellStart"/>
      <w:r w:rsidRPr="00F301E5">
        <w:rPr>
          <w:rFonts w:ascii="Courier New" w:eastAsia="Times New Roman" w:hAnsi="Courier New" w:cs="Courier New"/>
          <w:sz w:val="20"/>
          <w:szCs w:val="20"/>
          <w:lang w:eastAsia="ru-RU"/>
        </w:rPr>
        <w:t>даними</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консолідованої</w:t>
      </w:r>
      <w:proofErr w:type="spellEnd"/>
      <w:r w:rsidRPr="00F301E5">
        <w:rPr>
          <w:rFonts w:ascii="Courier New" w:eastAsia="Times New Roman" w:hAnsi="Courier New" w:cs="Courier New"/>
          <w:sz w:val="20"/>
          <w:szCs w:val="20"/>
          <w:lang w:eastAsia="ru-RU"/>
        </w:rPr>
        <w:t xml:space="preserve"> </w:t>
      </w:r>
      <w:proofErr w:type="spellStart"/>
      <w:r w:rsidRPr="00F301E5">
        <w:rPr>
          <w:rFonts w:ascii="Courier New" w:eastAsia="Times New Roman" w:hAnsi="Courier New" w:cs="Courier New"/>
          <w:sz w:val="20"/>
          <w:szCs w:val="20"/>
          <w:lang w:eastAsia="ru-RU"/>
        </w:rPr>
        <w:t>звітності</w:t>
      </w:r>
      <w:proofErr w:type="spellEnd"/>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p>
    <w:tbl>
      <w:tblPr>
        <w:tblW w:w="0" w:type="auto"/>
        <w:tblLook w:val="01E0" w:firstRow="1" w:lastRow="1" w:firstColumn="1" w:lastColumn="1" w:noHBand="0" w:noVBand="0"/>
      </w:tblPr>
      <w:tblGrid>
        <w:gridCol w:w="2943"/>
        <w:gridCol w:w="2765"/>
        <w:gridCol w:w="4147"/>
      </w:tblGrid>
      <w:tr w:rsidR="00F301E5" w:rsidRPr="00F301E5" w:rsidTr="00F301E5">
        <w:tc>
          <w:tcPr>
            <w:tcW w:w="2943"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val="en-US" w:eastAsia="ru-RU"/>
              </w:rPr>
              <w:t>Генеральний</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директор</w:t>
            </w:r>
            <w:proofErr w:type="spellEnd"/>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20"/>
                <w:szCs w:val="20"/>
                <w:lang w:val="en-US" w:eastAsia="ru-RU"/>
              </w:rPr>
              <w:t>________________</w:t>
            </w:r>
          </w:p>
        </w:tc>
        <w:tc>
          <w:tcPr>
            <w:tcW w:w="4147"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val="en-US" w:eastAsia="ru-RU"/>
              </w:rPr>
              <w:t>Шевченко</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Євген</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Вiкторович</w:t>
            </w:r>
            <w:proofErr w:type="spellEnd"/>
          </w:p>
        </w:tc>
      </w:tr>
      <w:tr w:rsidR="00F301E5" w:rsidRPr="00F301E5" w:rsidTr="00F301E5">
        <w:tc>
          <w:tcPr>
            <w:tcW w:w="2943"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16"/>
                <w:szCs w:val="16"/>
                <w:lang w:val="en-US" w:eastAsia="ru-RU"/>
              </w:rPr>
              <w:t>(</w:t>
            </w:r>
            <w:proofErr w:type="spellStart"/>
            <w:r w:rsidRPr="00F301E5">
              <w:rPr>
                <w:rFonts w:ascii="Times New Roman" w:eastAsia="Times New Roman" w:hAnsi="Times New Roman"/>
                <w:b/>
                <w:color w:val="000000"/>
                <w:sz w:val="16"/>
                <w:szCs w:val="16"/>
                <w:lang w:eastAsia="ru-RU"/>
              </w:rPr>
              <w:t>підпис</w:t>
            </w:r>
            <w:proofErr w:type="spellEnd"/>
            <w:r w:rsidRPr="00F301E5">
              <w:rPr>
                <w:rFonts w:ascii="Times New Roman" w:eastAsia="Times New Roman" w:hAnsi="Times New Roman"/>
                <w:b/>
                <w:color w:val="000000"/>
                <w:sz w:val="16"/>
                <w:szCs w:val="16"/>
                <w:lang w:val="en-US" w:eastAsia="ru-RU"/>
              </w:rPr>
              <w:t>)</w:t>
            </w:r>
          </w:p>
        </w:tc>
        <w:tc>
          <w:tcPr>
            <w:tcW w:w="4147"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r>
      <w:tr w:rsidR="00F301E5" w:rsidRPr="00F301E5" w:rsidTr="00F301E5">
        <w:tc>
          <w:tcPr>
            <w:tcW w:w="2943"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c>
          <w:tcPr>
            <w:tcW w:w="2765" w:type="dxa"/>
            <w:vAlign w:val="center"/>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p>
        </w:tc>
        <w:tc>
          <w:tcPr>
            <w:tcW w:w="4147"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r>
      <w:tr w:rsidR="00F301E5" w:rsidRPr="00F301E5" w:rsidTr="00F301E5">
        <w:tc>
          <w:tcPr>
            <w:tcW w:w="2943"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eastAsia="ru-RU"/>
              </w:rPr>
              <w:t>Головний</w:t>
            </w:r>
            <w:proofErr w:type="spellEnd"/>
            <w:r w:rsidRPr="00F301E5">
              <w:rPr>
                <w:rFonts w:ascii="Times New Roman" w:eastAsia="Times New Roman" w:hAnsi="Times New Roman"/>
                <w:b/>
                <w:sz w:val="20"/>
                <w:szCs w:val="20"/>
                <w:lang w:eastAsia="ru-RU"/>
              </w:rPr>
              <w:t xml:space="preserve"> бухгалтер</w:t>
            </w:r>
            <w:r w:rsidRPr="00F301E5">
              <w:rPr>
                <w:rFonts w:ascii="Times New Roman" w:eastAsia="Times New Roman" w:hAnsi="Times New Roman"/>
                <w:b/>
                <w:color w:val="000000"/>
                <w:sz w:val="20"/>
                <w:szCs w:val="20"/>
                <w:lang w:eastAsia="ru-RU"/>
              </w:rPr>
              <w:t xml:space="preserve"> </w:t>
            </w:r>
            <w:r w:rsidRPr="00F301E5">
              <w:rPr>
                <w:rFonts w:ascii="Times New Roman" w:eastAsia="Times New Roman" w:hAnsi="Times New Roman"/>
                <w:b/>
                <w:color w:val="000000"/>
                <w:sz w:val="20"/>
                <w:szCs w:val="20"/>
                <w:lang w:val="uk-UA" w:eastAsia="ru-RU"/>
              </w:rPr>
              <w:t xml:space="preserve">   </w:t>
            </w:r>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20"/>
                <w:szCs w:val="20"/>
                <w:lang w:val="en-US" w:eastAsia="ru-RU"/>
              </w:rPr>
              <w:t>________________</w:t>
            </w:r>
          </w:p>
        </w:tc>
        <w:tc>
          <w:tcPr>
            <w:tcW w:w="4147" w:type="dxa"/>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roofErr w:type="spellStart"/>
            <w:r w:rsidRPr="00F301E5">
              <w:rPr>
                <w:rFonts w:ascii="Times New Roman" w:eastAsia="Times New Roman" w:hAnsi="Times New Roman"/>
                <w:b/>
                <w:sz w:val="20"/>
                <w:szCs w:val="20"/>
                <w:lang w:val="en-US" w:eastAsia="ru-RU"/>
              </w:rPr>
              <w:t>Дорошенко</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Катерина</w:t>
            </w:r>
            <w:proofErr w:type="spellEnd"/>
            <w:r w:rsidRPr="00F301E5">
              <w:rPr>
                <w:rFonts w:ascii="Times New Roman" w:eastAsia="Times New Roman" w:hAnsi="Times New Roman"/>
                <w:b/>
                <w:sz w:val="20"/>
                <w:szCs w:val="20"/>
                <w:lang w:val="en-US" w:eastAsia="ru-RU"/>
              </w:rPr>
              <w:t xml:space="preserve"> </w:t>
            </w:r>
            <w:proofErr w:type="spellStart"/>
            <w:r w:rsidRPr="00F301E5">
              <w:rPr>
                <w:rFonts w:ascii="Times New Roman" w:eastAsia="Times New Roman" w:hAnsi="Times New Roman"/>
                <w:b/>
                <w:sz w:val="20"/>
                <w:szCs w:val="20"/>
                <w:lang w:val="en-US" w:eastAsia="ru-RU"/>
              </w:rPr>
              <w:t>Володимирiвна</w:t>
            </w:r>
            <w:proofErr w:type="spellEnd"/>
          </w:p>
        </w:tc>
      </w:tr>
      <w:tr w:rsidR="00F301E5" w:rsidRPr="00F301E5" w:rsidTr="00F301E5">
        <w:trPr>
          <w:trHeight w:val="70"/>
        </w:trPr>
        <w:tc>
          <w:tcPr>
            <w:tcW w:w="2943"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c>
          <w:tcPr>
            <w:tcW w:w="2765" w:type="dxa"/>
            <w:vAlign w:val="center"/>
            <w:hideMark/>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sidRPr="00F301E5">
              <w:rPr>
                <w:rFonts w:ascii="Times New Roman" w:eastAsia="Times New Roman" w:hAnsi="Times New Roman"/>
                <w:b/>
                <w:color w:val="000000"/>
                <w:sz w:val="16"/>
                <w:szCs w:val="16"/>
                <w:lang w:val="en-US" w:eastAsia="ru-RU"/>
              </w:rPr>
              <w:t>(</w:t>
            </w:r>
            <w:proofErr w:type="spellStart"/>
            <w:r w:rsidRPr="00F301E5">
              <w:rPr>
                <w:rFonts w:ascii="Times New Roman" w:eastAsia="Times New Roman" w:hAnsi="Times New Roman"/>
                <w:b/>
                <w:color w:val="000000"/>
                <w:sz w:val="16"/>
                <w:szCs w:val="16"/>
                <w:lang w:eastAsia="ru-RU"/>
              </w:rPr>
              <w:t>підпис</w:t>
            </w:r>
            <w:proofErr w:type="spellEnd"/>
            <w:r w:rsidRPr="00F301E5">
              <w:rPr>
                <w:rFonts w:ascii="Times New Roman" w:eastAsia="Times New Roman" w:hAnsi="Times New Roman"/>
                <w:b/>
                <w:color w:val="000000"/>
                <w:sz w:val="16"/>
                <w:szCs w:val="16"/>
                <w:lang w:val="en-US" w:eastAsia="ru-RU"/>
              </w:rPr>
              <w:t>)</w:t>
            </w:r>
          </w:p>
        </w:tc>
        <w:tc>
          <w:tcPr>
            <w:tcW w:w="4147" w:type="dxa"/>
          </w:tcPr>
          <w:p w:rsidR="00F301E5" w:rsidRPr="00F301E5" w:rsidRDefault="00F301E5" w:rsidP="00C83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en-US" w:eastAsia="ru-RU"/>
              </w:rPr>
            </w:pPr>
          </w:p>
        </w:tc>
      </w:tr>
    </w:tbl>
    <w:p w:rsidR="00F301E5" w:rsidRPr="00F301E5" w:rsidRDefault="00F301E5" w:rsidP="00C83E6F">
      <w:pPr>
        <w:spacing w:after="0" w:line="360" w:lineRule="auto"/>
        <w:jc w:val="center"/>
        <w:rPr>
          <w:rFonts w:ascii="Times New Roman" w:hAnsi="Times New Roman"/>
          <w:sz w:val="28"/>
          <w:szCs w:val="28"/>
          <w:lang w:val="en-US"/>
        </w:rPr>
      </w:pPr>
    </w:p>
    <w:sectPr w:rsidR="00F301E5" w:rsidRPr="00F301E5" w:rsidSect="00E8265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461" w:rsidRDefault="00626461" w:rsidP="00E82654">
      <w:pPr>
        <w:spacing w:after="0" w:line="240" w:lineRule="auto"/>
      </w:pPr>
      <w:r>
        <w:separator/>
      </w:r>
    </w:p>
  </w:endnote>
  <w:endnote w:type="continuationSeparator" w:id="0">
    <w:p w:rsidR="00626461" w:rsidRDefault="00626461" w:rsidP="00E8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461" w:rsidRDefault="00626461" w:rsidP="00E82654">
      <w:pPr>
        <w:spacing w:after="0" w:line="240" w:lineRule="auto"/>
      </w:pPr>
      <w:r>
        <w:separator/>
      </w:r>
    </w:p>
  </w:footnote>
  <w:footnote w:type="continuationSeparator" w:id="0">
    <w:p w:rsidR="00626461" w:rsidRDefault="00626461" w:rsidP="00E82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754544"/>
      <w:docPartObj>
        <w:docPartGallery w:val="Page Numbers (Top of Page)"/>
        <w:docPartUnique/>
      </w:docPartObj>
    </w:sdtPr>
    <w:sdtEndPr/>
    <w:sdtContent>
      <w:p w:rsidR="00F31E0C" w:rsidRDefault="00F31E0C">
        <w:pPr>
          <w:pStyle w:val="a3"/>
          <w:jc w:val="right"/>
        </w:pPr>
        <w:r>
          <w:fldChar w:fldCharType="begin"/>
        </w:r>
        <w:r>
          <w:instrText>PAGE   \* MERGEFORMAT</w:instrText>
        </w:r>
        <w:r>
          <w:fldChar w:fldCharType="separate"/>
        </w:r>
        <w:r w:rsidR="00F371D4">
          <w:rPr>
            <w:noProof/>
          </w:rPr>
          <w:t>38</w:t>
        </w:r>
        <w:r>
          <w:fldChar w:fldCharType="end"/>
        </w:r>
      </w:p>
    </w:sdtContent>
  </w:sdt>
  <w:p w:rsidR="00F31E0C" w:rsidRDefault="00F31E0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hybridMultilevel"/>
    <w:tmpl w:val="661E3F1E"/>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43"/>
    <w:multiLevelType w:val="hybridMultilevel"/>
    <w:tmpl w:val="2A6DE806"/>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44"/>
    <w:multiLevelType w:val="hybridMultilevel"/>
    <w:tmpl w:val="1816F8C4"/>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78"/>
    <w:multiLevelType w:val="hybridMultilevel"/>
    <w:tmpl w:val="5915FF32"/>
    <w:lvl w:ilvl="0" w:tplc="FFFFFFFF">
      <w:start w:val="1"/>
      <w:numFmt w:val="bullet"/>
      <w:lvlText w:val="і"/>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7C"/>
    <w:multiLevelType w:val="hybridMultilevel"/>
    <w:tmpl w:val="17A1B5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7E"/>
    <w:multiLevelType w:val="hybridMultilevel"/>
    <w:tmpl w:val="5046B5A8"/>
    <w:lvl w:ilvl="0" w:tplc="FFFFFFFF">
      <w:start w:val="1"/>
      <w:numFmt w:val="bullet"/>
      <w:lvlText w:val="з"/>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A20320"/>
    <w:multiLevelType w:val="hybridMultilevel"/>
    <w:tmpl w:val="0F00E710"/>
    <w:lvl w:ilvl="0" w:tplc="D24C50CC">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0B13A8A"/>
    <w:multiLevelType w:val="multilevel"/>
    <w:tmpl w:val="FECC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9870BB"/>
    <w:multiLevelType w:val="hybridMultilevel"/>
    <w:tmpl w:val="8DB83F3A"/>
    <w:lvl w:ilvl="0" w:tplc="7896B5CA">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4811C48"/>
    <w:multiLevelType w:val="hybridMultilevel"/>
    <w:tmpl w:val="71C27944"/>
    <w:lvl w:ilvl="0" w:tplc="6D24610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E296827"/>
    <w:multiLevelType w:val="hybridMultilevel"/>
    <w:tmpl w:val="81B8E874"/>
    <w:lvl w:ilvl="0" w:tplc="346A1D6E">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6DF47639"/>
    <w:multiLevelType w:val="hybridMultilevel"/>
    <w:tmpl w:val="39F83D0A"/>
    <w:lvl w:ilvl="0" w:tplc="6234CD5E">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CA763D2"/>
    <w:multiLevelType w:val="hybridMultilevel"/>
    <w:tmpl w:val="0C62744A"/>
    <w:lvl w:ilvl="0" w:tplc="5BEE12E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2"/>
  </w:num>
  <w:num w:numId="3">
    <w:abstractNumId w:val="8"/>
  </w:num>
  <w:num w:numId="4">
    <w:abstractNumId w:val="5"/>
  </w:num>
  <w:num w:numId="5">
    <w:abstractNumId w:val="4"/>
  </w:num>
  <w:num w:numId="6">
    <w:abstractNumId w:val="11"/>
  </w:num>
  <w:num w:numId="7">
    <w:abstractNumId w:val="10"/>
  </w:num>
  <w:num w:numId="8">
    <w:abstractNumId w:val="9"/>
  </w:num>
  <w:num w:numId="9">
    <w:abstractNumId w:val="6"/>
  </w:num>
  <w:num w:numId="10">
    <w:abstractNumId w:val="3"/>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DFE"/>
    <w:rsid w:val="000052B7"/>
    <w:rsid w:val="00006545"/>
    <w:rsid w:val="00011B63"/>
    <w:rsid w:val="000140C5"/>
    <w:rsid w:val="0003058F"/>
    <w:rsid w:val="000357CF"/>
    <w:rsid w:val="0003636B"/>
    <w:rsid w:val="000430E8"/>
    <w:rsid w:val="00045D12"/>
    <w:rsid w:val="0006026D"/>
    <w:rsid w:val="000618D4"/>
    <w:rsid w:val="00062CC5"/>
    <w:rsid w:val="00070979"/>
    <w:rsid w:val="00091AE8"/>
    <w:rsid w:val="00097A61"/>
    <w:rsid w:val="000A2F74"/>
    <w:rsid w:val="000B36F5"/>
    <w:rsid w:val="000C6874"/>
    <w:rsid w:val="000D2FFB"/>
    <w:rsid w:val="000D6046"/>
    <w:rsid w:val="000D6200"/>
    <w:rsid w:val="000E1E36"/>
    <w:rsid w:val="000E1F5C"/>
    <w:rsid w:val="000E275A"/>
    <w:rsid w:val="000F77B0"/>
    <w:rsid w:val="001037CB"/>
    <w:rsid w:val="0010443C"/>
    <w:rsid w:val="00105718"/>
    <w:rsid w:val="00112ED6"/>
    <w:rsid w:val="0012036F"/>
    <w:rsid w:val="001207E0"/>
    <w:rsid w:val="0012081C"/>
    <w:rsid w:val="00126F6C"/>
    <w:rsid w:val="001464BB"/>
    <w:rsid w:val="00147CF9"/>
    <w:rsid w:val="00160A5F"/>
    <w:rsid w:val="00161CCF"/>
    <w:rsid w:val="001822E1"/>
    <w:rsid w:val="0019146C"/>
    <w:rsid w:val="00191BEB"/>
    <w:rsid w:val="001A19FC"/>
    <w:rsid w:val="001B2BB2"/>
    <w:rsid w:val="001B3525"/>
    <w:rsid w:val="001B4D40"/>
    <w:rsid w:val="001C010B"/>
    <w:rsid w:val="001C2B73"/>
    <w:rsid w:val="001D05EA"/>
    <w:rsid w:val="001D0A4C"/>
    <w:rsid w:val="001D24B0"/>
    <w:rsid w:val="001E0447"/>
    <w:rsid w:val="001E1B5D"/>
    <w:rsid w:val="001F523D"/>
    <w:rsid w:val="001F58F5"/>
    <w:rsid w:val="00202211"/>
    <w:rsid w:val="00217842"/>
    <w:rsid w:val="002223E0"/>
    <w:rsid w:val="00231F2C"/>
    <w:rsid w:val="00233AEE"/>
    <w:rsid w:val="002347BB"/>
    <w:rsid w:val="00236680"/>
    <w:rsid w:val="002429DE"/>
    <w:rsid w:val="002433D0"/>
    <w:rsid w:val="00264F6E"/>
    <w:rsid w:val="0028252F"/>
    <w:rsid w:val="00283CF4"/>
    <w:rsid w:val="00287099"/>
    <w:rsid w:val="0029292B"/>
    <w:rsid w:val="002A3603"/>
    <w:rsid w:val="002A3C8D"/>
    <w:rsid w:val="002A6152"/>
    <w:rsid w:val="002B398A"/>
    <w:rsid w:val="002C07FD"/>
    <w:rsid w:val="002D2B28"/>
    <w:rsid w:val="002E0A3E"/>
    <w:rsid w:val="002F06B8"/>
    <w:rsid w:val="002F1B17"/>
    <w:rsid w:val="002F72CF"/>
    <w:rsid w:val="003157EC"/>
    <w:rsid w:val="003174FA"/>
    <w:rsid w:val="00321EEA"/>
    <w:rsid w:val="00332E93"/>
    <w:rsid w:val="003435BF"/>
    <w:rsid w:val="003436CD"/>
    <w:rsid w:val="003454F9"/>
    <w:rsid w:val="00351578"/>
    <w:rsid w:val="00360892"/>
    <w:rsid w:val="00372142"/>
    <w:rsid w:val="00374EC3"/>
    <w:rsid w:val="0038365B"/>
    <w:rsid w:val="00391729"/>
    <w:rsid w:val="003A2C0D"/>
    <w:rsid w:val="003A56C7"/>
    <w:rsid w:val="003A5D16"/>
    <w:rsid w:val="003B6CF8"/>
    <w:rsid w:val="003E0A5F"/>
    <w:rsid w:val="003E778B"/>
    <w:rsid w:val="003F1180"/>
    <w:rsid w:val="003F51FC"/>
    <w:rsid w:val="003F779B"/>
    <w:rsid w:val="003F7C50"/>
    <w:rsid w:val="00401250"/>
    <w:rsid w:val="00404E18"/>
    <w:rsid w:val="00412DB1"/>
    <w:rsid w:val="0041559F"/>
    <w:rsid w:val="00417949"/>
    <w:rsid w:val="004307E6"/>
    <w:rsid w:val="00443649"/>
    <w:rsid w:val="0044546A"/>
    <w:rsid w:val="00445DA9"/>
    <w:rsid w:val="00447527"/>
    <w:rsid w:val="00452FC2"/>
    <w:rsid w:val="00457978"/>
    <w:rsid w:val="00464592"/>
    <w:rsid w:val="00467CFD"/>
    <w:rsid w:val="004722D1"/>
    <w:rsid w:val="00482D4E"/>
    <w:rsid w:val="004840D2"/>
    <w:rsid w:val="004877ED"/>
    <w:rsid w:val="004951A6"/>
    <w:rsid w:val="00496C44"/>
    <w:rsid w:val="00497A08"/>
    <w:rsid w:val="004A1B0C"/>
    <w:rsid w:val="004A272B"/>
    <w:rsid w:val="004A456A"/>
    <w:rsid w:val="004B2D3E"/>
    <w:rsid w:val="004B3099"/>
    <w:rsid w:val="004B31DE"/>
    <w:rsid w:val="004B3C29"/>
    <w:rsid w:val="004C75A0"/>
    <w:rsid w:val="004D63A8"/>
    <w:rsid w:val="004E046D"/>
    <w:rsid w:val="004E157F"/>
    <w:rsid w:val="004E5F5E"/>
    <w:rsid w:val="004F178C"/>
    <w:rsid w:val="004F48C5"/>
    <w:rsid w:val="00500BD0"/>
    <w:rsid w:val="00506A47"/>
    <w:rsid w:val="00507510"/>
    <w:rsid w:val="0051076C"/>
    <w:rsid w:val="00513CFB"/>
    <w:rsid w:val="00524037"/>
    <w:rsid w:val="005260F7"/>
    <w:rsid w:val="005270C1"/>
    <w:rsid w:val="00527152"/>
    <w:rsid w:val="00533F65"/>
    <w:rsid w:val="00537202"/>
    <w:rsid w:val="00553AD8"/>
    <w:rsid w:val="00553C97"/>
    <w:rsid w:val="00557F35"/>
    <w:rsid w:val="005665D7"/>
    <w:rsid w:val="00577A37"/>
    <w:rsid w:val="00586D0C"/>
    <w:rsid w:val="005A3B48"/>
    <w:rsid w:val="005B308D"/>
    <w:rsid w:val="005C64DB"/>
    <w:rsid w:val="005D0789"/>
    <w:rsid w:val="005D7127"/>
    <w:rsid w:val="005E2E5F"/>
    <w:rsid w:val="005E5EC8"/>
    <w:rsid w:val="005F129B"/>
    <w:rsid w:val="005F5B42"/>
    <w:rsid w:val="005F7FDB"/>
    <w:rsid w:val="00600B0C"/>
    <w:rsid w:val="006066CF"/>
    <w:rsid w:val="00606764"/>
    <w:rsid w:val="006221E2"/>
    <w:rsid w:val="00626461"/>
    <w:rsid w:val="00630029"/>
    <w:rsid w:val="006361A6"/>
    <w:rsid w:val="006411DD"/>
    <w:rsid w:val="006438BE"/>
    <w:rsid w:val="00645753"/>
    <w:rsid w:val="0065396A"/>
    <w:rsid w:val="00676073"/>
    <w:rsid w:val="006864B3"/>
    <w:rsid w:val="00694899"/>
    <w:rsid w:val="006A070B"/>
    <w:rsid w:val="006A17D3"/>
    <w:rsid w:val="006A67A2"/>
    <w:rsid w:val="006B13E6"/>
    <w:rsid w:val="006B38D6"/>
    <w:rsid w:val="006B3D4F"/>
    <w:rsid w:val="006C023E"/>
    <w:rsid w:val="006D2571"/>
    <w:rsid w:val="006D4899"/>
    <w:rsid w:val="006E0DBE"/>
    <w:rsid w:val="006E6CBB"/>
    <w:rsid w:val="006E7941"/>
    <w:rsid w:val="006F3B10"/>
    <w:rsid w:val="006F54D0"/>
    <w:rsid w:val="006F5CF8"/>
    <w:rsid w:val="00702CB8"/>
    <w:rsid w:val="00706706"/>
    <w:rsid w:val="00714108"/>
    <w:rsid w:val="00714317"/>
    <w:rsid w:val="00717A1C"/>
    <w:rsid w:val="00723CF8"/>
    <w:rsid w:val="0072520A"/>
    <w:rsid w:val="0073367E"/>
    <w:rsid w:val="00733A49"/>
    <w:rsid w:val="00733FDE"/>
    <w:rsid w:val="00733FE6"/>
    <w:rsid w:val="0073565F"/>
    <w:rsid w:val="007369C7"/>
    <w:rsid w:val="00747D86"/>
    <w:rsid w:val="00752635"/>
    <w:rsid w:val="007543D5"/>
    <w:rsid w:val="0075687C"/>
    <w:rsid w:val="00757018"/>
    <w:rsid w:val="00760B96"/>
    <w:rsid w:val="00762B7D"/>
    <w:rsid w:val="00766B67"/>
    <w:rsid w:val="00767AEF"/>
    <w:rsid w:val="007763A1"/>
    <w:rsid w:val="007845FF"/>
    <w:rsid w:val="007A08BB"/>
    <w:rsid w:val="007A115D"/>
    <w:rsid w:val="007A628A"/>
    <w:rsid w:val="007C4053"/>
    <w:rsid w:val="007C7F63"/>
    <w:rsid w:val="007D31DF"/>
    <w:rsid w:val="007D4212"/>
    <w:rsid w:val="00800DE2"/>
    <w:rsid w:val="0080315F"/>
    <w:rsid w:val="00807BED"/>
    <w:rsid w:val="00812233"/>
    <w:rsid w:val="00823F40"/>
    <w:rsid w:val="00826D4F"/>
    <w:rsid w:val="0083415B"/>
    <w:rsid w:val="008471B5"/>
    <w:rsid w:val="00861D9F"/>
    <w:rsid w:val="00866B6D"/>
    <w:rsid w:val="00870C3A"/>
    <w:rsid w:val="00871C94"/>
    <w:rsid w:val="0087722D"/>
    <w:rsid w:val="00882435"/>
    <w:rsid w:val="008A31C7"/>
    <w:rsid w:val="008A5040"/>
    <w:rsid w:val="008A67D0"/>
    <w:rsid w:val="008B2DE3"/>
    <w:rsid w:val="008B7DA1"/>
    <w:rsid w:val="008C6D22"/>
    <w:rsid w:val="008C79BC"/>
    <w:rsid w:val="008D20B7"/>
    <w:rsid w:val="008E02A5"/>
    <w:rsid w:val="008E3B06"/>
    <w:rsid w:val="008F03BA"/>
    <w:rsid w:val="008F2FA5"/>
    <w:rsid w:val="008F4F8A"/>
    <w:rsid w:val="00901464"/>
    <w:rsid w:val="00917F92"/>
    <w:rsid w:val="00934473"/>
    <w:rsid w:val="00942F29"/>
    <w:rsid w:val="009439AF"/>
    <w:rsid w:val="009462DE"/>
    <w:rsid w:val="00951220"/>
    <w:rsid w:val="00956E13"/>
    <w:rsid w:val="009633E0"/>
    <w:rsid w:val="00971503"/>
    <w:rsid w:val="00973874"/>
    <w:rsid w:val="00983374"/>
    <w:rsid w:val="0098796A"/>
    <w:rsid w:val="009902E2"/>
    <w:rsid w:val="00995FC6"/>
    <w:rsid w:val="009A26CA"/>
    <w:rsid w:val="009A28C2"/>
    <w:rsid w:val="009A629D"/>
    <w:rsid w:val="009A632F"/>
    <w:rsid w:val="009C2F37"/>
    <w:rsid w:val="009C4477"/>
    <w:rsid w:val="009E2437"/>
    <w:rsid w:val="009E2D3A"/>
    <w:rsid w:val="009E3AF8"/>
    <w:rsid w:val="009F0EAA"/>
    <w:rsid w:val="009F29FD"/>
    <w:rsid w:val="009F78F8"/>
    <w:rsid w:val="00A026E7"/>
    <w:rsid w:val="00A056B7"/>
    <w:rsid w:val="00A21F15"/>
    <w:rsid w:val="00A254B0"/>
    <w:rsid w:val="00A25D78"/>
    <w:rsid w:val="00A27C04"/>
    <w:rsid w:val="00A470D1"/>
    <w:rsid w:val="00A61E8C"/>
    <w:rsid w:val="00A6743E"/>
    <w:rsid w:val="00A74DDE"/>
    <w:rsid w:val="00A833C4"/>
    <w:rsid w:val="00A85F65"/>
    <w:rsid w:val="00A91286"/>
    <w:rsid w:val="00A966DA"/>
    <w:rsid w:val="00A977D7"/>
    <w:rsid w:val="00AA223E"/>
    <w:rsid w:val="00AA6855"/>
    <w:rsid w:val="00AB5399"/>
    <w:rsid w:val="00AC016E"/>
    <w:rsid w:val="00AC3A27"/>
    <w:rsid w:val="00AD1B65"/>
    <w:rsid w:val="00AE005A"/>
    <w:rsid w:val="00AE10D3"/>
    <w:rsid w:val="00AF1B6C"/>
    <w:rsid w:val="00AF7041"/>
    <w:rsid w:val="00AF7C36"/>
    <w:rsid w:val="00B06394"/>
    <w:rsid w:val="00B11C11"/>
    <w:rsid w:val="00B20685"/>
    <w:rsid w:val="00B24156"/>
    <w:rsid w:val="00B275DA"/>
    <w:rsid w:val="00B43B9C"/>
    <w:rsid w:val="00B600E8"/>
    <w:rsid w:val="00B613BF"/>
    <w:rsid w:val="00B6753D"/>
    <w:rsid w:val="00B70284"/>
    <w:rsid w:val="00B725A7"/>
    <w:rsid w:val="00B8030C"/>
    <w:rsid w:val="00B84641"/>
    <w:rsid w:val="00B86725"/>
    <w:rsid w:val="00B87ED1"/>
    <w:rsid w:val="00B91BC8"/>
    <w:rsid w:val="00B92613"/>
    <w:rsid w:val="00B96A76"/>
    <w:rsid w:val="00B96E08"/>
    <w:rsid w:val="00BA441B"/>
    <w:rsid w:val="00BA644A"/>
    <w:rsid w:val="00BB53A5"/>
    <w:rsid w:val="00BB5EBC"/>
    <w:rsid w:val="00BC079A"/>
    <w:rsid w:val="00BE0159"/>
    <w:rsid w:val="00BE7A0C"/>
    <w:rsid w:val="00BF0A40"/>
    <w:rsid w:val="00BF0A47"/>
    <w:rsid w:val="00BF183F"/>
    <w:rsid w:val="00C00C7C"/>
    <w:rsid w:val="00C13C2F"/>
    <w:rsid w:val="00C153ED"/>
    <w:rsid w:val="00C16DFE"/>
    <w:rsid w:val="00C20A06"/>
    <w:rsid w:val="00C31E10"/>
    <w:rsid w:val="00C34544"/>
    <w:rsid w:val="00C35B15"/>
    <w:rsid w:val="00C508F6"/>
    <w:rsid w:val="00C565FD"/>
    <w:rsid w:val="00C5721B"/>
    <w:rsid w:val="00C57BAE"/>
    <w:rsid w:val="00C600B7"/>
    <w:rsid w:val="00C66C9B"/>
    <w:rsid w:val="00C70568"/>
    <w:rsid w:val="00C73969"/>
    <w:rsid w:val="00C73C82"/>
    <w:rsid w:val="00C76302"/>
    <w:rsid w:val="00C7707F"/>
    <w:rsid w:val="00C83E6F"/>
    <w:rsid w:val="00C9277E"/>
    <w:rsid w:val="00C9500A"/>
    <w:rsid w:val="00CA006D"/>
    <w:rsid w:val="00CA5159"/>
    <w:rsid w:val="00CA705E"/>
    <w:rsid w:val="00CB5FD9"/>
    <w:rsid w:val="00CB7F94"/>
    <w:rsid w:val="00CD0017"/>
    <w:rsid w:val="00CD320F"/>
    <w:rsid w:val="00CD6309"/>
    <w:rsid w:val="00CD6966"/>
    <w:rsid w:val="00CE04DE"/>
    <w:rsid w:val="00CE1BFA"/>
    <w:rsid w:val="00CF4CFD"/>
    <w:rsid w:val="00CF5B7C"/>
    <w:rsid w:val="00CF7742"/>
    <w:rsid w:val="00D07472"/>
    <w:rsid w:val="00D1793A"/>
    <w:rsid w:val="00D24570"/>
    <w:rsid w:val="00D3762F"/>
    <w:rsid w:val="00D54B91"/>
    <w:rsid w:val="00D65889"/>
    <w:rsid w:val="00D73BD9"/>
    <w:rsid w:val="00D85AE2"/>
    <w:rsid w:val="00D90427"/>
    <w:rsid w:val="00D90701"/>
    <w:rsid w:val="00D946A6"/>
    <w:rsid w:val="00DA3402"/>
    <w:rsid w:val="00DB1972"/>
    <w:rsid w:val="00DB5E65"/>
    <w:rsid w:val="00DB78C1"/>
    <w:rsid w:val="00DC608F"/>
    <w:rsid w:val="00DD6F6B"/>
    <w:rsid w:val="00DE20CC"/>
    <w:rsid w:val="00DE3BB3"/>
    <w:rsid w:val="00DF45D2"/>
    <w:rsid w:val="00E0534A"/>
    <w:rsid w:val="00E11941"/>
    <w:rsid w:val="00E140BA"/>
    <w:rsid w:val="00E23FA9"/>
    <w:rsid w:val="00E36618"/>
    <w:rsid w:val="00E40ED6"/>
    <w:rsid w:val="00E4399C"/>
    <w:rsid w:val="00E458B2"/>
    <w:rsid w:val="00E57ADE"/>
    <w:rsid w:val="00E65136"/>
    <w:rsid w:val="00E82654"/>
    <w:rsid w:val="00E85C88"/>
    <w:rsid w:val="00E92771"/>
    <w:rsid w:val="00E933D3"/>
    <w:rsid w:val="00EA3F0C"/>
    <w:rsid w:val="00EB2715"/>
    <w:rsid w:val="00ED2E01"/>
    <w:rsid w:val="00EE092D"/>
    <w:rsid w:val="00EE44BC"/>
    <w:rsid w:val="00F02EF5"/>
    <w:rsid w:val="00F228C9"/>
    <w:rsid w:val="00F301E5"/>
    <w:rsid w:val="00F31E0C"/>
    <w:rsid w:val="00F371D4"/>
    <w:rsid w:val="00F43AAF"/>
    <w:rsid w:val="00F561FF"/>
    <w:rsid w:val="00F701FC"/>
    <w:rsid w:val="00F76C0E"/>
    <w:rsid w:val="00F86E53"/>
    <w:rsid w:val="00F942FE"/>
    <w:rsid w:val="00F96B86"/>
    <w:rsid w:val="00F96C4D"/>
    <w:rsid w:val="00FA1100"/>
    <w:rsid w:val="00FA2FC1"/>
    <w:rsid w:val="00FD1A71"/>
    <w:rsid w:val="00FD4E37"/>
    <w:rsid w:val="00FE4C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70B"/>
    <w:rPr>
      <w:rFonts w:ascii="Calibri" w:eastAsia="Calibri" w:hAnsi="Calibri" w:cs="Times New Roman"/>
      <w:lang w:val="ru-RU"/>
    </w:rPr>
  </w:style>
  <w:style w:type="paragraph" w:styleId="1">
    <w:name w:val="heading 1"/>
    <w:basedOn w:val="a"/>
    <w:next w:val="a"/>
    <w:link w:val="10"/>
    <w:uiPriority w:val="9"/>
    <w:qFormat/>
    <w:rsid w:val="00F31E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65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82654"/>
    <w:rPr>
      <w:rFonts w:ascii="Calibri" w:eastAsia="Calibri" w:hAnsi="Calibri" w:cs="Times New Roman"/>
      <w:lang w:val="ru-RU"/>
    </w:rPr>
  </w:style>
  <w:style w:type="paragraph" w:styleId="a5">
    <w:name w:val="footer"/>
    <w:basedOn w:val="a"/>
    <w:link w:val="a6"/>
    <w:uiPriority w:val="99"/>
    <w:unhideWhenUsed/>
    <w:rsid w:val="00E82654"/>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82654"/>
    <w:rPr>
      <w:rFonts w:ascii="Calibri" w:eastAsia="Calibri" w:hAnsi="Calibri" w:cs="Times New Roman"/>
      <w:lang w:val="ru-RU"/>
    </w:rPr>
  </w:style>
  <w:style w:type="paragraph" w:styleId="a7">
    <w:name w:val="Balloon Text"/>
    <w:basedOn w:val="a"/>
    <w:link w:val="a8"/>
    <w:uiPriority w:val="99"/>
    <w:semiHidden/>
    <w:unhideWhenUsed/>
    <w:rsid w:val="000C68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6874"/>
    <w:rPr>
      <w:rFonts w:ascii="Tahoma" w:eastAsia="Calibri" w:hAnsi="Tahoma" w:cs="Tahoma"/>
      <w:sz w:val="16"/>
      <w:szCs w:val="16"/>
      <w:lang w:val="ru-RU"/>
    </w:rPr>
  </w:style>
  <w:style w:type="paragraph" w:styleId="a9">
    <w:name w:val="List Paragraph"/>
    <w:basedOn w:val="a"/>
    <w:uiPriority w:val="34"/>
    <w:qFormat/>
    <w:rsid w:val="006B38D6"/>
    <w:pPr>
      <w:ind w:left="720"/>
      <w:contextualSpacing/>
    </w:pPr>
  </w:style>
  <w:style w:type="character" w:styleId="aa">
    <w:name w:val="Placeholder Text"/>
    <w:basedOn w:val="a0"/>
    <w:uiPriority w:val="99"/>
    <w:semiHidden/>
    <w:rsid w:val="00A966DA"/>
    <w:rPr>
      <w:color w:val="808080"/>
    </w:rPr>
  </w:style>
  <w:style w:type="table" w:styleId="ab">
    <w:name w:val="Table Grid"/>
    <w:basedOn w:val="a1"/>
    <w:uiPriority w:val="59"/>
    <w:rsid w:val="00800D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871C94"/>
    <w:rPr>
      <w:color w:val="0000FF" w:themeColor="hyperlink"/>
      <w:u w:val="single"/>
    </w:rPr>
  </w:style>
  <w:style w:type="character" w:customStyle="1" w:styleId="10">
    <w:name w:val="Заголовок 1 Знак"/>
    <w:basedOn w:val="a0"/>
    <w:link w:val="1"/>
    <w:uiPriority w:val="9"/>
    <w:rsid w:val="00F31E0C"/>
    <w:rPr>
      <w:rFonts w:asciiTheme="majorHAnsi" w:eastAsiaTheme="majorEastAsia" w:hAnsiTheme="majorHAnsi" w:cstheme="majorBidi"/>
      <w:b/>
      <w:bCs/>
      <w:color w:val="365F91" w:themeColor="accent1" w:themeShade="BF"/>
      <w:sz w:val="28"/>
      <w:szCs w:val="28"/>
      <w:lang w:val="ru-RU"/>
    </w:rPr>
  </w:style>
  <w:style w:type="paragraph" w:styleId="ad">
    <w:name w:val="Normal (Web)"/>
    <w:basedOn w:val="a"/>
    <w:uiPriority w:val="99"/>
    <w:semiHidden/>
    <w:unhideWhenUsed/>
    <w:rsid w:val="00F31E0C"/>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70B"/>
    <w:rPr>
      <w:rFonts w:ascii="Calibri" w:eastAsia="Calibri" w:hAnsi="Calibri" w:cs="Times New Roman"/>
      <w:lang w:val="ru-RU"/>
    </w:rPr>
  </w:style>
  <w:style w:type="paragraph" w:styleId="1">
    <w:name w:val="heading 1"/>
    <w:basedOn w:val="a"/>
    <w:next w:val="a"/>
    <w:link w:val="10"/>
    <w:uiPriority w:val="9"/>
    <w:qFormat/>
    <w:rsid w:val="00F31E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65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82654"/>
    <w:rPr>
      <w:rFonts w:ascii="Calibri" w:eastAsia="Calibri" w:hAnsi="Calibri" w:cs="Times New Roman"/>
      <w:lang w:val="ru-RU"/>
    </w:rPr>
  </w:style>
  <w:style w:type="paragraph" w:styleId="a5">
    <w:name w:val="footer"/>
    <w:basedOn w:val="a"/>
    <w:link w:val="a6"/>
    <w:uiPriority w:val="99"/>
    <w:unhideWhenUsed/>
    <w:rsid w:val="00E82654"/>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82654"/>
    <w:rPr>
      <w:rFonts w:ascii="Calibri" w:eastAsia="Calibri" w:hAnsi="Calibri" w:cs="Times New Roman"/>
      <w:lang w:val="ru-RU"/>
    </w:rPr>
  </w:style>
  <w:style w:type="paragraph" w:styleId="a7">
    <w:name w:val="Balloon Text"/>
    <w:basedOn w:val="a"/>
    <w:link w:val="a8"/>
    <w:uiPriority w:val="99"/>
    <w:semiHidden/>
    <w:unhideWhenUsed/>
    <w:rsid w:val="000C68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6874"/>
    <w:rPr>
      <w:rFonts w:ascii="Tahoma" w:eastAsia="Calibri" w:hAnsi="Tahoma" w:cs="Tahoma"/>
      <w:sz w:val="16"/>
      <w:szCs w:val="16"/>
      <w:lang w:val="ru-RU"/>
    </w:rPr>
  </w:style>
  <w:style w:type="paragraph" w:styleId="a9">
    <w:name w:val="List Paragraph"/>
    <w:basedOn w:val="a"/>
    <w:uiPriority w:val="34"/>
    <w:qFormat/>
    <w:rsid w:val="006B38D6"/>
    <w:pPr>
      <w:ind w:left="720"/>
      <w:contextualSpacing/>
    </w:pPr>
  </w:style>
  <w:style w:type="character" w:styleId="aa">
    <w:name w:val="Placeholder Text"/>
    <w:basedOn w:val="a0"/>
    <w:uiPriority w:val="99"/>
    <w:semiHidden/>
    <w:rsid w:val="00A966DA"/>
    <w:rPr>
      <w:color w:val="808080"/>
    </w:rPr>
  </w:style>
  <w:style w:type="table" w:styleId="ab">
    <w:name w:val="Table Grid"/>
    <w:basedOn w:val="a1"/>
    <w:uiPriority w:val="59"/>
    <w:rsid w:val="00800D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871C94"/>
    <w:rPr>
      <w:color w:val="0000FF" w:themeColor="hyperlink"/>
      <w:u w:val="single"/>
    </w:rPr>
  </w:style>
  <w:style w:type="character" w:customStyle="1" w:styleId="10">
    <w:name w:val="Заголовок 1 Знак"/>
    <w:basedOn w:val="a0"/>
    <w:link w:val="1"/>
    <w:uiPriority w:val="9"/>
    <w:rsid w:val="00F31E0C"/>
    <w:rPr>
      <w:rFonts w:asciiTheme="majorHAnsi" w:eastAsiaTheme="majorEastAsia" w:hAnsiTheme="majorHAnsi" w:cstheme="majorBidi"/>
      <w:b/>
      <w:bCs/>
      <w:color w:val="365F91" w:themeColor="accent1" w:themeShade="BF"/>
      <w:sz w:val="28"/>
      <w:szCs w:val="28"/>
      <w:lang w:val="ru-RU"/>
    </w:rPr>
  </w:style>
  <w:style w:type="paragraph" w:styleId="ad">
    <w:name w:val="Normal (Web)"/>
    <w:basedOn w:val="a"/>
    <w:uiPriority w:val="99"/>
    <w:semiHidden/>
    <w:unhideWhenUsed/>
    <w:rsid w:val="00F31E0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927">
      <w:bodyDiv w:val="1"/>
      <w:marLeft w:val="0"/>
      <w:marRight w:val="0"/>
      <w:marTop w:val="0"/>
      <w:marBottom w:val="0"/>
      <w:divBdr>
        <w:top w:val="none" w:sz="0" w:space="0" w:color="auto"/>
        <w:left w:val="none" w:sz="0" w:space="0" w:color="auto"/>
        <w:bottom w:val="none" w:sz="0" w:space="0" w:color="auto"/>
        <w:right w:val="none" w:sz="0" w:space="0" w:color="auto"/>
      </w:divBdr>
    </w:div>
    <w:div w:id="76555737">
      <w:bodyDiv w:val="1"/>
      <w:marLeft w:val="0"/>
      <w:marRight w:val="0"/>
      <w:marTop w:val="0"/>
      <w:marBottom w:val="0"/>
      <w:divBdr>
        <w:top w:val="none" w:sz="0" w:space="0" w:color="auto"/>
        <w:left w:val="none" w:sz="0" w:space="0" w:color="auto"/>
        <w:bottom w:val="none" w:sz="0" w:space="0" w:color="auto"/>
        <w:right w:val="none" w:sz="0" w:space="0" w:color="auto"/>
      </w:divBdr>
    </w:div>
    <w:div w:id="214514548">
      <w:bodyDiv w:val="1"/>
      <w:marLeft w:val="0"/>
      <w:marRight w:val="0"/>
      <w:marTop w:val="0"/>
      <w:marBottom w:val="0"/>
      <w:divBdr>
        <w:top w:val="none" w:sz="0" w:space="0" w:color="auto"/>
        <w:left w:val="none" w:sz="0" w:space="0" w:color="auto"/>
        <w:bottom w:val="none" w:sz="0" w:space="0" w:color="auto"/>
        <w:right w:val="none" w:sz="0" w:space="0" w:color="auto"/>
      </w:divBdr>
    </w:div>
    <w:div w:id="264189767">
      <w:bodyDiv w:val="1"/>
      <w:marLeft w:val="0"/>
      <w:marRight w:val="0"/>
      <w:marTop w:val="0"/>
      <w:marBottom w:val="0"/>
      <w:divBdr>
        <w:top w:val="none" w:sz="0" w:space="0" w:color="auto"/>
        <w:left w:val="none" w:sz="0" w:space="0" w:color="auto"/>
        <w:bottom w:val="none" w:sz="0" w:space="0" w:color="auto"/>
        <w:right w:val="none" w:sz="0" w:space="0" w:color="auto"/>
      </w:divBdr>
    </w:div>
    <w:div w:id="311714150">
      <w:bodyDiv w:val="1"/>
      <w:marLeft w:val="0"/>
      <w:marRight w:val="0"/>
      <w:marTop w:val="0"/>
      <w:marBottom w:val="0"/>
      <w:divBdr>
        <w:top w:val="none" w:sz="0" w:space="0" w:color="auto"/>
        <w:left w:val="none" w:sz="0" w:space="0" w:color="auto"/>
        <w:bottom w:val="none" w:sz="0" w:space="0" w:color="auto"/>
        <w:right w:val="none" w:sz="0" w:space="0" w:color="auto"/>
      </w:divBdr>
    </w:div>
    <w:div w:id="601039128">
      <w:bodyDiv w:val="1"/>
      <w:marLeft w:val="0"/>
      <w:marRight w:val="0"/>
      <w:marTop w:val="0"/>
      <w:marBottom w:val="0"/>
      <w:divBdr>
        <w:top w:val="none" w:sz="0" w:space="0" w:color="auto"/>
        <w:left w:val="none" w:sz="0" w:space="0" w:color="auto"/>
        <w:bottom w:val="none" w:sz="0" w:space="0" w:color="auto"/>
        <w:right w:val="none" w:sz="0" w:space="0" w:color="auto"/>
      </w:divBdr>
    </w:div>
    <w:div w:id="603345774">
      <w:bodyDiv w:val="1"/>
      <w:marLeft w:val="0"/>
      <w:marRight w:val="0"/>
      <w:marTop w:val="0"/>
      <w:marBottom w:val="0"/>
      <w:divBdr>
        <w:top w:val="none" w:sz="0" w:space="0" w:color="auto"/>
        <w:left w:val="none" w:sz="0" w:space="0" w:color="auto"/>
        <w:bottom w:val="none" w:sz="0" w:space="0" w:color="auto"/>
        <w:right w:val="none" w:sz="0" w:space="0" w:color="auto"/>
      </w:divBdr>
    </w:div>
    <w:div w:id="647517857">
      <w:bodyDiv w:val="1"/>
      <w:marLeft w:val="0"/>
      <w:marRight w:val="0"/>
      <w:marTop w:val="0"/>
      <w:marBottom w:val="0"/>
      <w:divBdr>
        <w:top w:val="none" w:sz="0" w:space="0" w:color="auto"/>
        <w:left w:val="none" w:sz="0" w:space="0" w:color="auto"/>
        <w:bottom w:val="none" w:sz="0" w:space="0" w:color="auto"/>
        <w:right w:val="none" w:sz="0" w:space="0" w:color="auto"/>
      </w:divBdr>
    </w:div>
    <w:div w:id="778187851">
      <w:bodyDiv w:val="1"/>
      <w:marLeft w:val="0"/>
      <w:marRight w:val="0"/>
      <w:marTop w:val="0"/>
      <w:marBottom w:val="0"/>
      <w:divBdr>
        <w:top w:val="none" w:sz="0" w:space="0" w:color="auto"/>
        <w:left w:val="none" w:sz="0" w:space="0" w:color="auto"/>
        <w:bottom w:val="none" w:sz="0" w:space="0" w:color="auto"/>
        <w:right w:val="none" w:sz="0" w:space="0" w:color="auto"/>
      </w:divBdr>
    </w:div>
    <w:div w:id="892547424">
      <w:bodyDiv w:val="1"/>
      <w:marLeft w:val="0"/>
      <w:marRight w:val="0"/>
      <w:marTop w:val="0"/>
      <w:marBottom w:val="0"/>
      <w:divBdr>
        <w:top w:val="none" w:sz="0" w:space="0" w:color="auto"/>
        <w:left w:val="none" w:sz="0" w:space="0" w:color="auto"/>
        <w:bottom w:val="none" w:sz="0" w:space="0" w:color="auto"/>
        <w:right w:val="none" w:sz="0" w:space="0" w:color="auto"/>
      </w:divBdr>
    </w:div>
    <w:div w:id="1118641443">
      <w:bodyDiv w:val="1"/>
      <w:marLeft w:val="0"/>
      <w:marRight w:val="0"/>
      <w:marTop w:val="0"/>
      <w:marBottom w:val="0"/>
      <w:divBdr>
        <w:top w:val="none" w:sz="0" w:space="0" w:color="auto"/>
        <w:left w:val="none" w:sz="0" w:space="0" w:color="auto"/>
        <w:bottom w:val="none" w:sz="0" w:space="0" w:color="auto"/>
        <w:right w:val="none" w:sz="0" w:space="0" w:color="auto"/>
      </w:divBdr>
    </w:div>
    <w:div w:id="1133525645">
      <w:bodyDiv w:val="1"/>
      <w:marLeft w:val="0"/>
      <w:marRight w:val="0"/>
      <w:marTop w:val="0"/>
      <w:marBottom w:val="0"/>
      <w:divBdr>
        <w:top w:val="none" w:sz="0" w:space="0" w:color="auto"/>
        <w:left w:val="none" w:sz="0" w:space="0" w:color="auto"/>
        <w:bottom w:val="none" w:sz="0" w:space="0" w:color="auto"/>
        <w:right w:val="none" w:sz="0" w:space="0" w:color="auto"/>
      </w:divBdr>
    </w:div>
    <w:div w:id="1143157097">
      <w:bodyDiv w:val="1"/>
      <w:marLeft w:val="0"/>
      <w:marRight w:val="0"/>
      <w:marTop w:val="0"/>
      <w:marBottom w:val="0"/>
      <w:divBdr>
        <w:top w:val="none" w:sz="0" w:space="0" w:color="auto"/>
        <w:left w:val="none" w:sz="0" w:space="0" w:color="auto"/>
        <w:bottom w:val="none" w:sz="0" w:space="0" w:color="auto"/>
        <w:right w:val="none" w:sz="0" w:space="0" w:color="auto"/>
      </w:divBdr>
    </w:div>
    <w:div w:id="1371103161">
      <w:bodyDiv w:val="1"/>
      <w:marLeft w:val="0"/>
      <w:marRight w:val="0"/>
      <w:marTop w:val="0"/>
      <w:marBottom w:val="0"/>
      <w:divBdr>
        <w:top w:val="none" w:sz="0" w:space="0" w:color="auto"/>
        <w:left w:val="none" w:sz="0" w:space="0" w:color="auto"/>
        <w:bottom w:val="none" w:sz="0" w:space="0" w:color="auto"/>
        <w:right w:val="none" w:sz="0" w:space="0" w:color="auto"/>
      </w:divBdr>
    </w:div>
    <w:div w:id="1511093506">
      <w:bodyDiv w:val="1"/>
      <w:marLeft w:val="0"/>
      <w:marRight w:val="0"/>
      <w:marTop w:val="0"/>
      <w:marBottom w:val="0"/>
      <w:divBdr>
        <w:top w:val="none" w:sz="0" w:space="0" w:color="auto"/>
        <w:left w:val="none" w:sz="0" w:space="0" w:color="auto"/>
        <w:bottom w:val="none" w:sz="0" w:space="0" w:color="auto"/>
        <w:right w:val="none" w:sz="0" w:space="0" w:color="auto"/>
      </w:divBdr>
    </w:div>
    <w:div w:id="1613707041">
      <w:bodyDiv w:val="1"/>
      <w:marLeft w:val="0"/>
      <w:marRight w:val="0"/>
      <w:marTop w:val="0"/>
      <w:marBottom w:val="0"/>
      <w:divBdr>
        <w:top w:val="none" w:sz="0" w:space="0" w:color="auto"/>
        <w:left w:val="none" w:sz="0" w:space="0" w:color="auto"/>
        <w:bottom w:val="none" w:sz="0" w:space="0" w:color="auto"/>
        <w:right w:val="none" w:sz="0" w:space="0" w:color="auto"/>
      </w:divBdr>
    </w:div>
    <w:div w:id="1749378750">
      <w:bodyDiv w:val="1"/>
      <w:marLeft w:val="0"/>
      <w:marRight w:val="0"/>
      <w:marTop w:val="0"/>
      <w:marBottom w:val="0"/>
      <w:divBdr>
        <w:top w:val="none" w:sz="0" w:space="0" w:color="auto"/>
        <w:left w:val="none" w:sz="0" w:space="0" w:color="auto"/>
        <w:bottom w:val="none" w:sz="0" w:space="0" w:color="auto"/>
        <w:right w:val="none" w:sz="0" w:space="0" w:color="auto"/>
      </w:divBdr>
    </w:div>
    <w:div w:id="1857572855">
      <w:bodyDiv w:val="1"/>
      <w:marLeft w:val="0"/>
      <w:marRight w:val="0"/>
      <w:marTop w:val="0"/>
      <w:marBottom w:val="0"/>
      <w:divBdr>
        <w:top w:val="none" w:sz="0" w:space="0" w:color="auto"/>
        <w:left w:val="none" w:sz="0" w:space="0" w:color="auto"/>
        <w:bottom w:val="none" w:sz="0" w:space="0" w:color="auto"/>
        <w:right w:val="none" w:sz="0" w:space="0" w:color="auto"/>
      </w:divBdr>
    </w:div>
    <w:div w:id="2105834292">
      <w:bodyDiv w:val="1"/>
      <w:marLeft w:val="0"/>
      <w:marRight w:val="0"/>
      <w:marTop w:val="0"/>
      <w:marBottom w:val="0"/>
      <w:divBdr>
        <w:top w:val="none" w:sz="0" w:space="0" w:color="auto"/>
        <w:left w:val="none" w:sz="0" w:space="0" w:color="auto"/>
        <w:bottom w:val="none" w:sz="0" w:space="0" w:color="auto"/>
        <w:right w:val="none" w:sz="0" w:space="0" w:color="auto"/>
      </w:divBdr>
    </w:div>
    <w:div w:id="211435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yperlink" Target="https://uk.wikipedia.org/wiki/Carlsberg_Ukraine"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s://carlsbergukraine.com/kompan-ya/pro-n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hyperlink" Target="https://carlsbergukraine.com/kompan-ya/akts-oneram/zagal-na-nformaf-ya/"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DA9EE9-E22D-4A6E-9595-4B7F1061ABA4}"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uk-UA"/>
        </a:p>
      </dgm:t>
    </dgm:pt>
    <dgm:pt modelId="{BD5C0737-A63B-47C7-B4C2-CCE7F51E412C}">
      <dgm:prSet phldrT="[Текст]"/>
      <dgm:spPr/>
      <dgm:t>
        <a:bodyPr/>
        <a:lstStyle/>
        <a:p>
          <a:r>
            <a:rPr lang="uk-UA"/>
            <a:t>Корпоративна культура</a:t>
          </a:r>
        </a:p>
      </dgm:t>
    </dgm:pt>
    <dgm:pt modelId="{43513B22-EEE9-400B-A8B6-2CFC3DC139C7}" type="parTrans" cxnId="{EE549675-7B75-489C-A1D3-D943B10A03E7}">
      <dgm:prSet/>
      <dgm:spPr/>
      <dgm:t>
        <a:bodyPr/>
        <a:lstStyle/>
        <a:p>
          <a:endParaRPr lang="uk-UA"/>
        </a:p>
      </dgm:t>
    </dgm:pt>
    <dgm:pt modelId="{9155D8CB-7D75-454C-BD92-07C34C06526F}" type="sibTrans" cxnId="{EE549675-7B75-489C-A1D3-D943B10A03E7}">
      <dgm:prSet/>
      <dgm:spPr/>
      <dgm:t>
        <a:bodyPr/>
        <a:lstStyle/>
        <a:p>
          <a:endParaRPr lang="uk-UA"/>
        </a:p>
      </dgm:t>
    </dgm:pt>
    <dgm:pt modelId="{B2095E8D-6FC8-4BA6-92B4-B08A1BAF86DE}">
      <dgm:prSet phldrT="[Текст]"/>
      <dgm:spPr/>
      <dgm:t>
        <a:bodyPr/>
        <a:lstStyle/>
        <a:p>
          <a:r>
            <a:rPr lang="uk-UA"/>
            <a:t>Система цінностей</a:t>
          </a:r>
        </a:p>
      </dgm:t>
    </dgm:pt>
    <dgm:pt modelId="{46D30D6F-11E5-4C75-8084-92640E36D284}" type="parTrans" cxnId="{C96D3A25-E312-4346-BE6F-A709417F121A}">
      <dgm:prSet/>
      <dgm:spPr/>
      <dgm:t>
        <a:bodyPr/>
        <a:lstStyle/>
        <a:p>
          <a:endParaRPr lang="uk-UA"/>
        </a:p>
      </dgm:t>
    </dgm:pt>
    <dgm:pt modelId="{270440C5-7E84-4719-B81E-99D68123F208}" type="sibTrans" cxnId="{C96D3A25-E312-4346-BE6F-A709417F121A}">
      <dgm:prSet/>
      <dgm:spPr/>
      <dgm:t>
        <a:bodyPr/>
        <a:lstStyle/>
        <a:p>
          <a:endParaRPr lang="uk-UA"/>
        </a:p>
      </dgm:t>
    </dgm:pt>
    <dgm:pt modelId="{BBA368ED-7642-4230-B508-E2CA7D571A80}">
      <dgm:prSet phldrT="[Текст]"/>
      <dgm:spPr/>
      <dgm:t>
        <a:bodyPr/>
        <a:lstStyle/>
        <a:p>
          <a:r>
            <a:rPr lang="uk-UA"/>
            <a:t>герої</a:t>
          </a:r>
        </a:p>
      </dgm:t>
    </dgm:pt>
    <dgm:pt modelId="{B97AA766-A498-4C90-A190-C51AE010C042}" type="parTrans" cxnId="{B16610A3-3A20-4C75-9D35-E79C72CE7710}">
      <dgm:prSet/>
      <dgm:spPr/>
      <dgm:t>
        <a:bodyPr/>
        <a:lstStyle/>
        <a:p>
          <a:endParaRPr lang="uk-UA"/>
        </a:p>
      </dgm:t>
    </dgm:pt>
    <dgm:pt modelId="{54E305D8-E211-4AFF-9728-69BDBC32A8AC}" type="sibTrans" cxnId="{B16610A3-3A20-4C75-9D35-E79C72CE7710}">
      <dgm:prSet/>
      <dgm:spPr/>
      <dgm:t>
        <a:bodyPr/>
        <a:lstStyle/>
        <a:p>
          <a:endParaRPr lang="uk-UA"/>
        </a:p>
      </dgm:t>
    </dgm:pt>
    <dgm:pt modelId="{33E13A10-9B65-4DDA-91C8-F6658B939B0E}">
      <dgm:prSet phldrT="[Текст]"/>
      <dgm:spPr/>
      <dgm:t>
        <a:bodyPr/>
        <a:lstStyle/>
        <a:p>
          <a:r>
            <a:rPr lang="uk-UA"/>
            <a:t>церемонії і ритуали</a:t>
          </a:r>
        </a:p>
      </dgm:t>
    </dgm:pt>
    <dgm:pt modelId="{46C36A87-B897-4C0B-BF1C-03B5B4DAC27E}" type="parTrans" cxnId="{AEF1D030-7E5E-4984-8599-38DAD8885C6F}">
      <dgm:prSet/>
      <dgm:spPr/>
      <dgm:t>
        <a:bodyPr/>
        <a:lstStyle/>
        <a:p>
          <a:endParaRPr lang="uk-UA"/>
        </a:p>
      </dgm:t>
    </dgm:pt>
    <dgm:pt modelId="{F9EF0781-034E-4817-BDB2-870594E12BCE}" type="sibTrans" cxnId="{AEF1D030-7E5E-4984-8599-38DAD8885C6F}">
      <dgm:prSet/>
      <dgm:spPr/>
      <dgm:t>
        <a:bodyPr/>
        <a:lstStyle/>
        <a:p>
          <a:endParaRPr lang="uk-UA"/>
        </a:p>
      </dgm:t>
    </dgm:pt>
    <dgm:pt modelId="{B86B94C7-0B33-4AF3-8800-58C2C1DBA60C}">
      <dgm:prSet/>
      <dgm:spPr/>
      <dgm:t>
        <a:bodyPr/>
        <a:lstStyle/>
        <a:p>
          <a:r>
            <a:rPr lang="uk-UA"/>
            <a:t>культурна мережа організації</a:t>
          </a:r>
        </a:p>
      </dgm:t>
    </dgm:pt>
    <dgm:pt modelId="{5E7C9446-5F45-4791-97DF-66274F51586A}" type="parTrans" cxnId="{499784F6-C8A2-49B5-84F6-14B6E63AD598}">
      <dgm:prSet/>
      <dgm:spPr/>
      <dgm:t>
        <a:bodyPr/>
        <a:lstStyle/>
        <a:p>
          <a:endParaRPr lang="uk-UA"/>
        </a:p>
      </dgm:t>
    </dgm:pt>
    <dgm:pt modelId="{3AFE4AF6-465E-4085-AC88-BCD78E4E5EAE}" type="sibTrans" cxnId="{499784F6-C8A2-49B5-84F6-14B6E63AD598}">
      <dgm:prSet/>
      <dgm:spPr/>
      <dgm:t>
        <a:bodyPr/>
        <a:lstStyle/>
        <a:p>
          <a:endParaRPr lang="uk-UA"/>
        </a:p>
      </dgm:t>
    </dgm:pt>
    <dgm:pt modelId="{68F733FD-8AC2-4CBA-8A26-A7D408DE5BFE}">
      <dgm:prSet/>
      <dgm:spPr/>
      <dgm:t>
        <a:bodyPr/>
        <a:lstStyle/>
        <a:p>
          <a:r>
            <a:rPr lang="uk-UA"/>
            <a:t>стиль керівницітва</a:t>
          </a:r>
        </a:p>
      </dgm:t>
    </dgm:pt>
    <dgm:pt modelId="{A177E559-7F63-4D9E-8304-F8BCCA00B2AC}" type="parTrans" cxnId="{176271C0-CD97-4FD8-8B95-C191C64E2582}">
      <dgm:prSet/>
      <dgm:spPr/>
      <dgm:t>
        <a:bodyPr/>
        <a:lstStyle/>
        <a:p>
          <a:endParaRPr lang="uk-UA"/>
        </a:p>
      </dgm:t>
    </dgm:pt>
    <dgm:pt modelId="{062F4970-3665-41EC-9958-C549DE1C6154}" type="sibTrans" cxnId="{176271C0-CD97-4FD8-8B95-C191C64E2582}">
      <dgm:prSet/>
      <dgm:spPr/>
      <dgm:t>
        <a:bodyPr/>
        <a:lstStyle/>
        <a:p>
          <a:endParaRPr lang="uk-UA"/>
        </a:p>
      </dgm:t>
    </dgm:pt>
    <dgm:pt modelId="{AE40956B-DA46-418C-9FA5-1D6A59A4B45B}" type="pres">
      <dgm:prSet presAssocID="{7DDA9EE9-E22D-4A6E-9595-4B7F1061ABA4}" presName="hierChild1" presStyleCnt="0">
        <dgm:presLayoutVars>
          <dgm:orgChart val="1"/>
          <dgm:chPref val="1"/>
          <dgm:dir/>
          <dgm:animOne val="branch"/>
          <dgm:animLvl val="lvl"/>
          <dgm:resizeHandles/>
        </dgm:presLayoutVars>
      </dgm:prSet>
      <dgm:spPr/>
      <dgm:t>
        <a:bodyPr/>
        <a:lstStyle/>
        <a:p>
          <a:endParaRPr lang="uk-UA"/>
        </a:p>
      </dgm:t>
    </dgm:pt>
    <dgm:pt modelId="{57496062-8642-4CB0-B5A0-B898526CC8E0}" type="pres">
      <dgm:prSet presAssocID="{BD5C0737-A63B-47C7-B4C2-CCE7F51E412C}" presName="hierRoot1" presStyleCnt="0">
        <dgm:presLayoutVars>
          <dgm:hierBranch val="init"/>
        </dgm:presLayoutVars>
      </dgm:prSet>
      <dgm:spPr/>
    </dgm:pt>
    <dgm:pt modelId="{A7C5CC93-54CA-474C-8035-696FDA05A197}" type="pres">
      <dgm:prSet presAssocID="{BD5C0737-A63B-47C7-B4C2-CCE7F51E412C}" presName="rootComposite1" presStyleCnt="0"/>
      <dgm:spPr/>
    </dgm:pt>
    <dgm:pt modelId="{BCCF4007-6A9D-46FB-A23C-B907E006F46F}" type="pres">
      <dgm:prSet presAssocID="{BD5C0737-A63B-47C7-B4C2-CCE7F51E412C}" presName="rootText1" presStyleLbl="node0" presStyleIdx="0" presStyleCnt="1">
        <dgm:presLayoutVars>
          <dgm:chPref val="3"/>
        </dgm:presLayoutVars>
      </dgm:prSet>
      <dgm:spPr/>
      <dgm:t>
        <a:bodyPr/>
        <a:lstStyle/>
        <a:p>
          <a:endParaRPr lang="uk-UA"/>
        </a:p>
      </dgm:t>
    </dgm:pt>
    <dgm:pt modelId="{812272B9-13BB-4FB4-B241-116DEA1954A8}" type="pres">
      <dgm:prSet presAssocID="{BD5C0737-A63B-47C7-B4C2-CCE7F51E412C}" presName="rootConnector1" presStyleLbl="node1" presStyleIdx="0" presStyleCnt="0"/>
      <dgm:spPr/>
      <dgm:t>
        <a:bodyPr/>
        <a:lstStyle/>
        <a:p>
          <a:endParaRPr lang="uk-UA"/>
        </a:p>
      </dgm:t>
    </dgm:pt>
    <dgm:pt modelId="{E6A5FCFB-3649-4717-BF0F-75F3454B3A62}" type="pres">
      <dgm:prSet presAssocID="{BD5C0737-A63B-47C7-B4C2-CCE7F51E412C}" presName="hierChild2" presStyleCnt="0"/>
      <dgm:spPr/>
    </dgm:pt>
    <dgm:pt modelId="{6AD0F631-370D-4833-84EA-7A3B9415115A}" type="pres">
      <dgm:prSet presAssocID="{46D30D6F-11E5-4C75-8084-92640E36D284}" presName="Name64" presStyleLbl="parChTrans1D2" presStyleIdx="0" presStyleCnt="5"/>
      <dgm:spPr/>
      <dgm:t>
        <a:bodyPr/>
        <a:lstStyle/>
        <a:p>
          <a:endParaRPr lang="uk-UA"/>
        </a:p>
      </dgm:t>
    </dgm:pt>
    <dgm:pt modelId="{AE04422B-444C-4015-9237-05A5020037AC}" type="pres">
      <dgm:prSet presAssocID="{B2095E8D-6FC8-4BA6-92B4-B08A1BAF86DE}" presName="hierRoot2" presStyleCnt="0">
        <dgm:presLayoutVars>
          <dgm:hierBranch val="init"/>
        </dgm:presLayoutVars>
      </dgm:prSet>
      <dgm:spPr/>
    </dgm:pt>
    <dgm:pt modelId="{F19C6BFF-B5BE-47DB-874B-50C8BC4CE009}" type="pres">
      <dgm:prSet presAssocID="{B2095E8D-6FC8-4BA6-92B4-B08A1BAF86DE}" presName="rootComposite" presStyleCnt="0"/>
      <dgm:spPr/>
    </dgm:pt>
    <dgm:pt modelId="{66FB2267-900C-44A0-AFED-3FB2BB0F9A7A}" type="pres">
      <dgm:prSet presAssocID="{B2095E8D-6FC8-4BA6-92B4-B08A1BAF86DE}" presName="rootText" presStyleLbl="node2" presStyleIdx="0" presStyleCnt="5">
        <dgm:presLayoutVars>
          <dgm:chPref val="3"/>
        </dgm:presLayoutVars>
      </dgm:prSet>
      <dgm:spPr/>
      <dgm:t>
        <a:bodyPr/>
        <a:lstStyle/>
        <a:p>
          <a:endParaRPr lang="uk-UA"/>
        </a:p>
      </dgm:t>
    </dgm:pt>
    <dgm:pt modelId="{5849C4BB-CAD6-4A87-9D75-42317A521E2A}" type="pres">
      <dgm:prSet presAssocID="{B2095E8D-6FC8-4BA6-92B4-B08A1BAF86DE}" presName="rootConnector" presStyleLbl="node2" presStyleIdx="0" presStyleCnt="5"/>
      <dgm:spPr/>
      <dgm:t>
        <a:bodyPr/>
        <a:lstStyle/>
        <a:p>
          <a:endParaRPr lang="uk-UA"/>
        </a:p>
      </dgm:t>
    </dgm:pt>
    <dgm:pt modelId="{D218AEBD-4015-4666-B78E-1359A8B58C19}" type="pres">
      <dgm:prSet presAssocID="{B2095E8D-6FC8-4BA6-92B4-B08A1BAF86DE}" presName="hierChild4" presStyleCnt="0"/>
      <dgm:spPr/>
    </dgm:pt>
    <dgm:pt modelId="{53337714-5CB8-49BC-AB0A-228F04E1647F}" type="pres">
      <dgm:prSet presAssocID="{B2095E8D-6FC8-4BA6-92B4-B08A1BAF86DE}" presName="hierChild5" presStyleCnt="0"/>
      <dgm:spPr/>
    </dgm:pt>
    <dgm:pt modelId="{E4141176-5820-4702-B8F4-C5E973DBF288}" type="pres">
      <dgm:prSet presAssocID="{B97AA766-A498-4C90-A190-C51AE010C042}" presName="Name64" presStyleLbl="parChTrans1D2" presStyleIdx="1" presStyleCnt="5"/>
      <dgm:spPr/>
      <dgm:t>
        <a:bodyPr/>
        <a:lstStyle/>
        <a:p>
          <a:endParaRPr lang="uk-UA"/>
        </a:p>
      </dgm:t>
    </dgm:pt>
    <dgm:pt modelId="{0CAA2148-C4D0-4454-8E9B-3331BDA1BC9B}" type="pres">
      <dgm:prSet presAssocID="{BBA368ED-7642-4230-B508-E2CA7D571A80}" presName="hierRoot2" presStyleCnt="0">
        <dgm:presLayoutVars>
          <dgm:hierBranch val="init"/>
        </dgm:presLayoutVars>
      </dgm:prSet>
      <dgm:spPr/>
    </dgm:pt>
    <dgm:pt modelId="{5EDCE4B8-BBEC-477E-8BBA-C3A8AD669C8A}" type="pres">
      <dgm:prSet presAssocID="{BBA368ED-7642-4230-B508-E2CA7D571A80}" presName="rootComposite" presStyleCnt="0"/>
      <dgm:spPr/>
    </dgm:pt>
    <dgm:pt modelId="{75697CA4-C02A-422C-AB8C-327C3B2474A8}" type="pres">
      <dgm:prSet presAssocID="{BBA368ED-7642-4230-B508-E2CA7D571A80}" presName="rootText" presStyleLbl="node2" presStyleIdx="1" presStyleCnt="5">
        <dgm:presLayoutVars>
          <dgm:chPref val="3"/>
        </dgm:presLayoutVars>
      </dgm:prSet>
      <dgm:spPr/>
      <dgm:t>
        <a:bodyPr/>
        <a:lstStyle/>
        <a:p>
          <a:endParaRPr lang="uk-UA"/>
        </a:p>
      </dgm:t>
    </dgm:pt>
    <dgm:pt modelId="{126DBDF6-EEF6-43FF-BC6A-E644DFB4A1FC}" type="pres">
      <dgm:prSet presAssocID="{BBA368ED-7642-4230-B508-E2CA7D571A80}" presName="rootConnector" presStyleLbl="node2" presStyleIdx="1" presStyleCnt="5"/>
      <dgm:spPr/>
      <dgm:t>
        <a:bodyPr/>
        <a:lstStyle/>
        <a:p>
          <a:endParaRPr lang="uk-UA"/>
        </a:p>
      </dgm:t>
    </dgm:pt>
    <dgm:pt modelId="{37A8CA1F-1AA2-4CE5-BE80-E0A3F4180E32}" type="pres">
      <dgm:prSet presAssocID="{BBA368ED-7642-4230-B508-E2CA7D571A80}" presName="hierChild4" presStyleCnt="0"/>
      <dgm:spPr/>
    </dgm:pt>
    <dgm:pt modelId="{AFD0AFC8-59C0-4743-8CBD-4CE70D8B7E48}" type="pres">
      <dgm:prSet presAssocID="{BBA368ED-7642-4230-B508-E2CA7D571A80}" presName="hierChild5" presStyleCnt="0"/>
      <dgm:spPr/>
    </dgm:pt>
    <dgm:pt modelId="{428EBE31-3F76-42FB-AB1C-4B1FD3B09FFD}" type="pres">
      <dgm:prSet presAssocID="{46C36A87-B897-4C0B-BF1C-03B5B4DAC27E}" presName="Name64" presStyleLbl="parChTrans1D2" presStyleIdx="2" presStyleCnt="5"/>
      <dgm:spPr/>
      <dgm:t>
        <a:bodyPr/>
        <a:lstStyle/>
        <a:p>
          <a:endParaRPr lang="uk-UA"/>
        </a:p>
      </dgm:t>
    </dgm:pt>
    <dgm:pt modelId="{B90B4739-EBA7-40A0-9CFF-0B02B381F1A9}" type="pres">
      <dgm:prSet presAssocID="{33E13A10-9B65-4DDA-91C8-F6658B939B0E}" presName="hierRoot2" presStyleCnt="0">
        <dgm:presLayoutVars>
          <dgm:hierBranch val="init"/>
        </dgm:presLayoutVars>
      </dgm:prSet>
      <dgm:spPr/>
    </dgm:pt>
    <dgm:pt modelId="{EDE1538B-B5AF-4135-B65C-E52C14A6EE79}" type="pres">
      <dgm:prSet presAssocID="{33E13A10-9B65-4DDA-91C8-F6658B939B0E}" presName="rootComposite" presStyleCnt="0"/>
      <dgm:spPr/>
    </dgm:pt>
    <dgm:pt modelId="{CDBB012F-D850-4423-A317-ED3F3C9ABAFB}" type="pres">
      <dgm:prSet presAssocID="{33E13A10-9B65-4DDA-91C8-F6658B939B0E}" presName="rootText" presStyleLbl="node2" presStyleIdx="2" presStyleCnt="5">
        <dgm:presLayoutVars>
          <dgm:chPref val="3"/>
        </dgm:presLayoutVars>
      </dgm:prSet>
      <dgm:spPr/>
      <dgm:t>
        <a:bodyPr/>
        <a:lstStyle/>
        <a:p>
          <a:endParaRPr lang="uk-UA"/>
        </a:p>
      </dgm:t>
    </dgm:pt>
    <dgm:pt modelId="{3163B210-EBFB-4EA7-A321-EAF72796CDC4}" type="pres">
      <dgm:prSet presAssocID="{33E13A10-9B65-4DDA-91C8-F6658B939B0E}" presName="rootConnector" presStyleLbl="node2" presStyleIdx="2" presStyleCnt="5"/>
      <dgm:spPr/>
      <dgm:t>
        <a:bodyPr/>
        <a:lstStyle/>
        <a:p>
          <a:endParaRPr lang="uk-UA"/>
        </a:p>
      </dgm:t>
    </dgm:pt>
    <dgm:pt modelId="{8F5671CA-424D-4492-A276-933F637EED08}" type="pres">
      <dgm:prSet presAssocID="{33E13A10-9B65-4DDA-91C8-F6658B939B0E}" presName="hierChild4" presStyleCnt="0"/>
      <dgm:spPr/>
    </dgm:pt>
    <dgm:pt modelId="{67EA2BB6-9EF6-4130-82D6-768D49C9B0D7}" type="pres">
      <dgm:prSet presAssocID="{33E13A10-9B65-4DDA-91C8-F6658B939B0E}" presName="hierChild5" presStyleCnt="0"/>
      <dgm:spPr/>
    </dgm:pt>
    <dgm:pt modelId="{F79E44E2-5DCF-4248-B063-F2CBFFEF11EE}" type="pres">
      <dgm:prSet presAssocID="{5E7C9446-5F45-4791-97DF-66274F51586A}" presName="Name64" presStyleLbl="parChTrans1D2" presStyleIdx="3" presStyleCnt="5"/>
      <dgm:spPr/>
      <dgm:t>
        <a:bodyPr/>
        <a:lstStyle/>
        <a:p>
          <a:endParaRPr lang="uk-UA"/>
        </a:p>
      </dgm:t>
    </dgm:pt>
    <dgm:pt modelId="{525223C7-32CF-44F5-AE6E-A217E2D180A0}" type="pres">
      <dgm:prSet presAssocID="{B86B94C7-0B33-4AF3-8800-58C2C1DBA60C}" presName="hierRoot2" presStyleCnt="0">
        <dgm:presLayoutVars>
          <dgm:hierBranch val="init"/>
        </dgm:presLayoutVars>
      </dgm:prSet>
      <dgm:spPr/>
    </dgm:pt>
    <dgm:pt modelId="{C96F6D47-7739-4B4D-90A4-674BE877E509}" type="pres">
      <dgm:prSet presAssocID="{B86B94C7-0B33-4AF3-8800-58C2C1DBA60C}" presName="rootComposite" presStyleCnt="0"/>
      <dgm:spPr/>
    </dgm:pt>
    <dgm:pt modelId="{D6104853-F961-43AA-B1C8-F85A658A137F}" type="pres">
      <dgm:prSet presAssocID="{B86B94C7-0B33-4AF3-8800-58C2C1DBA60C}" presName="rootText" presStyleLbl="node2" presStyleIdx="3" presStyleCnt="5" custLinFactNeighborX="2234">
        <dgm:presLayoutVars>
          <dgm:chPref val="3"/>
        </dgm:presLayoutVars>
      </dgm:prSet>
      <dgm:spPr/>
      <dgm:t>
        <a:bodyPr/>
        <a:lstStyle/>
        <a:p>
          <a:endParaRPr lang="uk-UA"/>
        </a:p>
      </dgm:t>
    </dgm:pt>
    <dgm:pt modelId="{4A06D123-5024-4F71-BF0C-45AE8CD6AFBF}" type="pres">
      <dgm:prSet presAssocID="{B86B94C7-0B33-4AF3-8800-58C2C1DBA60C}" presName="rootConnector" presStyleLbl="node2" presStyleIdx="3" presStyleCnt="5"/>
      <dgm:spPr/>
      <dgm:t>
        <a:bodyPr/>
        <a:lstStyle/>
        <a:p>
          <a:endParaRPr lang="uk-UA"/>
        </a:p>
      </dgm:t>
    </dgm:pt>
    <dgm:pt modelId="{C3F65F89-CCF3-4C4A-8582-D5DD9D092046}" type="pres">
      <dgm:prSet presAssocID="{B86B94C7-0B33-4AF3-8800-58C2C1DBA60C}" presName="hierChild4" presStyleCnt="0"/>
      <dgm:spPr/>
    </dgm:pt>
    <dgm:pt modelId="{381DFDBC-6AC7-46AA-B4C7-DD510A70AF02}" type="pres">
      <dgm:prSet presAssocID="{B86B94C7-0B33-4AF3-8800-58C2C1DBA60C}" presName="hierChild5" presStyleCnt="0"/>
      <dgm:spPr/>
    </dgm:pt>
    <dgm:pt modelId="{F1277BC8-AADA-40FF-9904-B7C33F6DEECC}" type="pres">
      <dgm:prSet presAssocID="{A177E559-7F63-4D9E-8304-F8BCCA00B2AC}" presName="Name64" presStyleLbl="parChTrans1D2" presStyleIdx="4" presStyleCnt="5"/>
      <dgm:spPr/>
      <dgm:t>
        <a:bodyPr/>
        <a:lstStyle/>
        <a:p>
          <a:endParaRPr lang="uk-UA"/>
        </a:p>
      </dgm:t>
    </dgm:pt>
    <dgm:pt modelId="{1EE4073D-F0E1-42EF-AA69-FB6E1BAA0787}" type="pres">
      <dgm:prSet presAssocID="{68F733FD-8AC2-4CBA-8A26-A7D408DE5BFE}" presName="hierRoot2" presStyleCnt="0">
        <dgm:presLayoutVars>
          <dgm:hierBranch val="init"/>
        </dgm:presLayoutVars>
      </dgm:prSet>
      <dgm:spPr/>
    </dgm:pt>
    <dgm:pt modelId="{87253C39-F97F-432B-80F7-50FE441D0508}" type="pres">
      <dgm:prSet presAssocID="{68F733FD-8AC2-4CBA-8A26-A7D408DE5BFE}" presName="rootComposite" presStyleCnt="0"/>
      <dgm:spPr/>
    </dgm:pt>
    <dgm:pt modelId="{D715A0D9-7AA6-4133-96D1-1E00052D1391}" type="pres">
      <dgm:prSet presAssocID="{68F733FD-8AC2-4CBA-8A26-A7D408DE5BFE}" presName="rootText" presStyleLbl="node2" presStyleIdx="4" presStyleCnt="5">
        <dgm:presLayoutVars>
          <dgm:chPref val="3"/>
        </dgm:presLayoutVars>
      </dgm:prSet>
      <dgm:spPr/>
      <dgm:t>
        <a:bodyPr/>
        <a:lstStyle/>
        <a:p>
          <a:endParaRPr lang="uk-UA"/>
        </a:p>
      </dgm:t>
    </dgm:pt>
    <dgm:pt modelId="{4F97B788-FED8-47B0-B768-87E0CB4FA691}" type="pres">
      <dgm:prSet presAssocID="{68F733FD-8AC2-4CBA-8A26-A7D408DE5BFE}" presName="rootConnector" presStyleLbl="node2" presStyleIdx="4" presStyleCnt="5"/>
      <dgm:spPr/>
      <dgm:t>
        <a:bodyPr/>
        <a:lstStyle/>
        <a:p>
          <a:endParaRPr lang="uk-UA"/>
        </a:p>
      </dgm:t>
    </dgm:pt>
    <dgm:pt modelId="{3B93E36F-C119-47EF-9A21-E0EDC1414807}" type="pres">
      <dgm:prSet presAssocID="{68F733FD-8AC2-4CBA-8A26-A7D408DE5BFE}" presName="hierChild4" presStyleCnt="0"/>
      <dgm:spPr/>
    </dgm:pt>
    <dgm:pt modelId="{7013333A-4DB4-4520-8E81-4F5B17D7BCFD}" type="pres">
      <dgm:prSet presAssocID="{68F733FD-8AC2-4CBA-8A26-A7D408DE5BFE}" presName="hierChild5" presStyleCnt="0"/>
      <dgm:spPr/>
    </dgm:pt>
    <dgm:pt modelId="{A23E83EE-D8A6-4234-936C-42583A8B3DCE}" type="pres">
      <dgm:prSet presAssocID="{BD5C0737-A63B-47C7-B4C2-CCE7F51E412C}" presName="hierChild3" presStyleCnt="0"/>
      <dgm:spPr/>
    </dgm:pt>
  </dgm:ptLst>
  <dgm:cxnLst>
    <dgm:cxn modelId="{3D46B20A-9DD4-455E-9940-E64B0ED82009}" type="presOf" srcId="{B86B94C7-0B33-4AF3-8800-58C2C1DBA60C}" destId="{4A06D123-5024-4F71-BF0C-45AE8CD6AFBF}" srcOrd="1" destOrd="0" presId="urn:microsoft.com/office/officeart/2009/3/layout/HorizontalOrganizationChart"/>
    <dgm:cxn modelId="{F80CC6C9-D97C-4AFE-9DDD-B83930735375}" type="presOf" srcId="{68F733FD-8AC2-4CBA-8A26-A7D408DE5BFE}" destId="{4F97B788-FED8-47B0-B768-87E0CB4FA691}" srcOrd="1" destOrd="0" presId="urn:microsoft.com/office/officeart/2009/3/layout/HorizontalOrganizationChart"/>
    <dgm:cxn modelId="{AEF1D030-7E5E-4984-8599-38DAD8885C6F}" srcId="{BD5C0737-A63B-47C7-B4C2-CCE7F51E412C}" destId="{33E13A10-9B65-4DDA-91C8-F6658B939B0E}" srcOrd="2" destOrd="0" parTransId="{46C36A87-B897-4C0B-BF1C-03B5B4DAC27E}" sibTransId="{F9EF0781-034E-4817-BDB2-870594E12BCE}"/>
    <dgm:cxn modelId="{3DDF9E4A-FE7D-4E48-827E-E23FEC8C539A}" type="presOf" srcId="{BBA368ED-7642-4230-B508-E2CA7D571A80}" destId="{126DBDF6-EEF6-43FF-BC6A-E644DFB4A1FC}" srcOrd="1" destOrd="0" presId="urn:microsoft.com/office/officeart/2009/3/layout/HorizontalOrganizationChart"/>
    <dgm:cxn modelId="{8F4CC681-A05C-4AC4-BC6A-F5D21D5A9659}" type="presOf" srcId="{46D30D6F-11E5-4C75-8084-92640E36D284}" destId="{6AD0F631-370D-4833-84EA-7A3B9415115A}" srcOrd="0" destOrd="0" presId="urn:microsoft.com/office/officeart/2009/3/layout/HorizontalOrganizationChart"/>
    <dgm:cxn modelId="{EE549675-7B75-489C-A1D3-D943B10A03E7}" srcId="{7DDA9EE9-E22D-4A6E-9595-4B7F1061ABA4}" destId="{BD5C0737-A63B-47C7-B4C2-CCE7F51E412C}" srcOrd="0" destOrd="0" parTransId="{43513B22-EEE9-400B-A8B6-2CFC3DC139C7}" sibTransId="{9155D8CB-7D75-454C-BD92-07C34C06526F}"/>
    <dgm:cxn modelId="{A85EF7F9-2CD0-4C0B-B368-7105D91246CC}" type="presOf" srcId="{7DDA9EE9-E22D-4A6E-9595-4B7F1061ABA4}" destId="{AE40956B-DA46-418C-9FA5-1D6A59A4B45B}" srcOrd="0" destOrd="0" presId="urn:microsoft.com/office/officeart/2009/3/layout/HorizontalOrganizationChart"/>
    <dgm:cxn modelId="{176271C0-CD97-4FD8-8B95-C191C64E2582}" srcId="{BD5C0737-A63B-47C7-B4C2-CCE7F51E412C}" destId="{68F733FD-8AC2-4CBA-8A26-A7D408DE5BFE}" srcOrd="4" destOrd="0" parTransId="{A177E559-7F63-4D9E-8304-F8BCCA00B2AC}" sibTransId="{062F4970-3665-41EC-9958-C549DE1C6154}"/>
    <dgm:cxn modelId="{F49F4572-BB29-4A48-8302-0B169ABB91F3}" type="presOf" srcId="{B86B94C7-0B33-4AF3-8800-58C2C1DBA60C}" destId="{D6104853-F961-43AA-B1C8-F85A658A137F}" srcOrd="0" destOrd="0" presId="urn:microsoft.com/office/officeart/2009/3/layout/HorizontalOrganizationChart"/>
    <dgm:cxn modelId="{ED49DE22-113C-4371-9D96-B1851B6BD58B}" type="presOf" srcId="{5E7C9446-5F45-4791-97DF-66274F51586A}" destId="{F79E44E2-5DCF-4248-B063-F2CBFFEF11EE}" srcOrd="0" destOrd="0" presId="urn:microsoft.com/office/officeart/2009/3/layout/HorizontalOrganizationChart"/>
    <dgm:cxn modelId="{41F60530-9054-4DA3-91E2-4C9C533004C5}" type="presOf" srcId="{B2095E8D-6FC8-4BA6-92B4-B08A1BAF86DE}" destId="{66FB2267-900C-44A0-AFED-3FB2BB0F9A7A}" srcOrd="0" destOrd="0" presId="urn:microsoft.com/office/officeart/2009/3/layout/HorizontalOrganizationChart"/>
    <dgm:cxn modelId="{7639FE40-D2B2-452C-B754-9AE78C48A99B}" type="presOf" srcId="{B97AA766-A498-4C90-A190-C51AE010C042}" destId="{E4141176-5820-4702-B8F4-C5E973DBF288}" srcOrd="0" destOrd="0" presId="urn:microsoft.com/office/officeart/2009/3/layout/HorizontalOrganizationChart"/>
    <dgm:cxn modelId="{6EECAC0E-FE40-41D3-B04D-D85DCB497BB3}" type="presOf" srcId="{33E13A10-9B65-4DDA-91C8-F6658B939B0E}" destId="{3163B210-EBFB-4EA7-A321-EAF72796CDC4}" srcOrd="1" destOrd="0" presId="urn:microsoft.com/office/officeart/2009/3/layout/HorizontalOrganizationChart"/>
    <dgm:cxn modelId="{51B00AB2-2503-45EF-9131-F6B303B81C89}" type="presOf" srcId="{B2095E8D-6FC8-4BA6-92B4-B08A1BAF86DE}" destId="{5849C4BB-CAD6-4A87-9D75-42317A521E2A}" srcOrd="1" destOrd="0" presId="urn:microsoft.com/office/officeart/2009/3/layout/HorizontalOrganizationChart"/>
    <dgm:cxn modelId="{9E43A53A-3EEB-413C-AE0E-452ECF8B5AD9}" type="presOf" srcId="{A177E559-7F63-4D9E-8304-F8BCCA00B2AC}" destId="{F1277BC8-AADA-40FF-9904-B7C33F6DEECC}" srcOrd="0" destOrd="0" presId="urn:microsoft.com/office/officeart/2009/3/layout/HorizontalOrganizationChart"/>
    <dgm:cxn modelId="{EE3B83D6-42A3-4462-B59C-B126B8A50F5D}" type="presOf" srcId="{BBA368ED-7642-4230-B508-E2CA7D571A80}" destId="{75697CA4-C02A-422C-AB8C-327C3B2474A8}" srcOrd="0" destOrd="0" presId="urn:microsoft.com/office/officeart/2009/3/layout/HorizontalOrganizationChart"/>
    <dgm:cxn modelId="{B16610A3-3A20-4C75-9D35-E79C72CE7710}" srcId="{BD5C0737-A63B-47C7-B4C2-CCE7F51E412C}" destId="{BBA368ED-7642-4230-B508-E2CA7D571A80}" srcOrd="1" destOrd="0" parTransId="{B97AA766-A498-4C90-A190-C51AE010C042}" sibTransId="{54E305D8-E211-4AFF-9728-69BDBC32A8AC}"/>
    <dgm:cxn modelId="{3815D038-FBA7-44B9-86B8-6B0286E82DF2}" type="presOf" srcId="{BD5C0737-A63B-47C7-B4C2-CCE7F51E412C}" destId="{812272B9-13BB-4FB4-B241-116DEA1954A8}" srcOrd="1" destOrd="0" presId="urn:microsoft.com/office/officeart/2009/3/layout/HorizontalOrganizationChart"/>
    <dgm:cxn modelId="{7FD20C8D-4343-4591-81E1-6123F5B1037A}" type="presOf" srcId="{33E13A10-9B65-4DDA-91C8-F6658B939B0E}" destId="{CDBB012F-D850-4423-A317-ED3F3C9ABAFB}" srcOrd="0" destOrd="0" presId="urn:microsoft.com/office/officeart/2009/3/layout/HorizontalOrganizationChart"/>
    <dgm:cxn modelId="{C96D3A25-E312-4346-BE6F-A709417F121A}" srcId="{BD5C0737-A63B-47C7-B4C2-CCE7F51E412C}" destId="{B2095E8D-6FC8-4BA6-92B4-B08A1BAF86DE}" srcOrd="0" destOrd="0" parTransId="{46D30D6F-11E5-4C75-8084-92640E36D284}" sibTransId="{270440C5-7E84-4719-B81E-99D68123F208}"/>
    <dgm:cxn modelId="{204D267E-EB23-42A2-8005-A49F3CD7488A}" type="presOf" srcId="{68F733FD-8AC2-4CBA-8A26-A7D408DE5BFE}" destId="{D715A0D9-7AA6-4133-96D1-1E00052D1391}" srcOrd="0" destOrd="0" presId="urn:microsoft.com/office/officeart/2009/3/layout/HorizontalOrganizationChart"/>
    <dgm:cxn modelId="{499784F6-C8A2-49B5-84F6-14B6E63AD598}" srcId="{BD5C0737-A63B-47C7-B4C2-CCE7F51E412C}" destId="{B86B94C7-0B33-4AF3-8800-58C2C1DBA60C}" srcOrd="3" destOrd="0" parTransId="{5E7C9446-5F45-4791-97DF-66274F51586A}" sibTransId="{3AFE4AF6-465E-4085-AC88-BCD78E4E5EAE}"/>
    <dgm:cxn modelId="{7B07F13F-3D90-4A7D-AA10-91B6367748AD}" type="presOf" srcId="{BD5C0737-A63B-47C7-B4C2-CCE7F51E412C}" destId="{BCCF4007-6A9D-46FB-A23C-B907E006F46F}" srcOrd="0" destOrd="0" presId="urn:microsoft.com/office/officeart/2009/3/layout/HorizontalOrganizationChart"/>
    <dgm:cxn modelId="{FF989A2B-2900-42B2-A75B-86AD39F5A3FC}" type="presOf" srcId="{46C36A87-B897-4C0B-BF1C-03B5B4DAC27E}" destId="{428EBE31-3F76-42FB-AB1C-4B1FD3B09FFD}" srcOrd="0" destOrd="0" presId="urn:microsoft.com/office/officeart/2009/3/layout/HorizontalOrganizationChart"/>
    <dgm:cxn modelId="{F1123644-53E5-4C9E-A2C4-B00B0A750CF4}" type="presParOf" srcId="{AE40956B-DA46-418C-9FA5-1D6A59A4B45B}" destId="{57496062-8642-4CB0-B5A0-B898526CC8E0}" srcOrd="0" destOrd="0" presId="urn:microsoft.com/office/officeart/2009/3/layout/HorizontalOrganizationChart"/>
    <dgm:cxn modelId="{7B886032-95CD-45DB-B258-D9C09286FCE0}" type="presParOf" srcId="{57496062-8642-4CB0-B5A0-B898526CC8E0}" destId="{A7C5CC93-54CA-474C-8035-696FDA05A197}" srcOrd="0" destOrd="0" presId="urn:microsoft.com/office/officeart/2009/3/layout/HorizontalOrganizationChart"/>
    <dgm:cxn modelId="{F02DF4AE-6FBD-4D35-9F11-5512B1CD3534}" type="presParOf" srcId="{A7C5CC93-54CA-474C-8035-696FDA05A197}" destId="{BCCF4007-6A9D-46FB-A23C-B907E006F46F}" srcOrd="0" destOrd="0" presId="urn:microsoft.com/office/officeart/2009/3/layout/HorizontalOrganizationChart"/>
    <dgm:cxn modelId="{B7F80942-316C-4F92-ACB6-7C1030F162DE}" type="presParOf" srcId="{A7C5CC93-54CA-474C-8035-696FDA05A197}" destId="{812272B9-13BB-4FB4-B241-116DEA1954A8}" srcOrd="1" destOrd="0" presId="urn:microsoft.com/office/officeart/2009/3/layout/HorizontalOrganizationChart"/>
    <dgm:cxn modelId="{BE1A6C7C-D039-4134-B5C4-94AD00C606CC}" type="presParOf" srcId="{57496062-8642-4CB0-B5A0-B898526CC8E0}" destId="{E6A5FCFB-3649-4717-BF0F-75F3454B3A62}" srcOrd="1" destOrd="0" presId="urn:microsoft.com/office/officeart/2009/3/layout/HorizontalOrganizationChart"/>
    <dgm:cxn modelId="{ADD5BB14-5E5E-46C7-8210-078EFFD57F08}" type="presParOf" srcId="{E6A5FCFB-3649-4717-BF0F-75F3454B3A62}" destId="{6AD0F631-370D-4833-84EA-7A3B9415115A}" srcOrd="0" destOrd="0" presId="urn:microsoft.com/office/officeart/2009/3/layout/HorizontalOrganizationChart"/>
    <dgm:cxn modelId="{E192E89E-8243-4C38-A1B2-7371C1D46C9E}" type="presParOf" srcId="{E6A5FCFB-3649-4717-BF0F-75F3454B3A62}" destId="{AE04422B-444C-4015-9237-05A5020037AC}" srcOrd="1" destOrd="0" presId="urn:microsoft.com/office/officeart/2009/3/layout/HorizontalOrganizationChart"/>
    <dgm:cxn modelId="{CC39AC0C-A49D-4E5B-BD91-1156FF97AB20}" type="presParOf" srcId="{AE04422B-444C-4015-9237-05A5020037AC}" destId="{F19C6BFF-B5BE-47DB-874B-50C8BC4CE009}" srcOrd="0" destOrd="0" presId="urn:microsoft.com/office/officeart/2009/3/layout/HorizontalOrganizationChart"/>
    <dgm:cxn modelId="{78D545D8-2BFB-45AC-B0AE-E9AA5EE98FD4}" type="presParOf" srcId="{F19C6BFF-B5BE-47DB-874B-50C8BC4CE009}" destId="{66FB2267-900C-44A0-AFED-3FB2BB0F9A7A}" srcOrd="0" destOrd="0" presId="urn:microsoft.com/office/officeart/2009/3/layout/HorizontalOrganizationChart"/>
    <dgm:cxn modelId="{711E5075-D446-4B12-9416-346AD5DC22E2}" type="presParOf" srcId="{F19C6BFF-B5BE-47DB-874B-50C8BC4CE009}" destId="{5849C4BB-CAD6-4A87-9D75-42317A521E2A}" srcOrd="1" destOrd="0" presId="urn:microsoft.com/office/officeart/2009/3/layout/HorizontalOrganizationChart"/>
    <dgm:cxn modelId="{3EFDE264-9F0E-4194-8D9D-88AC3A2D9269}" type="presParOf" srcId="{AE04422B-444C-4015-9237-05A5020037AC}" destId="{D218AEBD-4015-4666-B78E-1359A8B58C19}" srcOrd="1" destOrd="0" presId="urn:microsoft.com/office/officeart/2009/3/layout/HorizontalOrganizationChart"/>
    <dgm:cxn modelId="{61B17B46-6131-4378-8361-B74674BDA412}" type="presParOf" srcId="{AE04422B-444C-4015-9237-05A5020037AC}" destId="{53337714-5CB8-49BC-AB0A-228F04E1647F}" srcOrd="2" destOrd="0" presId="urn:microsoft.com/office/officeart/2009/3/layout/HorizontalOrganizationChart"/>
    <dgm:cxn modelId="{AF20C67A-3AF8-4F52-9620-DA2E5DF48E76}" type="presParOf" srcId="{E6A5FCFB-3649-4717-BF0F-75F3454B3A62}" destId="{E4141176-5820-4702-B8F4-C5E973DBF288}" srcOrd="2" destOrd="0" presId="urn:microsoft.com/office/officeart/2009/3/layout/HorizontalOrganizationChart"/>
    <dgm:cxn modelId="{CA86D66C-4CE2-47E8-9841-8F28F43BB258}" type="presParOf" srcId="{E6A5FCFB-3649-4717-BF0F-75F3454B3A62}" destId="{0CAA2148-C4D0-4454-8E9B-3331BDA1BC9B}" srcOrd="3" destOrd="0" presId="urn:microsoft.com/office/officeart/2009/3/layout/HorizontalOrganizationChart"/>
    <dgm:cxn modelId="{553100D9-0434-4367-BCEA-238A3CF32F82}" type="presParOf" srcId="{0CAA2148-C4D0-4454-8E9B-3331BDA1BC9B}" destId="{5EDCE4B8-BBEC-477E-8BBA-C3A8AD669C8A}" srcOrd="0" destOrd="0" presId="urn:microsoft.com/office/officeart/2009/3/layout/HorizontalOrganizationChart"/>
    <dgm:cxn modelId="{38CB7F47-D1E9-45B1-B0E2-7FCCB45D8182}" type="presParOf" srcId="{5EDCE4B8-BBEC-477E-8BBA-C3A8AD669C8A}" destId="{75697CA4-C02A-422C-AB8C-327C3B2474A8}" srcOrd="0" destOrd="0" presId="urn:microsoft.com/office/officeart/2009/3/layout/HorizontalOrganizationChart"/>
    <dgm:cxn modelId="{7F0A03E5-B9B4-4EFB-8800-1B1331AEE796}" type="presParOf" srcId="{5EDCE4B8-BBEC-477E-8BBA-C3A8AD669C8A}" destId="{126DBDF6-EEF6-43FF-BC6A-E644DFB4A1FC}" srcOrd="1" destOrd="0" presId="urn:microsoft.com/office/officeart/2009/3/layout/HorizontalOrganizationChart"/>
    <dgm:cxn modelId="{B8BF978C-4BFB-456B-B623-95EB69479E07}" type="presParOf" srcId="{0CAA2148-C4D0-4454-8E9B-3331BDA1BC9B}" destId="{37A8CA1F-1AA2-4CE5-BE80-E0A3F4180E32}" srcOrd="1" destOrd="0" presId="urn:microsoft.com/office/officeart/2009/3/layout/HorizontalOrganizationChart"/>
    <dgm:cxn modelId="{48B66900-AB7B-40B1-B577-5644D407ECAC}" type="presParOf" srcId="{0CAA2148-C4D0-4454-8E9B-3331BDA1BC9B}" destId="{AFD0AFC8-59C0-4743-8CBD-4CE70D8B7E48}" srcOrd="2" destOrd="0" presId="urn:microsoft.com/office/officeart/2009/3/layout/HorizontalOrganizationChart"/>
    <dgm:cxn modelId="{D6030A3C-D963-4580-86BF-C42FCE2E7DE0}" type="presParOf" srcId="{E6A5FCFB-3649-4717-BF0F-75F3454B3A62}" destId="{428EBE31-3F76-42FB-AB1C-4B1FD3B09FFD}" srcOrd="4" destOrd="0" presId="urn:microsoft.com/office/officeart/2009/3/layout/HorizontalOrganizationChart"/>
    <dgm:cxn modelId="{AD903AD6-EC4F-442B-BE99-36F9FA02C7D1}" type="presParOf" srcId="{E6A5FCFB-3649-4717-BF0F-75F3454B3A62}" destId="{B90B4739-EBA7-40A0-9CFF-0B02B381F1A9}" srcOrd="5" destOrd="0" presId="urn:microsoft.com/office/officeart/2009/3/layout/HorizontalOrganizationChart"/>
    <dgm:cxn modelId="{EFB0FD85-22D1-408E-AE3F-4F8E2BBB0C2F}" type="presParOf" srcId="{B90B4739-EBA7-40A0-9CFF-0B02B381F1A9}" destId="{EDE1538B-B5AF-4135-B65C-E52C14A6EE79}" srcOrd="0" destOrd="0" presId="urn:microsoft.com/office/officeart/2009/3/layout/HorizontalOrganizationChart"/>
    <dgm:cxn modelId="{8230CBD0-744E-4321-A3C0-848B5D0D1DD8}" type="presParOf" srcId="{EDE1538B-B5AF-4135-B65C-E52C14A6EE79}" destId="{CDBB012F-D850-4423-A317-ED3F3C9ABAFB}" srcOrd="0" destOrd="0" presId="urn:microsoft.com/office/officeart/2009/3/layout/HorizontalOrganizationChart"/>
    <dgm:cxn modelId="{D630CC62-A49A-4862-B5BA-490C22EA13B5}" type="presParOf" srcId="{EDE1538B-B5AF-4135-B65C-E52C14A6EE79}" destId="{3163B210-EBFB-4EA7-A321-EAF72796CDC4}" srcOrd="1" destOrd="0" presId="urn:microsoft.com/office/officeart/2009/3/layout/HorizontalOrganizationChart"/>
    <dgm:cxn modelId="{57B41B9D-E16F-4E02-9631-096D9450E566}" type="presParOf" srcId="{B90B4739-EBA7-40A0-9CFF-0B02B381F1A9}" destId="{8F5671CA-424D-4492-A276-933F637EED08}" srcOrd="1" destOrd="0" presId="urn:microsoft.com/office/officeart/2009/3/layout/HorizontalOrganizationChart"/>
    <dgm:cxn modelId="{922BBE38-1452-4004-8C4F-4D6A9FAFAF8D}" type="presParOf" srcId="{B90B4739-EBA7-40A0-9CFF-0B02B381F1A9}" destId="{67EA2BB6-9EF6-4130-82D6-768D49C9B0D7}" srcOrd="2" destOrd="0" presId="urn:microsoft.com/office/officeart/2009/3/layout/HorizontalOrganizationChart"/>
    <dgm:cxn modelId="{DF4B9FA3-F248-47E9-87AB-91935E0C6A48}" type="presParOf" srcId="{E6A5FCFB-3649-4717-BF0F-75F3454B3A62}" destId="{F79E44E2-5DCF-4248-B063-F2CBFFEF11EE}" srcOrd="6" destOrd="0" presId="urn:microsoft.com/office/officeart/2009/3/layout/HorizontalOrganizationChart"/>
    <dgm:cxn modelId="{47A01745-DEFE-43AB-8444-00D8C1AED9F6}" type="presParOf" srcId="{E6A5FCFB-3649-4717-BF0F-75F3454B3A62}" destId="{525223C7-32CF-44F5-AE6E-A217E2D180A0}" srcOrd="7" destOrd="0" presId="urn:microsoft.com/office/officeart/2009/3/layout/HorizontalOrganizationChart"/>
    <dgm:cxn modelId="{A7F92BDC-F8B5-439B-8CE5-582094A06945}" type="presParOf" srcId="{525223C7-32CF-44F5-AE6E-A217E2D180A0}" destId="{C96F6D47-7739-4B4D-90A4-674BE877E509}" srcOrd="0" destOrd="0" presId="urn:microsoft.com/office/officeart/2009/3/layout/HorizontalOrganizationChart"/>
    <dgm:cxn modelId="{A9EEC7D9-3BD8-4F56-A2E0-345A6B7EFDD0}" type="presParOf" srcId="{C96F6D47-7739-4B4D-90A4-674BE877E509}" destId="{D6104853-F961-43AA-B1C8-F85A658A137F}" srcOrd="0" destOrd="0" presId="urn:microsoft.com/office/officeart/2009/3/layout/HorizontalOrganizationChart"/>
    <dgm:cxn modelId="{026A5B4A-C392-4B08-9FB4-6E48FC74549C}" type="presParOf" srcId="{C96F6D47-7739-4B4D-90A4-674BE877E509}" destId="{4A06D123-5024-4F71-BF0C-45AE8CD6AFBF}" srcOrd="1" destOrd="0" presId="urn:microsoft.com/office/officeart/2009/3/layout/HorizontalOrganizationChart"/>
    <dgm:cxn modelId="{C1FD2BBF-E74E-43C1-B6F8-7C6CC1597BA3}" type="presParOf" srcId="{525223C7-32CF-44F5-AE6E-A217E2D180A0}" destId="{C3F65F89-CCF3-4C4A-8582-D5DD9D092046}" srcOrd="1" destOrd="0" presId="urn:microsoft.com/office/officeart/2009/3/layout/HorizontalOrganizationChart"/>
    <dgm:cxn modelId="{D5C7F4CB-BC35-4E5D-9DF8-7404EE76A7E5}" type="presParOf" srcId="{525223C7-32CF-44F5-AE6E-A217E2D180A0}" destId="{381DFDBC-6AC7-46AA-B4C7-DD510A70AF02}" srcOrd="2" destOrd="0" presId="urn:microsoft.com/office/officeart/2009/3/layout/HorizontalOrganizationChart"/>
    <dgm:cxn modelId="{C058D351-9DFE-4547-A9AB-D3DE3AE6B3D1}" type="presParOf" srcId="{E6A5FCFB-3649-4717-BF0F-75F3454B3A62}" destId="{F1277BC8-AADA-40FF-9904-B7C33F6DEECC}" srcOrd="8" destOrd="0" presId="urn:microsoft.com/office/officeart/2009/3/layout/HorizontalOrganizationChart"/>
    <dgm:cxn modelId="{A8C339B2-BFFF-4225-847B-09C56A8F6FE5}" type="presParOf" srcId="{E6A5FCFB-3649-4717-BF0F-75F3454B3A62}" destId="{1EE4073D-F0E1-42EF-AA69-FB6E1BAA0787}" srcOrd="9" destOrd="0" presId="urn:microsoft.com/office/officeart/2009/3/layout/HorizontalOrganizationChart"/>
    <dgm:cxn modelId="{BF112531-9856-44C1-881D-9F5621D2C033}" type="presParOf" srcId="{1EE4073D-F0E1-42EF-AA69-FB6E1BAA0787}" destId="{87253C39-F97F-432B-80F7-50FE441D0508}" srcOrd="0" destOrd="0" presId="urn:microsoft.com/office/officeart/2009/3/layout/HorizontalOrganizationChart"/>
    <dgm:cxn modelId="{9FA979E1-DF86-4772-8712-ED211A3BEBA1}" type="presParOf" srcId="{87253C39-F97F-432B-80F7-50FE441D0508}" destId="{D715A0D9-7AA6-4133-96D1-1E00052D1391}" srcOrd="0" destOrd="0" presId="urn:microsoft.com/office/officeart/2009/3/layout/HorizontalOrganizationChart"/>
    <dgm:cxn modelId="{91D0D338-A535-4C6E-967E-0329F82005CA}" type="presParOf" srcId="{87253C39-F97F-432B-80F7-50FE441D0508}" destId="{4F97B788-FED8-47B0-B768-87E0CB4FA691}" srcOrd="1" destOrd="0" presId="urn:microsoft.com/office/officeart/2009/3/layout/HorizontalOrganizationChart"/>
    <dgm:cxn modelId="{91A037AD-95EF-44D2-9193-E58F284291EB}" type="presParOf" srcId="{1EE4073D-F0E1-42EF-AA69-FB6E1BAA0787}" destId="{3B93E36F-C119-47EF-9A21-E0EDC1414807}" srcOrd="1" destOrd="0" presId="urn:microsoft.com/office/officeart/2009/3/layout/HorizontalOrganizationChart"/>
    <dgm:cxn modelId="{914BA805-1C6C-456D-BAF3-B954FF35BDD6}" type="presParOf" srcId="{1EE4073D-F0E1-42EF-AA69-FB6E1BAA0787}" destId="{7013333A-4DB4-4520-8E81-4F5B17D7BCFD}" srcOrd="2" destOrd="0" presId="urn:microsoft.com/office/officeart/2009/3/layout/HorizontalOrganizationChart"/>
    <dgm:cxn modelId="{F6A3C0EF-03CC-41EC-90D5-7973202AE1FB}" type="presParOf" srcId="{57496062-8642-4CB0-B5A0-B898526CC8E0}" destId="{A23E83EE-D8A6-4234-936C-42583A8B3DCE}" srcOrd="2" destOrd="0" presId="urn:microsoft.com/office/officeart/2009/3/layout/Horizontal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5458D0-E659-4218-9F36-0CA3E830235D}"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uk-UA"/>
        </a:p>
      </dgm:t>
    </dgm:pt>
    <dgm:pt modelId="{90883C22-DE18-450A-92FC-80CE71F96970}">
      <dgm:prSet phldrT="[Текст]" custT="1"/>
      <dgm:spPr/>
      <dgm:t>
        <a:bodyPr/>
        <a:lstStyle/>
        <a:p>
          <a:r>
            <a:rPr lang="uk-UA" sz="1200">
              <a:latin typeface="Times New Roman" pitchFamily="18" charset="0"/>
              <a:cs typeface="Times New Roman" pitchFamily="18" charset="0"/>
            </a:rPr>
            <a:t>Відбір працівників з</a:t>
          </a:r>
          <a:r>
            <a:rPr lang="en-US" sz="1200">
              <a:latin typeface="Times New Roman" pitchFamily="18" charset="0"/>
              <a:cs typeface="Times New Roman" pitchFamily="18" charset="0"/>
            </a:rPr>
            <a:t> </a:t>
          </a:r>
          <a:r>
            <a:rPr lang="uk-UA" sz="1200">
              <a:latin typeface="Times New Roman" pitchFamily="18" charset="0"/>
              <a:cs typeface="Times New Roman" pitchFamily="18" charset="0"/>
            </a:rPr>
            <a:t>цінностями,</a:t>
          </a:r>
          <a:r>
            <a:rPr lang="en-US" sz="1200">
              <a:latin typeface="Times New Roman" pitchFamily="18" charset="0"/>
              <a:cs typeface="Times New Roman" pitchFamily="18" charset="0"/>
            </a:rPr>
            <a:t> </a:t>
          </a:r>
          <a:r>
            <a:rPr lang="uk-UA" sz="1200">
              <a:latin typeface="Times New Roman" pitchFamily="18" charset="0"/>
              <a:cs typeface="Times New Roman" pitchFamily="18" charset="0"/>
            </a:rPr>
            <a:t>близькими</a:t>
          </a:r>
        </a:p>
        <a:p>
          <a:r>
            <a:rPr lang="uk-UA" sz="1200">
              <a:latin typeface="Times New Roman" pitchFamily="18" charset="0"/>
              <a:cs typeface="Times New Roman" pitchFamily="18" charset="0"/>
            </a:rPr>
            <a:t>культурі організації</a:t>
          </a:r>
        </a:p>
      </dgm:t>
    </dgm:pt>
    <dgm:pt modelId="{E4EDBB66-8728-4D8C-B573-A566709CAFEE}" type="parTrans" cxnId="{1065EEC9-6B92-4C19-A41D-E7F3D23AF07F}">
      <dgm:prSet/>
      <dgm:spPr/>
      <dgm:t>
        <a:bodyPr/>
        <a:lstStyle/>
        <a:p>
          <a:endParaRPr lang="uk-UA"/>
        </a:p>
      </dgm:t>
    </dgm:pt>
    <dgm:pt modelId="{B81877DC-74F4-481E-BC13-CE05BA34CB48}" type="sibTrans" cxnId="{1065EEC9-6B92-4C19-A41D-E7F3D23AF07F}">
      <dgm:prSet/>
      <dgm:spPr/>
      <dgm:t>
        <a:bodyPr/>
        <a:lstStyle/>
        <a:p>
          <a:endParaRPr lang="uk-UA"/>
        </a:p>
      </dgm:t>
    </dgm:pt>
    <dgm:pt modelId="{FDD1D23D-E4E9-4C3B-ADA0-034E6C10F407}">
      <dgm:prSet phldrT="[Текст]" custT="1"/>
      <dgm:spPr/>
      <dgm:t>
        <a:bodyPr/>
        <a:lstStyle/>
        <a:p>
          <a:r>
            <a:rPr lang="uk-UA" sz="1200">
              <a:latin typeface="Times New Roman" pitchFamily="18" charset="0"/>
              <a:cs typeface="Times New Roman" pitchFamily="18" charset="0"/>
            </a:rPr>
            <a:t>Адаптація працівника –</a:t>
          </a:r>
        </a:p>
        <a:p>
          <a:r>
            <a:rPr lang="uk-UA" sz="1200">
              <a:latin typeface="Times New Roman" pitchFamily="18" charset="0"/>
              <a:cs typeface="Times New Roman" pitchFamily="18" charset="0"/>
            </a:rPr>
            <a:t>внутрішньоорганізаційні впливи на сприйняття</a:t>
          </a:r>
        </a:p>
        <a:p>
          <a:r>
            <a:rPr lang="uk-UA" sz="1200">
              <a:latin typeface="Times New Roman" pitchFamily="18" charset="0"/>
              <a:cs typeface="Times New Roman" pitchFamily="18" charset="0"/>
            </a:rPr>
            <a:t>і розуміння корпоративної культури організації</a:t>
          </a:r>
        </a:p>
      </dgm:t>
    </dgm:pt>
    <dgm:pt modelId="{59C63304-1FD9-40DC-84C3-BBEA51433386}" type="parTrans" cxnId="{CF64C034-D3E0-435D-AFE7-00EF76724BC6}">
      <dgm:prSet/>
      <dgm:spPr/>
      <dgm:t>
        <a:bodyPr/>
        <a:lstStyle/>
        <a:p>
          <a:endParaRPr lang="uk-UA"/>
        </a:p>
      </dgm:t>
    </dgm:pt>
    <dgm:pt modelId="{748E8BAF-4834-4C90-8907-B504982A9918}" type="sibTrans" cxnId="{CF64C034-D3E0-435D-AFE7-00EF76724BC6}">
      <dgm:prSet/>
      <dgm:spPr/>
      <dgm:t>
        <a:bodyPr/>
        <a:lstStyle/>
        <a:p>
          <a:endParaRPr lang="uk-UA"/>
        </a:p>
      </dgm:t>
    </dgm:pt>
    <dgm:pt modelId="{3F09C026-3CF4-4B21-A47A-F65BA85DEF3A}">
      <dgm:prSet phldrT="[Текст]" custT="1"/>
      <dgm:spPr/>
      <dgm:t>
        <a:bodyPr/>
        <a:lstStyle/>
        <a:p>
          <a:r>
            <a:rPr lang="uk-UA" sz="1200">
              <a:latin typeface="Times New Roman" pitchFamily="18" charset="0"/>
              <a:cs typeface="Times New Roman" pitchFamily="18" charset="0"/>
            </a:rPr>
            <a:t>Оволодіння необхідними</a:t>
          </a:r>
        </a:p>
        <a:p>
          <a:r>
            <a:rPr lang="uk-UA" sz="1200">
              <a:latin typeface="Times New Roman" pitchFamily="18" charset="0"/>
              <a:cs typeface="Times New Roman" pitchFamily="18" charset="0"/>
            </a:rPr>
            <a:t>навичками та способами</a:t>
          </a:r>
        </a:p>
        <a:p>
          <a:r>
            <a:rPr lang="uk-UA" sz="1200">
              <a:latin typeface="Times New Roman" pitchFamily="18" charset="0"/>
              <a:cs typeface="Times New Roman" pitchFamily="18" charset="0"/>
            </a:rPr>
            <a:t>виконання роботи,</a:t>
          </a:r>
        </a:p>
        <a:p>
          <a:r>
            <a:rPr lang="uk-UA" sz="1200">
              <a:latin typeface="Times New Roman" pitchFamily="18" charset="0"/>
              <a:cs typeface="Times New Roman" pitchFamily="18" charset="0"/>
            </a:rPr>
            <a:t>прийнятими в організації</a:t>
          </a:r>
        </a:p>
      </dgm:t>
    </dgm:pt>
    <dgm:pt modelId="{E49DB3F4-E431-4DA9-8ECA-29CA867134C0}" type="parTrans" cxnId="{DC137727-3A3E-4417-93E1-455EE7A19062}">
      <dgm:prSet/>
      <dgm:spPr/>
      <dgm:t>
        <a:bodyPr/>
        <a:lstStyle/>
        <a:p>
          <a:endParaRPr lang="uk-UA"/>
        </a:p>
      </dgm:t>
    </dgm:pt>
    <dgm:pt modelId="{047752E6-C860-4AB0-9697-8AB73B952F4F}" type="sibTrans" cxnId="{DC137727-3A3E-4417-93E1-455EE7A19062}">
      <dgm:prSet/>
      <dgm:spPr/>
      <dgm:t>
        <a:bodyPr/>
        <a:lstStyle/>
        <a:p>
          <a:endParaRPr lang="uk-UA"/>
        </a:p>
      </dgm:t>
    </dgm:pt>
    <dgm:pt modelId="{027A45C1-B6A0-49E3-9769-501F88916590}">
      <dgm:prSet phldrT="[Текст]" custT="1"/>
      <dgm:spPr/>
      <dgm:t>
        <a:bodyPr/>
        <a:lstStyle/>
        <a:p>
          <a:r>
            <a:rPr lang="uk-UA" sz="1200">
              <a:latin typeface="Times New Roman" pitchFamily="18" charset="0"/>
              <a:cs typeface="Times New Roman" pitchFamily="18" charset="0"/>
            </a:rPr>
            <a:t>Оцінка результатів</a:t>
          </a:r>
        </a:p>
        <a:p>
          <a:r>
            <a:rPr lang="uk-UA" sz="1200">
              <a:latin typeface="Times New Roman" pitchFamily="18" charset="0"/>
              <a:cs typeface="Times New Roman" pitchFamily="18" charset="0"/>
            </a:rPr>
            <a:t>праці та відповідна</a:t>
          </a:r>
        </a:p>
        <a:p>
          <a:r>
            <a:rPr lang="uk-UA" sz="1200">
              <a:latin typeface="Times New Roman" pitchFamily="18" charset="0"/>
              <a:cs typeface="Times New Roman" pitchFamily="18" charset="0"/>
            </a:rPr>
            <a:t>винагорода</a:t>
          </a:r>
        </a:p>
      </dgm:t>
    </dgm:pt>
    <dgm:pt modelId="{A52E585F-B2E1-42CD-B9D4-70BE48A2D9C2}" type="parTrans" cxnId="{6E6AD497-E9FB-438B-806E-6669B9881452}">
      <dgm:prSet/>
      <dgm:spPr/>
      <dgm:t>
        <a:bodyPr/>
        <a:lstStyle/>
        <a:p>
          <a:endParaRPr lang="uk-UA"/>
        </a:p>
      </dgm:t>
    </dgm:pt>
    <dgm:pt modelId="{48B72E45-AFEE-4598-BC74-2C21D356F96E}" type="sibTrans" cxnId="{6E6AD497-E9FB-438B-806E-6669B9881452}">
      <dgm:prSet/>
      <dgm:spPr/>
      <dgm:t>
        <a:bodyPr/>
        <a:lstStyle/>
        <a:p>
          <a:endParaRPr lang="uk-UA"/>
        </a:p>
      </dgm:t>
    </dgm:pt>
    <dgm:pt modelId="{654BCF78-394D-4F5F-A852-1D546EF227B3}">
      <dgm:prSet phldrT="[Текст]" custT="1"/>
      <dgm:spPr/>
      <dgm:t>
        <a:bodyPr/>
        <a:lstStyle/>
        <a:p>
          <a:r>
            <a:rPr lang="uk-UA" sz="1200">
              <a:latin typeface="Times New Roman" pitchFamily="18" charset="0"/>
              <a:cs typeface="Times New Roman" pitchFamily="18" charset="0"/>
            </a:rPr>
            <a:t>Внутрішньоорганізаційне</a:t>
          </a:r>
          <a:endParaRPr lang="en-US" sz="1200">
            <a:latin typeface="Times New Roman" pitchFamily="18" charset="0"/>
            <a:cs typeface="Times New Roman" pitchFamily="18" charset="0"/>
          </a:endParaRPr>
        </a:p>
        <a:p>
          <a:r>
            <a:rPr lang="uk-UA" sz="1200">
              <a:latin typeface="Times New Roman" pitchFamily="18" charset="0"/>
              <a:cs typeface="Times New Roman" pitchFamily="18" charset="0"/>
            </a:rPr>
            <a:t>визнання і</a:t>
          </a:r>
        </a:p>
        <a:p>
          <a:r>
            <a:rPr lang="uk-UA" sz="1200">
              <a:latin typeface="Times New Roman" pitchFamily="18" charset="0"/>
              <a:cs typeface="Times New Roman" pitchFamily="18" charset="0"/>
            </a:rPr>
            <a:t>просування працівників</a:t>
          </a:r>
          <a:endParaRPr lang="en-US" sz="1200">
            <a:latin typeface="Times New Roman" pitchFamily="18" charset="0"/>
            <a:cs typeface="Times New Roman" pitchFamily="18" charset="0"/>
          </a:endParaRPr>
        </a:p>
        <a:p>
          <a:r>
            <a:rPr lang="uk-UA" sz="1200">
              <a:latin typeface="Times New Roman" pitchFamily="18" charset="0"/>
              <a:cs typeface="Times New Roman" pitchFamily="18" charset="0"/>
            </a:rPr>
            <a:t>які є еталоном для інших</a:t>
          </a:r>
        </a:p>
      </dgm:t>
    </dgm:pt>
    <dgm:pt modelId="{991CDE18-2919-461F-832C-C931D99C34B3}" type="parTrans" cxnId="{E3B4DB55-D1DE-4D17-B793-7AAE54C7ECA2}">
      <dgm:prSet/>
      <dgm:spPr/>
      <dgm:t>
        <a:bodyPr/>
        <a:lstStyle/>
        <a:p>
          <a:endParaRPr lang="uk-UA"/>
        </a:p>
      </dgm:t>
    </dgm:pt>
    <dgm:pt modelId="{69FFCB26-BE9C-4F82-9153-1DFB735B7F68}" type="sibTrans" cxnId="{E3B4DB55-D1DE-4D17-B793-7AAE54C7ECA2}">
      <dgm:prSet/>
      <dgm:spPr/>
      <dgm:t>
        <a:bodyPr/>
        <a:lstStyle/>
        <a:p>
          <a:endParaRPr lang="uk-UA"/>
        </a:p>
      </dgm:t>
    </dgm:pt>
    <dgm:pt modelId="{884F281D-9A44-46B7-8667-6DFBF3494C49}" type="pres">
      <dgm:prSet presAssocID="{C15458D0-E659-4218-9F36-0CA3E830235D}" presName="diagram" presStyleCnt="0">
        <dgm:presLayoutVars>
          <dgm:dir/>
          <dgm:resizeHandles val="exact"/>
        </dgm:presLayoutVars>
      </dgm:prSet>
      <dgm:spPr/>
      <dgm:t>
        <a:bodyPr/>
        <a:lstStyle/>
        <a:p>
          <a:endParaRPr lang="uk-UA"/>
        </a:p>
      </dgm:t>
    </dgm:pt>
    <dgm:pt modelId="{F51B3334-446D-467D-AA56-C612C8F4039D}" type="pres">
      <dgm:prSet presAssocID="{90883C22-DE18-450A-92FC-80CE71F96970}" presName="node" presStyleLbl="node1" presStyleIdx="0" presStyleCnt="5" custScaleX="135691" custScaleY="139021">
        <dgm:presLayoutVars>
          <dgm:bulletEnabled val="1"/>
        </dgm:presLayoutVars>
      </dgm:prSet>
      <dgm:spPr/>
      <dgm:t>
        <a:bodyPr/>
        <a:lstStyle/>
        <a:p>
          <a:endParaRPr lang="uk-UA"/>
        </a:p>
      </dgm:t>
    </dgm:pt>
    <dgm:pt modelId="{053E185D-4FA7-47EF-9387-85E7776827D3}" type="pres">
      <dgm:prSet presAssocID="{B81877DC-74F4-481E-BC13-CE05BA34CB48}" presName="sibTrans" presStyleLbl="sibTrans2D1" presStyleIdx="0" presStyleCnt="4"/>
      <dgm:spPr/>
      <dgm:t>
        <a:bodyPr/>
        <a:lstStyle/>
        <a:p>
          <a:endParaRPr lang="uk-UA"/>
        </a:p>
      </dgm:t>
    </dgm:pt>
    <dgm:pt modelId="{85EA7F7E-2DDD-46C9-A182-7A07E2C088E7}" type="pres">
      <dgm:prSet presAssocID="{B81877DC-74F4-481E-BC13-CE05BA34CB48}" presName="connectorText" presStyleLbl="sibTrans2D1" presStyleIdx="0" presStyleCnt="4"/>
      <dgm:spPr/>
      <dgm:t>
        <a:bodyPr/>
        <a:lstStyle/>
        <a:p>
          <a:endParaRPr lang="uk-UA"/>
        </a:p>
      </dgm:t>
    </dgm:pt>
    <dgm:pt modelId="{9D336BDC-8CBA-44B4-8953-94735891AA3F}" type="pres">
      <dgm:prSet presAssocID="{FDD1D23D-E4E9-4C3B-ADA0-034E6C10F407}" presName="node" presStyleLbl="node1" presStyleIdx="1" presStyleCnt="5" custScaleX="175350" custScaleY="173446">
        <dgm:presLayoutVars>
          <dgm:bulletEnabled val="1"/>
        </dgm:presLayoutVars>
      </dgm:prSet>
      <dgm:spPr/>
      <dgm:t>
        <a:bodyPr/>
        <a:lstStyle/>
        <a:p>
          <a:endParaRPr lang="uk-UA"/>
        </a:p>
      </dgm:t>
    </dgm:pt>
    <dgm:pt modelId="{6A91756D-F579-4A84-8737-8795EAA52219}" type="pres">
      <dgm:prSet presAssocID="{748E8BAF-4834-4C90-8907-B504982A9918}" presName="sibTrans" presStyleLbl="sibTrans2D1" presStyleIdx="1" presStyleCnt="4"/>
      <dgm:spPr/>
      <dgm:t>
        <a:bodyPr/>
        <a:lstStyle/>
        <a:p>
          <a:endParaRPr lang="uk-UA"/>
        </a:p>
      </dgm:t>
    </dgm:pt>
    <dgm:pt modelId="{B25DB86D-99A8-452B-BCC8-F43C7BF80A63}" type="pres">
      <dgm:prSet presAssocID="{748E8BAF-4834-4C90-8907-B504982A9918}" presName="connectorText" presStyleLbl="sibTrans2D1" presStyleIdx="1" presStyleCnt="4"/>
      <dgm:spPr/>
      <dgm:t>
        <a:bodyPr/>
        <a:lstStyle/>
        <a:p>
          <a:endParaRPr lang="uk-UA"/>
        </a:p>
      </dgm:t>
    </dgm:pt>
    <dgm:pt modelId="{1D9261FA-5008-40E8-8324-5F622C28DA68}" type="pres">
      <dgm:prSet presAssocID="{3F09C026-3CF4-4B21-A47A-F65BA85DEF3A}" presName="node" presStyleLbl="node1" presStyleIdx="2" presStyleCnt="5" custScaleX="145797" custScaleY="226738">
        <dgm:presLayoutVars>
          <dgm:bulletEnabled val="1"/>
        </dgm:presLayoutVars>
      </dgm:prSet>
      <dgm:spPr/>
      <dgm:t>
        <a:bodyPr/>
        <a:lstStyle/>
        <a:p>
          <a:endParaRPr lang="uk-UA"/>
        </a:p>
      </dgm:t>
    </dgm:pt>
    <dgm:pt modelId="{FE719221-96E7-4217-BF7E-21BBC8FEA1A8}" type="pres">
      <dgm:prSet presAssocID="{047752E6-C860-4AB0-9697-8AB73B952F4F}" presName="sibTrans" presStyleLbl="sibTrans2D1" presStyleIdx="2" presStyleCnt="4"/>
      <dgm:spPr/>
      <dgm:t>
        <a:bodyPr/>
        <a:lstStyle/>
        <a:p>
          <a:endParaRPr lang="uk-UA"/>
        </a:p>
      </dgm:t>
    </dgm:pt>
    <dgm:pt modelId="{56AA35E0-76F3-4CAE-8F4B-70494D4A6D12}" type="pres">
      <dgm:prSet presAssocID="{047752E6-C860-4AB0-9697-8AB73B952F4F}" presName="connectorText" presStyleLbl="sibTrans2D1" presStyleIdx="2" presStyleCnt="4"/>
      <dgm:spPr/>
      <dgm:t>
        <a:bodyPr/>
        <a:lstStyle/>
        <a:p>
          <a:endParaRPr lang="uk-UA"/>
        </a:p>
      </dgm:t>
    </dgm:pt>
    <dgm:pt modelId="{F17980CF-F4EC-40B3-AC42-9416C4E8EC40}" type="pres">
      <dgm:prSet presAssocID="{027A45C1-B6A0-49E3-9769-501F88916590}" presName="node" presStyleLbl="node1" presStyleIdx="3" presStyleCnt="5" custScaleX="115162" custScaleY="152995">
        <dgm:presLayoutVars>
          <dgm:bulletEnabled val="1"/>
        </dgm:presLayoutVars>
      </dgm:prSet>
      <dgm:spPr/>
      <dgm:t>
        <a:bodyPr/>
        <a:lstStyle/>
        <a:p>
          <a:endParaRPr lang="uk-UA"/>
        </a:p>
      </dgm:t>
    </dgm:pt>
    <dgm:pt modelId="{9009F393-CAD5-4CE1-A56E-A0662E3DE884}" type="pres">
      <dgm:prSet presAssocID="{48B72E45-AFEE-4598-BC74-2C21D356F96E}" presName="sibTrans" presStyleLbl="sibTrans2D1" presStyleIdx="3" presStyleCnt="4"/>
      <dgm:spPr/>
      <dgm:t>
        <a:bodyPr/>
        <a:lstStyle/>
        <a:p>
          <a:endParaRPr lang="uk-UA"/>
        </a:p>
      </dgm:t>
    </dgm:pt>
    <dgm:pt modelId="{B963239F-288F-4ECC-B42B-7C8310B356F5}" type="pres">
      <dgm:prSet presAssocID="{48B72E45-AFEE-4598-BC74-2C21D356F96E}" presName="connectorText" presStyleLbl="sibTrans2D1" presStyleIdx="3" presStyleCnt="4"/>
      <dgm:spPr/>
      <dgm:t>
        <a:bodyPr/>
        <a:lstStyle/>
        <a:p>
          <a:endParaRPr lang="uk-UA"/>
        </a:p>
      </dgm:t>
    </dgm:pt>
    <dgm:pt modelId="{3832162F-66D8-46A7-B8FD-861DA714EA05}" type="pres">
      <dgm:prSet presAssocID="{654BCF78-394D-4F5F-A852-1D546EF227B3}" presName="node" presStyleLbl="node1" presStyleIdx="4" presStyleCnt="5" custScaleX="172700" custScaleY="204895">
        <dgm:presLayoutVars>
          <dgm:bulletEnabled val="1"/>
        </dgm:presLayoutVars>
      </dgm:prSet>
      <dgm:spPr/>
      <dgm:t>
        <a:bodyPr/>
        <a:lstStyle/>
        <a:p>
          <a:endParaRPr lang="uk-UA"/>
        </a:p>
      </dgm:t>
    </dgm:pt>
  </dgm:ptLst>
  <dgm:cxnLst>
    <dgm:cxn modelId="{D87BBE46-F8A6-4E97-8093-FCACE252E0CA}" type="presOf" srcId="{3F09C026-3CF4-4B21-A47A-F65BA85DEF3A}" destId="{1D9261FA-5008-40E8-8324-5F622C28DA68}" srcOrd="0" destOrd="0" presId="urn:microsoft.com/office/officeart/2005/8/layout/process5"/>
    <dgm:cxn modelId="{6AC0BDC4-BA00-44E0-BFAA-E426C5164BD5}" type="presOf" srcId="{FDD1D23D-E4E9-4C3B-ADA0-034E6C10F407}" destId="{9D336BDC-8CBA-44B4-8953-94735891AA3F}" srcOrd="0" destOrd="0" presId="urn:microsoft.com/office/officeart/2005/8/layout/process5"/>
    <dgm:cxn modelId="{874F12E1-9DCD-44AD-ABFF-9436331B3A5E}" type="presOf" srcId="{027A45C1-B6A0-49E3-9769-501F88916590}" destId="{F17980CF-F4EC-40B3-AC42-9416C4E8EC40}" srcOrd="0" destOrd="0" presId="urn:microsoft.com/office/officeart/2005/8/layout/process5"/>
    <dgm:cxn modelId="{87C20294-F0C3-4C08-90D3-A68703E23D24}" type="presOf" srcId="{B81877DC-74F4-481E-BC13-CE05BA34CB48}" destId="{053E185D-4FA7-47EF-9387-85E7776827D3}" srcOrd="0" destOrd="0" presId="urn:microsoft.com/office/officeart/2005/8/layout/process5"/>
    <dgm:cxn modelId="{53A1079A-E4D0-4E33-8CBC-74EC77B08C68}" type="presOf" srcId="{48B72E45-AFEE-4598-BC74-2C21D356F96E}" destId="{B963239F-288F-4ECC-B42B-7C8310B356F5}" srcOrd="1" destOrd="0" presId="urn:microsoft.com/office/officeart/2005/8/layout/process5"/>
    <dgm:cxn modelId="{55636CE6-DC76-4615-88E4-36C8BA94BFDA}" type="presOf" srcId="{047752E6-C860-4AB0-9697-8AB73B952F4F}" destId="{56AA35E0-76F3-4CAE-8F4B-70494D4A6D12}" srcOrd="1" destOrd="0" presId="urn:microsoft.com/office/officeart/2005/8/layout/process5"/>
    <dgm:cxn modelId="{37254173-7467-48DF-B56E-92D6338EFF30}" type="presOf" srcId="{748E8BAF-4834-4C90-8907-B504982A9918}" destId="{B25DB86D-99A8-452B-BCC8-F43C7BF80A63}" srcOrd="1" destOrd="0" presId="urn:microsoft.com/office/officeart/2005/8/layout/process5"/>
    <dgm:cxn modelId="{E3B4DB55-D1DE-4D17-B793-7AAE54C7ECA2}" srcId="{C15458D0-E659-4218-9F36-0CA3E830235D}" destId="{654BCF78-394D-4F5F-A852-1D546EF227B3}" srcOrd="4" destOrd="0" parTransId="{991CDE18-2919-461F-832C-C931D99C34B3}" sibTransId="{69FFCB26-BE9C-4F82-9153-1DFB735B7F68}"/>
    <dgm:cxn modelId="{3C7B72D0-7A7F-4445-A116-54CD23ABE78C}" type="presOf" srcId="{B81877DC-74F4-481E-BC13-CE05BA34CB48}" destId="{85EA7F7E-2DDD-46C9-A182-7A07E2C088E7}" srcOrd="1" destOrd="0" presId="urn:microsoft.com/office/officeart/2005/8/layout/process5"/>
    <dgm:cxn modelId="{7B1BC9A4-5F4E-40D3-9BD2-9F76A7C55AC3}" type="presOf" srcId="{90883C22-DE18-450A-92FC-80CE71F96970}" destId="{F51B3334-446D-467D-AA56-C612C8F4039D}" srcOrd="0" destOrd="0" presId="urn:microsoft.com/office/officeart/2005/8/layout/process5"/>
    <dgm:cxn modelId="{1A6FEF6C-ED9C-4998-9D51-A140F78FFC7F}" type="presOf" srcId="{047752E6-C860-4AB0-9697-8AB73B952F4F}" destId="{FE719221-96E7-4217-BF7E-21BBC8FEA1A8}" srcOrd="0" destOrd="0" presId="urn:microsoft.com/office/officeart/2005/8/layout/process5"/>
    <dgm:cxn modelId="{DC137727-3A3E-4417-93E1-455EE7A19062}" srcId="{C15458D0-E659-4218-9F36-0CA3E830235D}" destId="{3F09C026-3CF4-4B21-A47A-F65BA85DEF3A}" srcOrd="2" destOrd="0" parTransId="{E49DB3F4-E431-4DA9-8ECA-29CA867134C0}" sibTransId="{047752E6-C860-4AB0-9697-8AB73B952F4F}"/>
    <dgm:cxn modelId="{010F3E67-57EB-4268-A1BD-99A4CA08EBCF}" type="presOf" srcId="{C15458D0-E659-4218-9F36-0CA3E830235D}" destId="{884F281D-9A44-46B7-8667-6DFBF3494C49}" srcOrd="0" destOrd="0" presId="urn:microsoft.com/office/officeart/2005/8/layout/process5"/>
    <dgm:cxn modelId="{1065EEC9-6B92-4C19-A41D-E7F3D23AF07F}" srcId="{C15458D0-E659-4218-9F36-0CA3E830235D}" destId="{90883C22-DE18-450A-92FC-80CE71F96970}" srcOrd="0" destOrd="0" parTransId="{E4EDBB66-8728-4D8C-B573-A566709CAFEE}" sibTransId="{B81877DC-74F4-481E-BC13-CE05BA34CB48}"/>
    <dgm:cxn modelId="{50009D5B-9229-4950-AD7E-C3968CA63B5C}" type="presOf" srcId="{654BCF78-394D-4F5F-A852-1D546EF227B3}" destId="{3832162F-66D8-46A7-B8FD-861DA714EA05}" srcOrd="0" destOrd="0" presId="urn:microsoft.com/office/officeart/2005/8/layout/process5"/>
    <dgm:cxn modelId="{75FF7B43-176C-4822-82EA-2FE48174C2D8}" type="presOf" srcId="{748E8BAF-4834-4C90-8907-B504982A9918}" destId="{6A91756D-F579-4A84-8737-8795EAA52219}" srcOrd="0" destOrd="0" presId="urn:microsoft.com/office/officeart/2005/8/layout/process5"/>
    <dgm:cxn modelId="{6E6AD497-E9FB-438B-806E-6669B9881452}" srcId="{C15458D0-E659-4218-9F36-0CA3E830235D}" destId="{027A45C1-B6A0-49E3-9769-501F88916590}" srcOrd="3" destOrd="0" parTransId="{A52E585F-B2E1-42CD-B9D4-70BE48A2D9C2}" sibTransId="{48B72E45-AFEE-4598-BC74-2C21D356F96E}"/>
    <dgm:cxn modelId="{9D01EA53-8BDE-4EA5-A368-F229704F7D0F}" type="presOf" srcId="{48B72E45-AFEE-4598-BC74-2C21D356F96E}" destId="{9009F393-CAD5-4CE1-A56E-A0662E3DE884}" srcOrd="0" destOrd="0" presId="urn:microsoft.com/office/officeart/2005/8/layout/process5"/>
    <dgm:cxn modelId="{CF64C034-D3E0-435D-AFE7-00EF76724BC6}" srcId="{C15458D0-E659-4218-9F36-0CA3E830235D}" destId="{FDD1D23D-E4E9-4C3B-ADA0-034E6C10F407}" srcOrd="1" destOrd="0" parTransId="{59C63304-1FD9-40DC-84C3-BBEA51433386}" sibTransId="{748E8BAF-4834-4C90-8907-B504982A9918}"/>
    <dgm:cxn modelId="{A185DDD8-0439-484B-ABF9-99A8B4ACB114}" type="presParOf" srcId="{884F281D-9A44-46B7-8667-6DFBF3494C49}" destId="{F51B3334-446D-467D-AA56-C612C8F4039D}" srcOrd="0" destOrd="0" presId="urn:microsoft.com/office/officeart/2005/8/layout/process5"/>
    <dgm:cxn modelId="{C2689132-C60E-448D-B101-57952534A4CE}" type="presParOf" srcId="{884F281D-9A44-46B7-8667-6DFBF3494C49}" destId="{053E185D-4FA7-47EF-9387-85E7776827D3}" srcOrd="1" destOrd="0" presId="urn:microsoft.com/office/officeart/2005/8/layout/process5"/>
    <dgm:cxn modelId="{B19AD291-7783-4510-BE10-AD601368DA3C}" type="presParOf" srcId="{053E185D-4FA7-47EF-9387-85E7776827D3}" destId="{85EA7F7E-2DDD-46C9-A182-7A07E2C088E7}" srcOrd="0" destOrd="0" presId="urn:microsoft.com/office/officeart/2005/8/layout/process5"/>
    <dgm:cxn modelId="{BCED196C-117D-4795-AF1A-020C4284CA4D}" type="presParOf" srcId="{884F281D-9A44-46B7-8667-6DFBF3494C49}" destId="{9D336BDC-8CBA-44B4-8953-94735891AA3F}" srcOrd="2" destOrd="0" presId="urn:microsoft.com/office/officeart/2005/8/layout/process5"/>
    <dgm:cxn modelId="{1ECB95F4-C980-4FC3-B1C1-9B3F3A6BB89B}" type="presParOf" srcId="{884F281D-9A44-46B7-8667-6DFBF3494C49}" destId="{6A91756D-F579-4A84-8737-8795EAA52219}" srcOrd="3" destOrd="0" presId="urn:microsoft.com/office/officeart/2005/8/layout/process5"/>
    <dgm:cxn modelId="{C29B0633-7354-462A-89D7-AFB87F678F9E}" type="presParOf" srcId="{6A91756D-F579-4A84-8737-8795EAA52219}" destId="{B25DB86D-99A8-452B-BCC8-F43C7BF80A63}" srcOrd="0" destOrd="0" presId="urn:microsoft.com/office/officeart/2005/8/layout/process5"/>
    <dgm:cxn modelId="{A8D19955-28E5-422C-B358-3C148195032B}" type="presParOf" srcId="{884F281D-9A44-46B7-8667-6DFBF3494C49}" destId="{1D9261FA-5008-40E8-8324-5F622C28DA68}" srcOrd="4" destOrd="0" presId="urn:microsoft.com/office/officeart/2005/8/layout/process5"/>
    <dgm:cxn modelId="{86B59D51-ED0F-42BB-B7DC-037305354B5C}" type="presParOf" srcId="{884F281D-9A44-46B7-8667-6DFBF3494C49}" destId="{FE719221-96E7-4217-BF7E-21BBC8FEA1A8}" srcOrd="5" destOrd="0" presId="urn:microsoft.com/office/officeart/2005/8/layout/process5"/>
    <dgm:cxn modelId="{550721DF-E040-4FF3-A4CF-CF1DF7BD5471}" type="presParOf" srcId="{FE719221-96E7-4217-BF7E-21BBC8FEA1A8}" destId="{56AA35E0-76F3-4CAE-8F4B-70494D4A6D12}" srcOrd="0" destOrd="0" presId="urn:microsoft.com/office/officeart/2005/8/layout/process5"/>
    <dgm:cxn modelId="{AFFEE3FB-2254-42EA-AA28-B68A6EE35C16}" type="presParOf" srcId="{884F281D-9A44-46B7-8667-6DFBF3494C49}" destId="{F17980CF-F4EC-40B3-AC42-9416C4E8EC40}" srcOrd="6" destOrd="0" presId="urn:microsoft.com/office/officeart/2005/8/layout/process5"/>
    <dgm:cxn modelId="{169078B9-7302-47D7-8F53-52B3F4C592E2}" type="presParOf" srcId="{884F281D-9A44-46B7-8667-6DFBF3494C49}" destId="{9009F393-CAD5-4CE1-A56E-A0662E3DE884}" srcOrd="7" destOrd="0" presId="urn:microsoft.com/office/officeart/2005/8/layout/process5"/>
    <dgm:cxn modelId="{7DEF92F3-80C7-40E2-8170-F70CC07EEA94}" type="presParOf" srcId="{9009F393-CAD5-4CE1-A56E-A0662E3DE884}" destId="{B963239F-288F-4ECC-B42B-7C8310B356F5}" srcOrd="0" destOrd="0" presId="urn:microsoft.com/office/officeart/2005/8/layout/process5"/>
    <dgm:cxn modelId="{C8932FDD-9773-4CC5-A738-C1C53DBAFC49}" type="presParOf" srcId="{884F281D-9A44-46B7-8667-6DFBF3494C49}" destId="{3832162F-66D8-46A7-B8FD-861DA714EA05}" srcOrd="8" destOrd="0" presId="urn:microsoft.com/office/officeart/2005/8/layout/process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277BC8-AADA-40FF-9904-B7C33F6DEECC}">
      <dsp:nvSpPr>
        <dsp:cNvPr id="0" name=""/>
        <dsp:cNvSpPr/>
      </dsp:nvSpPr>
      <dsp:spPr>
        <a:xfrm>
          <a:off x="2759743" y="1429407"/>
          <a:ext cx="282224" cy="1213564"/>
        </a:xfrm>
        <a:custGeom>
          <a:avLst/>
          <a:gdLst/>
          <a:ahLst/>
          <a:cxnLst/>
          <a:rect l="0" t="0" r="0" b="0"/>
          <a:pathLst>
            <a:path>
              <a:moveTo>
                <a:pt x="0" y="0"/>
              </a:moveTo>
              <a:lnTo>
                <a:pt x="141112" y="0"/>
              </a:lnTo>
              <a:lnTo>
                <a:pt x="141112" y="1213564"/>
              </a:lnTo>
              <a:lnTo>
                <a:pt x="282224" y="121356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9E44E2-5DCF-4248-B063-F2CBFFEF11EE}">
      <dsp:nvSpPr>
        <dsp:cNvPr id="0" name=""/>
        <dsp:cNvSpPr/>
      </dsp:nvSpPr>
      <dsp:spPr>
        <a:xfrm>
          <a:off x="2759743" y="1429407"/>
          <a:ext cx="313748" cy="606782"/>
        </a:xfrm>
        <a:custGeom>
          <a:avLst/>
          <a:gdLst/>
          <a:ahLst/>
          <a:cxnLst/>
          <a:rect l="0" t="0" r="0" b="0"/>
          <a:pathLst>
            <a:path>
              <a:moveTo>
                <a:pt x="0" y="0"/>
              </a:moveTo>
              <a:lnTo>
                <a:pt x="172636" y="0"/>
              </a:lnTo>
              <a:lnTo>
                <a:pt x="172636" y="606782"/>
              </a:lnTo>
              <a:lnTo>
                <a:pt x="313748" y="60678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8EBE31-3F76-42FB-AB1C-4B1FD3B09FFD}">
      <dsp:nvSpPr>
        <dsp:cNvPr id="0" name=""/>
        <dsp:cNvSpPr/>
      </dsp:nvSpPr>
      <dsp:spPr>
        <a:xfrm>
          <a:off x="2759743" y="1383687"/>
          <a:ext cx="282224" cy="91440"/>
        </a:xfrm>
        <a:custGeom>
          <a:avLst/>
          <a:gdLst/>
          <a:ahLst/>
          <a:cxnLst/>
          <a:rect l="0" t="0" r="0" b="0"/>
          <a:pathLst>
            <a:path>
              <a:moveTo>
                <a:pt x="0" y="45720"/>
              </a:moveTo>
              <a:lnTo>
                <a:pt x="282224"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141176-5820-4702-B8F4-C5E973DBF288}">
      <dsp:nvSpPr>
        <dsp:cNvPr id="0" name=""/>
        <dsp:cNvSpPr/>
      </dsp:nvSpPr>
      <dsp:spPr>
        <a:xfrm>
          <a:off x="2759743" y="822624"/>
          <a:ext cx="282224" cy="606782"/>
        </a:xfrm>
        <a:custGeom>
          <a:avLst/>
          <a:gdLst/>
          <a:ahLst/>
          <a:cxnLst/>
          <a:rect l="0" t="0" r="0" b="0"/>
          <a:pathLst>
            <a:path>
              <a:moveTo>
                <a:pt x="0" y="606782"/>
              </a:moveTo>
              <a:lnTo>
                <a:pt x="141112" y="606782"/>
              </a:lnTo>
              <a:lnTo>
                <a:pt x="141112" y="0"/>
              </a:lnTo>
              <a:lnTo>
                <a:pt x="28222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D0F631-370D-4833-84EA-7A3B9415115A}">
      <dsp:nvSpPr>
        <dsp:cNvPr id="0" name=""/>
        <dsp:cNvSpPr/>
      </dsp:nvSpPr>
      <dsp:spPr>
        <a:xfrm>
          <a:off x="2759743" y="215842"/>
          <a:ext cx="282224" cy="1213564"/>
        </a:xfrm>
        <a:custGeom>
          <a:avLst/>
          <a:gdLst/>
          <a:ahLst/>
          <a:cxnLst/>
          <a:rect l="0" t="0" r="0" b="0"/>
          <a:pathLst>
            <a:path>
              <a:moveTo>
                <a:pt x="0" y="1213564"/>
              </a:moveTo>
              <a:lnTo>
                <a:pt x="141112" y="1213564"/>
              </a:lnTo>
              <a:lnTo>
                <a:pt x="141112" y="0"/>
              </a:lnTo>
              <a:lnTo>
                <a:pt x="28222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CF4007-6A9D-46FB-A23C-B907E006F46F}">
      <dsp:nvSpPr>
        <dsp:cNvPr id="0" name=""/>
        <dsp:cNvSpPr/>
      </dsp:nvSpPr>
      <dsp:spPr>
        <a:xfrm>
          <a:off x="1348621" y="1214210"/>
          <a:ext cx="1411121" cy="4303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t>Корпоративна культура</a:t>
          </a:r>
        </a:p>
      </dsp:txBody>
      <dsp:txXfrm>
        <a:off x="1348621" y="1214210"/>
        <a:ext cx="1411121" cy="430392"/>
      </dsp:txXfrm>
    </dsp:sp>
    <dsp:sp modelId="{66FB2267-900C-44A0-AFED-3FB2BB0F9A7A}">
      <dsp:nvSpPr>
        <dsp:cNvPr id="0" name=""/>
        <dsp:cNvSpPr/>
      </dsp:nvSpPr>
      <dsp:spPr>
        <a:xfrm>
          <a:off x="3041967" y="646"/>
          <a:ext cx="1411121" cy="4303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t>Система цінностей</a:t>
          </a:r>
        </a:p>
      </dsp:txBody>
      <dsp:txXfrm>
        <a:off x="3041967" y="646"/>
        <a:ext cx="1411121" cy="430392"/>
      </dsp:txXfrm>
    </dsp:sp>
    <dsp:sp modelId="{75697CA4-C02A-422C-AB8C-327C3B2474A8}">
      <dsp:nvSpPr>
        <dsp:cNvPr id="0" name=""/>
        <dsp:cNvSpPr/>
      </dsp:nvSpPr>
      <dsp:spPr>
        <a:xfrm>
          <a:off x="3041967" y="607428"/>
          <a:ext cx="1411121" cy="4303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t>герої</a:t>
          </a:r>
        </a:p>
      </dsp:txBody>
      <dsp:txXfrm>
        <a:off x="3041967" y="607428"/>
        <a:ext cx="1411121" cy="430392"/>
      </dsp:txXfrm>
    </dsp:sp>
    <dsp:sp modelId="{CDBB012F-D850-4423-A317-ED3F3C9ABAFB}">
      <dsp:nvSpPr>
        <dsp:cNvPr id="0" name=""/>
        <dsp:cNvSpPr/>
      </dsp:nvSpPr>
      <dsp:spPr>
        <a:xfrm>
          <a:off x="3041967" y="1214210"/>
          <a:ext cx="1411121" cy="4303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t>церемонії і ритуали</a:t>
          </a:r>
        </a:p>
      </dsp:txBody>
      <dsp:txXfrm>
        <a:off x="3041967" y="1214210"/>
        <a:ext cx="1411121" cy="430392"/>
      </dsp:txXfrm>
    </dsp:sp>
    <dsp:sp modelId="{D6104853-F961-43AA-B1C8-F85A658A137F}">
      <dsp:nvSpPr>
        <dsp:cNvPr id="0" name=""/>
        <dsp:cNvSpPr/>
      </dsp:nvSpPr>
      <dsp:spPr>
        <a:xfrm>
          <a:off x="3073492" y="1820993"/>
          <a:ext cx="1411121" cy="4303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t>культурна мережа організації</a:t>
          </a:r>
        </a:p>
      </dsp:txBody>
      <dsp:txXfrm>
        <a:off x="3073492" y="1820993"/>
        <a:ext cx="1411121" cy="430392"/>
      </dsp:txXfrm>
    </dsp:sp>
    <dsp:sp modelId="{D715A0D9-7AA6-4133-96D1-1E00052D1391}">
      <dsp:nvSpPr>
        <dsp:cNvPr id="0" name=""/>
        <dsp:cNvSpPr/>
      </dsp:nvSpPr>
      <dsp:spPr>
        <a:xfrm>
          <a:off x="3041967" y="2427775"/>
          <a:ext cx="1411121" cy="43039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t>стиль керівницітва</a:t>
          </a:r>
        </a:p>
      </dsp:txBody>
      <dsp:txXfrm>
        <a:off x="3041967" y="2427775"/>
        <a:ext cx="1411121" cy="430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1B3334-446D-467D-AA56-C612C8F4039D}">
      <dsp:nvSpPr>
        <dsp:cNvPr id="0" name=""/>
        <dsp:cNvSpPr/>
      </dsp:nvSpPr>
      <dsp:spPr>
        <a:xfrm>
          <a:off x="1757421" y="191498"/>
          <a:ext cx="1465211" cy="90070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Відбір працівників з</a:t>
          </a:r>
          <a:r>
            <a:rPr lang="en-US" sz="1200" kern="1200">
              <a:latin typeface="Times New Roman" pitchFamily="18" charset="0"/>
              <a:cs typeface="Times New Roman" pitchFamily="18" charset="0"/>
            </a:rPr>
            <a:t> </a:t>
          </a:r>
          <a:r>
            <a:rPr lang="uk-UA" sz="1200" kern="1200">
              <a:latin typeface="Times New Roman" pitchFamily="18" charset="0"/>
              <a:cs typeface="Times New Roman" pitchFamily="18" charset="0"/>
            </a:rPr>
            <a:t>цінностями,</a:t>
          </a:r>
          <a:r>
            <a:rPr lang="en-US" sz="1200" kern="1200">
              <a:latin typeface="Times New Roman" pitchFamily="18" charset="0"/>
              <a:cs typeface="Times New Roman" pitchFamily="18" charset="0"/>
            </a:rPr>
            <a:t> </a:t>
          </a:r>
          <a:r>
            <a:rPr lang="uk-UA" sz="1200" kern="1200">
              <a:latin typeface="Times New Roman" pitchFamily="18" charset="0"/>
              <a:cs typeface="Times New Roman" pitchFamily="18" charset="0"/>
            </a:rPr>
            <a:t>близькими</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культурі організації</a:t>
          </a:r>
        </a:p>
      </dsp:txBody>
      <dsp:txXfrm>
        <a:off x="1783802" y="217879"/>
        <a:ext cx="1412449" cy="847939"/>
      </dsp:txXfrm>
    </dsp:sp>
    <dsp:sp modelId="{053E185D-4FA7-47EF-9387-85E7776827D3}">
      <dsp:nvSpPr>
        <dsp:cNvPr id="0" name=""/>
        <dsp:cNvSpPr/>
      </dsp:nvSpPr>
      <dsp:spPr>
        <a:xfrm>
          <a:off x="3317656" y="507951"/>
          <a:ext cx="228920" cy="26779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a:off x="3317656" y="561510"/>
        <a:ext cx="160244" cy="160676"/>
      </dsp:txXfrm>
    </dsp:sp>
    <dsp:sp modelId="{9D336BDC-8CBA-44B4-8953-94735891AA3F}">
      <dsp:nvSpPr>
        <dsp:cNvPr id="0" name=""/>
        <dsp:cNvSpPr/>
      </dsp:nvSpPr>
      <dsp:spPr>
        <a:xfrm>
          <a:off x="3654558" y="79980"/>
          <a:ext cx="1893455" cy="11237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Адаптація працівника –</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внутрішньоорганізаційні впливи на сприйняття</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і розуміння корпоративної культури організації</a:t>
          </a:r>
        </a:p>
      </dsp:txBody>
      <dsp:txXfrm>
        <a:off x="3687471" y="112893"/>
        <a:ext cx="1827629" cy="1057911"/>
      </dsp:txXfrm>
    </dsp:sp>
    <dsp:sp modelId="{6A91756D-F579-4A84-8737-8795EAA52219}">
      <dsp:nvSpPr>
        <dsp:cNvPr id="0" name=""/>
        <dsp:cNvSpPr/>
      </dsp:nvSpPr>
      <dsp:spPr>
        <a:xfrm rot="5083520">
          <a:off x="4557551" y="1279304"/>
          <a:ext cx="229894" cy="26779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rot="-5400000">
        <a:off x="4588990" y="1298400"/>
        <a:ext cx="160676" cy="160926"/>
      </dsp:txXfrm>
    </dsp:sp>
    <dsp:sp modelId="{1D9261FA-5008-40E8-8324-5F622C28DA68}">
      <dsp:nvSpPr>
        <dsp:cNvPr id="0" name=""/>
        <dsp:cNvSpPr/>
      </dsp:nvSpPr>
      <dsp:spPr>
        <a:xfrm>
          <a:off x="3973676" y="1635643"/>
          <a:ext cx="1574337" cy="146901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Оволодіння необхідними</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навичками та способами</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виконання роботи,</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прийнятими в організації</a:t>
          </a:r>
        </a:p>
      </dsp:txBody>
      <dsp:txXfrm>
        <a:off x="4016702" y="1678669"/>
        <a:ext cx="1488285" cy="1382958"/>
      </dsp:txXfrm>
    </dsp:sp>
    <dsp:sp modelId="{FE719221-96E7-4217-BF7E-21BBC8FEA1A8}">
      <dsp:nvSpPr>
        <dsp:cNvPr id="0" name=""/>
        <dsp:cNvSpPr/>
      </dsp:nvSpPr>
      <dsp:spPr>
        <a:xfrm rot="10800000">
          <a:off x="3649731" y="2236251"/>
          <a:ext cx="228920" cy="26779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rot="10800000">
        <a:off x="3718407" y="2289810"/>
        <a:ext cx="160244" cy="160676"/>
      </dsp:txXfrm>
    </dsp:sp>
    <dsp:sp modelId="{F17980CF-F4EC-40B3-AC42-9416C4E8EC40}">
      <dsp:nvSpPr>
        <dsp:cNvPr id="0" name=""/>
        <dsp:cNvSpPr/>
      </dsp:nvSpPr>
      <dsp:spPr>
        <a:xfrm>
          <a:off x="2298214" y="1874529"/>
          <a:ext cx="1243536" cy="9912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Оцінка результатів</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праці та відповідна</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винагорода</a:t>
          </a:r>
        </a:p>
      </dsp:txBody>
      <dsp:txXfrm>
        <a:off x="2327246" y="1903561"/>
        <a:ext cx="1185472" cy="933173"/>
      </dsp:txXfrm>
    </dsp:sp>
    <dsp:sp modelId="{9009F393-CAD5-4CE1-A56E-A0662E3DE884}">
      <dsp:nvSpPr>
        <dsp:cNvPr id="0" name=""/>
        <dsp:cNvSpPr/>
      </dsp:nvSpPr>
      <dsp:spPr>
        <a:xfrm rot="10800000">
          <a:off x="1974269" y="2236251"/>
          <a:ext cx="228920" cy="26779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rot="10800000">
        <a:off x="2042945" y="2289810"/>
        <a:ext cx="160244" cy="160676"/>
      </dsp:txXfrm>
    </dsp:sp>
    <dsp:sp modelId="{3832162F-66D8-46A7-B8FD-861DA714EA05}">
      <dsp:nvSpPr>
        <dsp:cNvPr id="0" name=""/>
        <dsp:cNvSpPr/>
      </dsp:nvSpPr>
      <dsp:spPr>
        <a:xfrm>
          <a:off x="1448" y="1706402"/>
          <a:ext cx="1864840" cy="132749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Внутрішньоорганізаційне</a:t>
          </a: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визнання і</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просування працівників</a:t>
          </a: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які є еталоном для інших</a:t>
          </a:r>
        </a:p>
      </dsp:txBody>
      <dsp:txXfrm>
        <a:off x="40329" y="1745283"/>
        <a:ext cx="1787078" cy="124972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A584E-1840-4077-9FF2-6D4595AF0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2939</TotalTime>
  <Pages>46</Pages>
  <Words>45201</Words>
  <Characters>25765</Characters>
  <Application>Microsoft Office Word</Application>
  <DocSecurity>0</DocSecurity>
  <Lines>214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238</cp:revision>
  <dcterms:created xsi:type="dcterms:W3CDTF">2020-04-06T14:25:00Z</dcterms:created>
  <dcterms:modified xsi:type="dcterms:W3CDTF">2020-05-06T13:22:00Z</dcterms:modified>
</cp:coreProperties>
</file>