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3D7" w:rsidRPr="00B44F05" w:rsidRDefault="00B44F05" w:rsidP="00B44F05">
      <w:pPr>
        <w:spacing w:after="0"/>
        <w:rPr>
          <w:b/>
          <w:sz w:val="20"/>
          <w:szCs w:val="20"/>
        </w:rPr>
      </w:pPr>
      <w:proofErr w:type="spellStart"/>
      <w:r w:rsidRPr="00B44F05">
        <w:rPr>
          <w:b/>
          <w:sz w:val="20"/>
          <w:szCs w:val="20"/>
        </w:rPr>
        <w:t>Амодиметикон</w:t>
      </w:r>
      <w:proofErr w:type="spellEnd"/>
    </w:p>
    <w:p w:rsidR="00B44F05" w:rsidRDefault="00B2716B" w:rsidP="00B44F05">
      <w:pPr>
        <w:spacing w:after="0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 w:rsidRPr="00B2716B">
        <w:rPr>
          <w:sz w:val="20"/>
          <w:szCs w:val="20"/>
        </w:rPr>
        <w:t>Amodimethicone</w:t>
      </w:r>
      <w:proofErr w:type="spellEnd"/>
      <w:r>
        <w:rPr>
          <w:sz w:val="20"/>
          <w:szCs w:val="20"/>
        </w:rPr>
        <w:t>)</w:t>
      </w:r>
    </w:p>
    <w:p w:rsidR="00B2716B" w:rsidRDefault="00B2716B" w:rsidP="00B44F05">
      <w:pPr>
        <w:spacing w:after="0"/>
        <w:rPr>
          <w:b/>
          <w:sz w:val="20"/>
          <w:szCs w:val="20"/>
        </w:rPr>
      </w:pPr>
    </w:p>
    <w:p w:rsidR="00B44F05" w:rsidRPr="00B2716B" w:rsidRDefault="00B44F05" w:rsidP="00B44F05">
      <w:pPr>
        <w:spacing w:after="0"/>
        <w:rPr>
          <w:sz w:val="20"/>
          <w:szCs w:val="20"/>
        </w:rPr>
      </w:pPr>
      <w:r w:rsidRPr="00B44F05">
        <w:rPr>
          <w:b/>
          <w:sz w:val="20"/>
          <w:szCs w:val="20"/>
        </w:rPr>
        <w:t>Описание:</w:t>
      </w:r>
      <w:r w:rsidR="00B2716B" w:rsidRPr="00B2716B">
        <w:t xml:space="preserve"> </w:t>
      </w:r>
    </w:p>
    <w:p w:rsidR="00B44F05" w:rsidRPr="008754D5" w:rsidRDefault="00B44F05" w:rsidP="00EE7BE0">
      <w:pPr>
        <w:spacing w:after="0"/>
        <w:ind w:firstLine="708"/>
        <w:jc w:val="both"/>
        <w:rPr>
          <w:sz w:val="20"/>
          <w:szCs w:val="20"/>
        </w:rPr>
      </w:pPr>
      <w:proofErr w:type="spellStart"/>
      <w:r w:rsidRPr="00B44F05">
        <w:rPr>
          <w:sz w:val="20"/>
          <w:szCs w:val="20"/>
        </w:rPr>
        <w:t>Амодиметикон</w:t>
      </w:r>
      <w:proofErr w:type="spellEnd"/>
      <w:r>
        <w:rPr>
          <w:sz w:val="20"/>
          <w:szCs w:val="20"/>
        </w:rPr>
        <w:t xml:space="preserve"> представляет </w:t>
      </w:r>
      <w:proofErr w:type="spellStart"/>
      <w:r w:rsidR="00B2716B" w:rsidRPr="00B2716B">
        <w:rPr>
          <w:sz w:val="20"/>
          <w:szCs w:val="20"/>
        </w:rPr>
        <w:t>кремнеорганический</w:t>
      </w:r>
      <w:proofErr w:type="spellEnd"/>
      <w:r w:rsidR="00B2716B" w:rsidRPr="00B2716B">
        <w:rPr>
          <w:sz w:val="20"/>
          <w:szCs w:val="20"/>
        </w:rPr>
        <w:t xml:space="preserve"> </w:t>
      </w:r>
      <w:r>
        <w:rPr>
          <w:sz w:val="20"/>
          <w:szCs w:val="20"/>
        </w:rPr>
        <w:t>полимер семейства модифицированных силикон</w:t>
      </w:r>
      <w:r w:rsidR="008754D5">
        <w:rPr>
          <w:sz w:val="20"/>
          <w:szCs w:val="20"/>
        </w:rPr>
        <w:t>ов</w:t>
      </w:r>
      <w:r w:rsidR="008754D5">
        <w:rPr>
          <w:sz w:val="20"/>
          <w:szCs w:val="20"/>
          <w:lang w:val="uk-UA"/>
        </w:rPr>
        <w:t xml:space="preserve">, </w:t>
      </w:r>
      <w:r w:rsidR="008754D5" w:rsidRPr="008754D5">
        <w:rPr>
          <w:sz w:val="20"/>
          <w:szCs w:val="20"/>
        </w:rPr>
        <w:t>прозрачн</w:t>
      </w:r>
      <w:r w:rsidR="008E7745">
        <w:rPr>
          <w:sz w:val="20"/>
          <w:szCs w:val="20"/>
        </w:rPr>
        <w:t>ая</w:t>
      </w:r>
      <w:r w:rsidR="008754D5" w:rsidRPr="008754D5">
        <w:rPr>
          <w:sz w:val="20"/>
          <w:szCs w:val="20"/>
        </w:rPr>
        <w:t xml:space="preserve"> бесцветн</w:t>
      </w:r>
      <w:r w:rsidR="008E7745">
        <w:rPr>
          <w:sz w:val="20"/>
          <w:szCs w:val="20"/>
        </w:rPr>
        <w:t>ая</w:t>
      </w:r>
      <w:r w:rsidR="008754D5" w:rsidRPr="008754D5">
        <w:rPr>
          <w:sz w:val="20"/>
          <w:szCs w:val="20"/>
        </w:rPr>
        <w:t xml:space="preserve"> жидкост</w:t>
      </w:r>
      <w:r w:rsidR="008E7745">
        <w:rPr>
          <w:sz w:val="20"/>
          <w:szCs w:val="20"/>
        </w:rPr>
        <w:t>ь</w:t>
      </w:r>
      <w:r w:rsidR="008754D5" w:rsidRPr="008754D5">
        <w:rPr>
          <w:sz w:val="20"/>
          <w:szCs w:val="20"/>
        </w:rPr>
        <w:t xml:space="preserve">, </w:t>
      </w:r>
      <w:r w:rsidR="008E7745">
        <w:rPr>
          <w:sz w:val="20"/>
          <w:szCs w:val="20"/>
        </w:rPr>
        <w:t>с едва ощутимым</w:t>
      </w:r>
      <w:r w:rsidR="008754D5" w:rsidRPr="008754D5">
        <w:rPr>
          <w:sz w:val="20"/>
          <w:szCs w:val="20"/>
        </w:rPr>
        <w:t xml:space="preserve"> </w:t>
      </w:r>
      <w:proofErr w:type="gramStart"/>
      <w:r w:rsidR="008754D5" w:rsidRPr="008754D5">
        <w:rPr>
          <w:sz w:val="20"/>
          <w:szCs w:val="20"/>
        </w:rPr>
        <w:t>без</w:t>
      </w:r>
      <w:proofErr w:type="gramEnd"/>
      <w:r w:rsidR="008754D5" w:rsidRPr="008754D5">
        <w:rPr>
          <w:sz w:val="20"/>
          <w:szCs w:val="20"/>
        </w:rPr>
        <w:t xml:space="preserve"> запах</w:t>
      </w:r>
      <w:r w:rsidR="008E7745">
        <w:rPr>
          <w:sz w:val="20"/>
          <w:szCs w:val="20"/>
        </w:rPr>
        <w:t>ом</w:t>
      </w:r>
      <w:r w:rsidR="00B377F5">
        <w:rPr>
          <w:sz w:val="20"/>
          <w:szCs w:val="20"/>
        </w:rPr>
        <w:t xml:space="preserve">, </w:t>
      </w:r>
      <w:r w:rsidR="00E62A8B">
        <w:rPr>
          <w:sz w:val="20"/>
          <w:szCs w:val="20"/>
        </w:rPr>
        <w:t xml:space="preserve">хорошо </w:t>
      </w:r>
      <w:r w:rsidR="00B377F5">
        <w:rPr>
          <w:sz w:val="20"/>
          <w:szCs w:val="20"/>
        </w:rPr>
        <w:t>растворим в воде.</w:t>
      </w:r>
    </w:p>
    <w:p w:rsidR="00EE7BE0" w:rsidRPr="008754D5" w:rsidRDefault="00EE7BE0" w:rsidP="00B44F05">
      <w:pPr>
        <w:spacing w:after="0"/>
        <w:jc w:val="both"/>
        <w:rPr>
          <w:b/>
          <w:sz w:val="20"/>
          <w:szCs w:val="20"/>
        </w:rPr>
      </w:pPr>
    </w:p>
    <w:p w:rsidR="00B44F05" w:rsidRPr="008754D5" w:rsidRDefault="00EE7BE0" w:rsidP="00EE7BE0">
      <w:pPr>
        <w:spacing w:after="0"/>
        <w:jc w:val="both"/>
        <w:rPr>
          <w:sz w:val="20"/>
          <w:szCs w:val="20"/>
        </w:rPr>
      </w:pPr>
      <w:r w:rsidRPr="008754D5">
        <w:rPr>
          <w:b/>
          <w:sz w:val="20"/>
          <w:szCs w:val="20"/>
        </w:rPr>
        <w:t>Применение:</w:t>
      </w:r>
    </w:p>
    <w:p w:rsidR="00B44F05" w:rsidRDefault="00B44F05" w:rsidP="00EE7BE0">
      <w:pPr>
        <w:spacing w:after="0"/>
        <w:ind w:firstLine="70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А</w:t>
      </w:r>
      <w:r w:rsidRPr="00B44F05">
        <w:rPr>
          <w:sz w:val="20"/>
          <w:szCs w:val="20"/>
        </w:rPr>
        <w:t>модиметикон</w:t>
      </w:r>
      <w:proofErr w:type="spellEnd"/>
      <w:r>
        <w:rPr>
          <w:sz w:val="20"/>
          <w:szCs w:val="20"/>
        </w:rPr>
        <w:t xml:space="preserve"> легко ложится </w:t>
      </w:r>
      <w:r w:rsidRPr="00B44F05">
        <w:rPr>
          <w:sz w:val="20"/>
          <w:szCs w:val="20"/>
        </w:rPr>
        <w:t xml:space="preserve">на волосы </w:t>
      </w:r>
      <w:r>
        <w:rPr>
          <w:sz w:val="20"/>
          <w:szCs w:val="20"/>
        </w:rPr>
        <w:t>благодаря</w:t>
      </w:r>
      <w:r w:rsidRPr="00B44F05">
        <w:rPr>
          <w:sz w:val="20"/>
          <w:szCs w:val="20"/>
        </w:rPr>
        <w:t xml:space="preserve"> электростатическо</w:t>
      </w:r>
      <w:r>
        <w:rPr>
          <w:sz w:val="20"/>
          <w:szCs w:val="20"/>
        </w:rPr>
        <w:t>му</w:t>
      </w:r>
      <w:r w:rsidRPr="00B44F05">
        <w:rPr>
          <w:sz w:val="20"/>
          <w:szCs w:val="20"/>
        </w:rPr>
        <w:t xml:space="preserve"> притяжени</w:t>
      </w:r>
      <w:r>
        <w:rPr>
          <w:sz w:val="20"/>
          <w:szCs w:val="20"/>
        </w:rPr>
        <w:t xml:space="preserve">ю, </w:t>
      </w:r>
      <w:r w:rsidR="008E7745">
        <w:rPr>
          <w:sz w:val="20"/>
          <w:szCs w:val="20"/>
        </w:rPr>
        <w:t>которое образуется</w:t>
      </w:r>
      <w:r>
        <w:rPr>
          <w:sz w:val="20"/>
          <w:szCs w:val="20"/>
        </w:rPr>
        <w:t xml:space="preserve"> между самим</w:t>
      </w:r>
      <w:r w:rsidRPr="00B44F05">
        <w:rPr>
          <w:sz w:val="20"/>
          <w:szCs w:val="20"/>
        </w:rPr>
        <w:t xml:space="preserve"> </w:t>
      </w:r>
      <w:proofErr w:type="spellStart"/>
      <w:r w:rsidR="008E7745">
        <w:rPr>
          <w:sz w:val="20"/>
          <w:szCs w:val="20"/>
        </w:rPr>
        <w:t>а</w:t>
      </w:r>
      <w:r w:rsidR="008E7745" w:rsidRPr="008E7745">
        <w:rPr>
          <w:sz w:val="20"/>
          <w:szCs w:val="20"/>
        </w:rPr>
        <w:t>модиметикон</w:t>
      </w:r>
      <w:r w:rsidR="008E7745">
        <w:rPr>
          <w:sz w:val="20"/>
          <w:szCs w:val="20"/>
        </w:rPr>
        <w:t>ом</w:t>
      </w:r>
      <w:proofErr w:type="spellEnd"/>
      <w:r w:rsidRPr="00B44F05">
        <w:rPr>
          <w:sz w:val="20"/>
          <w:szCs w:val="20"/>
        </w:rPr>
        <w:t xml:space="preserve"> и отрицательно заряженны</w:t>
      </w:r>
      <w:r>
        <w:rPr>
          <w:sz w:val="20"/>
          <w:szCs w:val="20"/>
        </w:rPr>
        <w:t>м</w:t>
      </w:r>
      <w:r w:rsidRPr="00B44F05">
        <w:rPr>
          <w:sz w:val="20"/>
          <w:szCs w:val="20"/>
        </w:rPr>
        <w:t xml:space="preserve"> </w:t>
      </w:r>
      <w:r w:rsidR="008E7745">
        <w:rPr>
          <w:sz w:val="20"/>
          <w:szCs w:val="20"/>
        </w:rPr>
        <w:t>белком</w:t>
      </w:r>
      <w:r w:rsidRPr="00B44F05">
        <w:rPr>
          <w:sz w:val="20"/>
          <w:szCs w:val="20"/>
        </w:rPr>
        <w:t xml:space="preserve"> поверхност</w:t>
      </w:r>
      <w:r>
        <w:rPr>
          <w:sz w:val="20"/>
          <w:szCs w:val="20"/>
        </w:rPr>
        <w:t>и</w:t>
      </w:r>
      <w:r w:rsidRPr="00B44F05">
        <w:rPr>
          <w:sz w:val="20"/>
          <w:szCs w:val="20"/>
        </w:rPr>
        <w:t xml:space="preserve"> кутикулы. Таким образом, </w:t>
      </w:r>
      <w:r w:rsidR="008E7745">
        <w:rPr>
          <w:sz w:val="20"/>
          <w:szCs w:val="20"/>
        </w:rPr>
        <w:t>подобно</w:t>
      </w:r>
      <w:r w:rsidRPr="00B44F05">
        <w:rPr>
          <w:sz w:val="20"/>
          <w:szCs w:val="20"/>
        </w:rPr>
        <w:t xml:space="preserve"> органически</w:t>
      </w:r>
      <w:r w:rsidR="008E7745">
        <w:rPr>
          <w:sz w:val="20"/>
          <w:szCs w:val="20"/>
        </w:rPr>
        <w:t>м</w:t>
      </w:r>
      <w:r w:rsidRPr="00B44F05">
        <w:rPr>
          <w:sz w:val="20"/>
          <w:szCs w:val="20"/>
        </w:rPr>
        <w:t xml:space="preserve"> катионны</w:t>
      </w:r>
      <w:r w:rsidR="008E7745">
        <w:rPr>
          <w:sz w:val="20"/>
          <w:szCs w:val="20"/>
        </w:rPr>
        <w:t>м</w:t>
      </w:r>
      <w:r w:rsidRPr="00B44F05">
        <w:rPr>
          <w:sz w:val="20"/>
          <w:szCs w:val="20"/>
        </w:rPr>
        <w:t xml:space="preserve"> полимер</w:t>
      </w:r>
      <w:r w:rsidR="008E7745">
        <w:rPr>
          <w:sz w:val="20"/>
          <w:szCs w:val="20"/>
        </w:rPr>
        <w:t>ам</w:t>
      </w:r>
      <w:r w:rsidRPr="00B44F05">
        <w:rPr>
          <w:sz w:val="20"/>
          <w:szCs w:val="20"/>
        </w:rPr>
        <w:t xml:space="preserve">, </w:t>
      </w:r>
      <w:r w:rsidR="008E7745">
        <w:rPr>
          <w:sz w:val="20"/>
          <w:szCs w:val="20"/>
        </w:rPr>
        <w:t>он</w:t>
      </w:r>
      <w:r w:rsidRPr="00B44F05">
        <w:rPr>
          <w:sz w:val="20"/>
          <w:szCs w:val="20"/>
        </w:rPr>
        <w:t xml:space="preserve"> </w:t>
      </w:r>
      <w:r>
        <w:rPr>
          <w:sz w:val="20"/>
          <w:szCs w:val="20"/>
        </w:rPr>
        <w:t>также облада</w:t>
      </w:r>
      <w:r w:rsidR="008E7745">
        <w:rPr>
          <w:sz w:val="20"/>
          <w:szCs w:val="20"/>
        </w:rPr>
        <w:t>е</w:t>
      </w:r>
      <w:r>
        <w:rPr>
          <w:sz w:val="20"/>
          <w:szCs w:val="20"/>
        </w:rPr>
        <w:t>т</w:t>
      </w:r>
      <w:r w:rsidRPr="00B44F05">
        <w:rPr>
          <w:sz w:val="20"/>
          <w:szCs w:val="20"/>
        </w:rPr>
        <w:t xml:space="preserve"> </w:t>
      </w:r>
      <w:proofErr w:type="gramStart"/>
      <w:r w:rsidRPr="00B44F05">
        <w:rPr>
          <w:sz w:val="20"/>
          <w:szCs w:val="20"/>
        </w:rPr>
        <w:t>отличны</w:t>
      </w:r>
      <w:r>
        <w:rPr>
          <w:sz w:val="20"/>
          <w:szCs w:val="20"/>
        </w:rPr>
        <w:t>ми</w:t>
      </w:r>
      <w:proofErr w:type="gramEnd"/>
      <w:r w:rsidRPr="00B44F05">
        <w:rPr>
          <w:sz w:val="20"/>
          <w:szCs w:val="20"/>
        </w:rPr>
        <w:t xml:space="preserve"> кондиционирующие </w:t>
      </w:r>
      <w:r>
        <w:rPr>
          <w:sz w:val="20"/>
          <w:szCs w:val="20"/>
        </w:rPr>
        <w:t>свойства</w:t>
      </w:r>
      <w:r w:rsidRPr="00B44F05">
        <w:rPr>
          <w:sz w:val="20"/>
          <w:szCs w:val="20"/>
        </w:rPr>
        <w:t>. Одн</w:t>
      </w:r>
      <w:r>
        <w:rPr>
          <w:sz w:val="20"/>
          <w:szCs w:val="20"/>
        </w:rPr>
        <w:t>ой</w:t>
      </w:r>
      <w:r w:rsidRPr="00B44F05">
        <w:rPr>
          <w:sz w:val="20"/>
          <w:szCs w:val="20"/>
        </w:rPr>
        <w:t xml:space="preserve"> из </w:t>
      </w:r>
      <w:r>
        <w:rPr>
          <w:sz w:val="20"/>
          <w:szCs w:val="20"/>
        </w:rPr>
        <w:t>удивительных особенностей</w:t>
      </w:r>
      <w:r w:rsidRPr="00B44F05">
        <w:rPr>
          <w:sz w:val="20"/>
          <w:szCs w:val="20"/>
        </w:rPr>
        <w:t xml:space="preserve"> этих полимеров является то, что они обеспечивают селективно</w:t>
      </w:r>
      <w:r>
        <w:rPr>
          <w:sz w:val="20"/>
          <w:szCs w:val="20"/>
        </w:rPr>
        <w:t>е</w:t>
      </w:r>
      <w:r w:rsidR="00EE7DA9">
        <w:rPr>
          <w:sz w:val="20"/>
          <w:szCs w:val="20"/>
        </w:rPr>
        <w:t xml:space="preserve"> (избирательное)</w:t>
      </w:r>
      <w:r w:rsidRPr="00B44F05">
        <w:rPr>
          <w:sz w:val="20"/>
          <w:szCs w:val="20"/>
        </w:rPr>
        <w:t xml:space="preserve"> кондиционировани</w:t>
      </w:r>
      <w:r w:rsidR="00EE7DA9">
        <w:rPr>
          <w:sz w:val="20"/>
          <w:szCs w:val="20"/>
        </w:rPr>
        <w:t>е</w:t>
      </w:r>
      <w:r w:rsidRPr="00B44F05">
        <w:rPr>
          <w:sz w:val="20"/>
          <w:szCs w:val="20"/>
        </w:rPr>
        <w:t xml:space="preserve"> в </w:t>
      </w:r>
      <w:r w:rsidR="00EE7DA9" w:rsidRPr="00B44F05">
        <w:rPr>
          <w:sz w:val="20"/>
          <w:szCs w:val="20"/>
        </w:rPr>
        <w:t xml:space="preserve">наиболее нуждающихся </w:t>
      </w:r>
      <w:r w:rsidR="00EE7DA9">
        <w:rPr>
          <w:sz w:val="20"/>
          <w:szCs w:val="20"/>
        </w:rPr>
        <w:t>зонах</w:t>
      </w:r>
      <w:r w:rsidRPr="00B44F05">
        <w:rPr>
          <w:sz w:val="20"/>
          <w:szCs w:val="20"/>
        </w:rPr>
        <w:t>. Механизм, с помощью ко</w:t>
      </w:r>
      <w:r w:rsidR="00EE7DA9">
        <w:rPr>
          <w:sz w:val="20"/>
          <w:szCs w:val="20"/>
        </w:rPr>
        <w:t>торого они решают это, - опять же</w:t>
      </w:r>
      <w:r w:rsidRPr="00B44F05">
        <w:rPr>
          <w:sz w:val="20"/>
          <w:szCs w:val="20"/>
        </w:rPr>
        <w:t xml:space="preserve"> электростатическо</w:t>
      </w:r>
      <w:r w:rsidR="00EE7DA9">
        <w:rPr>
          <w:sz w:val="20"/>
          <w:szCs w:val="20"/>
        </w:rPr>
        <w:t>е</w:t>
      </w:r>
      <w:r w:rsidRPr="00B44F05">
        <w:rPr>
          <w:sz w:val="20"/>
          <w:szCs w:val="20"/>
        </w:rPr>
        <w:t xml:space="preserve"> притяжения. Сильно поврежденные участки кутикулы волоса обладают более высокой плотност</w:t>
      </w:r>
      <w:r w:rsidR="00EE7DA9">
        <w:rPr>
          <w:sz w:val="20"/>
          <w:szCs w:val="20"/>
        </w:rPr>
        <w:t>ью</w:t>
      </w:r>
      <w:r w:rsidRPr="00B44F05">
        <w:rPr>
          <w:sz w:val="20"/>
          <w:szCs w:val="20"/>
        </w:rPr>
        <w:t xml:space="preserve"> отрицательного заряда, что повышает</w:t>
      </w:r>
      <w:r w:rsidR="00EE7DA9">
        <w:rPr>
          <w:sz w:val="20"/>
          <w:szCs w:val="20"/>
        </w:rPr>
        <w:t xml:space="preserve"> химическое</w:t>
      </w:r>
      <w:r w:rsidRPr="00B44F05">
        <w:rPr>
          <w:sz w:val="20"/>
          <w:szCs w:val="20"/>
        </w:rPr>
        <w:t xml:space="preserve"> сродство катионных полимеров в этой конкретной области.</w:t>
      </w:r>
      <w:r w:rsidR="00EE7DA9">
        <w:rPr>
          <w:sz w:val="20"/>
          <w:szCs w:val="20"/>
        </w:rPr>
        <w:t xml:space="preserve"> Таким образом, э</w:t>
      </w:r>
      <w:r w:rsidRPr="00B44F05">
        <w:rPr>
          <w:sz w:val="20"/>
          <w:szCs w:val="20"/>
        </w:rPr>
        <w:t>ти полимеры могут оказывать целенаправленное благотворное влияние.</w:t>
      </w:r>
    </w:p>
    <w:p w:rsidR="00C527C2" w:rsidRDefault="00C527C2" w:rsidP="00EE7BE0">
      <w:pPr>
        <w:spacing w:after="0"/>
        <w:ind w:firstLine="708"/>
        <w:jc w:val="both"/>
        <w:rPr>
          <w:sz w:val="20"/>
          <w:szCs w:val="20"/>
        </w:rPr>
      </w:pPr>
      <w:r w:rsidRPr="00C527C2">
        <w:rPr>
          <w:sz w:val="20"/>
          <w:szCs w:val="20"/>
        </w:rPr>
        <w:t xml:space="preserve">После того, </w:t>
      </w:r>
      <w:proofErr w:type="spellStart"/>
      <w:r>
        <w:rPr>
          <w:sz w:val="20"/>
          <w:szCs w:val="20"/>
        </w:rPr>
        <w:t>а</w:t>
      </w:r>
      <w:r w:rsidRPr="00C527C2">
        <w:rPr>
          <w:sz w:val="20"/>
          <w:szCs w:val="20"/>
        </w:rPr>
        <w:t>модиметикон</w:t>
      </w:r>
      <w:proofErr w:type="spellEnd"/>
      <w:r w:rsidRPr="00C527C2">
        <w:rPr>
          <w:sz w:val="20"/>
          <w:szCs w:val="20"/>
        </w:rPr>
        <w:t xml:space="preserve"> оседает на поверхности волос, он</w:t>
      </w:r>
      <w:r>
        <w:rPr>
          <w:sz w:val="20"/>
          <w:szCs w:val="20"/>
        </w:rPr>
        <w:t xml:space="preserve"> как бы</w:t>
      </w:r>
      <w:r w:rsidRPr="00C527C2">
        <w:rPr>
          <w:sz w:val="20"/>
          <w:szCs w:val="20"/>
        </w:rPr>
        <w:t xml:space="preserve"> растекается и образует </w:t>
      </w:r>
      <w:r>
        <w:rPr>
          <w:sz w:val="20"/>
          <w:szCs w:val="20"/>
        </w:rPr>
        <w:t>целостную пленку при высыхании волос</w:t>
      </w:r>
      <w:r w:rsidRPr="00C527C2">
        <w:rPr>
          <w:sz w:val="20"/>
          <w:szCs w:val="20"/>
        </w:rPr>
        <w:t xml:space="preserve">. </w:t>
      </w:r>
      <w:r>
        <w:rPr>
          <w:sz w:val="20"/>
          <w:szCs w:val="20"/>
        </w:rPr>
        <w:t>Этот эффект может сохраняться даже после нескольких процедур мытья головы</w:t>
      </w:r>
      <w:r w:rsidRPr="00C527C2">
        <w:rPr>
          <w:sz w:val="20"/>
          <w:szCs w:val="20"/>
        </w:rPr>
        <w:t>. Уникальн</w:t>
      </w:r>
      <w:r w:rsidR="008E7745">
        <w:rPr>
          <w:sz w:val="20"/>
          <w:szCs w:val="20"/>
        </w:rPr>
        <w:t>ое свойство</w:t>
      </w:r>
      <w:r w:rsidRPr="00C527C2">
        <w:rPr>
          <w:sz w:val="20"/>
          <w:szCs w:val="20"/>
        </w:rPr>
        <w:t xml:space="preserve"> </w:t>
      </w:r>
      <w:proofErr w:type="spellStart"/>
      <w:r w:rsidR="008E7745">
        <w:rPr>
          <w:sz w:val="20"/>
          <w:szCs w:val="20"/>
        </w:rPr>
        <w:t>а</w:t>
      </w:r>
      <w:r w:rsidR="008E7745" w:rsidRPr="008E7745">
        <w:rPr>
          <w:sz w:val="20"/>
          <w:szCs w:val="20"/>
        </w:rPr>
        <w:t>модиметикон</w:t>
      </w:r>
      <w:r w:rsidR="008E7745">
        <w:rPr>
          <w:sz w:val="20"/>
          <w:szCs w:val="20"/>
        </w:rPr>
        <w:t>а</w:t>
      </w:r>
      <w:proofErr w:type="spellEnd"/>
      <w:r w:rsidR="008E7745">
        <w:rPr>
          <w:sz w:val="20"/>
          <w:szCs w:val="20"/>
        </w:rPr>
        <w:t xml:space="preserve"> заключается в</w:t>
      </w:r>
      <w:r w:rsidRPr="00C527C2">
        <w:rPr>
          <w:sz w:val="20"/>
          <w:szCs w:val="20"/>
        </w:rPr>
        <w:t xml:space="preserve"> то</w:t>
      </w:r>
      <w:r w:rsidR="008E7745">
        <w:rPr>
          <w:sz w:val="20"/>
          <w:szCs w:val="20"/>
        </w:rPr>
        <w:t>м</w:t>
      </w:r>
      <w:r w:rsidRPr="00C527C2">
        <w:rPr>
          <w:sz w:val="20"/>
          <w:szCs w:val="20"/>
        </w:rPr>
        <w:t xml:space="preserve">, что оказавшись на </w:t>
      </w:r>
      <w:r w:rsidR="0014735C">
        <w:rPr>
          <w:sz w:val="20"/>
          <w:szCs w:val="20"/>
        </w:rPr>
        <w:t xml:space="preserve">необходимом </w:t>
      </w:r>
      <w:r w:rsidRPr="00C527C2">
        <w:rPr>
          <w:sz w:val="20"/>
          <w:szCs w:val="20"/>
        </w:rPr>
        <w:t xml:space="preserve">месте на </w:t>
      </w:r>
      <w:r w:rsidR="008E7745">
        <w:rPr>
          <w:sz w:val="20"/>
          <w:szCs w:val="20"/>
        </w:rPr>
        <w:t>волосах, он</w:t>
      </w:r>
      <w:r w:rsidRPr="00C527C2">
        <w:rPr>
          <w:sz w:val="20"/>
          <w:szCs w:val="20"/>
        </w:rPr>
        <w:t xml:space="preserve"> </w:t>
      </w:r>
      <w:r w:rsidR="0014735C">
        <w:rPr>
          <w:sz w:val="20"/>
          <w:szCs w:val="20"/>
        </w:rPr>
        <w:t>препятствуют</w:t>
      </w:r>
      <w:r w:rsidRPr="00C527C2">
        <w:rPr>
          <w:sz w:val="20"/>
          <w:szCs w:val="20"/>
        </w:rPr>
        <w:t xml:space="preserve"> дальнейше</w:t>
      </w:r>
      <w:r w:rsidR="0014735C">
        <w:rPr>
          <w:sz w:val="20"/>
          <w:szCs w:val="20"/>
        </w:rPr>
        <w:t>му</w:t>
      </w:r>
      <w:r w:rsidRPr="00C527C2">
        <w:rPr>
          <w:sz w:val="20"/>
          <w:szCs w:val="20"/>
        </w:rPr>
        <w:t xml:space="preserve"> осаждения </w:t>
      </w:r>
      <w:proofErr w:type="spellStart"/>
      <w:r w:rsidRPr="00C527C2">
        <w:rPr>
          <w:sz w:val="20"/>
          <w:szCs w:val="20"/>
        </w:rPr>
        <w:t>аминных</w:t>
      </w:r>
      <w:proofErr w:type="spellEnd"/>
      <w:r w:rsidRPr="00C527C2">
        <w:rPr>
          <w:sz w:val="20"/>
          <w:szCs w:val="20"/>
        </w:rPr>
        <w:t xml:space="preserve"> полимеров поверх существующего слоя, предотвращая </w:t>
      </w:r>
      <w:r w:rsidR="0014735C">
        <w:rPr>
          <w:sz w:val="20"/>
          <w:szCs w:val="20"/>
        </w:rPr>
        <w:t xml:space="preserve">таким образом </w:t>
      </w:r>
      <w:r w:rsidR="008E7745">
        <w:rPr>
          <w:sz w:val="20"/>
          <w:szCs w:val="20"/>
        </w:rPr>
        <w:t>«</w:t>
      </w:r>
      <w:r w:rsidR="0014735C">
        <w:rPr>
          <w:sz w:val="20"/>
          <w:szCs w:val="20"/>
        </w:rPr>
        <w:t xml:space="preserve">эффект </w:t>
      </w:r>
      <w:r w:rsidRPr="00C527C2">
        <w:rPr>
          <w:sz w:val="20"/>
          <w:szCs w:val="20"/>
        </w:rPr>
        <w:t>налипани</w:t>
      </w:r>
      <w:r w:rsidR="0014735C">
        <w:rPr>
          <w:sz w:val="20"/>
          <w:szCs w:val="20"/>
        </w:rPr>
        <w:t>я</w:t>
      </w:r>
      <w:r w:rsidR="008E7745">
        <w:rPr>
          <w:sz w:val="20"/>
          <w:szCs w:val="20"/>
        </w:rPr>
        <w:t>»</w:t>
      </w:r>
      <w:r w:rsidRPr="00C527C2">
        <w:rPr>
          <w:sz w:val="20"/>
          <w:szCs w:val="20"/>
        </w:rPr>
        <w:t xml:space="preserve">. </w:t>
      </w:r>
      <w:r w:rsidR="0014735C">
        <w:rPr>
          <w:sz w:val="20"/>
          <w:szCs w:val="20"/>
        </w:rPr>
        <w:t>Образовавшаяся целостная пленка</w:t>
      </w:r>
      <w:r w:rsidRPr="00C527C2">
        <w:rPr>
          <w:sz w:val="20"/>
          <w:szCs w:val="20"/>
        </w:rPr>
        <w:t xml:space="preserve"> герметизирует в</w:t>
      </w:r>
      <w:r w:rsidR="008E7745">
        <w:rPr>
          <w:sz w:val="20"/>
          <w:szCs w:val="20"/>
        </w:rPr>
        <w:t>оду</w:t>
      </w:r>
      <w:r w:rsidRPr="00C527C2">
        <w:rPr>
          <w:sz w:val="20"/>
          <w:szCs w:val="20"/>
        </w:rPr>
        <w:t xml:space="preserve"> внутри </w:t>
      </w:r>
      <w:r w:rsidR="008E7745">
        <w:rPr>
          <w:sz w:val="20"/>
          <w:szCs w:val="20"/>
        </w:rPr>
        <w:t>волоса</w:t>
      </w:r>
      <w:r w:rsidRPr="00C527C2">
        <w:rPr>
          <w:sz w:val="20"/>
          <w:szCs w:val="20"/>
        </w:rPr>
        <w:t>, обеспечивая отличн</w:t>
      </w:r>
      <w:r w:rsidR="0014735C">
        <w:rPr>
          <w:sz w:val="20"/>
          <w:szCs w:val="20"/>
        </w:rPr>
        <w:t xml:space="preserve">ое расчесывание </w:t>
      </w:r>
      <w:r w:rsidR="008E7745">
        <w:rPr>
          <w:sz w:val="20"/>
          <w:szCs w:val="20"/>
        </w:rPr>
        <w:t>сразу после мытья волос и впоследствии при высыхании</w:t>
      </w:r>
      <w:r w:rsidRPr="00C527C2">
        <w:rPr>
          <w:sz w:val="20"/>
          <w:szCs w:val="20"/>
        </w:rPr>
        <w:t>.</w:t>
      </w:r>
      <w:r w:rsidR="0014735C">
        <w:rPr>
          <w:sz w:val="20"/>
          <w:szCs w:val="20"/>
        </w:rPr>
        <w:t xml:space="preserve"> </w:t>
      </w:r>
      <w:r w:rsidR="008E7745">
        <w:rPr>
          <w:sz w:val="20"/>
          <w:szCs w:val="20"/>
        </w:rPr>
        <w:t>В отличи</w:t>
      </w:r>
      <w:proofErr w:type="gramStart"/>
      <w:r w:rsidR="008E7745">
        <w:rPr>
          <w:sz w:val="20"/>
          <w:szCs w:val="20"/>
        </w:rPr>
        <w:t>и</w:t>
      </w:r>
      <w:proofErr w:type="gramEnd"/>
      <w:r w:rsidR="008E7745">
        <w:rPr>
          <w:sz w:val="20"/>
          <w:szCs w:val="20"/>
        </w:rPr>
        <w:t xml:space="preserve"> от других полимеров, </w:t>
      </w:r>
      <w:proofErr w:type="spellStart"/>
      <w:r w:rsidR="008E7745">
        <w:rPr>
          <w:sz w:val="20"/>
          <w:szCs w:val="20"/>
        </w:rPr>
        <w:t>а</w:t>
      </w:r>
      <w:r w:rsidR="008E7745" w:rsidRPr="008E7745">
        <w:rPr>
          <w:sz w:val="20"/>
          <w:szCs w:val="20"/>
        </w:rPr>
        <w:t>модиметикон</w:t>
      </w:r>
      <w:proofErr w:type="spellEnd"/>
      <w:r w:rsidR="0014735C">
        <w:rPr>
          <w:sz w:val="20"/>
          <w:szCs w:val="20"/>
        </w:rPr>
        <w:t xml:space="preserve"> </w:t>
      </w:r>
      <w:r w:rsidR="008E7745">
        <w:rPr>
          <w:sz w:val="20"/>
          <w:szCs w:val="20"/>
        </w:rPr>
        <w:t>характеризуется</w:t>
      </w:r>
      <w:r w:rsidRPr="00C527C2">
        <w:rPr>
          <w:sz w:val="20"/>
          <w:szCs w:val="20"/>
        </w:rPr>
        <w:t xml:space="preserve"> высоки</w:t>
      </w:r>
      <w:r w:rsidR="008E7745">
        <w:rPr>
          <w:sz w:val="20"/>
          <w:szCs w:val="20"/>
        </w:rPr>
        <w:t>м</w:t>
      </w:r>
      <w:r w:rsidRPr="00C527C2">
        <w:rPr>
          <w:sz w:val="20"/>
          <w:szCs w:val="20"/>
        </w:rPr>
        <w:t xml:space="preserve"> показател</w:t>
      </w:r>
      <w:r w:rsidR="008E7745">
        <w:rPr>
          <w:sz w:val="20"/>
          <w:szCs w:val="20"/>
        </w:rPr>
        <w:t>ем</w:t>
      </w:r>
      <w:r w:rsidRPr="00C527C2">
        <w:rPr>
          <w:sz w:val="20"/>
          <w:szCs w:val="20"/>
        </w:rPr>
        <w:t xml:space="preserve"> преломления, </w:t>
      </w:r>
      <w:r w:rsidR="008E7745">
        <w:rPr>
          <w:sz w:val="20"/>
          <w:szCs w:val="20"/>
        </w:rPr>
        <w:t>благодаря чему волосы приобретают</w:t>
      </w:r>
      <w:r w:rsidRPr="00C527C2">
        <w:rPr>
          <w:sz w:val="20"/>
          <w:szCs w:val="20"/>
        </w:rPr>
        <w:t xml:space="preserve"> высокую степень глянца и блеска.</w:t>
      </w:r>
    </w:p>
    <w:p w:rsidR="00355D74" w:rsidRDefault="00EE7BE0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дополнение ко всему,</w:t>
      </w:r>
      <w:r w:rsidR="006A3977">
        <w:rPr>
          <w:sz w:val="20"/>
          <w:szCs w:val="20"/>
        </w:rPr>
        <w:t xml:space="preserve"> </w:t>
      </w:r>
      <w:proofErr w:type="gramStart"/>
      <w:r w:rsidR="006A3977">
        <w:rPr>
          <w:sz w:val="20"/>
          <w:szCs w:val="20"/>
        </w:rPr>
        <w:t>благодаря</w:t>
      </w:r>
      <w:proofErr w:type="gramEnd"/>
      <w:r w:rsidR="006A3977">
        <w:rPr>
          <w:sz w:val="20"/>
          <w:szCs w:val="20"/>
        </w:rPr>
        <w:t xml:space="preserve"> своей низкой теплопроводностью (ниже, чем вода, глицерин или минеральное масло)</w:t>
      </w:r>
      <w:r>
        <w:rPr>
          <w:sz w:val="20"/>
          <w:szCs w:val="20"/>
        </w:rPr>
        <w:t xml:space="preserve"> данный полимер обладает прекрасными защитными свойствами при термической укладк</w:t>
      </w:r>
      <w:r w:rsidR="006A3977">
        <w:rPr>
          <w:sz w:val="20"/>
          <w:szCs w:val="20"/>
        </w:rPr>
        <w:t>е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термобигуди</w:t>
      </w:r>
      <w:proofErr w:type="spellEnd"/>
      <w:r>
        <w:rPr>
          <w:sz w:val="20"/>
          <w:szCs w:val="20"/>
        </w:rPr>
        <w:t xml:space="preserve">, </w:t>
      </w:r>
      <w:r w:rsidRPr="00EE7BE0">
        <w:rPr>
          <w:sz w:val="20"/>
          <w:szCs w:val="20"/>
        </w:rPr>
        <w:t xml:space="preserve"> щипцы для завивки, </w:t>
      </w:r>
      <w:r w:rsidR="006A3977">
        <w:rPr>
          <w:sz w:val="20"/>
          <w:szCs w:val="20"/>
        </w:rPr>
        <w:t xml:space="preserve">фен). </w:t>
      </w:r>
      <w:r w:rsidR="00355D74">
        <w:rPr>
          <w:sz w:val="20"/>
          <w:szCs w:val="20"/>
        </w:rPr>
        <w:t>Особенно незаменим он при уходе за поврежденными волосами (при окрашивании, химической завивке и т.д.)</w:t>
      </w:r>
      <w:r w:rsidR="00B2716B">
        <w:rPr>
          <w:sz w:val="20"/>
          <w:szCs w:val="20"/>
        </w:rPr>
        <w:t xml:space="preserve">. Полностью удалятся с волос при использовании шампуня, содержащего </w:t>
      </w:r>
      <w:proofErr w:type="spellStart"/>
      <w:r w:rsidR="00B2716B" w:rsidRPr="00B2716B">
        <w:rPr>
          <w:sz w:val="20"/>
          <w:szCs w:val="20"/>
        </w:rPr>
        <w:t>лаурил</w:t>
      </w:r>
      <w:proofErr w:type="spellEnd"/>
      <w:r w:rsidR="00B2716B" w:rsidRPr="00B2716B">
        <w:rPr>
          <w:sz w:val="20"/>
          <w:szCs w:val="20"/>
        </w:rPr>
        <w:t xml:space="preserve"> или </w:t>
      </w:r>
      <w:proofErr w:type="spellStart"/>
      <w:r w:rsidR="00B2716B" w:rsidRPr="00B2716B">
        <w:rPr>
          <w:sz w:val="20"/>
          <w:szCs w:val="20"/>
        </w:rPr>
        <w:t>лаурет</w:t>
      </w:r>
      <w:proofErr w:type="spellEnd"/>
      <w:r w:rsidR="00B2716B" w:rsidRPr="00B2716B">
        <w:rPr>
          <w:sz w:val="20"/>
          <w:szCs w:val="20"/>
        </w:rPr>
        <w:t xml:space="preserve"> сульфаты</w:t>
      </w:r>
      <w:r w:rsidR="00B2716B">
        <w:rPr>
          <w:sz w:val="20"/>
          <w:szCs w:val="20"/>
        </w:rPr>
        <w:t>.</w:t>
      </w:r>
    </w:p>
    <w:p w:rsidR="008754D5" w:rsidRDefault="008754D5" w:rsidP="00EE7BE0">
      <w:pPr>
        <w:spacing w:after="0"/>
        <w:ind w:firstLine="708"/>
        <w:jc w:val="both"/>
        <w:rPr>
          <w:sz w:val="20"/>
          <w:szCs w:val="20"/>
        </w:rPr>
      </w:pPr>
    </w:p>
    <w:p w:rsidR="008754D5" w:rsidRDefault="008754D5" w:rsidP="00EE7BE0">
      <w:pPr>
        <w:spacing w:after="0"/>
        <w:ind w:firstLine="708"/>
        <w:jc w:val="both"/>
        <w:rPr>
          <w:sz w:val="20"/>
          <w:szCs w:val="20"/>
          <w:lang w:val="uk-UA"/>
        </w:rPr>
      </w:pPr>
      <w:r>
        <w:rPr>
          <w:b/>
          <w:sz w:val="20"/>
          <w:szCs w:val="20"/>
        </w:rPr>
        <w:t>Противопоказания:</w:t>
      </w:r>
      <w:r>
        <w:rPr>
          <w:sz w:val="20"/>
          <w:szCs w:val="20"/>
          <w:lang w:val="uk-UA"/>
        </w:rPr>
        <w:tab/>
      </w:r>
    </w:p>
    <w:p w:rsidR="008754D5" w:rsidRDefault="005905BB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Считается безопасным</w:t>
      </w:r>
      <w:r w:rsidR="008754D5" w:rsidRPr="00F32FAA">
        <w:rPr>
          <w:sz w:val="20"/>
          <w:szCs w:val="20"/>
        </w:rPr>
        <w:t xml:space="preserve"> для</w:t>
      </w:r>
      <w:r w:rsidR="008754D5">
        <w:rPr>
          <w:sz w:val="20"/>
          <w:szCs w:val="20"/>
          <w:lang w:val="uk-UA"/>
        </w:rPr>
        <w:t xml:space="preserve"> </w:t>
      </w:r>
      <w:r w:rsidR="00F32FAA" w:rsidRPr="00F32FAA">
        <w:rPr>
          <w:sz w:val="20"/>
          <w:szCs w:val="20"/>
        </w:rPr>
        <w:t>использования</w:t>
      </w:r>
      <w:r w:rsidR="008754D5" w:rsidRPr="00F32FAA">
        <w:rPr>
          <w:sz w:val="20"/>
          <w:szCs w:val="20"/>
        </w:rPr>
        <w:t xml:space="preserve"> в косметической продукции </w:t>
      </w:r>
      <w:r w:rsidR="00F32FAA" w:rsidRPr="00F32FAA">
        <w:rPr>
          <w:sz w:val="20"/>
          <w:szCs w:val="20"/>
        </w:rPr>
        <w:t>наружного</w:t>
      </w:r>
      <w:r w:rsidR="008754D5" w:rsidRPr="00F32FAA">
        <w:rPr>
          <w:sz w:val="20"/>
          <w:szCs w:val="20"/>
        </w:rPr>
        <w:t xml:space="preserve"> </w:t>
      </w:r>
      <w:r w:rsidR="00F32FAA" w:rsidRPr="00F32FAA">
        <w:rPr>
          <w:sz w:val="20"/>
          <w:szCs w:val="20"/>
        </w:rPr>
        <w:t>применения</w:t>
      </w:r>
      <w:r w:rsidR="008754D5" w:rsidRPr="00F32FAA">
        <w:rPr>
          <w:sz w:val="20"/>
          <w:szCs w:val="20"/>
        </w:rPr>
        <w:t xml:space="preserve">. </w:t>
      </w:r>
      <w:r w:rsidR="00F32FAA">
        <w:rPr>
          <w:sz w:val="20"/>
          <w:szCs w:val="20"/>
        </w:rPr>
        <w:t>Возможна индивидуальная непереносимость.</w:t>
      </w:r>
      <w:r>
        <w:rPr>
          <w:sz w:val="20"/>
          <w:szCs w:val="20"/>
        </w:rPr>
        <w:t xml:space="preserve"> При возникновении аллергической реакции обратиться к дерматологу.</w:t>
      </w:r>
    </w:p>
    <w:p w:rsidR="00B377F5" w:rsidRDefault="00B377F5" w:rsidP="00EE7BE0">
      <w:pPr>
        <w:spacing w:after="0"/>
        <w:ind w:firstLine="708"/>
        <w:jc w:val="both"/>
        <w:rPr>
          <w:sz w:val="20"/>
          <w:szCs w:val="20"/>
        </w:rPr>
      </w:pPr>
    </w:p>
    <w:p w:rsidR="00B377F5" w:rsidRDefault="00B377F5" w:rsidP="00EE7BE0">
      <w:pPr>
        <w:spacing w:after="0"/>
        <w:ind w:firstLine="708"/>
        <w:jc w:val="both"/>
        <w:rPr>
          <w:b/>
          <w:sz w:val="20"/>
          <w:szCs w:val="20"/>
        </w:rPr>
      </w:pPr>
      <w:r w:rsidRPr="00B377F5">
        <w:rPr>
          <w:b/>
          <w:sz w:val="20"/>
          <w:szCs w:val="20"/>
        </w:rPr>
        <w:t>Маска для кожи головы и волос «</w:t>
      </w:r>
      <w:r w:rsidR="00A9299C">
        <w:rPr>
          <w:b/>
          <w:sz w:val="20"/>
          <w:szCs w:val="20"/>
        </w:rPr>
        <w:t>Д</w:t>
      </w:r>
      <w:r w:rsidRPr="00B377F5">
        <w:rPr>
          <w:b/>
          <w:sz w:val="20"/>
          <w:szCs w:val="20"/>
        </w:rPr>
        <w:t>иадема</w:t>
      </w:r>
      <w:r w:rsidR="00A9299C">
        <w:rPr>
          <w:b/>
          <w:sz w:val="20"/>
          <w:szCs w:val="20"/>
        </w:rPr>
        <w:t xml:space="preserve"> царицы</w:t>
      </w:r>
      <w:r w:rsidRPr="00B377F5">
        <w:rPr>
          <w:b/>
          <w:sz w:val="20"/>
          <w:szCs w:val="20"/>
        </w:rPr>
        <w:t>»</w:t>
      </w:r>
    </w:p>
    <w:p w:rsidR="00117FB5" w:rsidRPr="00117FB5" w:rsidRDefault="00117FB5" w:rsidP="00EE7BE0">
      <w:pPr>
        <w:spacing w:after="0"/>
        <w:ind w:firstLine="708"/>
        <w:jc w:val="both"/>
        <w:rPr>
          <w:sz w:val="20"/>
          <w:szCs w:val="20"/>
        </w:rPr>
      </w:pPr>
      <w:r w:rsidRPr="00117FB5">
        <w:rPr>
          <w:sz w:val="20"/>
          <w:szCs w:val="20"/>
        </w:rPr>
        <w:t>Придает волосам здоровый блеск и сияние, особенно рекомендуется для окрашенных волос</w:t>
      </w:r>
      <w:r>
        <w:rPr>
          <w:sz w:val="20"/>
          <w:szCs w:val="20"/>
        </w:rPr>
        <w:t>, поврежденных или подвергающихся частой термической укладке</w:t>
      </w:r>
      <w:proofErr w:type="gramStart"/>
      <w:r w:rsidR="000C6B10">
        <w:rPr>
          <w:sz w:val="20"/>
          <w:szCs w:val="20"/>
        </w:rPr>
        <w:t>.</w:t>
      </w:r>
      <w:proofErr w:type="gramEnd"/>
      <w:r w:rsidR="000C6B10">
        <w:rPr>
          <w:sz w:val="20"/>
          <w:szCs w:val="20"/>
        </w:rPr>
        <w:t xml:space="preserve"> Возможно применение в лечебных целях или </w:t>
      </w:r>
      <w:r w:rsidR="00E54BE7">
        <w:rPr>
          <w:sz w:val="20"/>
          <w:szCs w:val="20"/>
        </w:rPr>
        <w:t>для глубокого питания волосяных фолликул.</w:t>
      </w:r>
    </w:p>
    <w:p w:rsidR="00B377F5" w:rsidRDefault="00B377F5" w:rsidP="00EE7BE0">
      <w:pPr>
        <w:spacing w:after="0"/>
        <w:ind w:firstLine="708"/>
        <w:jc w:val="both"/>
        <w:rPr>
          <w:sz w:val="20"/>
          <w:szCs w:val="20"/>
        </w:rPr>
      </w:pPr>
      <w:r w:rsidRPr="00B377F5">
        <w:rPr>
          <w:sz w:val="20"/>
          <w:szCs w:val="20"/>
        </w:rPr>
        <w:t xml:space="preserve">- </w:t>
      </w:r>
      <w:r>
        <w:rPr>
          <w:sz w:val="20"/>
          <w:szCs w:val="20"/>
        </w:rPr>
        <w:t>кокосовое масло – 6,5%</w:t>
      </w:r>
    </w:p>
    <w:p w:rsidR="00B377F5" w:rsidRDefault="00B377F5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 молочная кислота – 1</w:t>
      </w:r>
      <w:r w:rsidR="00117FB5">
        <w:rPr>
          <w:sz w:val="20"/>
          <w:szCs w:val="20"/>
        </w:rPr>
        <w:t>,5</w:t>
      </w:r>
      <w:r>
        <w:rPr>
          <w:sz w:val="20"/>
          <w:szCs w:val="20"/>
        </w:rPr>
        <w:t>%</w:t>
      </w:r>
    </w:p>
    <w:p w:rsidR="00B377F5" w:rsidRDefault="00B377F5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амодиметикон</w:t>
      </w:r>
      <w:proofErr w:type="spellEnd"/>
      <w:r>
        <w:rPr>
          <w:sz w:val="20"/>
          <w:szCs w:val="20"/>
        </w:rPr>
        <w:t xml:space="preserve"> – 3%</w:t>
      </w:r>
    </w:p>
    <w:p w:rsidR="00B377F5" w:rsidRDefault="00B377F5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 вода – 6</w:t>
      </w:r>
      <w:r w:rsidR="00117FB5">
        <w:rPr>
          <w:sz w:val="20"/>
          <w:szCs w:val="20"/>
        </w:rPr>
        <w:t>5</w:t>
      </w:r>
      <w:r>
        <w:rPr>
          <w:sz w:val="20"/>
          <w:szCs w:val="20"/>
        </w:rPr>
        <w:t>%</w:t>
      </w:r>
    </w:p>
    <w:p w:rsidR="00B377F5" w:rsidRDefault="00B377F5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цетиловый</w:t>
      </w:r>
      <w:proofErr w:type="spellEnd"/>
      <w:r>
        <w:rPr>
          <w:sz w:val="20"/>
          <w:szCs w:val="20"/>
        </w:rPr>
        <w:t xml:space="preserve"> спирт </w:t>
      </w:r>
      <w:r w:rsidR="00117FB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117FB5">
        <w:rPr>
          <w:sz w:val="20"/>
          <w:szCs w:val="20"/>
        </w:rPr>
        <w:t>6%</w:t>
      </w:r>
    </w:p>
    <w:p w:rsidR="00117FB5" w:rsidRDefault="00117FB5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 малины кетон – 0,5%</w:t>
      </w:r>
    </w:p>
    <w:p w:rsidR="00117FB5" w:rsidRDefault="00117FB5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эфирное масло </w:t>
      </w:r>
      <w:proofErr w:type="spellStart"/>
      <w:r>
        <w:rPr>
          <w:sz w:val="20"/>
          <w:szCs w:val="20"/>
        </w:rPr>
        <w:t>нероли</w:t>
      </w:r>
      <w:proofErr w:type="spellEnd"/>
      <w:r>
        <w:rPr>
          <w:sz w:val="20"/>
          <w:szCs w:val="20"/>
        </w:rPr>
        <w:t xml:space="preserve"> – 0,5%</w:t>
      </w:r>
    </w:p>
    <w:p w:rsidR="00117FB5" w:rsidRDefault="00117FB5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 масло горчицы – 13%</w:t>
      </w:r>
    </w:p>
    <w:p w:rsidR="00117FB5" w:rsidRDefault="00117FB5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 таурин – 4%</w:t>
      </w:r>
    </w:p>
    <w:p w:rsidR="00117FB5" w:rsidRDefault="00117FB5" w:rsidP="00EE7BE0">
      <w:pPr>
        <w:spacing w:after="0"/>
        <w:ind w:firstLine="708"/>
        <w:jc w:val="both"/>
        <w:rPr>
          <w:sz w:val="20"/>
          <w:szCs w:val="20"/>
        </w:rPr>
      </w:pPr>
      <w:bookmarkStart w:id="0" w:name="_GoBack"/>
      <w:bookmarkEnd w:id="0"/>
    </w:p>
    <w:p w:rsidR="00117FB5" w:rsidRPr="00B377F5" w:rsidRDefault="00117FB5" w:rsidP="00EE7BE0">
      <w:pPr>
        <w:spacing w:after="0"/>
        <w:ind w:firstLine="708"/>
        <w:jc w:val="both"/>
        <w:rPr>
          <w:sz w:val="20"/>
          <w:szCs w:val="20"/>
        </w:rPr>
      </w:pPr>
    </w:p>
    <w:p w:rsidR="008754D5" w:rsidRPr="00F32FAA" w:rsidRDefault="008754D5" w:rsidP="00EE7BE0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uk-UA"/>
        </w:rPr>
        <w:tab/>
      </w:r>
    </w:p>
    <w:sectPr w:rsidR="008754D5" w:rsidRPr="00F32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05"/>
    <w:rsid w:val="00000A70"/>
    <w:rsid w:val="00011C53"/>
    <w:rsid w:val="000235F9"/>
    <w:rsid w:val="00027DFC"/>
    <w:rsid w:val="0003501C"/>
    <w:rsid w:val="00037317"/>
    <w:rsid w:val="00067CC1"/>
    <w:rsid w:val="00071C2F"/>
    <w:rsid w:val="00076125"/>
    <w:rsid w:val="00094605"/>
    <w:rsid w:val="000B4615"/>
    <w:rsid w:val="000B62E0"/>
    <w:rsid w:val="000B7240"/>
    <w:rsid w:val="000C2F32"/>
    <w:rsid w:val="000C5A6C"/>
    <w:rsid w:val="000C6B10"/>
    <w:rsid w:val="000D64A2"/>
    <w:rsid w:val="000D781D"/>
    <w:rsid w:val="000E0E89"/>
    <w:rsid w:val="000E3F08"/>
    <w:rsid w:val="000F7DE5"/>
    <w:rsid w:val="001039ED"/>
    <w:rsid w:val="001047D5"/>
    <w:rsid w:val="001065E5"/>
    <w:rsid w:val="00117FB5"/>
    <w:rsid w:val="00120482"/>
    <w:rsid w:val="0014735C"/>
    <w:rsid w:val="00151057"/>
    <w:rsid w:val="00165348"/>
    <w:rsid w:val="001673AD"/>
    <w:rsid w:val="0017560F"/>
    <w:rsid w:val="00176E38"/>
    <w:rsid w:val="00193B64"/>
    <w:rsid w:val="001A416D"/>
    <w:rsid w:val="001A4AAF"/>
    <w:rsid w:val="001B744B"/>
    <w:rsid w:val="001C16BD"/>
    <w:rsid w:val="001D55CA"/>
    <w:rsid w:val="001E1653"/>
    <w:rsid w:val="002000AB"/>
    <w:rsid w:val="00200387"/>
    <w:rsid w:val="00204711"/>
    <w:rsid w:val="00205F47"/>
    <w:rsid w:val="00214AB8"/>
    <w:rsid w:val="00251A1D"/>
    <w:rsid w:val="00252FD6"/>
    <w:rsid w:val="00260806"/>
    <w:rsid w:val="0026325F"/>
    <w:rsid w:val="00280982"/>
    <w:rsid w:val="002C765D"/>
    <w:rsid w:val="002D615E"/>
    <w:rsid w:val="002D786C"/>
    <w:rsid w:val="002E31C2"/>
    <w:rsid w:val="002F3BB7"/>
    <w:rsid w:val="002F565F"/>
    <w:rsid w:val="002F7403"/>
    <w:rsid w:val="0032607A"/>
    <w:rsid w:val="00335526"/>
    <w:rsid w:val="00346436"/>
    <w:rsid w:val="00355D74"/>
    <w:rsid w:val="00367A31"/>
    <w:rsid w:val="00372CCB"/>
    <w:rsid w:val="003A4CA7"/>
    <w:rsid w:val="003B72FE"/>
    <w:rsid w:val="003B73CE"/>
    <w:rsid w:val="003C33C3"/>
    <w:rsid w:val="003C3E43"/>
    <w:rsid w:val="003C4A76"/>
    <w:rsid w:val="003C6EED"/>
    <w:rsid w:val="003D213F"/>
    <w:rsid w:val="003D2371"/>
    <w:rsid w:val="003E1FE1"/>
    <w:rsid w:val="003E24F1"/>
    <w:rsid w:val="003E6E25"/>
    <w:rsid w:val="003F6D5D"/>
    <w:rsid w:val="00416330"/>
    <w:rsid w:val="004317C7"/>
    <w:rsid w:val="0044291E"/>
    <w:rsid w:val="00443F20"/>
    <w:rsid w:val="00445FF3"/>
    <w:rsid w:val="00452FBE"/>
    <w:rsid w:val="004579FD"/>
    <w:rsid w:val="00457F61"/>
    <w:rsid w:val="00461451"/>
    <w:rsid w:val="004643DA"/>
    <w:rsid w:val="004825DC"/>
    <w:rsid w:val="0048759E"/>
    <w:rsid w:val="00487833"/>
    <w:rsid w:val="004925E4"/>
    <w:rsid w:val="004B545E"/>
    <w:rsid w:val="004C0178"/>
    <w:rsid w:val="004F526E"/>
    <w:rsid w:val="00510DAF"/>
    <w:rsid w:val="00525EA5"/>
    <w:rsid w:val="0055181A"/>
    <w:rsid w:val="0055657F"/>
    <w:rsid w:val="005570F6"/>
    <w:rsid w:val="005626DD"/>
    <w:rsid w:val="00582689"/>
    <w:rsid w:val="005905BB"/>
    <w:rsid w:val="005A41D7"/>
    <w:rsid w:val="005B3A32"/>
    <w:rsid w:val="005D6D28"/>
    <w:rsid w:val="0060380B"/>
    <w:rsid w:val="00607A3E"/>
    <w:rsid w:val="00630A36"/>
    <w:rsid w:val="00631C03"/>
    <w:rsid w:val="006708A1"/>
    <w:rsid w:val="00672280"/>
    <w:rsid w:val="006868AC"/>
    <w:rsid w:val="006A3977"/>
    <w:rsid w:val="006A7968"/>
    <w:rsid w:val="006B061B"/>
    <w:rsid w:val="006C2E27"/>
    <w:rsid w:val="006C4BE0"/>
    <w:rsid w:val="006C6FE1"/>
    <w:rsid w:val="006D29D1"/>
    <w:rsid w:val="006D50D6"/>
    <w:rsid w:val="006E603F"/>
    <w:rsid w:val="00712B98"/>
    <w:rsid w:val="00790E39"/>
    <w:rsid w:val="00797F0F"/>
    <w:rsid w:val="007D340A"/>
    <w:rsid w:val="007F091E"/>
    <w:rsid w:val="007F15E7"/>
    <w:rsid w:val="00806FEA"/>
    <w:rsid w:val="00811D87"/>
    <w:rsid w:val="00817D40"/>
    <w:rsid w:val="008332D6"/>
    <w:rsid w:val="0086721F"/>
    <w:rsid w:val="008754D5"/>
    <w:rsid w:val="008933B0"/>
    <w:rsid w:val="0089606D"/>
    <w:rsid w:val="008A20D1"/>
    <w:rsid w:val="008B0812"/>
    <w:rsid w:val="008B2D11"/>
    <w:rsid w:val="008B759B"/>
    <w:rsid w:val="008C62AE"/>
    <w:rsid w:val="008E7745"/>
    <w:rsid w:val="008F41F6"/>
    <w:rsid w:val="008F604E"/>
    <w:rsid w:val="00906C92"/>
    <w:rsid w:val="00916544"/>
    <w:rsid w:val="00920FA6"/>
    <w:rsid w:val="00941C0E"/>
    <w:rsid w:val="009500EB"/>
    <w:rsid w:val="00961717"/>
    <w:rsid w:val="009717F6"/>
    <w:rsid w:val="0099770E"/>
    <w:rsid w:val="009E112C"/>
    <w:rsid w:val="009E5C35"/>
    <w:rsid w:val="009E7ED0"/>
    <w:rsid w:val="009F4C40"/>
    <w:rsid w:val="00A024DE"/>
    <w:rsid w:val="00A125CE"/>
    <w:rsid w:val="00A20D35"/>
    <w:rsid w:val="00A40772"/>
    <w:rsid w:val="00A42F1E"/>
    <w:rsid w:val="00A43216"/>
    <w:rsid w:val="00A81FDD"/>
    <w:rsid w:val="00A91F21"/>
    <w:rsid w:val="00A9299C"/>
    <w:rsid w:val="00AA3CB6"/>
    <w:rsid w:val="00AD13C1"/>
    <w:rsid w:val="00AD3CFF"/>
    <w:rsid w:val="00AD4B29"/>
    <w:rsid w:val="00AD7DEC"/>
    <w:rsid w:val="00AE2C3A"/>
    <w:rsid w:val="00AF24F7"/>
    <w:rsid w:val="00AF6ABE"/>
    <w:rsid w:val="00B2716B"/>
    <w:rsid w:val="00B33B08"/>
    <w:rsid w:val="00B353CA"/>
    <w:rsid w:val="00B3581C"/>
    <w:rsid w:val="00B3756F"/>
    <w:rsid w:val="00B377F5"/>
    <w:rsid w:val="00B44F05"/>
    <w:rsid w:val="00B50695"/>
    <w:rsid w:val="00B51145"/>
    <w:rsid w:val="00B51F62"/>
    <w:rsid w:val="00B55EDA"/>
    <w:rsid w:val="00B60DBB"/>
    <w:rsid w:val="00B660B1"/>
    <w:rsid w:val="00B67B5F"/>
    <w:rsid w:val="00B7041E"/>
    <w:rsid w:val="00B859DD"/>
    <w:rsid w:val="00B93DD1"/>
    <w:rsid w:val="00B97021"/>
    <w:rsid w:val="00BA6CF9"/>
    <w:rsid w:val="00BB5C0D"/>
    <w:rsid w:val="00BC4F65"/>
    <w:rsid w:val="00BC6EAF"/>
    <w:rsid w:val="00BF5158"/>
    <w:rsid w:val="00BF586A"/>
    <w:rsid w:val="00BF762D"/>
    <w:rsid w:val="00C046DE"/>
    <w:rsid w:val="00C154D9"/>
    <w:rsid w:val="00C21C0E"/>
    <w:rsid w:val="00C23890"/>
    <w:rsid w:val="00C24FB9"/>
    <w:rsid w:val="00C30A6C"/>
    <w:rsid w:val="00C527C2"/>
    <w:rsid w:val="00C54C0B"/>
    <w:rsid w:val="00C73CB7"/>
    <w:rsid w:val="00C74C3B"/>
    <w:rsid w:val="00C95A53"/>
    <w:rsid w:val="00C96674"/>
    <w:rsid w:val="00CA2DE6"/>
    <w:rsid w:val="00CB0F71"/>
    <w:rsid w:val="00CB1D5A"/>
    <w:rsid w:val="00CB6918"/>
    <w:rsid w:val="00CB791D"/>
    <w:rsid w:val="00CF0A9E"/>
    <w:rsid w:val="00CF2055"/>
    <w:rsid w:val="00D00FB6"/>
    <w:rsid w:val="00D13038"/>
    <w:rsid w:val="00D46F8E"/>
    <w:rsid w:val="00D50D82"/>
    <w:rsid w:val="00D55128"/>
    <w:rsid w:val="00D91811"/>
    <w:rsid w:val="00D919BB"/>
    <w:rsid w:val="00D93332"/>
    <w:rsid w:val="00D96141"/>
    <w:rsid w:val="00D9676F"/>
    <w:rsid w:val="00DA2E72"/>
    <w:rsid w:val="00DD0460"/>
    <w:rsid w:val="00DD1CE0"/>
    <w:rsid w:val="00DE4900"/>
    <w:rsid w:val="00DE6F51"/>
    <w:rsid w:val="00E01378"/>
    <w:rsid w:val="00E03B07"/>
    <w:rsid w:val="00E1107B"/>
    <w:rsid w:val="00E117BF"/>
    <w:rsid w:val="00E12A5B"/>
    <w:rsid w:val="00E207C1"/>
    <w:rsid w:val="00E254B2"/>
    <w:rsid w:val="00E36B04"/>
    <w:rsid w:val="00E456ED"/>
    <w:rsid w:val="00E54BE7"/>
    <w:rsid w:val="00E573D7"/>
    <w:rsid w:val="00E57A89"/>
    <w:rsid w:val="00E62A8B"/>
    <w:rsid w:val="00E675E3"/>
    <w:rsid w:val="00E87808"/>
    <w:rsid w:val="00E91C59"/>
    <w:rsid w:val="00EA6DBD"/>
    <w:rsid w:val="00EB6D11"/>
    <w:rsid w:val="00EB70FB"/>
    <w:rsid w:val="00EB7587"/>
    <w:rsid w:val="00EC48C6"/>
    <w:rsid w:val="00EE62EF"/>
    <w:rsid w:val="00EE7BE0"/>
    <w:rsid w:val="00EE7DA9"/>
    <w:rsid w:val="00EF3430"/>
    <w:rsid w:val="00F0267A"/>
    <w:rsid w:val="00F21754"/>
    <w:rsid w:val="00F32FAA"/>
    <w:rsid w:val="00F371B6"/>
    <w:rsid w:val="00F65250"/>
    <w:rsid w:val="00F8471C"/>
    <w:rsid w:val="00F95AC6"/>
    <w:rsid w:val="00FB314A"/>
    <w:rsid w:val="00FC2445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351</Words>
  <Characters>2532</Characters>
  <Application>Microsoft Office Word</Application>
  <DocSecurity>0</DocSecurity>
  <Lines>52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15</cp:revision>
  <dcterms:created xsi:type="dcterms:W3CDTF">2015-07-28T16:29:00Z</dcterms:created>
  <dcterms:modified xsi:type="dcterms:W3CDTF">2015-07-28T19:50:00Z</dcterms:modified>
</cp:coreProperties>
</file>