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BCB50" w14:textId="69EBFDDB" w:rsidR="00FE5945" w:rsidRPr="009B2879" w:rsidRDefault="007B18DA" w:rsidP="009B2879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9B2879">
        <w:rPr>
          <w:rFonts w:ascii="Times New Roman" w:hAnsi="Times New Roman" w:cs="Times New Roman"/>
          <w:sz w:val="28"/>
          <w:lang w:val="uk-UA"/>
        </w:rPr>
        <w:t>Порівняйте зміни в Україні та в інших країнах Центрально-Східної Європи в кінці 1980-х – на початку 1990-х рр. Чому у пострадянський період країни Центрально-Східної Європи змогли досягти значно вищого рівня розвитку, ніж Україна?</w:t>
      </w:r>
    </w:p>
    <w:p w14:paraId="1D76B8BE" w14:textId="6E9A0000" w:rsidR="009B2879" w:rsidRDefault="009B2879">
      <w:pPr>
        <w:rPr>
          <w:lang w:val="uk-UA"/>
        </w:rPr>
      </w:pPr>
    </w:p>
    <w:p w14:paraId="24FEFBEF" w14:textId="6513C415" w:rsidR="009B2879" w:rsidRDefault="009B2879">
      <w:pPr>
        <w:rPr>
          <w:lang w:val="uk-UA"/>
        </w:rPr>
      </w:pPr>
    </w:p>
    <w:p w14:paraId="425645AD" w14:textId="02BBD4D8" w:rsidR="009B2879" w:rsidRDefault="009B2879">
      <w:pPr>
        <w:rPr>
          <w:lang w:val="uk-UA"/>
        </w:rPr>
      </w:pPr>
    </w:p>
    <w:p w14:paraId="7AE11185" w14:textId="276A1E38" w:rsidR="009B2879" w:rsidRDefault="009B2879">
      <w:pPr>
        <w:rPr>
          <w:lang w:val="uk-UA"/>
        </w:rPr>
      </w:pPr>
    </w:p>
    <w:p w14:paraId="2D162156" w14:textId="4509B5A9" w:rsidR="009B2879" w:rsidRDefault="009B2879">
      <w:pPr>
        <w:rPr>
          <w:lang w:val="uk-UA"/>
        </w:rPr>
      </w:pPr>
    </w:p>
    <w:p w14:paraId="208AF0EF" w14:textId="0D49C0D1" w:rsidR="009B2879" w:rsidRDefault="009B2879">
      <w:pPr>
        <w:rPr>
          <w:lang w:val="uk-UA"/>
        </w:rPr>
      </w:pPr>
    </w:p>
    <w:p w14:paraId="6176CA0C" w14:textId="25320A13" w:rsidR="009B2879" w:rsidRDefault="009B2879">
      <w:pPr>
        <w:rPr>
          <w:lang w:val="uk-UA"/>
        </w:rPr>
      </w:pPr>
    </w:p>
    <w:p w14:paraId="0BB93AF8" w14:textId="5C17FB2F" w:rsidR="009B2879" w:rsidRDefault="009B2879">
      <w:pPr>
        <w:rPr>
          <w:lang w:val="uk-UA"/>
        </w:rPr>
      </w:pPr>
    </w:p>
    <w:p w14:paraId="1F0C11AB" w14:textId="2D0E8D90" w:rsidR="009B2879" w:rsidRDefault="009B2879">
      <w:pPr>
        <w:rPr>
          <w:lang w:val="uk-UA"/>
        </w:rPr>
      </w:pPr>
    </w:p>
    <w:p w14:paraId="225988E2" w14:textId="5FE50916" w:rsidR="009B2879" w:rsidRDefault="009B2879">
      <w:pPr>
        <w:rPr>
          <w:lang w:val="uk-UA"/>
        </w:rPr>
      </w:pPr>
    </w:p>
    <w:p w14:paraId="709A79AA" w14:textId="713A6571" w:rsidR="009B2879" w:rsidRDefault="009B2879">
      <w:pPr>
        <w:rPr>
          <w:lang w:val="uk-UA"/>
        </w:rPr>
      </w:pPr>
    </w:p>
    <w:p w14:paraId="68529576" w14:textId="433CC1FC" w:rsidR="009B2879" w:rsidRDefault="009B2879">
      <w:pPr>
        <w:rPr>
          <w:lang w:val="uk-UA"/>
        </w:rPr>
      </w:pPr>
    </w:p>
    <w:p w14:paraId="0CEAAC87" w14:textId="21E97190" w:rsidR="009B2879" w:rsidRDefault="009B2879">
      <w:pPr>
        <w:rPr>
          <w:lang w:val="uk-UA"/>
        </w:rPr>
      </w:pPr>
    </w:p>
    <w:p w14:paraId="13B675D6" w14:textId="59D34205" w:rsidR="009B2879" w:rsidRDefault="009B2879">
      <w:pPr>
        <w:rPr>
          <w:lang w:val="uk-UA"/>
        </w:rPr>
      </w:pPr>
    </w:p>
    <w:p w14:paraId="1898AB43" w14:textId="33EEDCF7" w:rsidR="009B2879" w:rsidRDefault="009B2879">
      <w:pPr>
        <w:rPr>
          <w:lang w:val="uk-UA"/>
        </w:rPr>
      </w:pPr>
    </w:p>
    <w:p w14:paraId="6D9FCF56" w14:textId="26E20DC1" w:rsidR="009B2879" w:rsidRDefault="009B2879">
      <w:pPr>
        <w:rPr>
          <w:lang w:val="uk-UA"/>
        </w:rPr>
      </w:pPr>
    </w:p>
    <w:p w14:paraId="4936742A" w14:textId="49133AEF" w:rsidR="009B2879" w:rsidRDefault="009B2879">
      <w:pPr>
        <w:rPr>
          <w:lang w:val="uk-UA"/>
        </w:rPr>
      </w:pPr>
    </w:p>
    <w:p w14:paraId="01C8CE33" w14:textId="0F9B392C" w:rsidR="009B2879" w:rsidRDefault="009B2879">
      <w:pPr>
        <w:rPr>
          <w:lang w:val="uk-UA"/>
        </w:rPr>
      </w:pPr>
    </w:p>
    <w:p w14:paraId="50ECFAC4" w14:textId="2E5D215F" w:rsidR="009B2879" w:rsidRDefault="009B2879">
      <w:pPr>
        <w:rPr>
          <w:lang w:val="uk-UA"/>
        </w:rPr>
      </w:pPr>
    </w:p>
    <w:p w14:paraId="45D61021" w14:textId="40359AEE" w:rsidR="009B2879" w:rsidRDefault="009B2879">
      <w:pPr>
        <w:rPr>
          <w:lang w:val="uk-UA"/>
        </w:rPr>
      </w:pPr>
    </w:p>
    <w:p w14:paraId="6385673D" w14:textId="0FD673A4" w:rsidR="009B2879" w:rsidRDefault="009B2879">
      <w:pPr>
        <w:rPr>
          <w:lang w:val="uk-UA"/>
        </w:rPr>
      </w:pPr>
    </w:p>
    <w:p w14:paraId="311F244F" w14:textId="12C0BA5A" w:rsidR="009B2879" w:rsidRDefault="009B2879">
      <w:pPr>
        <w:rPr>
          <w:lang w:val="uk-UA"/>
        </w:rPr>
      </w:pPr>
    </w:p>
    <w:p w14:paraId="06B9C566" w14:textId="1FD67E19" w:rsidR="009B2879" w:rsidRDefault="009B2879">
      <w:pPr>
        <w:rPr>
          <w:lang w:val="uk-UA"/>
        </w:rPr>
      </w:pPr>
    </w:p>
    <w:p w14:paraId="02B046B9" w14:textId="3F95DF2E" w:rsidR="009B2879" w:rsidRDefault="009B2879">
      <w:pPr>
        <w:rPr>
          <w:lang w:val="uk-UA"/>
        </w:rPr>
      </w:pPr>
    </w:p>
    <w:p w14:paraId="739FB57C" w14:textId="51025BB8" w:rsidR="009B2879" w:rsidRDefault="009B2879">
      <w:pPr>
        <w:rPr>
          <w:lang w:val="uk-UA"/>
        </w:rPr>
      </w:pPr>
    </w:p>
    <w:p w14:paraId="62857D7B" w14:textId="362BB725" w:rsidR="009B2879" w:rsidRDefault="009B2879">
      <w:pPr>
        <w:rPr>
          <w:lang w:val="uk-UA"/>
        </w:rPr>
      </w:pPr>
    </w:p>
    <w:p w14:paraId="461DC9A7" w14:textId="77777777" w:rsidR="009B2879" w:rsidRDefault="009B2879">
      <w:pPr>
        <w:rPr>
          <w:lang w:val="uk-UA"/>
        </w:rPr>
      </w:pPr>
    </w:p>
    <w:p w14:paraId="0A7C3820" w14:textId="5A81E8A2" w:rsidR="00137DDB" w:rsidRDefault="00137DDB">
      <w:pPr>
        <w:rPr>
          <w:lang w:val="uk-UA"/>
        </w:rPr>
      </w:pPr>
    </w:p>
    <w:p w14:paraId="122F7D7C" w14:textId="5E3BE649" w:rsidR="009B2879" w:rsidRPr="00F55FD6" w:rsidRDefault="009B2879" w:rsidP="004907D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879">
        <w:rPr>
          <w:rFonts w:ascii="Times New Roman" w:hAnsi="Times New Roman" w:cs="Times New Roman"/>
          <w:sz w:val="28"/>
          <w:szCs w:val="28"/>
          <w:lang w:val="uk-UA"/>
        </w:rPr>
        <w:lastRenderedPageBreak/>
        <w:t>Кінець ХХ ст. ознаменувався революціями в країнах Східної Європи, внаслідок яких до влади прийшли некомуністичні уряди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 кінець існуванню Радянського союзу </w:t>
      </w:r>
      <w:proofErr w:type="spellStart"/>
      <w:r w:rsidRPr="009B2879">
        <w:rPr>
          <w:rFonts w:ascii="Times New Roman" w:hAnsi="Times New Roman" w:cs="Times New Roman"/>
          <w:sz w:val="28"/>
          <w:szCs w:val="28"/>
          <w:lang w:val="uk-UA"/>
        </w:rPr>
        <w:t>цілком</w:t>
      </w:r>
      <w:proofErr w:type="spellEnd"/>
      <w:r w:rsidRPr="009B2879">
        <w:rPr>
          <w:rFonts w:ascii="Times New Roman" w:hAnsi="Times New Roman" w:cs="Times New Roman"/>
          <w:sz w:val="28"/>
          <w:szCs w:val="28"/>
          <w:lang w:val="uk-UA"/>
        </w:rPr>
        <w:t xml:space="preserve"> зміни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B2879">
        <w:rPr>
          <w:rFonts w:ascii="Times New Roman" w:hAnsi="Times New Roman" w:cs="Times New Roman"/>
          <w:sz w:val="28"/>
          <w:szCs w:val="28"/>
          <w:lang w:val="uk-UA"/>
        </w:rPr>
        <w:t xml:space="preserve"> розклад сил на міжнародній арені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9B2879">
        <w:rPr>
          <w:rFonts w:ascii="Times New Roman" w:hAnsi="Times New Roman" w:cs="Times New Roman"/>
          <w:sz w:val="28"/>
          <w:szCs w:val="28"/>
          <w:lang w:val="uk-UA"/>
        </w:rPr>
        <w:t xml:space="preserve">Зокрема, перед посткомуністичними країнами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Центрально-Східної </w:t>
      </w:r>
      <w:r w:rsidRPr="009B2879">
        <w:rPr>
          <w:rFonts w:ascii="Times New Roman" w:hAnsi="Times New Roman" w:cs="Times New Roman"/>
          <w:sz w:val="28"/>
          <w:szCs w:val="28"/>
          <w:lang w:val="uk-UA"/>
        </w:rPr>
        <w:t>Європи постали історичні завдання масштабних внутрішніх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економічних</w:t>
      </w:r>
      <w:r w:rsidRPr="009B2879">
        <w:rPr>
          <w:rFonts w:ascii="Times New Roman" w:hAnsi="Times New Roman" w:cs="Times New Roman"/>
          <w:sz w:val="28"/>
          <w:szCs w:val="28"/>
          <w:lang w:val="uk-UA"/>
        </w:rPr>
        <w:t xml:space="preserve"> і зовнішньополітичних перетворень.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55FD6" w:rsidRPr="00F55FD6">
        <w:rPr>
          <w:rFonts w:ascii="Times New Roman" w:hAnsi="Times New Roman" w:cs="Times New Roman"/>
          <w:sz w:val="28"/>
        </w:rPr>
        <w:t>Наслідком</w:t>
      </w:r>
      <w:proofErr w:type="spellEnd"/>
      <w:r w:rsidR="00F55FD6" w:rsidRPr="00F55F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55FD6" w:rsidRPr="00F55FD6">
        <w:rPr>
          <w:rFonts w:ascii="Times New Roman" w:hAnsi="Times New Roman" w:cs="Times New Roman"/>
          <w:sz w:val="28"/>
        </w:rPr>
        <w:t>політико-економічних</w:t>
      </w:r>
      <w:proofErr w:type="spellEnd"/>
      <w:r w:rsidR="00F55FD6" w:rsidRPr="00F55F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55FD6" w:rsidRPr="00F55FD6">
        <w:rPr>
          <w:rFonts w:ascii="Times New Roman" w:hAnsi="Times New Roman" w:cs="Times New Roman"/>
          <w:sz w:val="28"/>
        </w:rPr>
        <w:t>перетворень</w:t>
      </w:r>
      <w:proofErr w:type="spellEnd"/>
      <w:r w:rsidR="00F55FD6" w:rsidRPr="00F55FD6">
        <w:rPr>
          <w:rFonts w:ascii="Times New Roman" w:hAnsi="Times New Roman" w:cs="Times New Roman"/>
          <w:sz w:val="28"/>
        </w:rPr>
        <w:t xml:space="preserve"> у </w:t>
      </w:r>
      <w:proofErr w:type="spellStart"/>
      <w:r w:rsidR="00F55FD6" w:rsidRPr="00F55FD6">
        <w:rPr>
          <w:rFonts w:ascii="Times New Roman" w:hAnsi="Times New Roman" w:cs="Times New Roman"/>
          <w:sz w:val="28"/>
        </w:rPr>
        <w:t>постсоціалістичних</w:t>
      </w:r>
      <w:proofErr w:type="spellEnd"/>
      <w:r w:rsidR="00F55FD6" w:rsidRPr="00F55F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55FD6" w:rsidRPr="00F55FD6">
        <w:rPr>
          <w:rFonts w:ascii="Times New Roman" w:hAnsi="Times New Roman" w:cs="Times New Roman"/>
          <w:sz w:val="28"/>
        </w:rPr>
        <w:t>країнах</w:t>
      </w:r>
      <w:proofErr w:type="spellEnd"/>
      <w:r w:rsidR="00F55FD6" w:rsidRPr="00F55FD6">
        <w:rPr>
          <w:rFonts w:ascii="Times New Roman" w:hAnsi="Times New Roman" w:cs="Times New Roman"/>
          <w:sz w:val="28"/>
        </w:rPr>
        <w:t xml:space="preserve"> стала </w:t>
      </w:r>
      <w:proofErr w:type="spellStart"/>
      <w:r w:rsidR="00F55FD6" w:rsidRPr="00F55FD6">
        <w:rPr>
          <w:rFonts w:ascii="Times New Roman" w:hAnsi="Times New Roman" w:cs="Times New Roman"/>
          <w:sz w:val="28"/>
        </w:rPr>
        <w:t>загальна</w:t>
      </w:r>
      <w:proofErr w:type="spellEnd"/>
      <w:r w:rsidR="00F55FD6" w:rsidRPr="00F55F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55FD6" w:rsidRPr="00F55FD6">
        <w:rPr>
          <w:rFonts w:ascii="Times New Roman" w:hAnsi="Times New Roman" w:cs="Times New Roman"/>
          <w:sz w:val="28"/>
        </w:rPr>
        <w:t>еволюція</w:t>
      </w:r>
      <w:proofErr w:type="spellEnd"/>
      <w:r w:rsidR="00F55FD6" w:rsidRPr="00F55FD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55FD6" w:rsidRPr="00F55FD6">
        <w:rPr>
          <w:rFonts w:ascii="Times New Roman" w:hAnsi="Times New Roman" w:cs="Times New Roman"/>
          <w:sz w:val="28"/>
        </w:rPr>
        <w:t>суспільно-політичного</w:t>
      </w:r>
      <w:proofErr w:type="spellEnd"/>
      <w:r w:rsidR="00F55FD6" w:rsidRPr="00F55FD6">
        <w:rPr>
          <w:rFonts w:ascii="Times New Roman" w:hAnsi="Times New Roman" w:cs="Times New Roman"/>
          <w:sz w:val="28"/>
        </w:rPr>
        <w:t xml:space="preserve"> устрою</w:t>
      </w:r>
      <w:r w:rsidR="00F55FD6">
        <w:rPr>
          <w:rFonts w:ascii="Times New Roman" w:hAnsi="Times New Roman" w:cs="Times New Roman"/>
          <w:sz w:val="28"/>
          <w:lang w:val="uk-UA"/>
        </w:rPr>
        <w:t>, але нерівномірного.</w:t>
      </w:r>
    </w:p>
    <w:p w14:paraId="4B1B4188" w14:textId="6E65071C" w:rsidR="00E0610A" w:rsidRDefault="009B2879" w:rsidP="004907D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Центрально-Східна Європа характеризується розмаїттям суспільних процесів, розвиток яких дуже відмінний один від одного, наприклад, в порівнянні з Чехією та Угорщиною, такі країни як Болгарія, Румунія і Сербія переживають затяжний процес ліквідації феодальних атавізмів.</w:t>
      </w:r>
      <w:r w:rsidR="00F55F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5FD6" w:rsidRPr="00F55FD6">
        <w:rPr>
          <w:rFonts w:ascii="Times New Roman" w:hAnsi="Times New Roman" w:cs="Times New Roman"/>
          <w:sz w:val="28"/>
          <w:lang w:val="uk-UA"/>
        </w:rPr>
        <w:t>В</w:t>
      </w:r>
      <w:r w:rsidR="00F55FD6" w:rsidRPr="00F55FD6">
        <w:rPr>
          <w:rFonts w:ascii="Times New Roman" w:hAnsi="Times New Roman" w:cs="Times New Roman"/>
          <w:sz w:val="28"/>
          <w:lang w:val="uk-UA"/>
        </w:rPr>
        <w:t xml:space="preserve"> Центрально-Східної Європи зміна влади відбувалась мирним шляхом</w:t>
      </w:r>
      <w:r w:rsidR="007854AA">
        <w:rPr>
          <w:rFonts w:ascii="Times New Roman" w:hAnsi="Times New Roman" w:cs="Times New Roman"/>
          <w:sz w:val="28"/>
          <w:lang w:val="en-US"/>
        </w:rPr>
        <w:t xml:space="preserve"> [3]</w:t>
      </w:r>
      <w:r w:rsidR="00F55FD6" w:rsidRPr="00F55FD6">
        <w:rPr>
          <w:rFonts w:ascii="Times New Roman" w:hAnsi="Times New Roman" w:cs="Times New Roman"/>
          <w:sz w:val="28"/>
          <w:lang w:val="uk-UA"/>
        </w:rPr>
        <w:t xml:space="preserve">. </w:t>
      </w:r>
    </w:p>
    <w:p w14:paraId="7F3A2FE9" w14:textId="2BBCCB78" w:rsidR="009B2879" w:rsidRPr="00E0610A" w:rsidRDefault="00F55FD6" w:rsidP="004907D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Досвід оксамитових революцій в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Чехословакії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показує</w:t>
      </w:r>
      <w:r w:rsidRPr="00F55FD6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як м’які</w:t>
      </w:r>
      <w:r w:rsidRPr="00F55FD6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важелі </w:t>
      </w:r>
      <w:r w:rsidRPr="00F55FD6">
        <w:rPr>
          <w:rFonts w:ascii="Times New Roman" w:hAnsi="Times New Roman" w:cs="Times New Roman"/>
          <w:sz w:val="28"/>
          <w:lang w:val="uk-UA"/>
        </w:rPr>
        <w:t>домовленості щодо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F55FD6">
        <w:rPr>
          <w:rFonts w:ascii="Times New Roman" w:hAnsi="Times New Roman" w:cs="Times New Roman"/>
          <w:sz w:val="28"/>
          <w:lang w:val="uk-UA"/>
        </w:rPr>
        <w:t>проведення установчих парламентських виборів, тип виборчої системи і умови проведення виборів ста</w:t>
      </w:r>
      <w:r>
        <w:rPr>
          <w:rFonts w:ascii="Times New Roman" w:hAnsi="Times New Roman" w:cs="Times New Roman"/>
          <w:sz w:val="28"/>
          <w:lang w:val="uk-UA"/>
        </w:rPr>
        <w:t>ють</w:t>
      </w:r>
      <w:r w:rsidRPr="00F55FD6">
        <w:rPr>
          <w:rFonts w:ascii="Times New Roman" w:hAnsi="Times New Roman" w:cs="Times New Roman"/>
          <w:sz w:val="28"/>
          <w:lang w:val="uk-UA"/>
        </w:rPr>
        <w:t xml:space="preserve"> відправною точкою зміни політичної системи</w:t>
      </w:r>
      <w:r>
        <w:rPr>
          <w:rFonts w:ascii="Times New Roman" w:hAnsi="Times New Roman" w:cs="Times New Roman"/>
          <w:sz w:val="28"/>
          <w:lang w:val="uk-UA"/>
        </w:rPr>
        <w:t xml:space="preserve">, а саме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інститулізацією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демократії</w:t>
      </w:r>
      <w:r w:rsidR="007854AA">
        <w:rPr>
          <w:rFonts w:ascii="Times New Roman" w:hAnsi="Times New Roman" w:cs="Times New Roman"/>
          <w:sz w:val="28"/>
          <w:lang w:val="uk-UA"/>
        </w:rPr>
        <w:t xml:space="preserve"> </w:t>
      </w:r>
      <w:r w:rsidR="007854AA" w:rsidRPr="007854AA">
        <w:rPr>
          <w:rFonts w:ascii="Times New Roman" w:hAnsi="Times New Roman" w:cs="Times New Roman"/>
          <w:sz w:val="28"/>
          <w:lang w:val="uk-UA"/>
        </w:rPr>
        <w:t>[7]</w:t>
      </w:r>
      <w:r>
        <w:rPr>
          <w:rFonts w:ascii="Times New Roman" w:hAnsi="Times New Roman" w:cs="Times New Roman"/>
          <w:sz w:val="28"/>
          <w:lang w:val="uk-UA"/>
        </w:rPr>
        <w:t>.</w:t>
      </w:r>
      <w:r w:rsidRPr="00F55FD6">
        <w:rPr>
          <w:rFonts w:ascii="Times New Roman" w:hAnsi="Times New Roman" w:cs="Times New Roman"/>
          <w:sz w:val="28"/>
          <w:lang w:val="uk-UA"/>
        </w:rPr>
        <w:t xml:space="preserve"> </w:t>
      </w:r>
      <w:r w:rsidR="00E0610A">
        <w:rPr>
          <w:rFonts w:ascii="Times New Roman" w:hAnsi="Times New Roman" w:cs="Times New Roman"/>
          <w:sz w:val="28"/>
          <w:lang w:val="uk-UA"/>
        </w:rPr>
        <w:t xml:space="preserve">Спрощення реєстрації політичних партій сприяла формуванню </w:t>
      </w:r>
      <w:proofErr w:type="spellStart"/>
      <w:r w:rsidR="00E0610A">
        <w:rPr>
          <w:rFonts w:ascii="Times New Roman" w:hAnsi="Times New Roman" w:cs="Times New Roman"/>
          <w:sz w:val="28"/>
          <w:lang w:val="uk-UA"/>
        </w:rPr>
        <w:t>мультипартійності</w:t>
      </w:r>
      <w:proofErr w:type="spellEnd"/>
      <w:r w:rsidR="00E0610A">
        <w:rPr>
          <w:rFonts w:ascii="Times New Roman" w:hAnsi="Times New Roman" w:cs="Times New Roman"/>
          <w:sz w:val="28"/>
          <w:lang w:val="uk-UA"/>
        </w:rPr>
        <w:t xml:space="preserve">, негативним наслідком цього явища звісно було те, що більшість партій не мала ніяких вертикальних та горизонтальних повноважень. Так упродовж 1990-х років у </w:t>
      </w:r>
      <w:proofErr w:type="spellStart"/>
      <w:r w:rsidR="00E0610A">
        <w:rPr>
          <w:rFonts w:ascii="Times New Roman" w:hAnsi="Times New Roman" w:cs="Times New Roman"/>
          <w:sz w:val="28"/>
          <w:lang w:val="uk-UA"/>
        </w:rPr>
        <w:t>Польші</w:t>
      </w:r>
      <w:proofErr w:type="spellEnd"/>
      <w:r w:rsidR="00E0610A">
        <w:rPr>
          <w:rFonts w:ascii="Times New Roman" w:hAnsi="Times New Roman" w:cs="Times New Roman"/>
          <w:sz w:val="28"/>
          <w:lang w:val="uk-UA"/>
        </w:rPr>
        <w:t xml:space="preserve"> було зареєстровано більше 250 партій</w:t>
      </w:r>
      <w:r w:rsidR="007854AA" w:rsidRPr="007854AA">
        <w:rPr>
          <w:rFonts w:ascii="Times New Roman" w:hAnsi="Times New Roman" w:cs="Times New Roman"/>
          <w:sz w:val="28"/>
        </w:rPr>
        <w:t xml:space="preserve"> [4]</w:t>
      </w:r>
      <w:r w:rsidR="00E0610A">
        <w:rPr>
          <w:rFonts w:ascii="Times New Roman" w:hAnsi="Times New Roman" w:cs="Times New Roman"/>
          <w:sz w:val="28"/>
          <w:lang w:val="uk-UA"/>
        </w:rPr>
        <w:t>.</w:t>
      </w:r>
    </w:p>
    <w:p w14:paraId="4BA89854" w14:textId="77777777" w:rsidR="00AF1197" w:rsidRDefault="009B2879" w:rsidP="004907D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країнах ЦСЄ у період 1980-х – 1990-х років виходить на перший план поняття громадянського суспільства, яке має пріоритет приватної власності, наявність «середнього класу»</w:t>
      </w:r>
      <w:r w:rsidR="00AF1197">
        <w:rPr>
          <w:rFonts w:ascii="Times New Roman" w:hAnsi="Times New Roman" w:cs="Times New Roman"/>
          <w:sz w:val="28"/>
          <w:szCs w:val="28"/>
          <w:lang w:val="uk-UA"/>
        </w:rPr>
        <w:t xml:space="preserve">, функціонування соціально-політичних і правозахисних організацій. </w:t>
      </w:r>
      <w:r w:rsidR="00AF1197" w:rsidRPr="00AF1197">
        <w:rPr>
          <w:rFonts w:ascii="Times New Roman" w:hAnsi="Times New Roman" w:cs="Times New Roman"/>
          <w:sz w:val="28"/>
          <w:lang w:val="uk-UA"/>
        </w:rPr>
        <w:t>У постсоціалістичних країнах виявляє себе інший тип громадянського суспільства, ніж на Заході</w:t>
      </w:r>
      <w:r w:rsidR="00AF1197">
        <w:rPr>
          <w:rFonts w:ascii="Times New Roman" w:hAnsi="Times New Roman" w:cs="Times New Roman"/>
          <w:sz w:val="28"/>
          <w:lang w:val="uk-UA"/>
        </w:rPr>
        <w:t>, єдиним реальним елементом громадянського суспільства стає інститут сім’ї.</w:t>
      </w:r>
      <w:r w:rsidR="00AF1197" w:rsidRPr="00AF1197">
        <w:rPr>
          <w:rFonts w:ascii="Times New Roman" w:hAnsi="Times New Roman" w:cs="Times New Roman"/>
          <w:sz w:val="28"/>
          <w:lang w:val="uk-UA"/>
        </w:rPr>
        <w:t xml:space="preserve"> Усі ж інші інститути суспільства</w:t>
      </w:r>
      <w:r w:rsidR="00AF1197">
        <w:rPr>
          <w:rFonts w:ascii="Times New Roman" w:hAnsi="Times New Roman" w:cs="Times New Roman"/>
          <w:sz w:val="28"/>
          <w:lang w:val="uk-UA"/>
        </w:rPr>
        <w:t xml:space="preserve"> (церква, армія)</w:t>
      </w:r>
      <w:r w:rsidR="00AF1197" w:rsidRPr="00AF1197">
        <w:rPr>
          <w:rFonts w:ascii="Times New Roman" w:hAnsi="Times New Roman" w:cs="Times New Roman"/>
          <w:sz w:val="28"/>
          <w:lang w:val="uk-UA"/>
        </w:rPr>
        <w:t xml:space="preserve"> характеризувалися негативним рівнем довіри</w:t>
      </w:r>
      <w:r w:rsidR="00AF1197">
        <w:rPr>
          <w:rFonts w:ascii="Times New Roman" w:hAnsi="Times New Roman" w:cs="Times New Roman"/>
          <w:sz w:val="28"/>
          <w:lang w:val="uk-UA"/>
        </w:rPr>
        <w:t xml:space="preserve"> у цей період</w:t>
      </w:r>
      <w:r w:rsidR="00AF1197" w:rsidRPr="00AF1197">
        <w:rPr>
          <w:rFonts w:ascii="Times New Roman" w:hAnsi="Times New Roman" w:cs="Times New Roman"/>
          <w:sz w:val="28"/>
          <w:lang w:val="uk-UA"/>
        </w:rPr>
        <w:t>.</w:t>
      </w:r>
      <w:r w:rsidR="00AF1197" w:rsidRPr="00AF1197"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3286E173" w14:textId="011BEA27" w:rsidR="009B2879" w:rsidRDefault="00AF1197" w:rsidP="004907D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AF1197">
        <w:rPr>
          <w:rFonts w:ascii="Times New Roman" w:hAnsi="Times New Roman" w:cs="Times New Roman"/>
          <w:sz w:val="28"/>
        </w:rPr>
        <w:lastRenderedPageBreak/>
        <w:t>Однак</w:t>
      </w:r>
      <w:proofErr w:type="spellEnd"/>
      <w:r w:rsidRPr="00AF119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F1197">
        <w:rPr>
          <w:rFonts w:ascii="Times New Roman" w:hAnsi="Times New Roman" w:cs="Times New Roman"/>
          <w:sz w:val="28"/>
        </w:rPr>
        <w:t>соціальні</w:t>
      </w:r>
      <w:proofErr w:type="spellEnd"/>
      <w:r w:rsidRPr="00AF119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1197">
        <w:rPr>
          <w:rFonts w:ascii="Times New Roman" w:hAnsi="Times New Roman" w:cs="Times New Roman"/>
          <w:sz w:val="28"/>
        </w:rPr>
        <w:t>рухи</w:t>
      </w:r>
      <w:proofErr w:type="spellEnd"/>
      <w:r w:rsidRPr="00AF119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1197">
        <w:rPr>
          <w:rFonts w:ascii="Times New Roman" w:hAnsi="Times New Roman" w:cs="Times New Roman"/>
          <w:sz w:val="28"/>
        </w:rPr>
        <w:t>кінця</w:t>
      </w:r>
      <w:proofErr w:type="spellEnd"/>
      <w:r w:rsidRPr="00AF1197">
        <w:rPr>
          <w:rFonts w:ascii="Times New Roman" w:hAnsi="Times New Roman" w:cs="Times New Roman"/>
          <w:sz w:val="28"/>
        </w:rPr>
        <w:t xml:space="preserve"> 80-х – 90</w:t>
      </w:r>
      <w:r>
        <w:rPr>
          <w:rFonts w:ascii="Times New Roman" w:hAnsi="Times New Roman" w:cs="Times New Roman"/>
          <w:sz w:val="28"/>
          <w:lang w:val="uk-UA"/>
        </w:rPr>
        <w:t>-</w:t>
      </w:r>
      <w:r w:rsidRPr="00AF1197">
        <w:rPr>
          <w:rFonts w:ascii="Times New Roman" w:hAnsi="Times New Roman" w:cs="Times New Roman"/>
          <w:sz w:val="28"/>
        </w:rPr>
        <w:t xml:space="preserve">х </w:t>
      </w:r>
      <w:proofErr w:type="spellStart"/>
      <w:r w:rsidRPr="00AF1197">
        <w:rPr>
          <w:rFonts w:ascii="Times New Roman" w:hAnsi="Times New Roman" w:cs="Times New Roman"/>
          <w:sz w:val="28"/>
        </w:rPr>
        <w:t>років</w:t>
      </w:r>
      <w:proofErr w:type="spellEnd"/>
      <w:r w:rsidRPr="00AF1197">
        <w:rPr>
          <w:rFonts w:ascii="Times New Roman" w:hAnsi="Times New Roman" w:cs="Times New Roman"/>
          <w:sz w:val="28"/>
        </w:rPr>
        <w:t xml:space="preserve"> не </w:t>
      </w:r>
      <w:proofErr w:type="spellStart"/>
      <w:r w:rsidRPr="00AF1197">
        <w:rPr>
          <w:rFonts w:ascii="Times New Roman" w:hAnsi="Times New Roman" w:cs="Times New Roman"/>
          <w:sz w:val="28"/>
        </w:rPr>
        <w:t>змогли</w:t>
      </w:r>
      <w:proofErr w:type="spellEnd"/>
      <w:r w:rsidRPr="00AF119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1197">
        <w:rPr>
          <w:rFonts w:ascii="Times New Roman" w:hAnsi="Times New Roman" w:cs="Times New Roman"/>
          <w:sz w:val="28"/>
        </w:rPr>
        <w:t>знайти</w:t>
      </w:r>
      <w:proofErr w:type="spellEnd"/>
      <w:r w:rsidRPr="00AF119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1197">
        <w:rPr>
          <w:rFonts w:ascii="Times New Roman" w:hAnsi="Times New Roman" w:cs="Times New Roman"/>
          <w:sz w:val="28"/>
        </w:rPr>
        <w:t>стійких</w:t>
      </w:r>
      <w:proofErr w:type="spellEnd"/>
      <w:r w:rsidRPr="00AF119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1197">
        <w:rPr>
          <w:rFonts w:ascii="Times New Roman" w:hAnsi="Times New Roman" w:cs="Times New Roman"/>
          <w:sz w:val="28"/>
        </w:rPr>
        <w:t>інституціональних</w:t>
      </w:r>
      <w:proofErr w:type="spellEnd"/>
      <w:r w:rsidRPr="00AF1197">
        <w:rPr>
          <w:rFonts w:ascii="Times New Roman" w:hAnsi="Times New Roman" w:cs="Times New Roman"/>
          <w:sz w:val="28"/>
        </w:rPr>
        <w:t xml:space="preserve"> форм, і </w:t>
      </w:r>
      <w:proofErr w:type="spellStart"/>
      <w:r w:rsidRPr="00AF1197">
        <w:rPr>
          <w:rFonts w:ascii="Times New Roman" w:hAnsi="Times New Roman" w:cs="Times New Roman"/>
          <w:sz w:val="28"/>
        </w:rPr>
        <w:t>громадянське</w:t>
      </w:r>
      <w:proofErr w:type="spellEnd"/>
      <w:r w:rsidRPr="00AF119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1197">
        <w:rPr>
          <w:rFonts w:ascii="Times New Roman" w:hAnsi="Times New Roman" w:cs="Times New Roman"/>
          <w:sz w:val="28"/>
        </w:rPr>
        <w:t>суспільство</w:t>
      </w:r>
      <w:proofErr w:type="spellEnd"/>
      <w:r w:rsidRPr="00AF1197">
        <w:rPr>
          <w:rFonts w:ascii="Times New Roman" w:hAnsi="Times New Roman" w:cs="Times New Roman"/>
          <w:sz w:val="28"/>
        </w:rPr>
        <w:t xml:space="preserve">, яке почало </w:t>
      </w:r>
      <w:proofErr w:type="spellStart"/>
      <w:r w:rsidRPr="00AF1197">
        <w:rPr>
          <w:rFonts w:ascii="Times New Roman" w:hAnsi="Times New Roman" w:cs="Times New Roman"/>
          <w:sz w:val="28"/>
        </w:rPr>
        <w:t>бурхливо</w:t>
      </w:r>
      <w:proofErr w:type="spellEnd"/>
      <w:r w:rsidRPr="00AF119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1197">
        <w:rPr>
          <w:rFonts w:ascii="Times New Roman" w:hAnsi="Times New Roman" w:cs="Times New Roman"/>
          <w:sz w:val="28"/>
        </w:rPr>
        <w:t>розвиватися</w:t>
      </w:r>
      <w:proofErr w:type="spellEnd"/>
      <w:r w:rsidRPr="00AF119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F1197">
        <w:rPr>
          <w:rFonts w:ascii="Times New Roman" w:hAnsi="Times New Roman" w:cs="Times New Roman"/>
          <w:sz w:val="28"/>
        </w:rPr>
        <w:t>залишилося</w:t>
      </w:r>
      <w:proofErr w:type="spellEnd"/>
      <w:r w:rsidRPr="00AF119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1197">
        <w:rPr>
          <w:rFonts w:ascii="Times New Roman" w:hAnsi="Times New Roman" w:cs="Times New Roman"/>
          <w:sz w:val="28"/>
        </w:rPr>
        <w:t>фактично</w:t>
      </w:r>
      <w:proofErr w:type="spellEnd"/>
      <w:r w:rsidRPr="00AF119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1197">
        <w:rPr>
          <w:rFonts w:ascii="Times New Roman" w:hAnsi="Times New Roman" w:cs="Times New Roman"/>
          <w:sz w:val="28"/>
        </w:rPr>
        <w:t>неструктурованим</w:t>
      </w:r>
      <w:proofErr w:type="spellEnd"/>
      <w:r w:rsidRPr="00AF1197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F1197">
        <w:rPr>
          <w:rFonts w:ascii="Times New Roman" w:hAnsi="Times New Roman" w:cs="Times New Roman"/>
          <w:sz w:val="28"/>
        </w:rPr>
        <w:t>Точніше</w:t>
      </w:r>
      <w:proofErr w:type="spellEnd"/>
      <w:r w:rsidRPr="00AF119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F1197">
        <w:rPr>
          <w:rFonts w:ascii="Times New Roman" w:hAnsi="Times New Roman" w:cs="Times New Roman"/>
          <w:sz w:val="28"/>
        </w:rPr>
        <w:t>його</w:t>
      </w:r>
      <w:proofErr w:type="spellEnd"/>
      <w:r w:rsidRPr="00AF119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1197">
        <w:rPr>
          <w:rFonts w:ascii="Times New Roman" w:hAnsi="Times New Roman" w:cs="Times New Roman"/>
          <w:sz w:val="28"/>
        </w:rPr>
        <w:t>антидержавні</w:t>
      </w:r>
      <w:proofErr w:type="spellEnd"/>
      <w:r w:rsidRPr="00AF119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1197">
        <w:rPr>
          <w:rFonts w:ascii="Times New Roman" w:hAnsi="Times New Roman" w:cs="Times New Roman"/>
          <w:sz w:val="28"/>
        </w:rPr>
        <w:t>структури</w:t>
      </w:r>
      <w:proofErr w:type="spellEnd"/>
      <w:r w:rsidRPr="00AF1197">
        <w:rPr>
          <w:rFonts w:ascii="Times New Roman" w:hAnsi="Times New Roman" w:cs="Times New Roman"/>
          <w:sz w:val="28"/>
        </w:rPr>
        <w:t xml:space="preserve"> не </w:t>
      </w:r>
      <w:proofErr w:type="spellStart"/>
      <w:r w:rsidRPr="00AF1197">
        <w:rPr>
          <w:rFonts w:ascii="Times New Roman" w:hAnsi="Times New Roman" w:cs="Times New Roman"/>
          <w:sz w:val="28"/>
        </w:rPr>
        <w:t>змогли</w:t>
      </w:r>
      <w:proofErr w:type="spellEnd"/>
      <w:r w:rsidRPr="00AF119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1197">
        <w:rPr>
          <w:rFonts w:ascii="Times New Roman" w:hAnsi="Times New Roman" w:cs="Times New Roman"/>
          <w:sz w:val="28"/>
        </w:rPr>
        <w:t>залишатися</w:t>
      </w:r>
      <w:proofErr w:type="spellEnd"/>
      <w:r w:rsidRPr="00AF119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1197">
        <w:rPr>
          <w:rFonts w:ascii="Times New Roman" w:hAnsi="Times New Roman" w:cs="Times New Roman"/>
          <w:sz w:val="28"/>
        </w:rPr>
        <w:t>неполітичними</w:t>
      </w:r>
      <w:proofErr w:type="spellEnd"/>
      <w:r w:rsidRPr="00AF1197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AF1197">
        <w:rPr>
          <w:rFonts w:ascii="Times New Roman" w:hAnsi="Times New Roman" w:cs="Times New Roman"/>
          <w:sz w:val="28"/>
        </w:rPr>
        <w:t>тобто</w:t>
      </w:r>
      <w:proofErr w:type="spellEnd"/>
      <w:r w:rsidRPr="00AF1197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AF1197">
        <w:rPr>
          <w:rFonts w:ascii="Times New Roman" w:hAnsi="Times New Roman" w:cs="Times New Roman"/>
          <w:sz w:val="28"/>
        </w:rPr>
        <w:t>недержавними</w:t>
      </w:r>
      <w:proofErr w:type="spellEnd"/>
      <w:r w:rsidRPr="00AF1197">
        <w:rPr>
          <w:rFonts w:ascii="Times New Roman" w:hAnsi="Times New Roman" w:cs="Times New Roman"/>
          <w:sz w:val="28"/>
        </w:rPr>
        <w:t xml:space="preserve">) і </w:t>
      </w:r>
      <w:proofErr w:type="spellStart"/>
      <w:r w:rsidRPr="00AF1197">
        <w:rPr>
          <w:rFonts w:ascii="Times New Roman" w:hAnsi="Times New Roman" w:cs="Times New Roman"/>
          <w:sz w:val="28"/>
        </w:rPr>
        <w:t>увійшли</w:t>
      </w:r>
      <w:proofErr w:type="spellEnd"/>
      <w:r w:rsidRPr="00AF1197">
        <w:rPr>
          <w:rFonts w:ascii="Times New Roman" w:hAnsi="Times New Roman" w:cs="Times New Roman"/>
          <w:sz w:val="28"/>
        </w:rPr>
        <w:t xml:space="preserve"> у </w:t>
      </w:r>
      <w:proofErr w:type="spellStart"/>
      <w:r w:rsidRPr="00AF1197">
        <w:rPr>
          <w:rFonts w:ascii="Times New Roman" w:hAnsi="Times New Roman" w:cs="Times New Roman"/>
          <w:sz w:val="28"/>
        </w:rPr>
        <w:t>владу</w:t>
      </w:r>
      <w:proofErr w:type="spellEnd"/>
      <w:r w:rsidRPr="00AF119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F1197">
        <w:rPr>
          <w:rFonts w:ascii="Times New Roman" w:hAnsi="Times New Roman" w:cs="Times New Roman"/>
          <w:sz w:val="28"/>
        </w:rPr>
        <w:t>створюючи</w:t>
      </w:r>
      <w:proofErr w:type="spellEnd"/>
      <w:r w:rsidRPr="00AF1197">
        <w:rPr>
          <w:rFonts w:ascii="Times New Roman" w:hAnsi="Times New Roman" w:cs="Times New Roman"/>
          <w:sz w:val="28"/>
        </w:rPr>
        <w:t xml:space="preserve">, як правило, </w:t>
      </w:r>
      <w:proofErr w:type="spellStart"/>
      <w:r w:rsidRPr="00AF1197">
        <w:rPr>
          <w:rFonts w:ascii="Times New Roman" w:hAnsi="Times New Roman" w:cs="Times New Roman"/>
          <w:sz w:val="28"/>
        </w:rPr>
        <w:t>законодавчу</w:t>
      </w:r>
      <w:proofErr w:type="spellEnd"/>
      <w:r w:rsidRPr="00AF119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1197">
        <w:rPr>
          <w:rFonts w:ascii="Times New Roman" w:hAnsi="Times New Roman" w:cs="Times New Roman"/>
          <w:sz w:val="28"/>
        </w:rPr>
        <w:t>її</w:t>
      </w:r>
      <w:proofErr w:type="spellEnd"/>
      <w:r w:rsidRPr="00AF119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1197">
        <w:rPr>
          <w:rFonts w:ascii="Times New Roman" w:hAnsi="Times New Roman" w:cs="Times New Roman"/>
          <w:sz w:val="28"/>
        </w:rPr>
        <w:t>гілку</w:t>
      </w:r>
      <w:proofErr w:type="spellEnd"/>
      <w:r w:rsidRPr="00AF1197">
        <w:rPr>
          <w:rFonts w:ascii="Times New Roman" w:hAnsi="Times New Roman" w:cs="Times New Roman"/>
          <w:sz w:val="28"/>
        </w:rPr>
        <w:t>.</w:t>
      </w:r>
    </w:p>
    <w:p w14:paraId="17ECF8BE" w14:textId="6B8025AC" w:rsidR="006445E6" w:rsidRDefault="00AF1197" w:rsidP="004907D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Природа</w:t>
      </w:r>
      <w:r w:rsidRPr="00AF1197">
        <w:rPr>
          <w:rFonts w:ascii="Times New Roman" w:hAnsi="Times New Roman" w:cs="Times New Roman"/>
          <w:sz w:val="28"/>
          <w:szCs w:val="28"/>
          <w:lang w:val="uk-UA"/>
        </w:rPr>
        <w:t xml:space="preserve"> суспільств і політичних режимів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країнах Центрально-Східної Європи і зокрема пострадянського простору, деякими авторами (Л.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Даймонд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Гельман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AF119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характеризується у цей часовий проміжок, як </w:t>
      </w:r>
      <w:r w:rsidRPr="00AF1197">
        <w:rPr>
          <w:rFonts w:ascii="Times New Roman" w:hAnsi="Times New Roman" w:cs="Times New Roman"/>
          <w:sz w:val="28"/>
          <w:szCs w:val="28"/>
          <w:lang w:val="uk-UA"/>
        </w:rPr>
        <w:t>гібридні режими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в теоретичному відношенні демократичні інститути і норми протирічать реальним політичним діям, які є не демократичними по своїй суті</w:t>
      </w:r>
      <w:r w:rsidR="007854AA" w:rsidRPr="007854AA">
        <w:rPr>
          <w:rFonts w:ascii="Times New Roman" w:hAnsi="Times New Roman" w:cs="Times New Roman"/>
          <w:sz w:val="28"/>
          <w:szCs w:val="28"/>
        </w:rPr>
        <w:t xml:space="preserve"> [1</w:t>
      </w:r>
      <w:r w:rsidR="007854AA">
        <w:rPr>
          <w:rFonts w:ascii="Times New Roman" w:hAnsi="Times New Roman" w:cs="Times New Roman"/>
          <w:sz w:val="28"/>
          <w:szCs w:val="28"/>
          <w:lang w:val="en-US"/>
        </w:rPr>
        <w:t>]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6FFCEFEB" w14:textId="0B774DA4" w:rsidR="003A5E44" w:rsidRDefault="003A5E44" w:rsidP="004907DF">
      <w:pPr>
        <w:pStyle w:val="a3"/>
        <w:ind w:firstLine="720"/>
      </w:pPr>
      <w:r>
        <w:t xml:space="preserve">Наприкінці 80-х рр. кризові явища перетворились на загальну кризу. В економіці це визвало ряд суттєвих змін. Зниження темпів економічного розвитку в країнах </w:t>
      </w:r>
      <w:r>
        <w:t>Центрально-Східної Європи</w:t>
      </w:r>
      <w:r>
        <w:t xml:space="preserve">, на відміну від </w:t>
      </w:r>
      <w:r>
        <w:t>Південно-Східної Європи</w:t>
      </w:r>
      <w:r>
        <w:t>, призвело до реформ: в Угорщині так звана реформа господарського механізму, ініційована Я.</w:t>
      </w:r>
      <w:r>
        <w:t xml:space="preserve"> </w:t>
      </w:r>
      <w:proofErr w:type="spellStart"/>
      <w:r>
        <w:t>Кадаром</w:t>
      </w:r>
      <w:proofErr w:type="spellEnd"/>
      <w:r>
        <w:t xml:space="preserve"> у 1968-1973 рр., надала часткову самостійність підприємствам, знизила роль та функції планування.   Нова криза платоспроможності в 1980-1985 рр. у цілому поглибила кризу комунізму, що вплинуло на позиції компартій під час революцій 1989 р. </w:t>
      </w:r>
      <w:r w:rsidR="00A60438">
        <w:t>Н</w:t>
      </w:r>
      <w:r w:rsidR="00A60438">
        <w:t xml:space="preserve">а початку 90-х рр. </w:t>
      </w:r>
      <w:r w:rsidR="00A60438">
        <w:t>відзначено</w:t>
      </w:r>
      <w:r w:rsidR="00A60438">
        <w:t xml:space="preserve"> суттєве погіршення умов життя</w:t>
      </w:r>
      <w:r w:rsidR="00A60438">
        <w:t>,</w:t>
      </w:r>
      <w:r w:rsidR="00A60438">
        <w:t xml:space="preserve"> у цілому за межею бідності опинилась третина населення</w:t>
      </w:r>
      <w:r w:rsidR="007854AA" w:rsidRPr="007854AA">
        <w:rPr>
          <w:lang w:val="ru-RU"/>
        </w:rPr>
        <w:t xml:space="preserve"> [4]</w:t>
      </w:r>
      <w:r w:rsidR="00A60438">
        <w:t>.</w:t>
      </w:r>
    </w:p>
    <w:p w14:paraId="3F58DCAC" w14:textId="77777777" w:rsidR="00F55FD6" w:rsidRDefault="006445E6" w:rsidP="004907D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аналітичним оглядом на початку 2000 років міжнародної правозахисної неурядової організації  </w:t>
      </w:r>
      <w:proofErr w:type="spellStart"/>
      <w:r w:rsidR="00AF1197" w:rsidRPr="00AF1197">
        <w:rPr>
          <w:rFonts w:ascii="Times New Roman" w:hAnsi="Times New Roman" w:cs="Times New Roman"/>
          <w:sz w:val="28"/>
          <w:szCs w:val="28"/>
          <w:lang w:val="uk-UA"/>
        </w:rPr>
        <w:t>Frееdom</w:t>
      </w:r>
      <w:proofErr w:type="spellEnd"/>
      <w:r w:rsidR="00AF1197" w:rsidRPr="00AF11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F1197" w:rsidRPr="00AF1197">
        <w:rPr>
          <w:rFonts w:ascii="Times New Roman" w:hAnsi="Times New Roman" w:cs="Times New Roman"/>
          <w:sz w:val="28"/>
          <w:szCs w:val="28"/>
          <w:lang w:val="uk-UA"/>
        </w:rPr>
        <w:t>House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1197" w:rsidRPr="00AF1197">
        <w:rPr>
          <w:rFonts w:ascii="Times New Roman" w:hAnsi="Times New Roman" w:cs="Times New Roman"/>
          <w:sz w:val="28"/>
          <w:szCs w:val="28"/>
          <w:lang w:val="uk-UA"/>
        </w:rPr>
        <w:t>віднесли ряд пострадянських держав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F1197" w:rsidRPr="00AF1197">
        <w:rPr>
          <w:rFonts w:ascii="Times New Roman" w:hAnsi="Times New Roman" w:cs="Times New Roman"/>
          <w:sz w:val="28"/>
          <w:szCs w:val="28"/>
          <w:lang w:val="uk-UA"/>
        </w:rPr>
        <w:t>серед них Україну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F1197" w:rsidRPr="00AF1197">
        <w:rPr>
          <w:rFonts w:ascii="Times New Roman" w:hAnsi="Times New Roman" w:cs="Times New Roman"/>
          <w:sz w:val="28"/>
          <w:szCs w:val="28"/>
          <w:lang w:val="uk-UA"/>
        </w:rPr>
        <w:t xml:space="preserve"> до частково вільних країн, які не демонструють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ні </w:t>
      </w:r>
      <w:r w:rsidR="00AF1197" w:rsidRPr="00AF1197">
        <w:rPr>
          <w:rFonts w:ascii="Times New Roman" w:hAnsi="Times New Roman" w:cs="Times New Roman"/>
          <w:sz w:val="28"/>
          <w:szCs w:val="28"/>
          <w:lang w:val="uk-UA"/>
        </w:rPr>
        <w:t xml:space="preserve">істотного прогресу ні занепаду по відношенню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регулювання </w:t>
      </w:r>
      <w:r w:rsidR="00AF1197" w:rsidRPr="00AF1197">
        <w:rPr>
          <w:rFonts w:ascii="Times New Roman" w:hAnsi="Times New Roman" w:cs="Times New Roman"/>
          <w:sz w:val="28"/>
          <w:szCs w:val="28"/>
          <w:lang w:val="uk-UA"/>
        </w:rPr>
        <w:t>політичних прав і громадянських свобод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Зокрема, зараз можна говорити про ряд позитивних реформ, які почали відбуватися у 2014 році, однак корупція залишається повсюдною, а ініціативи з її боротьбі реалізуються лише частково, що призупиняє інтеграцію України в ЄС. </w:t>
      </w:r>
    </w:p>
    <w:p w14:paraId="6AFFEE0E" w14:textId="60873DC0" w:rsidR="006445E6" w:rsidRPr="00F55FD6" w:rsidRDefault="006445E6" w:rsidP="004907D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Щодо відставання у економіко-політичному розвитку України від інших країн ЦСЄ слід сказати про </w:t>
      </w:r>
      <w:r w:rsidR="00F55FD6" w:rsidRPr="00F55FD6">
        <w:rPr>
          <w:rFonts w:ascii="Times New Roman" w:hAnsi="Times New Roman" w:cs="Times New Roman"/>
          <w:sz w:val="28"/>
          <w:szCs w:val="28"/>
          <w:lang w:val="uk-UA"/>
        </w:rPr>
        <w:t xml:space="preserve">повільні </w:t>
      </w:r>
      <w:r w:rsidR="00F55FD6">
        <w:rPr>
          <w:rFonts w:ascii="Times New Roman" w:hAnsi="Times New Roman" w:cs="Times New Roman"/>
          <w:sz w:val="28"/>
          <w:szCs w:val="28"/>
          <w:lang w:val="uk-UA"/>
        </w:rPr>
        <w:t xml:space="preserve">темпи </w:t>
      </w:r>
      <w:r w:rsidR="00F55FD6" w:rsidRPr="00F55FD6">
        <w:rPr>
          <w:rFonts w:ascii="Times New Roman" w:hAnsi="Times New Roman" w:cs="Times New Roman"/>
          <w:sz w:val="28"/>
          <w:szCs w:val="28"/>
          <w:lang w:val="uk-UA"/>
        </w:rPr>
        <w:t>реформ в ключових областях</w:t>
      </w:r>
      <w:r w:rsidR="00F55FD6">
        <w:rPr>
          <w:rFonts w:ascii="Times New Roman" w:hAnsi="Times New Roman" w:cs="Times New Roman"/>
          <w:sz w:val="28"/>
          <w:szCs w:val="28"/>
          <w:lang w:val="uk-UA"/>
        </w:rPr>
        <w:t xml:space="preserve"> правосуддя та сектору безпеки, хоча є всі перспективи розвитку країни ка прикладу </w:t>
      </w:r>
      <w:r w:rsidR="00F55FD6" w:rsidRPr="00F55FD6">
        <w:rPr>
          <w:rFonts w:ascii="Times New Roman" w:hAnsi="Times New Roman" w:cs="Times New Roman"/>
          <w:sz w:val="28"/>
          <w:szCs w:val="28"/>
          <w:lang w:val="uk-UA"/>
        </w:rPr>
        <w:t>плюрал</w:t>
      </w:r>
      <w:r w:rsidR="00F55FD6">
        <w:rPr>
          <w:rFonts w:ascii="Times New Roman" w:hAnsi="Times New Roman" w:cs="Times New Roman"/>
          <w:sz w:val="28"/>
          <w:szCs w:val="28"/>
          <w:lang w:val="uk-UA"/>
        </w:rPr>
        <w:t xml:space="preserve">істичної </w:t>
      </w:r>
      <w:r w:rsidR="00F55FD6" w:rsidRPr="00F55FD6">
        <w:rPr>
          <w:rFonts w:ascii="Times New Roman" w:hAnsi="Times New Roman" w:cs="Times New Roman"/>
          <w:sz w:val="28"/>
          <w:szCs w:val="28"/>
          <w:lang w:val="uk-UA"/>
        </w:rPr>
        <w:t>демократ</w:t>
      </w:r>
      <w:r w:rsidR="00F55FD6">
        <w:rPr>
          <w:rFonts w:ascii="Times New Roman" w:hAnsi="Times New Roman" w:cs="Times New Roman"/>
          <w:sz w:val="28"/>
          <w:szCs w:val="28"/>
          <w:lang w:val="uk-UA"/>
        </w:rPr>
        <w:t xml:space="preserve">ії, згідно прогнозуванню вище зазначеної правозахисної організації </w:t>
      </w:r>
      <w:r w:rsidR="00F55FD6">
        <w:rPr>
          <w:rFonts w:ascii="Times New Roman" w:hAnsi="Times New Roman" w:cs="Times New Roman"/>
          <w:sz w:val="28"/>
          <w:szCs w:val="28"/>
          <w:lang w:val="en-US"/>
        </w:rPr>
        <w:t>Freedom</w:t>
      </w:r>
      <w:r w:rsidR="00F55FD6" w:rsidRPr="00F55F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5FD6">
        <w:rPr>
          <w:rFonts w:ascii="Times New Roman" w:hAnsi="Times New Roman" w:cs="Times New Roman"/>
          <w:sz w:val="28"/>
          <w:szCs w:val="28"/>
          <w:lang w:val="en-US"/>
        </w:rPr>
        <w:t>House</w:t>
      </w:r>
      <w:r w:rsidR="00F55FD6" w:rsidRPr="00F55FD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D63CC5D" w14:textId="6A7CE0A0" w:rsidR="00AF1197" w:rsidRPr="00B0056D" w:rsidRDefault="006445E6" w:rsidP="004907D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Наразі демократія, права і свободи людини в Україні зіштовхуються з </w:t>
      </w:r>
      <w:r w:rsidRPr="006445E6">
        <w:rPr>
          <w:rFonts w:ascii="Times New Roman" w:hAnsi="Times New Roman" w:cs="Times New Roman"/>
          <w:sz w:val="28"/>
          <w:szCs w:val="28"/>
          <w:lang w:val="uk-UA"/>
        </w:rPr>
        <w:t>серйозним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6445E6">
        <w:rPr>
          <w:rFonts w:ascii="Times New Roman" w:hAnsi="Times New Roman" w:cs="Times New Roman"/>
          <w:sz w:val="28"/>
          <w:szCs w:val="28"/>
          <w:lang w:val="uk-UA"/>
        </w:rPr>
        <w:t xml:space="preserve"> виклик</w:t>
      </w:r>
      <w:r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Pr="006445E6">
        <w:rPr>
          <w:rFonts w:ascii="Times New Roman" w:hAnsi="Times New Roman" w:cs="Times New Roman"/>
          <w:sz w:val="28"/>
          <w:szCs w:val="28"/>
          <w:lang w:val="uk-UA"/>
        </w:rPr>
        <w:t xml:space="preserve"> через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гібридну війну з Росією та окупацією територій. </w:t>
      </w:r>
      <w:r w:rsidR="00E0610A">
        <w:rPr>
          <w:rFonts w:ascii="Times New Roman" w:hAnsi="Times New Roman" w:cs="Times New Roman"/>
          <w:sz w:val="28"/>
          <w:szCs w:val="28"/>
          <w:lang w:val="uk-UA"/>
        </w:rPr>
        <w:t>Україна має наступні соціально-економічні тенденції</w:t>
      </w:r>
      <w:r w:rsidR="00B0056D">
        <w:rPr>
          <w:rFonts w:ascii="Times New Roman" w:hAnsi="Times New Roman" w:cs="Times New Roman"/>
          <w:sz w:val="28"/>
          <w:szCs w:val="28"/>
          <w:lang w:val="uk-UA"/>
        </w:rPr>
        <w:t>: неготовність до глобалізаційних викликів, відсутність консолідації національної ментальності</w:t>
      </w:r>
      <w:r w:rsidR="00B0056D" w:rsidRPr="00B0056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0056D">
        <w:rPr>
          <w:rFonts w:ascii="Times New Roman" w:hAnsi="Times New Roman" w:cs="Times New Roman"/>
          <w:sz w:val="28"/>
          <w:szCs w:val="28"/>
          <w:lang w:val="uk-UA"/>
        </w:rPr>
        <w:t xml:space="preserve"> диференціація доходів і соціальна незахищеність призводить до руйнування суспільних </w:t>
      </w:r>
      <w:proofErr w:type="spellStart"/>
      <w:r w:rsidR="00B0056D"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proofErr w:type="spellEnd"/>
      <w:r w:rsidR="00B0056D">
        <w:rPr>
          <w:rFonts w:ascii="Times New Roman" w:hAnsi="Times New Roman" w:cs="Times New Roman"/>
          <w:sz w:val="28"/>
          <w:szCs w:val="28"/>
          <w:lang w:val="uk-UA"/>
        </w:rPr>
        <w:t xml:space="preserve"> і лобіювання проросійських інтересів</w:t>
      </w:r>
      <w:r w:rsidR="007854AA" w:rsidRPr="007854AA">
        <w:rPr>
          <w:rFonts w:ascii="Times New Roman" w:hAnsi="Times New Roman" w:cs="Times New Roman"/>
          <w:sz w:val="28"/>
          <w:szCs w:val="28"/>
          <w:lang w:val="uk-UA"/>
        </w:rPr>
        <w:t xml:space="preserve"> [2]</w:t>
      </w:r>
      <w:r w:rsidR="00B0056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81DC105" w14:textId="69EFDAC7" w:rsidR="00B0056D" w:rsidRDefault="00B0056D" w:rsidP="004907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54AA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Значного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нищий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розвиток у політико-економічному плані Україна зазначає через закріплення у 1989-1994 роках правлячої еліти, що характеризується нагромадженням фінансового капіталу в руках лідерів злочинних угрупувань</w:t>
      </w:r>
      <w:r w:rsidR="007854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54AA" w:rsidRPr="007854AA">
        <w:rPr>
          <w:rFonts w:ascii="Times New Roman" w:hAnsi="Times New Roman" w:cs="Times New Roman"/>
          <w:sz w:val="28"/>
          <w:szCs w:val="28"/>
        </w:rPr>
        <w:t>[6]</w:t>
      </w:r>
      <w:r>
        <w:rPr>
          <w:rFonts w:ascii="Times New Roman" w:hAnsi="Times New Roman" w:cs="Times New Roman"/>
          <w:sz w:val="28"/>
          <w:szCs w:val="28"/>
          <w:lang w:val="uk-UA"/>
        </w:rPr>
        <w:t>. Така тенденція зберігається і наразі.</w:t>
      </w:r>
    </w:p>
    <w:p w14:paraId="7728A6C1" w14:textId="77777777" w:rsidR="004907DF" w:rsidRDefault="00396F07" w:rsidP="004907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Слід сказати, що реформаторські настрої та політичні переломи у країнах Центрально-Східної Європи відбувалися раніше, ніж в Україні, та набували ознаку самоорганізації суспільства за критерієм «підтримки» або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непідтримки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правлячого режиму. </w:t>
      </w:r>
      <w:r w:rsidR="004907DF" w:rsidRPr="004907DF">
        <w:rPr>
          <w:rFonts w:ascii="Times New Roman" w:hAnsi="Times New Roman" w:cs="Times New Roman"/>
          <w:sz w:val="28"/>
        </w:rPr>
        <w:t xml:space="preserve">80-ті </w:t>
      </w:r>
      <w:proofErr w:type="spellStart"/>
      <w:r w:rsidR="004907DF" w:rsidRPr="004907DF">
        <w:rPr>
          <w:rFonts w:ascii="Times New Roman" w:hAnsi="Times New Roman" w:cs="Times New Roman"/>
          <w:sz w:val="28"/>
        </w:rPr>
        <w:t>рр</w:t>
      </w:r>
      <w:proofErr w:type="spellEnd"/>
      <w:r w:rsidR="004907DF" w:rsidRPr="004907DF">
        <w:rPr>
          <w:rFonts w:ascii="Times New Roman" w:hAnsi="Times New Roman" w:cs="Times New Roman"/>
          <w:sz w:val="28"/>
        </w:rPr>
        <w:t xml:space="preserve">. у </w:t>
      </w:r>
      <w:proofErr w:type="spellStart"/>
      <w:r w:rsidR="004907DF" w:rsidRPr="004907DF">
        <w:rPr>
          <w:rFonts w:ascii="Times New Roman" w:hAnsi="Times New Roman" w:cs="Times New Roman"/>
          <w:sz w:val="28"/>
        </w:rPr>
        <w:t>Польщі</w:t>
      </w:r>
      <w:proofErr w:type="spellEnd"/>
      <w:r w:rsidR="004907DF" w:rsidRPr="004907DF">
        <w:rPr>
          <w:rFonts w:ascii="Times New Roman" w:hAnsi="Times New Roman" w:cs="Times New Roman"/>
          <w:sz w:val="28"/>
        </w:rPr>
        <w:t xml:space="preserve"> – </w:t>
      </w:r>
      <w:proofErr w:type="spellStart"/>
      <w:r w:rsidR="004907DF" w:rsidRPr="004907DF">
        <w:rPr>
          <w:rFonts w:ascii="Times New Roman" w:hAnsi="Times New Roman" w:cs="Times New Roman"/>
          <w:sz w:val="28"/>
        </w:rPr>
        <w:t>це</w:t>
      </w:r>
      <w:proofErr w:type="spellEnd"/>
      <w:r w:rsidR="004907DF" w:rsidRPr="004907D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907DF" w:rsidRPr="004907DF">
        <w:rPr>
          <w:rFonts w:ascii="Times New Roman" w:hAnsi="Times New Roman" w:cs="Times New Roman"/>
          <w:sz w:val="28"/>
        </w:rPr>
        <w:t>період</w:t>
      </w:r>
      <w:proofErr w:type="spellEnd"/>
      <w:r w:rsidR="004907DF" w:rsidRPr="004907D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907DF" w:rsidRPr="004907DF">
        <w:rPr>
          <w:rFonts w:ascii="Times New Roman" w:hAnsi="Times New Roman" w:cs="Times New Roman"/>
          <w:sz w:val="28"/>
        </w:rPr>
        <w:t>досить</w:t>
      </w:r>
      <w:proofErr w:type="spellEnd"/>
      <w:r w:rsidR="004907DF" w:rsidRPr="004907D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907DF" w:rsidRPr="004907DF">
        <w:rPr>
          <w:rFonts w:ascii="Times New Roman" w:hAnsi="Times New Roman" w:cs="Times New Roman"/>
          <w:sz w:val="28"/>
        </w:rPr>
        <w:t>безкомпромісної</w:t>
      </w:r>
      <w:proofErr w:type="spellEnd"/>
      <w:r w:rsidR="004907DF" w:rsidRPr="004907D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907DF" w:rsidRPr="004907DF">
        <w:rPr>
          <w:rFonts w:ascii="Times New Roman" w:hAnsi="Times New Roman" w:cs="Times New Roman"/>
          <w:sz w:val="28"/>
        </w:rPr>
        <w:t>боротьби</w:t>
      </w:r>
      <w:proofErr w:type="spellEnd"/>
      <w:r w:rsidR="004907DF" w:rsidRPr="004907DF">
        <w:rPr>
          <w:rFonts w:ascii="Times New Roman" w:hAnsi="Times New Roman" w:cs="Times New Roman"/>
          <w:sz w:val="28"/>
        </w:rPr>
        <w:t xml:space="preserve"> за </w:t>
      </w:r>
      <w:proofErr w:type="spellStart"/>
      <w:r w:rsidR="004907DF" w:rsidRPr="004907DF">
        <w:rPr>
          <w:rFonts w:ascii="Times New Roman" w:hAnsi="Times New Roman" w:cs="Times New Roman"/>
          <w:sz w:val="28"/>
        </w:rPr>
        <w:t>демократію</w:t>
      </w:r>
      <w:proofErr w:type="spellEnd"/>
      <w:r w:rsidR="004907D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02D15C8" w14:textId="77777777" w:rsidR="004907DF" w:rsidRDefault="00396F07" w:rsidP="004907D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Наприклад, у грудні 1988 – січні 1989 рр.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Польші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був оголошений перехід до політичного плюралізму та досягнення угоди проведення виборів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у парламент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багатопартійній основі. </w:t>
      </w:r>
      <w:r w:rsidR="004907DF" w:rsidRPr="004907DF">
        <w:rPr>
          <w:rFonts w:ascii="Times New Roman" w:hAnsi="Times New Roman" w:cs="Times New Roman"/>
          <w:sz w:val="28"/>
          <w:lang w:val="uk-UA"/>
        </w:rPr>
        <w:t>Протягом 1992-1993 рр. у парламенті обговорювалось 7 законопроектів про декомунізацію.</w:t>
      </w:r>
      <w:r w:rsidR="004907DF">
        <w:rPr>
          <w:sz w:val="28"/>
          <w:lang w:val="uk-UA"/>
        </w:rPr>
        <w:t xml:space="preserve"> </w:t>
      </w:r>
    </w:p>
    <w:p w14:paraId="7D318EAF" w14:textId="688EF862" w:rsidR="00B0056D" w:rsidRPr="004907DF" w:rsidRDefault="00396F07" w:rsidP="004907D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Угорщина протерпіла в кінці 1980-х років погіршення економічної ситуації через різкий перехід від планової економіки, це сприяло у свій час формуванню нових незалежних громадських та молодіжний організацій і профспілок, політичних партій і рухів («Союз молодих демократів»,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«Угорський демократичний форум»)</w:t>
      </w:r>
      <w:r w:rsidR="007854AA" w:rsidRPr="007854AA">
        <w:rPr>
          <w:rFonts w:ascii="Times New Roman" w:hAnsi="Times New Roman" w:cs="Times New Roman"/>
          <w:sz w:val="28"/>
          <w:szCs w:val="28"/>
          <w:lang w:val="uk-UA"/>
        </w:rPr>
        <w:t xml:space="preserve"> [5]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r w:rsidR="004907DF">
        <w:rPr>
          <w:rFonts w:ascii="Times New Roman" w:hAnsi="Times New Roman" w:cs="Times New Roman"/>
          <w:sz w:val="28"/>
          <w:szCs w:val="28"/>
          <w:lang w:val="uk-UA"/>
        </w:rPr>
        <w:t xml:space="preserve">Але цей час характеризується </w:t>
      </w:r>
      <w:proofErr w:type="spellStart"/>
      <w:r w:rsidR="004907DF" w:rsidRPr="004907DF">
        <w:rPr>
          <w:rFonts w:ascii="Times New Roman" w:hAnsi="Times New Roman" w:cs="Times New Roman"/>
          <w:sz w:val="28"/>
        </w:rPr>
        <w:t>частков</w:t>
      </w:r>
      <w:r w:rsidR="004907DF" w:rsidRPr="004907DF">
        <w:rPr>
          <w:rFonts w:ascii="Times New Roman" w:hAnsi="Times New Roman" w:cs="Times New Roman"/>
          <w:sz w:val="28"/>
          <w:lang w:val="uk-UA"/>
        </w:rPr>
        <w:t>ою</w:t>
      </w:r>
      <w:proofErr w:type="spellEnd"/>
      <w:r w:rsidR="004907DF" w:rsidRPr="004907D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907DF" w:rsidRPr="004907DF">
        <w:rPr>
          <w:rFonts w:ascii="Times New Roman" w:hAnsi="Times New Roman" w:cs="Times New Roman"/>
          <w:sz w:val="28"/>
        </w:rPr>
        <w:t>модифікаці</w:t>
      </w:r>
      <w:r w:rsidR="004907DF" w:rsidRPr="004907DF">
        <w:rPr>
          <w:rFonts w:ascii="Times New Roman" w:hAnsi="Times New Roman" w:cs="Times New Roman"/>
          <w:sz w:val="28"/>
          <w:lang w:val="uk-UA"/>
        </w:rPr>
        <w:t>єю</w:t>
      </w:r>
      <w:proofErr w:type="spellEnd"/>
      <w:r w:rsidR="004907DF" w:rsidRPr="004907D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907DF" w:rsidRPr="004907DF">
        <w:rPr>
          <w:rFonts w:ascii="Times New Roman" w:hAnsi="Times New Roman" w:cs="Times New Roman"/>
          <w:sz w:val="28"/>
        </w:rPr>
        <w:t>політичної</w:t>
      </w:r>
      <w:proofErr w:type="spellEnd"/>
      <w:r w:rsidR="004907DF" w:rsidRPr="004907D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907DF" w:rsidRPr="004907DF">
        <w:rPr>
          <w:rFonts w:ascii="Times New Roman" w:hAnsi="Times New Roman" w:cs="Times New Roman"/>
          <w:sz w:val="28"/>
        </w:rPr>
        <w:t>системи</w:t>
      </w:r>
      <w:proofErr w:type="spellEnd"/>
      <w:r w:rsidR="004907DF" w:rsidRPr="004907DF">
        <w:rPr>
          <w:rFonts w:ascii="Times New Roman" w:hAnsi="Times New Roman" w:cs="Times New Roman"/>
          <w:sz w:val="28"/>
        </w:rPr>
        <w:t xml:space="preserve">– на </w:t>
      </w:r>
      <w:proofErr w:type="spellStart"/>
      <w:r w:rsidR="004907DF" w:rsidRPr="004907DF">
        <w:rPr>
          <w:rFonts w:ascii="Times New Roman" w:hAnsi="Times New Roman" w:cs="Times New Roman"/>
          <w:sz w:val="28"/>
        </w:rPr>
        <w:t>виборах</w:t>
      </w:r>
      <w:proofErr w:type="spellEnd"/>
      <w:r w:rsidR="004907DF" w:rsidRPr="004907DF">
        <w:rPr>
          <w:rFonts w:ascii="Times New Roman" w:hAnsi="Times New Roman" w:cs="Times New Roman"/>
          <w:sz w:val="28"/>
        </w:rPr>
        <w:t xml:space="preserve"> до парламенту на </w:t>
      </w:r>
      <w:proofErr w:type="spellStart"/>
      <w:r w:rsidR="004907DF" w:rsidRPr="004907DF">
        <w:rPr>
          <w:rFonts w:ascii="Times New Roman" w:hAnsi="Times New Roman" w:cs="Times New Roman"/>
          <w:sz w:val="28"/>
        </w:rPr>
        <w:t>кожне</w:t>
      </w:r>
      <w:proofErr w:type="spellEnd"/>
      <w:r w:rsidR="004907DF" w:rsidRPr="004907D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907DF" w:rsidRPr="004907DF">
        <w:rPr>
          <w:rFonts w:ascii="Times New Roman" w:hAnsi="Times New Roman" w:cs="Times New Roman"/>
          <w:sz w:val="28"/>
        </w:rPr>
        <w:t>депутатське</w:t>
      </w:r>
      <w:proofErr w:type="spellEnd"/>
      <w:r w:rsidR="004907DF" w:rsidRPr="004907D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907DF" w:rsidRPr="004907DF">
        <w:rPr>
          <w:rFonts w:ascii="Times New Roman" w:hAnsi="Times New Roman" w:cs="Times New Roman"/>
          <w:sz w:val="28"/>
        </w:rPr>
        <w:t>місце</w:t>
      </w:r>
      <w:proofErr w:type="spellEnd"/>
      <w:r w:rsidR="004907DF" w:rsidRPr="004907DF">
        <w:rPr>
          <w:rFonts w:ascii="Times New Roman" w:hAnsi="Times New Roman" w:cs="Times New Roman"/>
          <w:sz w:val="28"/>
        </w:rPr>
        <w:t xml:space="preserve"> стало </w:t>
      </w:r>
      <w:proofErr w:type="spellStart"/>
      <w:r w:rsidR="004907DF" w:rsidRPr="004907DF">
        <w:rPr>
          <w:rFonts w:ascii="Times New Roman" w:hAnsi="Times New Roman" w:cs="Times New Roman"/>
          <w:sz w:val="28"/>
        </w:rPr>
        <w:t>можливим</w:t>
      </w:r>
      <w:proofErr w:type="spellEnd"/>
      <w:r w:rsidR="004907DF" w:rsidRPr="004907D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907DF" w:rsidRPr="004907DF">
        <w:rPr>
          <w:rFonts w:ascii="Times New Roman" w:hAnsi="Times New Roman" w:cs="Times New Roman"/>
          <w:sz w:val="28"/>
        </w:rPr>
        <w:t>висувати</w:t>
      </w:r>
      <w:proofErr w:type="spellEnd"/>
      <w:r w:rsidR="004907DF" w:rsidRPr="004907DF">
        <w:rPr>
          <w:rFonts w:ascii="Times New Roman" w:hAnsi="Times New Roman" w:cs="Times New Roman"/>
          <w:sz w:val="28"/>
        </w:rPr>
        <w:t xml:space="preserve"> не одного, а </w:t>
      </w:r>
      <w:proofErr w:type="spellStart"/>
      <w:r w:rsidR="004907DF" w:rsidRPr="004907DF">
        <w:rPr>
          <w:rFonts w:ascii="Times New Roman" w:hAnsi="Times New Roman" w:cs="Times New Roman"/>
          <w:sz w:val="28"/>
        </w:rPr>
        <w:t>двох</w:t>
      </w:r>
      <w:proofErr w:type="spellEnd"/>
      <w:r w:rsidR="004907DF" w:rsidRPr="004907D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907DF" w:rsidRPr="004907DF">
        <w:rPr>
          <w:rFonts w:ascii="Times New Roman" w:hAnsi="Times New Roman" w:cs="Times New Roman"/>
          <w:sz w:val="28"/>
        </w:rPr>
        <w:t>кандидатів</w:t>
      </w:r>
      <w:proofErr w:type="spellEnd"/>
      <w:r w:rsidR="004907DF">
        <w:rPr>
          <w:rFonts w:ascii="Times New Roman" w:hAnsi="Times New Roman" w:cs="Times New Roman"/>
          <w:sz w:val="28"/>
          <w:lang w:val="uk-UA"/>
        </w:rPr>
        <w:t xml:space="preserve">. </w:t>
      </w:r>
      <w:r w:rsidR="004907DF" w:rsidRPr="004907DF">
        <w:rPr>
          <w:rFonts w:ascii="Times New Roman" w:hAnsi="Times New Roman" w:cs="Times New Roman"/>
          <w:sz w:val="28"/>
          <w:lang w:val="uk-UA"/>
        </w:rPr>
        <w:t>З березня по жовтень 1989 р. в Угорщині відбувався процес, що може бути названий мирною революцією.</w:t>
      </w:r>
    </w:p>
    <w:p w14:paraId="421EE274" w14:textId="0F3B92FD" w:rsidR="00396F07" w:rsidRDefault="00396F07" w:rsidP="004907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Чехословаччина пішла по шляху заміщення авторитарних еліт опозиційними силами, тому лібералізації політики не відбулося, комуністична система зазначала політичного насильства з богу новоутвореної опозиції «Громадянський форум»</w:t>
      </w:r>
      <w:r w:rsidR="007854AA" w:rsidRPr="007854AA">
        <w:rPr>
          <w:rFonts w:ascii="Times New Roman" w:hAnsi="Times New Roman" w:cs="Times New Roman"/>
          <w:sz w:val="28"/>
          <w:szCs w:val="28"/>
          <w:lang w:val="uk-UA"/>
        </w:rPr>
        <w:t xml:space="preserve"> [5]</w:t>
      </w:r>
      <w:r>
        <w:rPr>
          <w:rFonts w:ascii="Times New Roman" w:hAnsi="Times New Roman" w:cs="Times New Roman"/>
          <w:sz w:val="28"/>
          <w:szCs w:val="28"/>
          <w:lang w:val="uk-UA"/>
        </w:rPr>
        <w:t>. В  грудні 1989 року реформатори отримали більшість голосів на зїзди компартії, а вже 1 січна 1993 року утворилися Чехія та Словаччина як дві незалежні держави.</w:t>
      </w:r>
      <w:r w:rsidR="004907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07DF" w:rsidRPr="004907DF">
        <w:rPr>
          <w:rFonts w:ascii="Times New Roman" w:hAnsi="Times New Roman" w:cs="Times New Roman"/>
          <w:sz w:val="28"/>
          <w:lang w:val="uk-UA"/>
        </w:rPr>
        <w:t>Характерною рисою посткомуністичної трансформації на початку 90-х рр. стало посилення протистояння між президентом та парламентом.</w:t>
      </w:r>
    </w:p>
    <w:p w14:paraId="5EF40F9B" w14:textId="68B75EA6" w:rsidR="00396F07" w:rsidRDefault="00396F07" w:rsidP="004907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A5E44" w:rsidRPr="003A5E44">
        <w:rPr>
          <w:rFonts w:ascii="Times New Roman" w:hAnsi="Times New Roman" w:cs="Times New Roman"/>
          <w:sz w:val="28"/>
          <w:szCs w:val="28"/>
          <w:lang w:val="uk-UA"/>
        </w:rPr>
        <w:t>Основною рисою політичного життя Болгарії в останні 27 років є незадоволеність населення політичною елітою і готовність голосувати за ті політичні сили, які в більшій мірі асоціюються зі змінами</w:t>
      </w:r>
      <w:r w:rsidR="003A5E4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B6EE4E" w14:textId="11096B76" w:rsidR="00A60438" w:rsidRPr="00A60438" w:rsidRDefault="00A60438" w:rsidP="004907DF">
      <w:pPr>
        <w:spacing w:line="360" w:lineRule="auto"/>
        <w:ind w:firstLine="708"/>
        <w:jc w:val="both"/>
        <w:rPr>
          <w:rFonts w:ascii="Times New Roman" w:hAnsi="Times New Roman" w:cs="Times New Roman"/>
          <w:sz w:val="36"/>
          <w:szCs w:val="28"/>
          <w:lang w:val="uk-UA"/>
        </w:rPr>
      </w:pPr>
      <w:r w:rsidRPr="00A60438">
        <w:rPr>
          <w:rFonts w:ascii="Times New Roman" w:hAnsi="Times New Roman" w:cs="Times New Roman"/>
          <w:sz w:val="28"/>
          <w:lang w:val="uk-UA"/>
        </w:rPr>
        <w:t xml:space="preserve">Єдина країна в регіоні, де ситуація протягом років була ще більш жахливою, ніж на території колишньої Югославії, це Албанія. </w:t>
      </w:r>
      <w:proofErr w:type="spellStart"/>
      <w:r w:rsidRPr="00A60438">
        <w:rPr>
          <w:rFonts w:ascii="Times New Roman" w:hAnsi="Times New Roman" w:cs="Times New Roman"/>
          <w:sz w:val="28"/>
        </w:rPr>
        <w:t>Кілька</w:t>
      </w:r>
      <w:proofErr w:type="spellEnd"/>
      <w:r w:rsidRPr="00A604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0438">
        <w:rPr>
          <w:rFonts w:ascii="Times New Roman" w:hAnsi="Times New Roman" w:cs="Times New Roman"/>
          <w:sz w:val="28"/>
        </w:rPr>
        <w:t>спроб</w:t>
      </w:r>
      <w:proofErr w:type="spellEnd"/>
      <w:r w:rsidRPr="00A604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0438">
        <w:rPr>
          <w:rFonts w:ascii="Times New Roman" w:hAnsi="Times New Roman" w:cs="Times New Roman"/>
          <w:sz w:val="28"/>
        </w:rPr>
        <w:t>почати</w:t>
      </w:r>
      <w:proofErr w:type="spellEnd"/>
      <w:r w:rsidRPr="00A604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0438">
        <w:rPr>
          <w:rFonts w:ascii="Times New Roman" w:hAnsi="Times New Roman" w:cs="Times New Roman"/>
          <w:sz w:val="28"/>
        </w:rPr>
        <w:t>реформи</w:t>
      </w:r>
      <w:proofErr w:type="spellEnd"/>
      <w:r w:rsidRPr="00A604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0438">
        <w:rPr>
          <w:rFonts w:ascii="Times New Roman" w:hAnsi="Times New Roman" w:cs="Times New Roman"/>
          <w:sz w:val="28"/>
        </w:rPr>
        <w:t>було</w:t>
      </w:r>
      <w:proofErr w:type="spellEnd"/>
      <w:r w:rsidRPr="00A60438">
        <w:rPr>
          <w:rFonts w:ascii="Times New Roman" w:hAnsi="Times New Roman" w:cs="Times New Roman"/>
          <w:sz w:val="28"/>
        </w:rPr>
        <w:t xml:space="preserve"> провалено. </w:t>
      </w:r>
      <w:proofErr w:type="spellStart"/>
      <w:r w:rsidRPr="00A60438">
        <w:rPr>
          <w:rFonts w:ascii="Times New Roman" w:hAnsi="Times New Roman" w:cs="Times New Roman"/>
          <w:sz w:val="28"/>
        </w:rPr>
        <w:t>Фінансовий</w:t>
      </w:r>
      <w:proofErr w:type="spellEnd"/>
      <w:r w:rsidRPr="00A60438">
        <w:rPr>
          <w:rFonts w:ascii="Times New Roman" w:hAnsi="Times New Roman" w:cs="Times New Roman"/>
          <w:sz w:val="28"/>
        </w:rPr>
        <w:t xml:space="preserve"> стан </w:t>
      </w:r>
      <w:proofErr w:type="spellStart"/>
      <w:r w:rsidRPr="00A60438">
        <w:rPr>
          <w:rFonts w:ascii="Times New Roman" w:hAnsi="Times New Roman" w:cs="Times New Roman"/>
          <w:sz w:val="28"/>
        </w:rPr>
        <w:t>був</w:t>
      </w:r>
      <w:proofErr w:type="spellEnd"/>
      <w:r w:rsidRPr="00A604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0438">
        <w:rPr>
          <w:rFonts w:ascii="Times New Roman" w:hAnsi="Times New Roman" w:cs="Times New Roman"/>
          <w:sz w:val="28"/>
        </w:rPr>
        <w:t>навіть</w:t>
      </w:r>
      <w:proofErr w:type="spellEnd"/>
      <w:r w:rsidRPr="00A604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0438">
        <w:rPr>
          <w:rFonts w:ascii="Times New Roman" w:hAnsi="Times New Roman" w:cs="Times New Roman"/>
          <w:sz w:val="28"/>
        </w:rPr>
        <w:t>ще</w:t>
      </w:r>
      <w:proofErr w:type="spellEnd"/>
      <w:r w:rsidRPr="00A604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0438">
        <w:rPr>
          <w:rFonts w:ascii="Times New Roman" w:hAnsi="Times New Roman" w:cs="Times New Roman"/>
          <w:sz w:val="28"/>
        </w:rPr>
        <w:t>більше</w:t>
      </w:r>
      <w:proofErr w:type="spellEnd"/>
      <w:r w:rsidRPr="00A604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0438">
        <w:rPr>
          <w:rFonts w:ascii="Times New Roman" w:hAnsi="Times New Roman" w:cs="Times New Roman"/>
          <w:sz w:val="28"/>
        </w:rPr>
        <w:t>дезорганізований</w:t>
      </w:r>
      <w:proofErr w:type="spellEnd"/>
      <w:r w:rsidRPr="00A60438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A60438">
        <w:rPr>
          <w:rFonts w:ascii="Times New Roman" w:hAnsi="Times New Roman" w:cs="Times New Roman"/>
          <w:sz w:val="28"/>
        </w:rPr>
        <w:t>розбалансований</w:t>
      </w:r>
      <w:proofErr w:type="spellEnd"/>
      <w:r w:rsidRPr="00A604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60438">
        <w:rPr>
          <w:rFonts w:ascii="Times New Roman" w:hAnsi="Times New Roman" w:cs="Times New Roman"/>
          <w:sz w:val="28"/>
        </w:rPr>
        <w:t>що</w:t>
      </w:r>
      <w:proofErr w:type="spellEnd"/>
      <w:r w:rsidRPr="00A604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0438">
        <w:rPr>
          <w:rFonts w:ascii="Times New Roman" w:hAnsi="Times New Roman" w:cs="Times New Roman"/>
          <w:sz w:val="28"/>
        </w:rPr>
        <w:t>призвело</w:t>
      </w:r>
      <w:proofErr w:type="spellEnd"/>
      <w:r w:rsidRPr="00A60438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Pr="00A60438">
        <w:rPr>
          <w:rFonts w:ascii="Times New Roman" w:hAnsi="Times New Roman" w:cs="Times New Roman"/>
          <w:sz w:val="28"/>
        </w:rPr>
        <w:t>соціальної</w:t>
      </w:r>
      <w:proofErr w:type="spellEnd"/>
      <w:r w:rsidRPr="00A604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0438">
        <w:rPr>
          <w:rFonts w:ascii="Times New Roman" w:hAnsi="Times New Roman" w:cs="Times New Roman"/>
          <w:sz w:val="28"/>
        </w:rPr>
        <w:t>кризи</w:t>
      </w:r>
      <w:proofErr w:type="spellEnd"/>
      <w:r w:rsidRPr="00A60438">
        <w:rPr>
          <w:rFonts w:ascii="Times New Roman" w:hAnsi="Times New Roman" w:cs="Times New Roman"/>
          <w:sz w:val="28"/>
        </w:rPr>
        <w:t xml:space="preserve"> 1997 р. </w:t>
      </w:r>
      <w:proofErr w:type="spellStart"/>
      <w:r w:rsidRPr="00A60438">
        <w:rPr>
          <w:rFonts w:ascii="Times New Roman" w:hAnsi="Times New Roman" w:cs="Times New Roman"/>
          <w:sz w:val="28"/>
        </w:rPr>
        <w:t>Албанія</w:t>
      </w:r>
      <w:proofErr w:type="spellEnd"/>
      <w:r w:rsidRPr="00A604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0438">
        <w:rPr>
          <w:rFonts w:ascii="Times New Roman" w:hAnsi="Times New Roman" w:cs="Times New Roman"/>
          <w:sz w:val="28"/>
        </w:rPr>
        <w:t>забезпечувала</w:t>
      </w:r>
      <w:proofErr w:type="spellEnd"/>
      <w:r w:rsidRPr="00A604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0438">
        <w:rPr>
          <w:rFonts w:ascii="Times New Roman" w:hAnsi="Times New Roman" w:cs="Times New Roman"/>
          <w:sz w:val="28"/>
        </w:rPr>
        <w:t>близько</w:t>
      </w:r>
      <w:proofErr w:type="spellEnd"/>
      <w:r w:rsidRPr="00A60438">
        <w:rPr>
          <w:rFonts w:ascii="Times New Roman" w:hAnsi="Times New Roman" w:cs="Times New Roman"/>
          <w:sz w:val="28"/>
        </w:rPr>
        <w:t xml:space="preserve"> 70% </w:t>
      </w:r>
      <w:proofErr w:type="spellStart"/>
      <w:r w:rsidRPr="00A60438">
        <w:rPr>
          <w:rFonts w:ascii="Times New Roman" w:hAnsi="Times New Roman" w:cs="Times New Roman"/>
          <w:sz w:val="28"/>
        </w:rPr>
        <w:t>своїх</w:t>
      </w:r>
      <w:proofErr w:type="spellEnd"/>
      <w:r w:rsidRPr="00A60438">
        <w:rPr>
          <w:rFonts w:ascii="Times New Roman" w:hAnsi="Times New Roman" w:cs="Times New Roman"/>
          <w:sz w:val="28"/>
        </w:rPr>
        <w:t xml:space="preserve"> потреб за </w:t>
      </w:r>
      <w:proofErr w:type="spellStart"/>
      <w:r w:rsidRPr="00A60438">
        <w:rPr>
          <w:rFonts w:ascii="Times New Roman" w:hAnsi="Times New Roman" w:cs="Times New Roman"/>
          <w:sz w:val="28"/>
        </w:rPr>
        <w:t>рахунок</w:t>
      </w:r>
      <w:proofErr w:type="spellEnd"/>
      <w:r w:rsidRPr="00A604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0438">
        <w:rPr>
          <w:rFonts w:ascii="Times New Roman" w:hAnsi="Times New Roman" w:cs="Times New Roman"/>
          <w:sz w:val="28"/>
        </w:rPr>
        <w:t>закордонної</w:t>
      </w:r>
      <w:proofErr w:type="spellEnd"/>
      <w:r w:rsidRPr="00A604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0438">
        <w:rPr>
          <w:rFonts w:ascii="Times New Roman" w:hAnsi="Times New Roman" w:cs="Times New Roman"/>
          <w:sz w:val="28"/>
        </w:rPr>
        <w:t>допомоги</w:t>
      </w:r>
      <w:proofErr w:type="spellEnd"/>
      <w:r w:rsidR="007854AA" w:rsidRPr="007854AA">
        <w:rPr>
          <w:rFonts w:ascii="Times New Roman" w:hAnsi="Times New Roman" w:cs="Times New Roman"/>
          <w:sz w:val="28"/>
        </w:rPr>
        <w:t xml:space="preserve"> [4]</w:t>
      </w:r>
      <w:r w:rsidRPr="00A60438">
        <w:rPr>
          <w:rFonts w:ascii="Times New Roman" w:hAnsi="Times New Roman" w:cs="Times New Roman"/>
          <w:sz w:val="28"/>
        </w:rPr>
        <w:t>.</w:t>
      </w:r>
    </w:p>
    <w:p w14:paraId="4BD4917F" w14:textId="361345AC" w:rsidR="003A5E44" w:rsidRPr="004907DF" w:rsidRDefault="003A5E44" w:rsidP="004907D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A5E44">
        <w:rPr>
          <w:rFonts w:ascii="Times New Roman" w:hAnsi="Times New Roman" w:cs="Times New Roman"/>
          <w:sz w:val="28"/>
          <w:szCs w:val="28"/>
          <w:lang w:val="uk-UA"/>
        </w:rPr>
        <w:t xml:space="preserve">Однією 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позитивних </w:t>
      </w:r>
      <w:r w:rsidRPr="003A5E44">
        <w:rPr>
          <w:rFonts w:ascii="Times New Roman" w:hAnsi="Times New Roman" w:cs="Times New Roman"/>
          <w:sz w:val="28"/>
          <w:szCs w:val="28"/>
          <w:lang w:val="uk-UA"/>
        </w:rPr>
        <w:t>тенденцій розвитку громадянського суспільства в країнах Центральн</w:t>
      </w:r>
      <w:r>
        <w:rPr>
          <w:rFonts w:ascii="Times New Roman" w:hAnsi="Times New Roman" w:cs="Times New Roman"/>
          <w:sz w:val="28"/>
          <w:szCs w:val="28"/>
          <w:lang w:val="uk-UA"/>
        </w:rPr>
        <w:t>о-</w:t>
      </w:r>
      <w:r w:rsidRPr="003A5E44">
        <w:rPr>
          <w:rFonts w:ascii="Times New Roman" w:hAnsi="Times New Roman" w:cs="Times New Roman"/>
          <w:sz w:val="28"/>
          <w:szCs w:val="28"/>
          <w:lang w:val="uk-UA"/>
        </w:rPr>
        <w:t xml:space="preserve">Східної Європи є </w:t>
      </w:r>
      <w:r>
        <w:rPr>
          <w:rFonts w:ascii="Times New Roman" w:hAnsi="Times New Roman" w:cs="Times New Roman"/>
          <w:sz w:val="28"/>
          <w:szCs w:val="28"/>
          <w:lang w:val="uk-UA"/>
        </w:rPr>
        <w:t>формування нової соціальної політики: створення нових робочих місць у приватному секторі, підтримка малого та середнього бізнесу, захищення вразливих верств населення</w:t>
      </w:r>
      <w:r w:rsidRPr="003A5E4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60438">
        <w:rPr>
          <w:rFonts w:ascii="Times New Roman" w:hAnsi="Times New Roman" w:cs="Times New Roman"/>
          <w:sz w:val="36"/>
          <w:szCs w:val="28"/>
          <w:lang w:val="uk-UA"/>
        </w:rPr>
        <w:t xml:space="preserve"> </w:t>
      </w:r>
      <w:r w:rsidR="00A60438" w:rsidRPr="00A60438">
        <w:rPr>
          <w:rFonts w:ascii="Times New Roman" w:hAnsi="Times New Roman" w:cs="Times New Roman"/>
          <w:sz w:val="28"/>
          <w:lang w:val="uk-UA"/>
        </w:rPr>
        <w:t>Повільніше, ніж того вимагали проблеми, що постали перед країнами Центрально-Східної Європи, вирішувались питання формування інституцій ринкової економіки.</w:t>
      </w:r>
      <w:r w:rsidR="00A60438">
        <w:rPr>
          <w:rFonts w:ascii="Times New Roman" w:hAnsi="Times New Roman" w:cs="Times New Roman"/>
          <w:sz w:val="28"/>
          <w:lang w:val="uk-UA"/>
        </w:rPr>
        <w:t xml:space="preserve"> реформи відбувалися спонтанно, була створена жорства система </w:t>
      </w:r>
      <w:r w:rsidR="00A60438">
        <w:rPr>
          <w:rFonts w:ascii="Times New Roman" w:hAnsi="Times New Roman" w:cs="Times New Roman"/>
          <w:sz w:val="28"/>
          <w:lang w:val="uk-UA"/>
        </w:rPr>
        <w:lastRenderedPageBreak/>
        <w:t xml:space="preserve">оподаткування, зріст приватного сектора призводив до падіння виробництва і зростання безробіття, не було завершено за цей період становлення банківського сектору, грошовий ринок зазнавав дестабілізації. </w:t>
      </w:r>
      <w:r w:rsidR="00A60438" w:rsidRPr="00A60438">
        <w:rPr>
          <w:rFonts w:ascii="Times New Roman" w:hAnsi="Times New Roman" w:cs="Times New Roman"/>
          <w:sz w:val="28"/>
        </w:rPr>
        <w:t>Центрально-</w:t>
      </w:r>
      <w:proofErr w:type="spellStart"/>
      <w:r w:rsidR="00A60438" w:rsidRPr="00A60438">
        <w:rPr>
          <w:rFonts w:ascii="Times New Roman" w:hAnsi="Times New Roman" w:cs="Times New Roman"/>
          <w:sz w:val="28"/>
        </w:rPr>
        <w:t>східноєвропейський</w:t>
      </w:r>
      <w:proofErr w:type="spellEnd"/>
      <w:r w:rsidR="00A60438" w:rsidRPr="00A6043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60438" w:rsidRPr="00A60438">
        <w:rPr>
          <w:rFonts w:ascii="Times New Roman" w:hAnsi="Times New Roman" w:cs="Times New Roman"/>
          <w:sz w:val="28"/>
        </w:rPr>
        <w:t>варіант</w:t>
      </w:r>
      <w:proofErr w:type="spellEnd"/>
      <w:r w:rsidR="00A60438" w:rsidRPr="00A6043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60438" w:rsidRPr="00A60438">
        <w:rPr>
          <w:rFonts w:ascii="Times New Roman" w:hAnsi="Times New Roman" w:cs="Times New Roman"/>
          <w:sz w:val="28"/>
        </w:rPr>
        <w:t>довів</w:t>
      </w:r>
      <w:proofErr w:type="spellEnd"/>
      <w:r w:rsidR="00A60438" w:rsidRPr="00A6043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60438" w:rsidRPr="00A60438">
        <w:rPr>
          <w:rFonts w:ascii="Times New Roman" w:hAnsi="Times New Roman" w:cs="Times New Roman"/>
          <w:sz w:val="28"/>
        </w:rPr>
        <w:t>можливість</w:t>
      </w:r>
      <w:proofErr w:type="spellEnd"/>
      <w:r w:rsidR="00A60438" w:rsidRPr="00A60438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="00A60438" w:rsidRPr="00A60438">
        <w:rPr>
          <w:rFonts w:ascii="Times New Roman" w:hAnsi="Times New Roman" w:cs="Times New Roman"/>
          <w:sz w:val="28"/>
        </w:rPr>
        <w:t>посткомуністичної</w:t>
      </w:r>
      <w:proofErr w:type="spellEnd"/>
      <w:r w:rsidR="00A60438" w:rsidRPr="00A6043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60438" w:rsidRPr="00A60438">
        <w:rPr>
          <w:rFonts w:ascii="Times New Roman" w:hAnsi="Times New Roman" w:cs="Times New Roman"/>
          <w:sz w:val="28"/>
        </w:rPr>
        <w:t>країни</w:t>
      </w:r>
      <w:proofErr w:type="spellEnd"/>
      <w:r w:rsidR="00A60438" w:rsidRPr="00A60438">
        <w:rPr>
          <w:rFonts w:ascii="Times New Roman" w:hAnsi="Times New Roman" w:cs="Times New Roman"/>
          <w:sz w:val="28"/>
        </w:rPr>
        <w:t xml:space="preserve"> за 3-4 роки перейти до </w:t>
      </w:r>
      <w:proofErr w:type="spellStart"/>
      <w:r w:rsidR="00A60438" w:rsidRPr="00A60438">
        <w:rPr>
          <w:rFonts w:ascii="Times New Roman" w:hAnsi="Times New Roman" w:cs="Times New Roman"/>
          <w:sz w:val="28"/>
        </w:rPr>
        <w:t>стадії</w:t>
      </w:r>
      <w:proofErr w:type="spellEnd"/>
      <w:r w:rsidR="00A60438" w:rsidRPr="00A6043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60438" w:rsidRPr="00A60438">
        <w:rPr>
          <w:rFonts w:ascii="Times New Roman" w:hAnsi="Times New Roman" w:cs="Times New Roman"/>
          <w:sz w:val="28"/>
        </w:rPr>
        <w:t>економічного</w:t>
      </w:r>
      <w:proofErr w:type="spellEnd"/>
      <w:r w:rsidR="00A60438" w:rsidRPr="00A6043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60438" w:rsidRPr="00A60438">
        <w:rPr>
          <w:rFonts w:ascii="Times New Roman" w:hAnsi="Times New Roman" w:cs="Times New Roman"/>
          <w:sz w:val="28"/>
        </w:rPr>
        <w:t>зросту</w:t>
      </w:r>
      <w:proofErr w:type="spellEnd"/>
      <w:r w:rsidR="00A60438" w:rsidRPr="00A60438">
        <w:rPr>
          <w:rFonts w:ascii="Times New Roman" w:hAnsi="Times New Roman" w:cs="Times New Roman"/>
          <w:sz w:val="28"/>
        </w:rPr>
        <w:t>.</w:t>
      </w:r>
    </w:p>
    <w:p w14:paraId="58FC2DD0" w14:textId="193BE30B" w:rsidR="009B2879" w:rsidRDefault="007854AA" w:rsidP="004907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Переходячи до висновку, хочеться зробити ремарку, що не всі країни Східно-Центральної Європи досягли значно вищого рівня розвитку, ніж Україна. Є країни, які також переживають політичні  та суспільні кризи, як-то Румунія та Болгарія.</w:t>
      </w:r>
    </w:p>
    <w:p w14:paraId="2A9575AA" w14:textId="77777777" w:rsidR="009B2879" w:rsidRPr="009B2879" w:rsidRDefault="009B2879" w:rsidP="009B28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67EC423" w14:textId="2981CD8D" w:rsidR="00460B96" w:rsidRDefault="00460B96" w:rsidP="00460B9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3B768AB" w14:textId="5E376F24" w:rsidR="007854AA" w:rsidRDefault="007854AA" w:rsidP="00460B9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FAF9E35" w14:textId="5F5520D5" w:rsidR="007854AA" w:rsidRDefault="007854AA" w:rsidP="00460B9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FD97374" w14:textId="342F0E72" w:rsidR="007854AA" w:rsidRDefault="007854AA" w:rsidP="00460B9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C49F512" w14:textId="0C4B7C39" w:rsidR="007854AA" w:rsidRDefault="007854AA" w:rsidP="00460B9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6E95187" w14:textId="7FE97212" w:rsidR="007854AA" w:rsidRDefault="007854AA" w:rsidP="00460B9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9CA0810" w14:textId="16A41A78" w:rsidR="007854AA" w:rsidRDefault="007854AA" w:rsidP="00460B9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0981A1A" w14:textId="562E2D3D" w:rsidR="007854AA" w:rsidRDefault="007854AA" w:rsidP="00460B9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48A562D" w14:textId="0A18CE19" w:rsidR="007854AA" w:rsidRDefault="007854AA" w:rsidP="00460B9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4A74F13" w14:textId="51917C5E" w:rsidR="007854AA" w:rsidRDefault="007854AA" w:rsidP="00460B9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55D14B6" w14:textId="6EF07FE7" w:rsidR="007854AA" w:rsidRDefault="007854AA" w:rsidP="00460B9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B67AF71" w14:textId="73C23287" w:rsidR="007854AA" w:rsidRDefault="007854AA" w:rsidP="00460B9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C1952E2" w14:textId="728DB364" w:rsidR="007854AA" w:rsidRDefault="007854AA" w:rsidP="00460B9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127F6F1" w14:textId="35395FE1" w:rsidR="007854AA" w:rsidRDefault="007854AA" w:rsidP="00460B9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5201CE4" w14:textId="6C015514" w:rsidR="007854AA" w:rsidRDefault="007854AA" w:rsidP="00460B9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A29E305" w14:textId="03F6E8F3" w:rsidR="007854AA" w:rsidRDefault="007854AA" w:rsidP="00460B9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253533F" w14:textId="41AD6EBB" w:rsidR="007854AA" w:rsidRDefault="007854AA" w:rsidP="00460B9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57DC36B" w14:textId="77777777" w:rsidR="007854AA" w:rsidRPr="006E24EC" w:rsidRDefault="007854AA" w:rsidP="00460B9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CE8B7BA" w14:textId="560764B7" w:rsidR="004B58FC" w:rsidRPr="007854AA" w:rsidRDefault="004907DF" w:rsidP="007854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54AA">
        <w:rPr>
          <w:rFonts w:ascii="Times New Roman" w:hAnsi="Times New Roman" w:cs="Times New Roman"/>
          <w:sz w:val="28"/>
          <w:szCs w:val="28"/>
          <w:lang w:val="uk-UA"/>
        </w:rPr>
        <w:lastRenderedPageBreak/>
        <w:t>Список літератури</w:t>
      </w:r>
    </w:p>
    <w:p w14:paraId="2B3CCA80" w14:textId="77777777" w:rsidR="007854AA" w:rsidRPr="007854AA" w:rsidRDefault="007854AA" w:rsidP="005C0931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854AA">
        <w:rPr>
          <w:rFonts w:ascii="Times New Roman" w:hAnsi="Times New Roman" w:cs="Times New Roman"/>
          <w:sz w:val="28"/>
          <w:szCs w:val="28"/>
        </w:rPr>
        <w:t>Дарендорф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 xml:space="preserve"> Р. Дорога к свободе: демократизация и </w:t>
      </w:r>
      <w:proofErr w:type="spellStart"/>
      <w:r w:rsidRPr="007854AA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 xml:space="preserve"> проблемы в Восточной Европе // Вопросы философии. – 1990. - №9. – С.69 –75.</w:t>
      </w:r>
    </w:p>
    <w:p w14:paraId="6F39CD5E" w14:textId="77777777" w:rsidR="007854AA" w:rsidRPr="007854AA" w:rsidRDefault="004907DF" w:rsidP="005E21DB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854AA">
        <w:rPr>
          <w:rFonts w:ascii="Times New Roman" w:hAnsi="Times New Roman" w:cs="Times New Roman"/>
          <w:sz w:val="28"/>
          <w:szCs w:val="28"/>
        </w:rPr>
        <w:t>Колодій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 xml:space="preserve"> А.Ф. </w:t>
      </w:r>
      <w:proofErr w:type="spellStart"/>
      <w:r w:rsidRPr="007854AA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854AA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4AA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4AA">
        <w:rPr>
          <w:rFonts w:ascii="Times New Roman" w:hAnsi="Times New Roman" w:cs="Times New Roman"/>
          <w:sz w:val="28"/>
          <w:szCs w:val="28"/>
        </w:rPr>
        <w:t>громадянського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4AA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854AA">
        <w:rPr>
          <w:rFonts w:ascii="Times New Roman" w:hAnsi="Times New Roman" w:cs="Times New Roman"/>
          <w:sz w:val="28"/>
          <w:szCs w:val="28"/>
        </w:rPr>
        <w:t>сучасній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4AA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Pr="007854AA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4AA">
        <w:rPr>
          <w:rFonts w:ascii="Times New Roman" w:hAnsi="Times New Roman" w:cs="Times New Roman"/>
          <w:sz w:val="28"/>
          <w:szCs w:val="28"/>
        </w:rPr>
        <w:t>демократії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854AA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854AA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4AA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4AA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4AA">
        <w:rPr>
          <w:rFonts w:ascii="Times New Roman" w:hAnsi="Times New Roman" w:cs="Times New Roman"/>
          <w:sz w:val="28"/>
          <w:szCs w:val="28"/>
        </w:rPr>
        <w:t>конференції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854AA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 xml:space="preserve">, 29 вересня-1 </w:t>
      </w:r>
      <w:proofErr w:type="spellStart"/>
      <w:r w:rsidRPr="007854AA">
        <w:rPr>
          <w:rFonts w:ascii="Times New Roman" w:hAnsi="Times New Roman" w:cs="Times New Roman"/>
          <w:sz w:val="28"/>
          <w:szCs w:val="28"/>
        </w:rPr>
        <w:t>жовтня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 xml:space="preserve">, 2000 р.) – </w:t>
      </w:r>
      <w:proofErr w:type="spellStart"/>
      <w:r w:rsidRPr="007854AA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 xml:space="preserve">: Центр </w:t>
      </w:r>
      <w:proofErr w:type="spellStart"/>
      <w:r w:rsidRPr="007854AA"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4AA">
        <w:rPr>
          <w:rFonts w:ascii="Times New Roman" w:hAnsi="Times New Roman" w:cs="Times New Roman"/>
          <w:sz w:val="28"/>
          <w:szCs w:val="28"/>
        </w:rPr>
        <w:t>ініціатив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>, 2001.</w:t>
      </w:r>
    </w:p>
    <w:p w14:paraId="1B606638" w14:textId="77777777" w:rsidR="007854AA" w:rsidRDefault="007854AA" w:rsidP="008A0B4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54AA">
        <w:rPr>
          <w:rFonts w:ascii="Times New Roman" w:hAnsi="Times New Roman" w:cs="Times New Roman"/>
          <w:sz w:val="28"/>
          <w:szCs w:val="28"/>
          <w:lang w:val="uk-UA"/>
        </w:rPr>
        <w:t>Країни Центрально-Східної Європи в умовах постсоціалістичної демократичної трансформації. Збірник матеріалів науково-теоретичної конференції. – Кам’янець-Подільський національний університет імені Івана Огієнка, 2012. – 40 с.</w:t>
      </w:r>
    </w:p>
    <w:p w14:paraId="7E5D0DDA" w14:textId="77777777" w:rsidR="007854AA" w:rsidRPr="007854AA" w:rsidRDefault="007854AA" w:rsidP="00BE166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4A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Системні трансформації посткомуністичних країн Європи, 1989-2009 : </w:t>
      </w:r>
      <w:proofErr w:type="spellStart"/>
      <w:r w:rsidRPr="007854A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навч</w:t>
      </w:r>
      <w:proofErr w:type="spellEnd"/>
      <w:r w:rsidRPr="007854A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7854A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посіб</w:t>
      </w:r>
      <w:proofErr w:type="spellEnd"/>
      <w:r w:rsidRPr="007854A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/</w:t>
      </w:r>
      <w:r w:rsidRPr="007854A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5" w:history="1">
        <w:r w:rsidRPr="007854AA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Ольга І. Брусиловська</w:t>
        </w:r>
      </w:hyperlink>
      <w:r w:rsidRPr="007854A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 В.о.</w:t>
      </w:r>
      <w:r w:rsidRPr="007854A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854AA">
        <w:rPr>
          <w:rFonts w:ascii="Times New Roman" w:hAnsi="Times New Roman" w:cs="Times New Roman"/>
          <w:sz w:val="28"/>
          <w:szCs w:val="28"/>
        </w:rPr>
        <w:fldChar w:fldCharType="begin"/>
      </w:r>
      <w:r w:rsidRPr="007854AA">
        <w:rPr>
          <w:rFonts w:ascii="Times New Roman" w:hAnsi="Times New Roman" w:cs="Times New Roman"/>
          <w:sz w:val="28"/>
          <w:szCs w:val="28"/>
          <w:lang w:val="uk-UA"/>
        </w:rPr>
        <w:instrText xml:space="preserve"> </w:instrText>
      </w:r>
      <w:r w:rsidRPr="007854AA">
        <w:rPr>
          <w:rFonts w:ascii="Times New Roman" w:hAnsi="Times New Roman" w:cs="Times New Roman"/>
          <w:sz w:val="28"/>
          <w:szCs w:val="28"/>
        </w:rPr>
        <w:instrText>HYPERLINK</w:instrText>
      </w:r>
      <w:r w:rsidRPr="007854AA">
        <w:rPr>
          <w:rFonts w:ascii="Times New Roman" w:hAnsi="Times New Roman" w:cs="Times New Roman"/>
          <w:sz w:val="28"/>
          <w:szCs w:val="28"/>
          <w:lang w:val="uk-UA"/>
        </w:rPr>
        <w:instrText xml:space="preserve"> "</w:instrText>
      </w:r>
      <w:r w:rsidRPr="007854AA">
        <w:rPr>
          <w:rFonts w:ascii="Times New Roman" w:hAnsi="Times New Roman" w:cs="Times New Roman"/>
          <w:sz w:val="28"/>
          <w:szCs w:val="28"/>
        </w:rPr>
        <w:instrText>http</w:instrText>
      </w:r>
      <w:r w:rsidRPr="007854AA">
        <w:rPr>
          <w:rFonts w:ascii="Times New Roman" w:hAnsi="Times New Roman" w:cs="Times New Roman"/>
          <w:sz w:val="28"/>
          <w:szCs w:val="28"/>
          <w:lang w:val="uk-UA"/>
        </w:rPr>
        <w:instrText>://</w:instrText>
      </w:r>
      <w:r w:rsidRPr="007854AA">
        <w:rPr>
          <w:rFonts w:ascii="Times New Roman" w:hAnsi="Times New Roman" w:cs="Times New Roman"/>
          <w:sz w:val="28"/>
          <w:szCs w:val="28"/>
        </w:rPr>
        <w:instrText>catalog</w:instrText>
      </w:r>
      <w:r w:rsidRPr="007854AA">
        <w:rPr>
          <w:rFonts w:ascii="Times New Roman" w:hAnsi="Times New Roman" w:cs="Times New Roman"/>
          <w:sz w:val="28"/>
          <w:szCs w:val="28"/>
          <w:lang w:val="uk-UA"/>
        </w:rPr>
        <w:instrText>.</w:instrText>
      </w:r>
      <w:r w:rsidRPr="007854AA">
        <w:rPr>
          <w:rFonts w:ascii="Times New Roman" w:hAnsi="Times New Roman" w:cs="Times New Roman"/>
          <w:sz w:val="28"/>
          <w:szCs w:val="28"/>
        </w:rPr>
        <w:instrText>odnb</w:instrText>
      </w:r>
      <w:r w:rsidRPr="007854AA">
        <w:rPr>
          <w:rFonts w:ascii="Times New Roman" w:hAnsi="Times New Roman" w:cs="Times New Roman"/>
          <w:sz w:val="28"/>
          <w:szCs w:val="28"/>
          <w:lang w:val="uk-UA"/>
        </w:rPr>
        <w:instrText>.</w:instrText>
      </w:r>
      <w:r w:rsidRPr="007854AA">
        <w:rPr>
          <w:rFonts w:ascii="Times New Roman" w:hAnsi="Times New Roman" w:cs="Times New Roman"/>
          <w:sz w:val="28"/>
          <w:szCs w:val="28"/>
        </w:rPr>
        <w:instrText>odessa</w:instrText>
      </w:r>
      <w:r w:rsidRPr="007854AA">
        <w:rPr>
          <w:rFonts w:ascii="Times New Roman" w:hAnsi="Times New Roman" w:cs="Times New Roman"/>
          <w:sz w:val="28"/>
          <w:szCs w:val="28"/>
          <w:lang w:val="uk-UA"/>
        </w:rPr>
        <w:instrText>.</w:instrText>
      </w:r>
      <w:r w:rsidRPr="007854AA">
        <w:rPr>
          <w:rFonts w:ascii="Times New Roman" w:hAnsi="Times New Roman" w:cs="Times New Roman"/>
          <w:sz w:val="28"/>
          <w:szCs w:val="28"/>
        </w:rPr>
        <w:instrText>ua</w:instrText>
      </w:r>
      <w:r w:rsidRPr="007854AA">
        <w:rPr>
          <w:rFonts w:ascii="Times New Roman" w:hAnsi="Times New Roman" w:cs="Times New Roman"/>
          <w:sz w:val="28"/>
          <w:szCs w:val="28"/>
          <w:lang w:val="uk-UA"/>
        </w:rPr>
        <w:instrText>/</w:instrText>
      </w:r>
      <w:r w:rsidRPr="007854AA">
        <w:rPr>
          <w:rFonts w:ascii="Times New Roman" w:hAnsi="Times New Roman" w:cs="Times New Roman"/>
          <w:sz w:val="28"/>
          <w:szCs w:val="28"/>
        </w:rPr>
        <w:instrText>opac</w:instrText>
      </w:r>
      <w:r w:rsidRPr="007854AA">
        <w:rPr>
          <w:rFonts w:ascii="Times New Roman" w:hAnsi="Times New Roman" w:cs="Times New Roman"/>
          <w:sz w:val="28"/>
          <w:szCs w:val="28"/>
          <w:lang w:val="uk-UA"/>
        </w:rPr>
        <w:instrText>/</w:instrText>
      </w:r>
      <w:r w:rsidRPr="007854AA">
        <w:rPr>
          <w:rFonts w:ascii="Times New Roman" w:hAnsi="Times New Roman" w:cs="Times New Roman"/>
          <w:sz w:val="28"/>
          <w:szCs w:val="28"/>
        </w:rPr>
        <w:instrText>index</w:instrText>
      </w:r>
      <w:r w:rsidRPr="007854AA">
        <w:rPr>
          <w:rFonts w:ascii="Times New Roman" w:hAnsi="Times New Roman" w:cs="Times New Roman"/>
          <w:sz w:val="28"/>
          <w:szCs w:val="28"/>
          <w:lang w:val="uk-UA"/>
        </w:rPr>
        <w:instrText>.</w:instrText>
      </w:r>
      <w:r w:rsidRPr="007854AA">
        <w:rPr>
          <w:rFonts w:ascii="Times New Roman" w:hAnsi="Times New Roman" w:cs="Times New Roman"/>
          <w:sz w:val="28"/>
          <w:szCs w:val="28"/>
        </w:rPr>
        <w:instrText>php</w:instrText>
      </w:r>
      <w:r w:rsidRPr="007854AA">
        <w:rPr>
          <w:rFonts w:ascii="Times New Roman" w:hAnsi="Times New Roman" w:cs="Times New Roman"/>
          <w:sz w:val="28"/>
          <w:szCs w:val="28"/>
          <w:lang w:val="uk-UA"/>
        </w:rPr>
        <w:instrText>?</w:instrText>
      </w:r>
      <w:r w:rsidRPr="007854AA">
        <w:rPr>
          <w:rFonts w:ascii="Times New Roman" w:hAnsi="Times New Roman" w:cs="Times New Roman"/>
          <w:sz w:val="28"/>
          <w:szCs w:val="28"/>
        </w:rPr>
        <w:instrText>url</w:instrText>
      </w:r>
      <w:r w:rsidRPr="007854AA">
        <w:rPr>
          <w:rFonts w:ascii="Times New Roman" w:hAnsi="Times New Roman" w:cs="Times New Roman"/>
          <w:sz w:val="28"/>
          <w:szCs w:val="28"/>
          <w:lang w:val="uk-UA"/>
        </w:rPr>
        <w:instrText>=/</w:instrText>
      </w:r>
      <w:r w:rsidRPr="007854AA">
        <w:rPr>
          <w:rFonts w:ascii="Times New Roman" w:hAnsi="Times New Roman" w:cs="Times New Roman"/>
          <w:sz w:val="28"/>
          <w:szCs w:val="28"/>
        </w:rPr>
        <w:instrText>auteurs</w:instrText>
      </w:r>
      <w:r w:rsidRPr="007854AA">
        <w:rPr>
          <w:rFonts w:ascii="Times New Roman" w:hAnsi="Times New Roman" w:cs="Times New Roman"/>
          <w:sz w:val="28"/>
          <w:szCs w:val="28"/>
          <w:lang w:val="uk-UA"/>
        </w:rPr>
        <w:instrText>/</w:instrText>
      </w:r>
      <w:r w:rsidRPr="007854AA">
        <w:rPr>
          <w:rFonts w:ascii="Times New Roman" w:hAnsi="Times New Roman" w:cs="Times New Roman"/>
          <w:sz w:val="28"/>
          <w:szCs w:val="28"/>
        </w:rPr>
        <w:instrText>view</w:instrText>
      </w:r>
      <w:r w:rsidRPr="007854AA">
        <w:rPr>
          <w:rFonts w:ascii="Times New Roman" w:hAnsi="Times New Roman" w:cs="Times New Roman"/>
          <w:sz w:val="28"/>
          <w:szCs w:val="28"/>
          <w:lang w:val="uk-UA"/>
        </w:rPr>
        <w:instrText>/2290/</w:instrText>
      </w:r>
      <w:r w:rsidRPr="007854AA">
        <w:rPr>
          <w:rFonts w:ascii="Times New Roman" w:hAnsi="Times New Roman" w:cs="Times New Roman"/>
          <w:sz w:val="28"/>
          <w:szCs w:val="28"/>
        </w:rPr>
        <w:instrText>source</w:instrText>
      </w:r>
      <w:r w:rsidRPr="007854AA">
        <w:rPr>
          <w:rFonts w:ascii="Times New Roman" w:hAnsi="Times New Roman" w:cs="Times New Roman"/>
          <w:sz w:val="28"/>
          <w:szCs w:val="28"/>
          <w:lang w:val="uk-UA"/>
        </w:rPr>
        <w:instrText>:</w:instrText>
      </w:r>
      <w:r w:rsidRPr="007854AA">
        <w:rPr>
          <w:rFonts w:ascii="Times New Roman" w:hAnsi="Times New Roman" w:cs="Times New Roman"/>
          <w:sz w:val="28"/>
          <w:szCs w:val="28"/>
        </w:rPr>
        <w:instrText>default</w:instrText>
      </w:r>
      <w:r w:rsidRPr="007854AA">
        <w:rPr>
          <w:rFonts w:ascii="Times New Roman" w:hAnsi="Times New Roman" w:cs="Times New Roman"/>
          <w:sz w:val="28"/>
          <w:szCs w:val="28"/>
          <w:lang w:val="uk-UA"/>
        </w:rPr>
        <w:instrText xml:space="preserve">" </w:instrText>
      </w:r>
      <w:r w:rsidRPr="007854AA">
        <w:rPr>
          <w:rFonts w:ascii="Times New Roman" w:hAnsi="Times New Roman" w:cs="Times New Roman"/>
          <w:sz w:val="28"/>
          <w:szCs w:val="28"/>
        </w:rPr>
        <w:fldChar w:fldCharType="separate"/>
      </w:r>
      <w:r w:rsidRPr="007854AA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  <w:t xml:space="preserve">Одес. нац. ун-т </w:t>
      </w:r>
      <w:proofErr w:type="spellStart"/>
      <w:r w:rsidRPr="007854AA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  <w:t>ім</w:t>
      </w:r>
      <w:proofErr w:type="spellEnd"/>
      <w:r w:rsidRPr="007854AA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  <w:t>. І. І. Мечникова</w:t>
      </w:r>
      <w:r w:rsidRPr="007854AA">
        <w:rPr>
          <w:rFonts w:ascii="Times New Roman" w:hAnsi="Times New Roman" w:cs="Times New Roman"/>
          <w:sz w:val="28"/>
          <w:szCs w:val="28"/>
        </w:rPr>
        <w:fldChar w:fldCharType="end"/>
      </w:r>
      <w:r w:rsidRPr="007854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.– </w:t>
      </w:r>
      <w:proofErr w:type="gramStart"/>
      <w:r w:rsidRPr="007854AA">
        <w:rPr>
          <w:rFonts w:ascii="Times New Roman" w:hAnsi="Times New Roman" w:cs="Times New Roman"/>
          <w:sz w:val="28"/>
          <w:szCs w:val="28"/>
          <w:shd w:val="clear" w:color="auto" w:fill="FFFFFF"/>
        </w:rPr>
        <w:t>Одеса :</w:t>
      </w:r>
      <w:proofErr w:type="gramEnd"/>
      <w:r w:rsidRPr="007854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854AA">
        <w:rPr>
          <w:rFonts w:ascii="Times New Roman" w:hAnsi="Times New Roman" w:cs="Times New Roman"/>
          <w:sz w:val="28"/>
          <w:szCs w:val="28"/>
          <w:shd w:val="clear" w:color="auto" w:fill="FFFFFF"/>
        </w:rPr>
        <w:t>Астропринт</w:t>
      </w:r>
      <w:proofErr w:type="spellEnd"/>
      <w:r w:rsidRPr="007854AA">
        <w:rPr>
          <w:rFonts w:ascii="Times New Roman" w:hAnsi="Times New Roman" w:cs="Times New Roman"/>
          <w:sz w:val="28"/>
          <w:szCs w:val="28"/>
          <w:shd w:val="clear" w:color="auto" w:fill="FFFFFF"/>
        </w:rPr>
        <w:t>, 2011.– 444 с.</w:t>
      </w:r>
      <w:r w:rsidRPr="007854AA">
        <w:rPr>
          <w:rFonts w:ascii="Times New Roman" w:hAnsi="Times New Roman" w:cs="Times New Roman"/>
          <w:sz w:val="28"/>
          <w:szCs w:val="28"/>
        </w:rPr>
        <w:br/>
      </w:r>
      <w:r w:rsidRPr="007854AA">
        <w:rPr>
          <w:rFonts w:ascii="Times New Roman" w:hAnsi="Times New Roman" w:cs="Times New Roman"/>
          <w:sz w:val="28"/>
          <w:szCs w:val="28"/>
          <w:shd w:val="clear" w:color="auto" w:fill="FFFFFF"/>
        </w:rPr>
        <w:t>300 пр. – На укр. яз.</w:t>
      </w:r>
      <w:r w:rsidRPr="007854AA">
        <w:rPr>
          <w:rFonts w:ascii="Times New Roman" w:hAnsi="Times New Roman" w:cs="Times New Roman"/>
          <w:sz w:val="28"/>
          <w:szCs w:val="28"/>
        </w:rPr>
        <w:br/>
      </w:r>
      <w:r w:rsidRPr="007854AA">
        <w:rPr>
          <w:rFonts w:ascii="Times New Roman" w:hAnsi="Times New Roman" w:cs="Times New Roman"/>
          <w:sz w:val="28"/>
          <w:szCs w:val="28"/>
          <w:shd w:val="clear" w:color="auto" w:fill="FFFFFF"/>
        </w:rPr>
        <w:t>ISBN 966-19-0340-</w:t>
      </w:r>
      <w:proofErr w:type="gramStart"/>
      <w:r w:rsidRPr="007854AA">
        <w:rPr>
          <w:rFonts w:ascii="Times New Roman" w:hAnsi="Times New Roman" w:cs="Times New Roman"/>
          <w:sz w:val="28"/>
          <w:szCs w:val="28"/>
          <w:shd w:val="clear" w:color="auto" w:fill="FFFFFF"/>
        </w:rPr>
        <w:t>0 :</w:t>
      </w:r>
      <w:proofErr w:type="gramEnd"/>
      <w:r w:rsidRPr="007854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45.00.</w:t>
      </w:r>
    </w:p>
    <w:p w14:paraId="6501959C" w14:textId="77777777" w:rsidR="007854AA" w:rsidRDefault="004907DF" w:rsidP="005B7A6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4AA">
        <w:rPr>
          <w:rFonts w:ascii="Times New Roman" w:hAnsi="Times New Roman" w:cs="Times New Roman"/>
          <w:sz w:val="28"/>
          <w:szCs w:val="28"/>
        </w:rPr>
        <w:t xml:space="preserve">Шепелев М. А. Глобализация управления как </w:t>
      </w:r>
      <w:proofErr w:type="spellStart"/>
      <w:r w:rsidRPr="007854AA">
        <w:rPr>
          <w:rFonts w:ascii="Times New Roman" w:hAnsi="Times New Roman" w:cs="Times New Roman"/>
          <w:sz w:val="28"/>
          <w:szCs w:val="28"/>
        </w:rPr>
        <w:t>мегатенденция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 xml:space="preserve"> современного мирового развития: монография / М. А. Шепелев. – К.: Генеза, 2004. – 512 с.</w:t>
      </w:r>
    </w:p>
    <w:p w14:paraId="7D7C4936" w14:textId="77777777" w:rsidR="007854AA" w:rsidRPr="007854AA" w:rsidRDefault="004907DF" w:rsidP="00AA6A0B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4AA">
        <w:rPr>
          <w:rFonts w:ascii="Times New Roman" w:hAnsi="Times New Roman" w:cs="Times New Roman"/>
          <w:sz w:val="28"/>
          <w:szCs w:val="28"/>
        </w:rPr>
        <w:t xml:space="preserve">Шульга М. </w:t>
      </w:r>
      <w:proofErr w:type="spellStart"/>
      <w:r w:rsidRPr="007854AA">
        <w:rPr>
          <w:rFonts w:ascii="Times New Roman" w:hAnsi="Times New Roman" w:cs="Times New Roman"/>
          <w:sz w:val="28"/>
          <w:szCs w:val="28"/>
        </w:rPr>
        <w:t>Етапи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4AA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4AA">
        <w:rPr>
          <w:rFonts w:ascii="Times New Roman" w:hAnsi="Times New Roman" w:cs="Times New Roman"/>
          <w:sz w:val="28"/>
          <w:szCs w:val="28"/>
        </w:rPr>
        <w:t>політичної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4AA">
        <w:rPr>
          <w:rFonts w:ascii="Times New Roman" w:hAnsi="Times New Roman" w:cs="Times New Roman"/>
          <w:sz w:val="28"/>
          <w:szCs w:val="28"/>
        </w:rPr>
        <w:t>еліти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854AA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 xml:space="preserve"> в роки </w:t>
      </w:r>
      <w:proofErr w:type="spellStart"/>
      <w:r w:rsidRPr="007854AA">
        <w:rPr>
          <w:rFonts w:ascii="Times New Roman" w:hAnsi="Times New Roman" w:cs="Times New Roman"/>
          <w:sz w:val="28"/>
          <w:szCs w:val="28"/>
        </w:rPr>
        <w:t>незалежності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 xml:space="preserve"> / М. Шульга // </w:t>
      </w:r>
      <w:proofErr w:type="spellStart"/>
      <w:r w:rsidRPr="007854AA">
        <w:rPr>
          <w:rFonts w:ascii="Times New Roman" w:hAnsi="Times New Roman" w:cs="Times New Roman"/>
          <w:sz w:val="28"/>
          <w:szCs w:val="28"/>
        </w:rPr>
        <w:t>Соціологія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854AA">
        <w:rPr>
          <w:rFonts w:ascii="Times New Roman" w:hAnsi="Times New Roman" w:cs="Times New Roman"/>
          <w:sz w:val="28"/>
          <w:szCs w:val="28"/>
        </w:rPr>
        <w:t>теорія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54AA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7854AA">
        <w:rPr>
          <w:rFonts w:ascii="Times New Roman" w:hAnsi="Times New Roman" w:cs="Times New Roman"/>
          <w:sz w:val="28"/>
          <w:szCs w:val="28"/>
        </w:rPr>
        <w:t>, маркетинг. – 2006. – №4. – С. 24-37</w:t>
      </w:r>
    </w:p>
    <w:p w14:paraId="4036DE53" w14:textId="3CE377EB" w:rsidR="004907DF" w:rsidRPr="007854AA" w:rsidRDefault="004907DF" w:rsidP="00AA6A0B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54A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Czechoslovakia’s Velvet Revolution Started 30 Years Ago—But It Was Decades in the Making [</w:t>
      </w:r>
      <w:proofErr w:type="spellStart"/>
      <w:r w:rsidRPr="007854AA">
        <w:rPr>
          <w:rFonts w:ascii="Times New Roman" w:hAnsi="Times New Roman" w:cs="Times New Roman"/>
          <w:sz w:val="28"/>
          <w:szCs w:val="28"/>
          <w:shd w:val="clear" w:color="auto" w:fill="FFFFFF"/>
        </w:rPr>
        <w:t>Електронний</w:t>
      </w:r>
      <w:proofErr w:type="spellEnd"/>
      <w:r w:rsidRPr="007854A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854AA">
        <w:rPr>
          <w:rFonts w:ascii="Times New Roman" w:hAnsi="Times New Roman" w:cs="Times New Roman"/>
          <w:sz w:val="28"/>
          <w:szCs w:val="28"/>
          <w:shd w:val="clear" w:color="auto" w:fill="FFFFFF"/>
        </w:rPr>
        <w:t>ресурс</w:t>
      </w:r>
      <w:r w:rsidRPr="007854A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] // Time. – 2019. – </w:t>
      </w:r>
      <w:r w:rsidRPr="007854AA">
        <w:rPr>
          <w:rFonts w:ascii="Times New Roman" w:hAnsi="Times New Roman" w:cs="Times New Roman"/>
          <w:sz w:val="28"/>
          <w:szCs w:val="28"/>
          <w:shd w:val="clear" w:color="auto" w:fill="FFFFFF"/>
        </w:rPr>
        <w:t>Режим</w:t>
      </w:r>
      <w:r w:rsidRPr="007854A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854AA">
        <w:rPr>
          <w:rFonts w:ascii="Times New Roman" w:hAnsi="Times New Roman" w:cs="Times New Roman"/>
          <w:sz w:val="28"/>
          <w:szCs w:val="28"/>
          <w:shd w:val="clear" w:color="auto" w:fill="FFFFFF"/>
        </w:rPr>
        <w:t>доступу</w:t>
      </w:r>
      <w:r w:rsidRPr="007854A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854AA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 w:rsidRPr="007854A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854AA">
        <w:rPr>
          <w:rFonts w:ascii="Times New Roman" w:hAnsi="Times New Roman" w:cs="Times New Roman"/>
          <w:sz w:val="28"/>
          <w:szCs w:val="28"/>
          <w:shd w:val="clear" w:color="auto" w:fill="FFFFFF"/>
        </w:rPr>
        <w:t>ресурсу</w:t>
      </w:r>
      <w:r w:rsidRPr="007854A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: https://time.com/5730106/velvet-revolution-history/.</w:t>
      </w:r>
    </w:p>
    <w:sectPr w:rsidR="004907DF" w:rsidRPr="00785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D428D6"/>
    <w:multiLevelType w:val="hybridMultilevel"/>
    <w:tmpl w:val="C7E2E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BA6"/>
    <w:rsid w:val="00137DDB"/>
    <w:rsid w:val="00191040"/>
    <w:rsid w:val="00396F07"/>
    <w:rsid w:val="003A5E44"/>
    <w:rsid w:val="00404654"/>
    <w:rsid w:val="00460B96"/>
    <w:rsid w:val="004907DF"/>
    <w:rsid w:val="004B58FC"/>
    <w:rsid w:val="006445E6"/>
    <w:rsid w:val="007854AA"/>
    <w:rsid w:val="007B18DA"/>
    <w:rsid w:val="009B2879"/>
    <w:rsid w:val="00A60438"/>
    <w:rsid w:val="00AF1197"/>
    <w:rsid w:val="00B0056D"/>
    <w:rsid w:val="00D27BA6"/>
    <w:rsid w:val="00E0610A"/>
    <w:rsid w:val="00F55FD6"/>
    <w:rsid w:val="00FE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AB26B"/>
  <w15:chartTrackingRefBased/>
  <w15:docId w15:val="{C1BE6315-E61D-4217-BA17-5DE42B003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A5E44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4">
    <w:name w:val="Основной текст Знак"/>
    <w:basedOn w:val="a0"/>
    <w:link w:val="a3"/>
    <w:semiHidden/>
    <w:rsid w:val="003A5E44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5">
    <w:name w:val="Hyperlink"/>
    <w:basedOn w:val="a0"/>
    <w:uiPriority w:val="99"/>
    <w:semiHidden/>
    <w:unhideWhenUsed/>
    <w:rsid w:val="007854A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85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2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atalog.odnb.odessa.ua/opac/index.php?url=/auteurs/view/198546/source:defau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3</cp:revision>
  <dcterms:created xsi:type="dcterms:W3CDTF">2021-05-10T10:06:00Z</dcterms:created>
  <dcterms:modified xsi:type="dcterms:W3CDTF">2021-05-10T19:32:00Z</dcterms:modified>
</cp:coreProperties>
</file>