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832" w:rsidRDefault="00265F22" w:rsidP="00274766">
      <w:pPr>
        <w:pStyle w:val="a3"/>
        <w:jc w:val="center"/>
      </w:pPr>
      <w:r>
        <w:t>М</w:t>
      </w:r>
      <w:r w:rsidRPr="00265F22">
        <w:t>етеоризм у детей</w:t>
      </w:r>
    </w:p>
    <w:p w:rsidR="00265F22" w:rsidRDefault="009F5467" w:rsidP="00670682">
      <w:r>
        <w:t xml:space="preserve">Метеоризм </w:t>
      </w:r>
      <w:r w:rsidR="00720CCF">
        <w:t>–</w:t>
      </w:r>
      <w:r>
        <w:t xml:space="preserve"> </w:t>
      </w:r>
      <w:r w:rsidR="00720CCF">
        <w:t xml:space="preserve">это излишнее </w:t>
      </w:r>
      <w:r w:rsidR="003A147A">
        <w:t>скапливание</w:t>
      </w:r>
      <w:r w:rsidR="00720CCF">
        <w:t xml:space="preserve"> газов</w:t>
      </w:r>
      <w:r w:rsidR="003A147A">
        <w:t>, образующихся при пищеварении</w:t>
      </w:r>
      <w:r w:rsidR="00720CCF">
        <w:t xml:space="preserve"> в кишечнике ребенка</w:t>
      </w:r>
      <w:r w:rsidR="003A147A">
        <w:t>.</w:t>
      </w:r>
      <w:r w:rsidR="00720CCF">
        <w:t xml:space="preserve"> </w:t>
      </w:r>
      <w:r w:rsidR="003A147A">
        <w:t>П</w:t>
      </w:r>
      <w:r w:rsidR="00720CCF">
        <w:t>роявля</w:t>
      </w:r>
      <w:r w:rsidR="003A147A">
        <w:t>ется</w:t>
      </w:r>
      <w:r w:rsidR="00720CCF">
        <w:t xml:space="preserve"> </w:t>
      </w:r>
      <w:r w:rsidR="00720CCF" w:rsidRPr="00D11214">
        <w:rPr>
          <w:color w:val="FF0000"/>
        </w:rPr>
        <w:t>вздутием</w:t>
      </w:r>
      <w:r w:rsidR="00720CCF">
        <w:t xml:space="preserve"> </w:t>
      </w:r>
      <w:r w:rsidR="00720CCF" w:rsidRPr="00BD14FA">
        <w:rPr>
          <w:color w:val="FF0000"/>
        </w:rPr>
        <w:t>живота</w:t>
      </w:r>
      <w:r w:rsidR="00720CCF">
        <w:t xml:space="preserve"> и обильным их выделением. </w:t>
      </w:r>
      <w:r w:rsidR="000D47E8">
        <w:t xml:space="preserve">В основном встречается у новорожденных и грудничков, но нередко наблюдается и у детей постарше. </w:t>
      </w:r>
      <w:r w:rsidR="003A147A">
        <w:t>В детском возрасте</w:t>
      </w:r>
      <w:r w:rsidR="00C14338">
        <w:t xml:space="preserve"> </w:t>
      </w:r>
      <w:r w:rsidR="003A147A">
        <w:t>вздутие возникает</w:t>
      </w:r>
      <w:r w:rsidR="00C14338">
        <w:t xml:space="preserve"> </w:t>
      </w:r>
      <w:r w:rsidR="003A147A">
        <w:t>из-за</w:t>
      </w:r>
      <w:r w:rsidR="00C14338">
        <w:t xml:space="preserve"> несовершенств</w:t>
      </w:r>
      <w:r w:rsidR="003A147A">
        <w:t>а</w:t>
      </w:r>
      <w:r w:rsidR="00C14338">
        <w:t xml:space="preserve"> </w:t>
      </w:r>
      <w:r w:rsidR="00635134">
        <w:t>функционирования желудочно-кишеч</w:t>
      </w:r>
      <w:r w:rsidR="00F24006">
        <w:t xml:space="preserve">ного тракта. </w:t>
      </w:r>
      <w:r w:rsidR="00ED12BD">
        <w:t>Поскольку о</w:t>
      </w:r>
      <w:r w:rsidR="00F24006">
        <w:t xml:space="preserve">билие газов давит на стенки кишечника, </w:t>
      </w:r>
      <w:r w:rsidR="00F24006" w:rsidRPr="00CD39F1">
        <w:rPr>
          <w:color w:val="FF0000"/>
        </w:rPr>
        <w:t xml:space="preserve">метеоризм у детей </w:t>
      </w:r>
      <w:r w:rsidR="003A147A">
        <w:t>нередко</w:t>
      </w:r>
      <w:r w:rsidR="00F24006">
        <w:t xml:space="preserve"> сопровождается болями в животе</w:t>
      </w:r>
      <w:r w:rsidR="008758F2">
        <w:t xml:space="preserve"> – кишечными коликами</w:t>
      </w:r>
      <w:r w:rsidR="006853BE">
        <w:t xml:space="preserve">. Они могут беспокоить </w:t>
      </w:r>
      <w:r w:rsidR="006853BE" w:rsidRPr="006853BE">
        <w:rPr>
          <w:color w:val="FF0000"/>
        </w:rPr>
        <w:t>малыша</w:t>
      </w:r>
      <w:r w:rsidR="006853BE">
        <w:t xml:space="preserve"> до 3-4 </w:t>
      </w:r>
      <w:r w:rsidR="006853BE" w:rsidRPr="006853BE">
        <w:rPr>
          <w:color w:val="FF0000"/>
        </w:rPr>
        <w:t>месяцев</w:t>
      </w:r>
      <w:r w:rsidR="006853BE">
        <w:t>, а затем самопроизвольно прекращаются.</w:t>
      </w:r>
    </w:p>
    <w:p w:rsidR="00CD39F1" w:rsidRDefault="00984902" w:rsidP="00670682">
      <w:r>
        <w:t xml:space="preserve">Часть газов в кишечнике составляет воздух, который </w:t>
      </w:r>
      <w:r w:rsidRPr="00BD14FA">
        <w:rPr>
          <w:color w:val="FF0000"/>
        </w:rPr>
        <w:t>ребенок</w:t>
      </w:r>
      <w:r>
        <w:t xml:space="preserve"> заглатывает при плаче и в процессе еды. Существенная доля образуется в процессе жизнедеятельности микро</w:t>
      </w:r>
      <w:r w:rsidR="00F2702E">
        <w:t>организмов, помогающих переваривать пищу.</w:t>
      </w:r>
      <w:r w:rsidR="00A532A5">
        <w:t xml:space="preserve"> А поскольку детям приходится приспосабливаться к </w:t>
      </w:r>
      <w:r w:rsidR="003A147A">
        <w:t>новому для них</w:t>
      </w:r>
      <w:r w:rsidR="00A532A5">
        <w:t xml:space="preserve"> питанию, при этом перестраивая функции пищеварительной системы, в этих процессах иногда происходят </w:t>
      </w:r>
      <w:r w:rsidR="00CC1AC5">
        <w:t>сбои</w:t>
      </w:r>
      <w:r w:rsidR="00A532A5">
        <w:t xml:space="preserve">. Поэтому метеоризм – это не </w:t>
      </w:r>
      <w:r w:rsidR="005C6059">
        <w:t>болезнь</w:t>
      </w:r>
      <w:r w:rsidR="00A532A5">
        <w:t>, а скорее симптом.</w:t>
      </w:r>
    </w:p>
    <w:p w:rsidR="00A532A5" w:rsidRDefault="005F2DB7" w:rsidP="00670682">
      <w:pPr>
        <w:pStyle w:val="a5"/>
      </w:pPr>
      <w:r>
        <w:t>Причины</w:t>
      </w:r>
    </w:p>
    <w:p w:rsidR="005F2DB7" w:rsidRDefault="00C066B0" w:rsidP="00670682">
      <w:r>
        <w:t xml:space="preserve">В зависимости от </w:t>
      </w:r>
      <w:r w:rsidR="00A65B80" w:rsidRPr="006B3DDC">
        <w:rPr>
          <w:color w:val="FF0000"/>
        </w:rPr>
        <w:t>причин</w:t>
      </w:r>
      <w:r>
        <w:t xml:space="preserve"> формирования метеоризма можно выделить следующие его </w:t>
      </w:r>
      <w:r w:rsidR="00A65B80">
        <w:t>типы</w:t>
      </w:r>
      <w:r>
        <w:t>:</w:t>
      </w:r>
    </w:p>
    <w:p w:rsidR="00C066B0" w:rsidRDefault="002B090A" w:rsidP="00670682">
      <w:pPr>
        <w:pStyle w:val="a7"/>
        <w:numPr>
          <w:ilvl w:val="0"/>
          <w:numId w:val="1"/>
        </w:numPr>
      </w:pPr>
      <w:r w:rsidRPr="00CE349B">
        <w:rPr>
          <w:b/>
        </w:rPr>
        <w:t>Алиментарный.</w:t>
      </w:r>
      <w:r>
        <w:t xml:space="preserve"> Появляется </w:t>
      </w:r>
      <w:r w:rsidRPr="00BD14FA">
        <w:rPr>
          <w:color w:val="FF0000"/>
        </w:rPr>
        <w:t>после</w:t>
      </w:r>
      <w:r>
        <w:t xml:space="preserve"> употребления </w:t>
      </w:r>
      <w:r w:rsidR="000B49AA">
        <w:t>пищи</w:t>
      </w:r>
      <w:r>
        <w:t>, вызывающ</w:t>
      </w:r>
      <w:r w:rsidR="000B49AA">
        <w:t>ей</w:t>
      </w:r>
      <w:r>
        <w:t xml:space="preserve"> повышенное газообразование в процессе </w:t>
      </w:r>
      <w:r w:rsidR="000B49AA">
        <w:t>усваивания. Это продукты, содержащие грубую клетчатку и провоцирующие брожение: черный хлеб, говядина, бобовые, лук, помидоры, свежее молоко, газированные напитки и т.</w:t>
      </w:r>
      <w:r w:rsidR="002767DD">
        <w:t xml:space="preserve"> </w:t>
      </w:r>
      <w:r w:rsidR="000B49AA">
        <w:t>д.</w:t>
      </w:r>
      <w:r w:rsidR="00CE349B">
        <w:t xml:space="preserve"> </w:t>
      </w:r>
      <w:r w:rsidR="00CE349B" w:rsidRPr="00BD14FA">
        <w:rPr>
          <w:color w:val="FF0000"/>
        </w:rPr>
        <w:t>Если</w:t>
      </w:r>
      <w:r w:rsidR="00CE349B">
        <w:t xml:space="preserve"> у ребенка гастроинтестинальная форма пищевой аллергии, </w:t>
      </w:r>
      <w:r w:rsidR="00D633B7">
        <w:t>источником метеоризма может послужить любая еда.</w:t>
      </w:r>
      <w:r w:rsidR="000C3B87">
        <w:t xml:space="preserve"> Иногд</w:t>
      </w:r>
      <w:r w:rsidR="00AF643E">
        <w:t xml:space="preserve">а вызывает метеоризм переедание </w:t>
      </w:r>
      <w:r w:rsidR="00133620">
        <w:t>и нарушение режима питания.</w:t>
      </w:r>
    </w:p>
    <w:p w:rsidR="00D633B7" w:rsidRDefault="00230A87" w:rsidP="00670682">
      <w:pPr>
        <w:pStyle w:val="a7"/>
        <w:numPr>
          <w:ilvl w:val="0"/>
          <w:numId w:val="1"/>
        </w:numPr>
      </w:pPr>
      <w:r>
        <w:rPr>
          <w:b/>
        </w:rPr>
        <w:t xml:space="preserve">Дисбиотический. </w:t>
      </w:r>
      <w:r>
        <w:t>Возникает из-за неконтролируемого роста популяции микроорганизмов в кишечнике.</w:t>
      </w:r>
      <w:r w:rsidR="00E64C7C">
        <w:t xml:space="preserve"> </w:t>
      </w:r>
      <w:r w:rsidR="005B714A">
        <w:t xml:space="preserve">Этот тип </w:t>
      </w:r>
      <w:r w:rsidR="00F23605">
        <w:t>обычно возникает у</w:t>
      </w:r>
      <w:r w:rsidR="00E64C7C">
        <w:t xml:space="preserve"> </w:t>
      </w:r>
      <w:r w:rsidR="006853BE" w:rsidRPr="00F23605">
        <w:rPr>
          <w:color w:val="FF0000"/>
        </w:rPr>
        <w:t>годовалого</w:t>
      </w:r>
      <w:r w:rsidR="006853BE">
        <w:t xml:space="preserve"> ребенка</w:t>
      </w:r>
      <w:r w:rsidR="00E64C7C">
        <w:t xml:space="preserve">, когда </w:t>
      </w:r>
      <w:r w:rsidR="005B714A">
        <w:t xml:space="preserve">механизмы регулирования микрофлоры действуют еще не так эффективно. </w:t>
      </w:r>
      <w:r w:rsidR="00AC7CCC">
        <w:t>При этом в толстой кишке активизируются процессы гниения и брожения, что вызывает избыточное выделение газов.</w:t>
      </w:r>
    </w:p>
    <w:p w:rsidR="00AC7CCC" w:rsidRDefault="007F6F10" w:rsidP="00670682">
      <w:pPr>
        <w:pStyle w:val="a7"/>
        <w:numPr>
          <w:ilvl w:val="0"/>
          <w:numId w:val="1"/>
        </w:numPr>
      </w:pPr>
      <w:r>
        <w:rPr>
          <w:b/>
        </w:rPr>
        <w:t xml:space="preserve">Динамический. </w:t>
      </w:r>
      <w:r w:rsidR="00C4156A">
        <w:t xml:space="preserve">Развивается при отклонениях </w:t>
      </w:r>
      <w:r w:rsidR="00962508">
        <w:t>в структуре</w:t>
      </w:r>
      <w:r w:rsidR="00C4156A">
        <w:t xml:space="preserve"> и распол</w:t>
      </w:r>
      <w:r w:rsidR="00962508">
        <w:t>ожении</w:t>
      </w:r>
      <w:r w:rsidR="00C4156A">
        <w:t xml:space="preserve"> нижнего отдела кишечника, а также из-за нарушения ее моторных функций.</w:t>
      </w:r>
      <w:r w:rsidR="00B2779E">
        <w:t xml:space="preserve"> Кроме того, </w:t>
      </w:r>
      <w:r w:rsidR="00B2779E" w:rsidRPr="00721F4F">
        <w:rPr>
          <w:color w:val="FF0000"/>
        </w:rPr>
        <w:t>причины</w:t>
      </w:r>
      <w:r w:rsidR="00B2779E">
        <w:t xml:space="preserve"> могут заключаться в гормональных нарушениях, употреблении большого количества белковой пищи.</w:t>
      </w:r>
      <w:r w:rsidR="00C4156A">
        <w:t xml:space="preserve"> Как следствие процесс отхождения газов происходит медленнее, чем их образование.</w:t>
      </w:r>
    </w:p>
    <w:p w:rsidR="00C4156A" w:rsidRDefault="00C4156A" w:rsidP="00670682">
      <w:pPr>
        <w:pStyle w:val="a7"/>
        <w:numPr>
          <w:ilvl w:val="0"/>
          <w:numId w:val="1"/>
        </w:numPr>
      </w:pPr>
      <w:r>
        <w:rPr>
          <w:b/>
        </w:rPr>
        <w:t>Дегестивный.</w:t>
      </w:r>
      <w:r>
        <w:t xml:space="preserve"> </w:t>
      </w:r>
      <w:r w:rsidR="00961038">
        <w:t xml:space="preserve">Его причиной является нарушение функций переваривания пищи. </w:t>
      </w:r>
      <w:r w:rsidR="00C86AF6">
        <w:t xml:space="preserve">У детей до </w:t>
      </w:r>
      <w:r w:rsidR="00C86AF6" w:rsidRPr="00BD14FA">
        <w:rPr>
          <w:color w:val="FF0000"/>
        </w:rPr>
        <w:t>года</w:t>
      </w:r>
      <w:r w:rsidR="00C86AF6">
        <w:t xml:space="preserve"> т</w:t>
      </w:r>
      <w:r w:rsidR="003D041A">
        <w:t>акое может произойти вследствие плохо развитой пищеварительной системы</w:t>
      </w:r>
      <w:r w:rsidR="00C86AF6">
        <w:t>.</w:t>
      </w:r>
      <w:r w:rsidR="003D041A">
        <w:t xml:space="preserve"> </w:t>
      </w:r>
      <w:r w:rsidR="00C86AF6">
        <w:t xml:space="preserve">У детей старше 5 </w:t>
      </w:r>
      <w:r w:rsidR="00C86AF6" w:rsidRPr="00C86AF6">
        <w:rPr>
          <w:color w:val="FF0000"/>
        </w:rPr>
        <w:t>лет</w:t>
      </w:r>
      <w:r w:rsidR="00C86AF6">
        <w:t xml:space="preserve"> проявляется в результате</w:t>
      </w:r>
      <w:r w:rsidR="003D041A">
        <w:t xml:space="preserve"> заболевани</w:t>
      </w:r>
      <w:r w:rsidR="00C86AF6">
        <w:t>й</w:t>
      </w:r>
      <w:r w:rsidR="003D041A">
        <w:t>, затрагивающи</w:t>
      </w:r>
      <w:r w:rsidR="00C86AF6">
        <w:t>х</w:t>
      </w:r>
      <w:r w:rsidR="003D041A">
        <w:t xml:space="preserve"> желудочно-кишечный тракт</w:t>
      </w:r>
      <w:r w:rsidR="000C3B87">
        <w:t>, например</w:t>
      </w:r>
      <w:r w:rsidR="002767DD">
        <w:t>,</w:t>
      </w:r>
      <w:r w:rsidR="000C3B87" w:rsidRPr="000C3B87">
        <w:t xml:space="preserve"> </w:t>
      </w:r>
      <w:r w:rsidR="000C3B87">
        <w:t>хроническ</w:t>
      </w:r>
      <w:r w:rsidR="00B917A8">
        <w:t>ого</w:t>
      </w:r>
      <w:r w:rsidR="000C3B87">
        <w:t xml:space="preserve"> гастрит</w:t>
      </w:r>
      <w:r w:rsidR="00B917A8">
        <w:t>а</w:t>
      </w:r>
      <w:r w:rsidR="000C3B87">
        <w:t>, колит</w:t>
      </w:r>
      <w:r w:rsidR="00B917A8">
        <w:t>а</w:t>
      </w:r>
      <w:r w:rsidR="000C3B87">
        <w:t>, панкреатит</w:t>
      </w:r>
      <w:r w:rsidR="00B917A8">
        <w:t>а</w:t>
      </w:r>
      <w:r w:rsidR="00695FDD">
        <w:t>, дисбактериоз</w:t>
      </w:r>
      <w:r w:rsidR="00B917A8">
        <w:t>а</w:t>
      </w:r>
      <w:r w:rsidR="003D041A">
        <w:t>. При этом в кишечнике скапливаются не до конца расщепленные продукты, вступающие в контакт с микрофлорой. В итоге происходит чрезмерное газообразование.</w:t>
      </w:r>
    </w:p>
    <w:p w:rsidR="003D041A" w:rsidRDefault="003D041A" w:rsidP="00670682">
      <w:pPr>
        <w:pStyle w:val="a7"/>
        <w:numPr>
          <w:ilvl w:val="0"/>
          <w:numId w:val="1"/>
        </w:numPr>
      </w:pPr>
      <w:r>
        <w:rPr>
          <w:b/>
        </w:rPr>
        <w:t>Психогенный.</w:t>
      </w:r>
      <w:r>
        <w:t xml:space="preserve"> </w:t>
      </w:r>
      <w:r w:rsidR="00721F4F">
        <w:t>Случается во время стрессовых ситуаций и эмоционального перевозбуждения. Под действием адреналина сужаются кровеносные сосуды кишечника, что затормаживает выведение и всасывание газов.</w:t>
      </w:r>
    </w:p>
    <w:p w:rsidR="008254A7" w:rsidRDefault="00935D3F" w:rsidP="00670682">
      <w:r>
        <w:lastRenderedPageBreak/>
        <w:t>Д</w:t>
      </w:r>
      <w:r w:rsidR="0057712B">
        <w:t xml:space="preserve">егестивный </w:t>
      </w:r>
      <w:r w:rsidR="0057712B" w:rsidRPr="0057712B">
        <w:rPr>
          <w:color w:val="FF0000"/>
        </w:rPr>
        <w:t xml:space="preserve">метеоризм у детей </w:t>
      </w:r>
      <w:r w:rsidR="0057712B">
        <w:t>младшего возраста</w:t>
      </w:r>
      <w:r>
        <w:t xml:space="preserve"> может развиться вследствие пониженного уровня фермента, переваривающего лактозу. Такое может произойти при переводе </w:t>
      </w:r>
      <w:r w:rsidRPr="00F34A36">
        <w:rPr>
          <w:color w:val="FF0000"/>
        </w:rPr>
        <w:t>ребенка</w:t>
      </w:r>
      <w:r>
        <w:t xml:space="preserve"> на искусственное вскармливание, а также у </w:t>
      </w:r>
      <w:r w:rsidR="00470891" w:rsidRPr="00470891">
        <w:rPr>
          <w:color w:val="FF0000"/>
        </w:rPr>
        <w:t>глубоко</w:t>
      </w:r>
      <w:r w:rsidR="00470891">
        <w:t xml:space="preserve"> </w:t>
      </w:r>
      <w:r w:rsidRPr="00C22E26">
        <w:rPr>
          <w:color w:val="FF0000"/>
        </w:rPr>
        <w:t>недоношенного</w:t>
      </w:r>
      <w:r>
        <w:t xml:space="preserve"> </w:t>
      </w:r>
      <w:r w:rsidRPr="00BD14FA">
        <w:rPr>
          <w:color w:val="FF0000"/>
        </w:rPr>
        <w:t>малыша</w:t>
      </w:r>
      <w:r>
        <w:t xml:space="preserve"> из-за </w:t>
      </w:r>
      <w:r w:rsidR="00D842E4">
        <w:t>гипотонии кишечника и передней брюшной стенки</w:t>
      </w:r>
      <w:r>
        <w:t>.</w:t>
      </w:r>
      <w:r w:rsidR="00C22E26">
        <w:t xml:space="preserve"> При этом количество углеводов возрастает, и они при взаимодействии с микроорганизмами кишечника провоцируют метеоризм.</w:t>
      </w:r>
    </w:p>
    <w:p w:rsidR="00605423" w:rsidRDefault="00F74C23" w:rsidP="00670682">
      <w:pPr>
        <w:pStyle w:val="a5"/>
      </w:pPr>
      <w:r>
        <w:t>Диагностика и с</w:t>
      </w:r>
      <w:r w:rsidR="00605423">
        <w:t>имптомы</w:t>
      </w:r>
    </w:p>
    <w:p w:rsidR="00605423" w:rsidRDefault="00202E90" w:rsidP="00670682">
      <w:r>
        <w:t xml:space="preserve">Для начала необходимо убедиться, что </w:t>
      </w:r>
      <w:r w:rsidRPr="00202E90">
        <w:rPr>
          <w:color w:val="FF0000"/>
        </w:rPr>
        <w:t>причины</w:t>
      </w:r>
      <w:r>
        <w:t xml:space="preserve"> вздутия </w:t>
      </w:r>
      <w:r w:rsidRPr="00BD14FA">
        <w:rPr>
          <w:color w:val="FF0000"/>
        </w:rPr>
        <w:t>живота</w:t>
      </w:r>
      <w:r>
        <w:t xml:space="preserve"> не относятся к другим заболеваниям. При первичном осмотре проводится пальпация и постукивание по участкам </w:t>
      </w:r>
      <w:r w:rsidRPr="00BD14FA">
        <w:rPr>
          <w:color w:val="FF0000"/>
        </w:rPr>
        <w:t>живота</w:t>
      </w:r>
      <w:r>
        <w:t xml:space="preserve">, причем врач по звукам определяет, есть ли в данном месте патология. </w:t>
      </w:r>
      <w:r w:rsidRPr="00BD14FA">
        <w:rPr>
          <w:color w:val="FF0000"/>
        </w:rPr>
        <w:t>Если</w:t>
      </w:r>
      <w:r>
        <w:t xml:space="preserve"> требуется, назначают дополнительные методы диагностики:</w:t>
      </w:r>
    </w:p>
    <w:p w:rsidR="00202E90" w:rsidRDefault="00202E90" w:rsidP="00670682">
      <w:pPr>
        <w:pStyle w:val="a7"/>
        <w:numPr>
          <w:ilvl w:val="0"/>
          <w:numId w:val="2"/>
        </w:numPr>
      </w:pPr>
      <w:r>
        <w:t>копрограмма;</w:t>
      </w:r>
    </w:p>
    <w:p w:rsidR="00202E90" w:rsidRDefault="00202E90" w:rsidP="00670682">
      <w:pPr>
        <w:pStyle w:val="a7"/>
        <w:numPr>
          <w:ilvl w:val="0"/>
          <w:numId w:val="2"/>
        </w:numPr>
      </w:pPr>
      <w:r>
        <w:t>УЗИ брюшной полости;</w:t>
      </w:r>
    </w:p>
    <w:p w:rsidR="00202E90" w:rsidRDefault="00202E90" w:rsidP="00670682">
      <w:pPr>
        <w:pStyle w:val="a7"/>
        <w:numPr>
          <w:ilvl w:val="0"/>
          <w:numId w:val="2"/>
        </w:numPr>
      </w:pPr>
      <w:r>
        <w:t>эндоскопия;</w:t>
      </w:r>
    </w:p>
    <w:p w:rsidR="00202E90" w:rsidRDefault="00202E90" w:rsidP="00670682">
      <w:pPr>
        <w:pStyle w:val="a7"/>
        <w:numPr>
          <w:ilvl w:val="0"/>
          <w:numId w:val="2"/>
        </w:numPr>
      </w:pPr>
      <w:r>
        <w:t>рентген.</w:t>
      </w:r>
    </w:p>
    <w:p w:rsidR="000D034A" w:rsidRDefault="000D034A" w:rsidP="00670682">
      <w:r>
        <w:t>Самый выраженный признак при метеоризме – обилие газов и их отхождение</w:t>
      </w:r>
      <w:r w:rsidR="000201F4">
        <w:t xml:space="preserve"> (произвольное или непроизвольное)</w:t>
      </w:r>
      <w:r>
        <w:t xml:space="preserve">. Также могут присутствовать и другие </w:t>
      </w:r>
      <w:r w:rsidRPr="000D034A">
        <w:rPr>
          <w:color w:val="FF0000"/>
        </w:rPr>
        <w:t>симптомы</w:t>
      </w:r>
      <w:r>
        <w:t>:</w:t>
      </w:r>
    </w:p>
    <w:p w:rsidR="000D034A" w:rsidRDefault="000D034A" w:rsidP="00670682">
      <w:pPr>
        <w:pStyle w:val="a7"/>
        <w:numPr>
          <w:ilvl w:val="0"/>
          <w:numId w:val="3"/>
        </w:numPr>
      </w:pPr>
      <w:r>
        <w:t>чувство полноты желудка, при этом может отсутствовать голод;</w:t>
      </w:r>
    </w:p>
    <w:p w:rsidR="000D034A" w:rsidRDefault="00512E89" w:rsidP="00670682">
      <w:pPr>
        <w:pStyle w:val="a7"/>
        <w:numPr>
          <w:ilvl w:val="0"/>
          <w:numId w:val="3"/>
        </w:numPr>
      </w:pPr>
      <w:r>
        <w:t xml:space="preserve">неприятные ощущения или </w:t>
      </w:r>
      <w:r w:rsidR="0052279C">
        <w:t xml:space="preserve">спазматические </w:t>
      </w:r>
      <w:r>
        <w:t>бол</w:t>
      </w:r>
      <w:r w:rsidR="0052279C">
        <w:t>и</w:t>
      </w:r>
      <w:r>
        <w:t xml:space="preserve"> в брюшной области</w:t>
      </w:r>
      <w:r w:rsidR="002235DA">
        <w:t xml:space="preserve"> (кишечные колики)</w:t>
      </w:r>
      <w:r>
        <w:t>;</w:t>
      </w:r>
    </w:p>
    <w:p w:rsidR="00512E89" w:rsidRDefault="00512E89" w:rsidP="00670682">
      <w:pPr>
        <w:pStyle w:val="a7"/>
        <w:numPr>
          <w:ilvl w:val="0"/>
          <w:numId w:val="3"/>
        </w:numPr>
      </w:pPr>
      <w:r>
        <w:t>урчание в животе;</w:t>
      </w:r>
    </w:p>
    <w:p w:rsidR="00512E89" w:rsidRDefault="00512E89" w:rsidP="00670682">
      <w:pPr>
        <w:pStyle w:val="a7"/>
        <w:numPr>
          <w:ilvl w:val="0"/>
          <w:numId w:val="3"/>
        </w:numPr>
      </w:pPr>
      <w:r>
        <w:t>отрыжка</w:t>
      </w:r>
      <w:r w:rsidR="0052279C">
        <w:t>, икота</w:t>
      </w:r>
      <w:r>
        <w:t>;</w:t>
      </w:r>
    </w:p>
    <w:p w:rsidR="00512E89" w:rsidRDefault="00512E89" w:rsidP="00670682">
      <w:pPr>
        <w:pStyle w:val="a7"/>
        <w:numPr>
          <w:ilvl w:val="0"/>
          <w:numId w:val="3"/>
        </w:numPr>
      </w:pPr>
      <w:r>
        <w:t xml:space="preserve">визуально заметное </w:t>
      </w:r>
      <w:r w:rsidRPr="00BD14FA">
        <w:rPr>
          <w:color w:val="FF0000"/>
        </w:rPr>
        <w:t>вздутие</w:t>
      </w:r>
      <w:r>
        <w:t xml:space="preserve">, </w:t>
      </w:r>
      <w:r w:rsidRPr="00BD14FA">
        <w:rPr>
          <w:color w:val="FF0000"/>
        </w:rPr>
        <w:t>живот</w:t>
      </w:r>
      <w:r>
        <w:t xml:space="preserve"> на ощупь </w:t>
      </w:r>
      <w:r w:rsidRPr="00512E89">
        <w:rPr>
          <w:color w:val="FF0000"/>
        </w:rPr>
        <w:t>твердый</w:t>
      </w:r>
      <w:r>
        <w:t>;</w:t>
      </w:r>
    </w:p>
    <w:p w:rsidR="00512E89" w:rsidRDefault="00512E89" w:rsidP="00670682">
      <w:pPr>
        <w:pStyle w:val="a7"/>
        <w:numPr>
          <w:ilvl w:val="0"/>
          <w:numId w:val="3"/>
        </w:numPr>
      </w:pPr>
      <w:r>
        <w:t>тошнота;</w:t>
      </w:r>
    </w:p>
    <w:p w:rsidR="00512E89" w:rsidRDefault="00512E89" w:rsidP="00670682">
      <w:pPr>
        <w:pStyle w:val="a7"/>
        <w:numPr>
          <w:ilvl w:val="0"/>
          <w:numId w:val="3"/>
        </w:numPr>
      </w:pPr>
      <w:r>
        <w:t>нарушение стула (</w:t>
      </w:r>
      <w:r w:rsidRPr="00512E89">
        <w:rPr>
          <w:color w:val="FF0000"/>
        </w:rPr>
        <w:t>понос</w:t>
      </w:r>
      <w:r w:rsidR="00E377D7">
        <w:t>, перемежающийся с запором</w:t>
      </w:r>
      <w:r w:rsidR="00D55896">
        <w:t>);</w:t>
      </w:r>
    </w:p>
    <w:p w:rsidR="00D55896" w:rsidRDefault="00D55896" w:rsidP="00670682">
      <w:pPr>
        <w:pStyle w:val="a7"/>
        <w:numPr>
          <w:ilvl w:val="0"/>
          <w:numId w:val="3"/>
        </w:numPr>
      </w:pPr>
      <w:r>
        <w:t>повы</w:t>
      </w:r>
      <w:r w:rsidR="00CF1D1B">
        <w:t>шенная утомляемость, бессонница;</w:t>
      </w:r>
    </w:p>
    <w:p w:rsidR="00CF1D1B" w:rsidRDefault="00CF1D1B" w:rsidP="00670682">
      <w:pPr>
        <w:pStyle w:val="a7"/>
        <w:numPr>
          <w:ilvl w:val="0"/>
          <w:numId w:val="3"/>
        </w:numPr>
      </w:pPr>
      <w:r>
        <w:t>одышка и даже приступы асфиксии (</w:t>
      </w:r>
      <w:r w:rsidR="006D0478">
        <w:t>чаще развиваются</w:t>
      </w:r>
      <w:r>
        <w:t xml:space="preserve"> у </w:t>
      </w:r>
      <w:r w:rsidRPr="00CF1D1B">
        <w:rPr>
          <w:color w:val="FF0000"/>
        </w:rPr>
        <w:t>недоношенн</w:t>
      </w:r>
      <w:r w:rsidR="006D0478">
        <w:rPr>
          <w:color w:val="FF0000"/>
        </w:rPr>
        <w:t>ого</w:t>
      </w:r>
      <w:r>
        <w:t xml:space="preserve"> </w:t>
      </w:r>
      <w:r w:rsidR="006D0478">
        <w:t>ребенка</w:t>
      </w:r>
      <w:r>
        <w:t>).</w:t>
      </w:r>
    </w:p>
    <w:p w:rsidR="00512E89" w:rsidRDefault="0052279C" w:rsidP="00670682">
      <w:r w:rsidRPr="00BD14FA">
        <w:rPr>
          <w:color w:val="FF0000"/>
        </w:rPr>
        <w:t>После</w:t>
      </w:r>
      <w:r>
        <w:t xml:space="preserve"> отхождения газов эти </w:t>
      </w:r>
      <w:r w:rsidRPr="0052279C">
        <w:rPr>
          <w:color w:val="FF0000"/>
        </w:rPr>
        <w:t>симптомы</w:t>
      </w:r>
      <w:r>
        <w:t xml:space="preserve"> </w:t>
      </w:r>
      <w:r w:rsidR="000B3D45">
        <w:t xml:space="preserve">ослабевают или </w:t>
      </w:r>
      <w:r>
        <w:t>исчезают.</w:t>
      </w:r>
    </w:p>
    <w:p w:rsidR="0032429D" w:rsidRPr="0032429D" w:rsidRDefault="0032429D" w:rsidP="0032429D">
      <w:pPr>
        <w:rPr>
          <w:u w:val="single"/>
        </w:rPr>
      </w:pPr>
      <w:r w:rsidRPr="0032429D">
        <w:rPr>
          <w:u w:val="single"/>
        </w:rPr>
        <w:t xml:space="preserve">Метеоризм является одним из основных симптомов при </w:t>
      </w:r>
      <w:r w:rsidRPr="0032429D">
        <w:rPr>
          <w:color w:val="FF0000"/>
          <w:u w:val="single"/>
        </w:rPr>
        <w:t>дисбактериозе</w:t>
      </w:r>
      <w:r w:rsidRPr="0032429D">
        <w:rPr>
          <w:u w:val="single"/>
        </w:rPr>
        <w:t xml:space="preserve">. При этом также возникает </w:t>
      </w:r>
      <w:r w:rsidRPr="0032429D">
        <w:rPr>
          <w:color w:val="FF0000"/>
          <w:u w:val="single"/>
        </w:rPr>
        <w:t>понос</w:t>
      </w:r>
      <w:r w:rsidRPr="0032429D">
        <w:rPr>
          <w:u w:val="single"/>
        </w:rPr>
        <w:t xml:space="preserve"> (6-8 раз в сутки), чередующийся с запорами, тошнота, отрыжка. Нужно обратить внимание, что с такими же проявлениями протекают инфекционные заболевания кишечника, в том числе и дизентерия.</w:t>
      </w:r>
    </w:p>
    <w:p w:rsidR="00A238BE" w:rsidRDefault="00A238BE" w:rsidP="00670682">
      <w:pPr>
        <w:pStyle w:val="a5"/>
      </w:pPr>
      <w:r>
        <w:t>Первая помощь</w:t>
      </w:r>
    </w:p>
    <w:p w:rsidR="00A238BE" w:rsidRDefault="00A90755" w:rsidP="00670682">
      <w:r w:rsidRPr="00A90755">
        <w:rPr>
          <w:color w:val="FF0000"/>
        </w:rPr>
        <w:t xml:space="preserve">Метеоризм у детей </w:t>
      </w:r>
      <w:r>
        <w:t xml:space="preserve">нередко сопровождается сильными кишечными коликами. Это опасно тем, что подобные </w:t>
      </w:r>
      <w:r w:rsidRPr="00BD14FA">
        <w:rPr>
          <w:color w:val="FF0000"/>
        </w:rPr>
        <w:t>симптомы</w:t>
      </w:r>
      <w:r>
        <w:t xml:space="preserve"> могут указывать на другое заболевание (кишечная непроходимость или инфекция). В данном случае </w:t>
      </w:r>
      <w:r w:rsidR="00BD14FA">
        <w:t xml:space="preserve">рекомендуется </w:t>
      </w:r>
      <w:r w:rsidR="00BD14FA" w:rsidRPr="00BD14FA">
        <w:rPr>
          <w:color w:val="FF0000"/>
        </w:rPr>
        <w:t>неотложная</w:t>
      </w:r>
      <w:r w:rsidR="00BD14FA">
        <w:t xml:space="preserve"> </w:t>
      </w:r>
      <w:r w:rsidR="00BD14FA" w:rsidRPr="00BD14FA">
        <w:rPr>
          <w:color w:val="FF0000"/>
        </w:rPr>
        <w:t>помощь</w:t>
      </w:r>
      <w:r>
        <w:t xml:space="preserve"> врача.</w:t>
      </w:r>
    </w:p>
    <w:p w:rsidR="00A90755" w:rsidRDefault="00A90755" w:rsidP="00670682">
      <w:pPr>
        <w:rPr>
          <w:u w:val="single"/>
        </w:rPr>
      </w:pPr>
      <w:r w:rsidRPr="00D331C5">
        <w:rPr>
          <w:u w:val="single"/>
        </w:rPr>
        <w:t>Облегчить боль поможет чай с ромашкой или мели</w:t>
      </w:r>
      <w:r w:rsidR="002767DD">
        <w:rPr>
          <w:u w:val="single"/>
        </w:rPr>
        <w:t>с</w:t>
      </w:r>
      <w:r w:rsidRPr="00D331C5">
        <w:rPr>
          <w:u w:val="single"/>
        </w:rPr>
        <w:t xml:space="preserve">сой – эти травы уменьшат спазмы кишечных мышц. Также ребенку можно </w:t>
      </w:r>
      <w:r w:rsidRPr="00D331C5">
        <w:rPr>
          <w:color w:val="FF0000"/>
          <w:u w:val="single"/>
        </w:rPr>
        <w:t>дать</w:t>
      </w:r>
      <w:r w:rsidRPr="00D331C5">
        <w:rPr>
          <w:u w:val="single"/>
        </w:rPr>
        <w:t xml:space="preserve"> </w:t>
      </w:r>
      <w:r w:rsidR="00D00B7C" w:rsidRPr="00D331C5">
        <w:rPr>
          <w:u w:val="single"/>
        </w:rPr>
        <w:t xml:space="preserve">спазмолитик, к примеру, но-шпу. При сильном </w:t>
      </w:r>
      <w:r w:rsidR="00D00B7C" w:rsidRPr="00D331C5">
        <w:rPr>
          <w:color w:val="FF0000"/>
          <w:u w:val="single"/>
        </w:rPr>
        <w:t>вздутии</w:t>
      </w:r>
      <w:r w:rsidR="00D00B7C" w:rsidRPr="00D331C5">
        <w:rPr>
          <w:u w:val="single"/>
        </w:rPr>
        <w:t xml:space="preserve"> поможет высвободить газы эспумизан.</w:t>
      </w:r>
    </w:p>
    <w:p w:rsidR="00BE2900" w:rsidRPr="00BE2900" w:rsidRDefault="004A583B" w:rsidP="00670682">
      <w:r>
        <w:t>Еще</w:t>
      </w:r>
      <w:r w:rsidR="00BE2900">
        <w:t xml:space="preserve"> как средство </w:t>
      </w:r>
      <w:r w:rsidR="00BE2900" w:rsidRPr="00D11214">
        <w:rPr>
          <w:color w:val="FF0000"/>
        </w:rPr>
        <w:t>неотложной</w:t>
      </w:r>
      <w:r w:rsidR="00BE2900">
        <w:t xml:space="preserve"> помощи можно </w:t>
      </w:r>
      <w:r w:rsidR="00BE2900" w:rsidRPr="00D11214">
        <w:rPr>
          <w:color w:val="FF0000"/>
        </w:rPr>
        <w:t>делать</w:t>
      </w:r>
      <w:r w:rsidR="00BE2900">
        <w:t xml:space="preserve"> очистительную клизму. Для этого используется кипяченая вода: 28-30° для детей до года, 22-24° для старших. Чтобы усилить </w:t>
      </w:r>
      <w:r w:rsidR="00BE2900">
        <w:lastRenderedPageBreak/>
        <w:t>слабительный эффект, можно добавить в воду глицерин в пропорции чайная ложка на стакан.</w:t>
      </w:r>
      <w:r>
        <w:t xml:space="preserve"> Но клизму необходимо использовать только в тех случаях, где без нее не обойтись, и обязательно согласовывать это с врачом.</w:t>
      </w:r>
    </w:p>
    <w:p w:rsidR="00D00B7C" w:rsidRDefault="006E42C1" w:rsidP="00670682">
      <w:pPr>
        <w:pStyle w:val="a5"/>
      </w:pPr>
      <w:r>
        <w:t>Лечение</w:t>
      </w:r>
    </w:p>
    <w:p w:rsidR="005E3FD6" w:rsidRDefault="005E3FD6" w:rsidP="005E3FD6">
      <w:r w:rsidRPr="004965C1">
        <w:rPr>
          <w:color w:val="FF0000"/>
        </w:rPr>
        <w:t>Лечение</w:t>
      </w:r>
      <w:r>
        <w:t xml:space="preserve"> метеоризма может включать следующие этапы:</w:t>
      </w:r>
    </w:p>
    <w:p w:rsidR="005E3FD6" w:rsidRDefault="004965C1" w:rsidP="005E3FD6">
      <w:pPr>
        <w:pStyle w:val="a7"/>
        <w:numPr>
          <w:ilvl w:val="0"/>
          <w:numId w:val="7"/>
        </w:numPr>
      </w:pPr>
      <w:r>
        <w:t>Коррекция питания. При этом из рациона ребенка необходимо исключить продукты, способствующие газообразованию</w:t>
      </w:r>
      <w:r w:rsidR="00EC7259">
        <w:t xml:space="preserve"> (они были перечислены выше)</w:t>
      </w:r>
      <w:r>
        <w:t>.</w:t>
      </w:r>
      <w:r w:rsidR="00EC7259">
        <w:t xml:space="preserve"> Питание должно быть частым, небольшими порциями. Так пищеварительная система сможет своевременно расщеплять питательные вещества, а излишки будут вовремя выходить наружу.</w:t>
      </w:r>
      <w:r w:rsidR="009E564D">
        <w:t xml:space="preserve"> При отсутствии фермента лактазы нужно отказаться от молочных продуктов с содержанием лактозы.</w:t>
      </w:r>
    </w:p>
    <w:p w:rsidR="005E3FD6" w:rsidRDefault="004965C1" w:rsidP="005E3FD6">
      <w:pPr>
        <w:pStyle w:val="a7"/>
        <w:numPr>
          <w:ilvl w:val="0"/>
          <w:numId w:val="7"/>
        </w:numPr>
      </w:pPr>
      <w:r>
        <w:t>У</w:t>
      </w:r>
      <w:r w:rsidR="005E3FD6">
        <w:t>стра</w:t>
      </w:r>
      <w:r>
        <w:t xml:space="preserve">нение причин, вызвавших </w:t>
      </w:r>
      <w:r w:rsidRPr="003313B7">
        <w:rPr>
          <w:color w:val="FF0000"/>
        </w:rPr>
        <w:t>вздутие</w:t>
      </w:r>
      <w:r>
        <w:t>.</w:t>
      </w:r>
      <w:r w:rsidR="006B21F7">
        <w:t xml:space="preserve"> </w:t>
      </w:r>
      <w:r w:rsidR="006B21F7" w:rsidRPr="006B21F7">
        <w:rPr>
          <w:color w:val="FF0000"/>
        </w:rPr>
        <w:t>Лечение</w:t>
      </w:r>
      <w:r w:rsidR="006B21F7">
        <w:t xml:space="preserve"> определяется после проведения обследования.</w:t>
      </w:r>
      <w:r w:rsidR="00522A16">
        <w:t xml:space="preserve"> Заболеваниями, которые предшествуют метеоризму, могут быть кишечные инфекции, дисбактериоз, кишечная непроходимость. Способствовать ему могут также гельминты.</w:t>
      </w:r>
    </w:p>
    <w:p w:rsidR="005E3FD6" w:rsidRDefault="004965C1" w:rsidP="005E3FD6">
      <w:pPr>
        <w:pStyle w:val="a7"/>
        <w:numPr>
          <w:ilvl w:val="0"/>
          <w:numId w:val="7"/>
        </w:numPr>
      </w:pPr>
      <w:r>
        <w:t>В</w:t>
      </w:r>
      <w:r w:rsidR="005E3FD6">
        <w:t>осстановление мото</w:t>
      </w:r>
      <w:r>
        <w:t>рики желудочно-кишечного тракта.</w:t>
      </w:r>
      <w:r w:rsidR="00E96BEF">
        <w:t xml:space="preserve"> Это ускорит выход газов из кишечника, в чем могут </w:t>
      </w:r>
      <w:r w:rsidR="00E96BEF" w:rsidRPr="00B41B66">
        <w:rPr>
          <w:color w:val="FF0000"/>
        </w:rPr>
        <w:t>помочь</w:t>
      </w:r>
      <w:r w:rsidR="00E96BEF">
        <w:t xml:space="preserve"> церукал, мотилиум.</w:t>
      </w:r>
    </w:p>
    <w:p w:rsidR="005E3FD6" w:rsidRDefault="004965C1" w:rsidP="005E3FD6">
      <w:pPr>
        <w:pStyle w:val="a7"/>
        <w:numPr>
          <w:ilvl w:val="0"/>
          <w:numId w:val="7"/>
        </w:numPr>
      </w:pPr>
      <w:r>
        <w:t>С</w:t>
      </w:r>
      <w:r w:rsidR="002D32EB">
        <w:t>т</w:t>
      </w:r>
      <w:r>
        <w:t>абилизация микрофлоры кишечника.</w:t>
      </w:r>
      <w:r w:rsidR="002C29A8">
        <w:t xml:space="preserve"> Для этого ребенку назначают пребиотики и пробиотики. К примеру, </w:t>
      </w:r>
      <w:r w:rsidR="002C29A8" w:rsidRPr="002C29A8">
        <w:rPr>
          <w:color w:val="FF0000"/>
        </w:rPr>
        <w:t>лекарство</w:t>
      </w:r>
      <w:r w:rsidR="002C29A8">
        <w:t xml:space="preserve"> лактрофильтрум способствует росту полезных бактерий в кишечнике, а линекс включает в себя уже готовые микроорганизмы.</w:t>
      </w:r>
    </w:p>
    <w:p w:rsidR="002D32EB" w:rsidRDefault="004965C1" w:rsidP="005E3FD6">
      <w:pPr>
        <w:pStyle w:val="a7"/>
        <w:numPr>
          <w:ilvl w:val="0"/>
          <w:numId w:val="7"/>
        </w:numPr>
      </w:pPr>
      <w:r>
        <w:t>У</w:t>
      </w:r>
      <w:r w:rsidR="002D32EB">
        <w:t>даление накопившихся газов из просвета толстой кишки.</w:t>
      </w:r>
      <w:r w:rsidR="00081270">
        <w:t xml:space="preserve"> Назначают эспумизан, </w:t>
      </w:r>
      <w:r w:rsidR="00351A6E">
        <w:t>разрушающий</w:t>
      </w:r>
      <w:r w:rsidR="00081270">
        <w:t xml:space="preserve"> пузырьки газа, который </w:t>
      </w:r>
      <w:r w:rsidR="00351A6E">
        <w:t>после этого</w:t>
      </w:r>
      <w:r w:rsidR="00081270">
        <w:t xml:space="preserve"> легче выводится. Также этому способствуют энтеросорбенты, такие как активированный уголь, смекта.</w:t>
      </w:r>
    </w:p>
    <w:p w:rsidR="00D95282" w:rsidRDefault="00D95282" w:rsidP="002D32EB">
      <w:r>
        <w:t xml:space="preserve">Детям до 3 лет </w:t>
      </w:r>
      <w:r w:rsidR="00603AFC">
        <w:t xml:space="preserve">применение лекарственных препаратов показано только с разрешения педиатра. Для облегчения состояния им </w:t>
      </w:r>
      <w:r>
        <w:t xml:space="preserve">помогут </w:t>
      </w:r>
      <w:r w:rsidR="00621B9A">
        <w:t>такие</w:t>
      </w:r>
      <w:r>
        <w:t xml:space="preserve"> процедуры:</w:t>
      </w:r>
      <w:bookmarkStart w:id="0" w:name="_GoBack"/>
      <w:bookmarkEnd w:id="0"/>
    </w:p>
    <w:p w:rsidR="00D95282" w:rsidRDefault="00621B9A" w:rsidP="00D95282">
      <w:pPr>
        <w:pStyle w:val="a7"/>
        <w:numPr>
          <w:ilvl w:val="0"/>
          <w:numId w:val="9"/>
        </w:numPr>
      </w:pPr>
      <w:r>
        <w:t>погреть живот ребенка, приложив к нему теплую грелку;</w:t>
      </w:r>
    </w:p>
    <w:p w:rsidR="00621B9A" w:rsidRDefault="00621B9A" w:rsidP="00D95282">
      <w:pPr>
        <w:pStyle w:val="a7"/>
        <w:numPr>
          <w:ilvl w:val="0"/>
          <w:numId w:val="9"/>
        </w:numPr>
      </w:pPr>
      <w:r>
        <w:t>сделать ему массаж животика, производя ладонью круговые движения по часовой стрелке (если смотреть от себя);</w:t>
      </w:r>
    </w:p>
    <w:p w:rsidR="00621B9A" w:rsidRDefault="00621B9A" w:rsidP="00D95282">
      <w:pPr>
        <w:pStyle w:val="a7"/>
        <w:numPr>
          <w:ilvl w:val="0"/>
          <w:numId w:val="9"/>
        </w:numPr>
      </w:pPr>
      <w:r>
        <w:t>по очереди сгибать и разгибать ножки малыша в коленях, прижимая их к животу;</w:t>
      </w:r>
    </w:p>
    <w:p w:rsidR="00621B9A" w:rsidRDefault="00621B9A" w:rsidP="00D95282">
      <w:pPr>
        <w:pStyle w:val="a7"/>
        <w:numPr>
          <w:ilvl w:val="0"/>
          <w:numId w:val="9"/>
        </w:numPr>
      </w:pPr>
      <w:r>
        <w:t>поставить ребенку газоотводную трубку – это специальный катетер, вставляющийся в анальное отверстие.</w:t>
      </w:r>
    </w:p>
    <w:p w:rsidR="003551D0" w:rsidRDefault="00B52742" w:rsidP="002D32EB">
      <w:r>
        <w:t>П</w:t>
      </w:r>
      <w:r w:rsidRPr="00B52742">
        <w:t xml:space="preserve">ри </w:t>
      </w:r>
      <w:r w:rsidRPr="0079358C">
        <w:rPr>
          <w:color w:val="FF0000"/>
        </w:rPr>
        <w:t>лечении</w:t>
      </w:r>
      <w:r w:rsidRPr="00B52742">
        <w:t xml:space="preserve"> метеоризма широко </w:t>
      </w:r>
      <w:r>
        <w:t>используют</w:t>
      </w:r>
      <w:r w:rsidRPr="00B52742">
        <w:t xml:space="preserve"> фитотерапи</w:t>
      </w:r>
      <w:r>
        <w:t>ю</w:t>
      </w:r>
      <w:r w:rsidRPr="00B52742">
        <w:t>.</w:t>
      </w:r>
      <w:r w:rsidR="00456C6A">
        <w:t xml:space="preserve"> </w:t>
      </w:r>
      <w:r w:rsidR="000A0177">
        <w:t>Сразу стоит отметить, что подобную терапию следует использовать только после консультации с врачом</w:t>
      </w:r>
      <w:r w:rsidR="00CE10F0">
        <w:t>, поскольку высока вероятность аллергической реакции</w:t>
      </w:r>
      <w:r w:rsidR="000A0177">
        <w:t xml:space="preserve">. </w:t>
      </w:r>
      <w:r w:rsidR="00456C6A">
        <w:t xml:space="preserve">Детям до 6 </w:t>
      </w:r>
      <w:r w:rsidR="00456C6A" w:rsidRPr="00456C6A">
        <w:rPr>
          <w:color w:val="FF0000"/>
        </w:rPr>
        <w:t>месяцев</w:t>
      </w:r>
      <w:r w:rsidR="00456C6A">
        <w:t xml:space="preserve"> педиатры </w:t>
      </w:r>
      <w:r w:rsidR="007C6968">
        <w:t xml:space="preserve">обязательно </w:t>
      </w:r>
      <w:r w:rsidR="00456C6A">
        <w:t xml:space="preserve">порекомендуют </w:t>
      </w:r>
      <w:r w:rsidR="00456C6A" w:rsidRPr="00456C6A">
        <w:rPr>
          <w:color w:val="FF0000"/>
        </w:rPr>
        <w:t>дать</w:t>
      </w:r>
      <w:r w:rsidR="00456C6A">
        <w:t xml:space="preserve"> укропную воду.</w:t>
      </w:r>
      <w:r w:rsidR="003551D0">
        <w:t xml:space="preserve"> Ее можно </w:t>
      </w:r>
      <w:r w:rsidR="003551D0" w:rsidRPr="003551D0">
        <w:rPr>
          <w:color w:val="FF0000"/>
        </w:rPr>
        <w:t>делать</w:t>
      </w:r>
      <w:r w:rsidR="003551D0">
        <w:t xml:space="preserve"> в домашних условиях. Для этого нужно залить чайную ложку семян укропа стаканом воды и прокипятить на слабом огне в течение 15 минут. Затем процедить.</w:t>
      </w:r>
      <w:r w:rsidR="00456C6A">
        <w:t xml:space="preserve"> </w:t>
      </w:r>
      <w:r w:rsidR="003551D0">
        <w:t>Укропная вода</w:t>
      </w:r>
      <w:r w:rsidR="00456C6A">
        <w:t xml:space="preserve"> положительно влияет на моторику кишечника, расслабляет гладк</w:t>
      </w:r>
      <w:r w:rsidR="00A366F2">
        <w:t>ую</w:t>
      </w:r>
      <w:r w:rsidR="00456C6A">
        <w:t xml:space="preserve"> </w:t>
      </w:r>
      <w:r w:rsidR="00A366F2">
        <w:t>мускулатуру его стенок</w:t>
      </w:r>
      <w:r w:rsidR="003551D0">
        <w:t xml:space="preserve"> и расширяет просвет сосудов.</w:t>
      </w:r>
    </w:p>
    <w:p w:rsidR="002D32EB" w:rsidRDefault="006F0D19" w:rsidP="002D32EB">
      <w:r>
        <w:t xml:space="preserve">Для детей старше 3 </w:t>
      </w:r>
      <w:r w:rsidRPr="006F0D19">
        <w:rPr>
          <w:color w:val="FF0000"/>
        </w:rPr>
        <w:t>лет</w:t>
      </w:r>
      <w:r>
        <w:t xml:space="preserve"> можно использовать следующи</w:t>
      </w:r>
      <w:r w:rsidR="00CE10F0">
        <w:t>е</w:t>
      </w:r>
      <w:r>
        <w:t xml:space="preserve"> рецепты:</w:t>
      </w:r>
    </w:p>
    <w:p w:rsidR="006F0D19" w:rsidRDefault="00E32F3F" w:rsidP="006F0D19">
      <w:pPr>
        <w:pStyle w:val="a7"/>
        <w:numPr>
          <w:ilvl w:val="0"/>
          <w:numId w:val="8"/>
        </w:numPr>
      </w:pPr>
      <w:r>
        <w:lastRenderedPageBreak/>
        <w:t>Смешать зверобой, тысячелистник и сушеницу топяную в равных долях. Залить травы кипятком в пропорции 1 литр на 3 столовых ложки и настаивать 4 часа. Пить по 3-4 чашки в день.</w:t>
      </w:r>
    </w:p>
    <w:p w:rsidR="00E32F3F" w:rsidRDefault="00E32F3F" w:rsidP="006F0D19">
      <w:pPr>
        <w:pStyle w:val="a7"/>
        <w:numPr>
          <w:ilvl w:val="0"/>
          <w:numId w:val="8"/>
        </w:numPr>
      </w:pPr>
      <w:r>
        <w:t>Взять поровну листьев мяты, семян аниса, фенхеля, тмина и перемешать. Заварить 2 чайные ложки смеси в стакане кипятка и залить в термос на 6 часов. Выпивать по стакану в день.</w:t>
      </w:r>
    </w:p>
    <w:p w:rsidR="00E32F3F" w:rsidRDefault="00051B71" w:rsidP="006F0D19">
      <w:pPr>
        <w:pStyle w:val="a7"/>
        <w:numPr>
          <w:ilvl w:val="0"/>
          <w:numId w:val="8"/>
        </w:numPr>
      </w:pPr>
      <w:r>
        <w:t>Столовую ложку цветов аптечной ромашки развести в стакане кипятка и настаивать минимум 15 минут. Пить через каждые 5 часов.</w:t>
      </w:r>
    </w:p>
    <w:p w:rsidR="00051B71" w:rsidRDefault="00051B71" w:rsidP="006F0D19">
      <w:pPr>
        <w:pStyle w:val="a7"/>
        <w:numPr>
          <w:ilvl w:val="0"/>
          <w:numId w:val="8"/>
        </w:numPr>
      </w:pPr>
      <w:r>
        <w:t xml:space="preserve">Смешать по чайной ложке семян укропа и сушеного чабреца и залить стаканом кипятка. Настоять 10 минут, затем </w:t>
      </w:r>
      <w:r w:rsidR="002767DD">
        <w:t>вс</w:t>
      </w:r>
      <w:r>
        <w:t xml:space="preserve">кипятить и снова настаивать 15 минут. </w:t>
      </w:r>
      <w:r w:rsidR="00CE10F0">
        <w:t>Выпивать теплым по 30 мл через каждый час.</w:t>
      </w:r>
    </w:p>
    <w:p w:rsidR="00F66CC9" w:rsidRDefault="00C039A5" w:rsidP="00F66CC9">
      <w:r>
        <w:t xml:space="preserve">Помимо применения </w:t>
      </w:r>
      <w:r w:rsidRPr="008A2845">
        <w:rPr>
          <w:color w:val="FF0000"/>
        </w:rPr>
        <w:t>лекарств</w:t>
      </w:r>
      <w:r>
        <w:t xml:space="preserve"> и средств народной медицины не стоит забывать о прогулках на свежем воздухе и ведении активного образа жизни, поскольку это повышает тонус организма ребенка и помогает привести в норму все системы, и в частности</w:t>
      </w:r>
      <w:r w:rsidR="002767DD">
        <w:t>,</w:t>
      </w:r>
      <w:r>
        <w:t xml:space="preserve"> пищеварительную.</w:t>
      </w:r>
    </w:p>
    <w:p w:rsidR="00086579" w:rsidRDefault="00086579" w:rsidP="00F66CC9">
      <w:pPr>
        <w:rPr>
          <w:rFonts w:ascii="Courier New" w:hAnsi="Courier New" w:cs="Courier New"/>
          <w:bCs/>
          <w:color w:val="000000"/>
          <w:shd w:val="clear" w:color="auto" w:fill="FFFFFF"/>
        </w:rPr>
      </w:pPr>
    </w:p>
    <w:p w:rsidR="00086579" w:rsidRDefault="00086579" w:rsidP="00F66CC9">
      <w:r>
        <w:rPr>
          <w:rFonts w:ascii="Courier New" w:hAnsi="Courier New" w:cs="Courier New"/>
          <w:bCs/>
          <w:color w:val="000000"/>
          <w:shd w:val="clear" w:color="auto" w:fill="FFFFFF"/>
        </w:rPr>
        <w:t>Метеоризм у детей – из-за чего возникает, и какие его типы бывают. Как помочь ребенку при вздутии. Медикаментозная и фит</w:t>
      </w:r>
      <w:proofErr w:type="gramStart"/>
      <w:r>
        <w:rPr>
          <w:rFonts w:ascii="Courier New" w:hAnsi="Courier New" w:cs="Courier New"/>
          <w:bCs/>
          <w:color w:val="000000"/>
          <w:shd w:val="clear" w:color="auto" w:fill="FFFFFF"/>
        </w:rPr>
        <w:t>о-</w:t>
      </w:r>
      <w:proofErr w:type="gramEnd"/>
      <w:r>
        <w:rPr>
          <w:rFonts w:ascii="Courier New" w:hAnsi="Courier New" w:cs="Courier New"/>
          <w:bCs/>
          <w:color w:val="000000"/>
          <w:shd w:val="clear" w:color="auto" w:fill="FFFFFF"/>
        </w:rPr>
        <w:t xml:space="preserve"> терапия.</w:t>
      </w:r>
    </w:p>
    <w:sectPr w:rsidR="00086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40" w:rsidRDefault="00001040" w:rsidP="00670682">
      <w:r>
        <w:separator/>
      </w:r>
    </w:p>
  </w:endnote>
  <w:endnote w:type="continuationSeparator" w:id="0">
    <w:p w:rsidR="00001040" w:rsidRDefault="00001040" w:rsidP="0067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40" w:rsidRDefault="00001040" w:rsidP="00670682">
      <w:r>
        <w:separator/>
      </w:r>
    </w:p>
  </w:footnote>
  <w:footnote w:type="continuationSeparator" w:id="0">
    <w:p w:rsidR="00001040" w:rsidRDefault="00001040" w:rsidP="00670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134B"/>
    <w:multiLevelType w:val="hybridMultilevel"/>
    <w:tmpl w:val="AE5C8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90C16"/>
    <w:multiLevelType w:val="hybridMultilevel"/>
    <w:tmpl w:val="B09A7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5EF6"/>
    <w:multiLevelType w:val="hybridMultilevel"/>
    <w:tmpl w:val="C2326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E0A0D"/>
    <w:multiLevelType w:val="hybridMultilevel"/>
    <w:tmpl w:val="6A9C4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80BBE"/>
    <w:multiLevelType w:val="hybridMultilevel"/>
    <w:tmpl w:val="6FC2F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94F1B"/>
    <w:multiLevelType w:val="hybridMultilevel"/>
    <w:tmpl w:val="E6D88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520D7"/>
    <w:multiLevelType w:val="hybridMultilevel"/>
    <w:tmpl w:val="184C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D2DA6"/>
    <w:multiLevelType w:val="hybridMultilevel"/>
    <w:tmpl w:val="F7BCA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6143F8"/>
    <w:multiLevelType w:val="hybridMultilevel"/>
    <w:tmpl w:val="9FB2E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42"/>
    <w:rsid w:val="00001040"/>
    <w:rsid w:val="000201F4"/>
    <w:rsid w:val="000505C6"/>
    <w:rsid w:val="00051B71"/>
    <w:rsid w:val="00081270"/>
    <w:rsid w:val="00086579"/>
    <w:rsid w:val="000A0177"/>
    <w:rsid w:val="000B3D45"/>
    <w:rsid w:val="000B49AA"/>
    <w:rsid w:val="000C3B87"/>
    <w:rsid w:val="000D034A"/>
    <w:rsid w:val="000D47E8"/>
    <w:rsid w:val="000F0F94"/>
    <w:rsid w:val="00133620"/>
    <w:rsid w:val="001F4032"/>
    <w:rsid w:val="00202E90"/>
    <w:rsid w:val="002171AC"/>
    <w:rsid w:val="002235DA"/>
    <w:rsid w:val="00230A87"/>
    <w:rsid w:val="00243D60"/>
    <w:rsid w:val="00255887"/>
    <w:rsid w:val="00265F22"/>
    <w:rsid w:val="00273183"/>
    <w:rsid w:val="00274766"/>
    <w:rsid w:val="002767DD"/>
    <w:rsid w:val="002B090A"/>
    <w:rsid w:val="002C29A8"/>
    <w:rsid w:val="002D32EB"/>
    <w:rsid w:val="0032429D"/>
    <w:rsid w:val="003313B7"/>
    <w:rsid w:val="00351A6E"/>
    <w:rsid w:val="003551D0"/>
    <w:rsid w:val="003A147A"/>
    <w:rsid w:val="003D041A"/>
    <w:rsid w:val="003E16F8"/>
    <w:rsid w:val="00404CBD"/>
    <w:rsid w:val="00416F21"/>
    <w:rsid w:val="00436FDD"/>
    <w:rsid w:val="00456C6A"/>
    <w:rsid w:val="00470891"/>
    <w:rsid w:val="004965C1"/>
    <w:rsid w:val="004A583B"/>
    <w:rsid w:val="00512E89"/>
    <w:rsid w:val="00521C89"/>
    <w:rsid w:val="0052279C"/>
    <w:rsid w:val="00522A16"/>
    <w:rsid w:val="00534A4E"/>
    <w:rsid w:val="0057712B"/>
    <w:rsid w:val="005B714A"/>
    <w:rsid w:val="005C6059"/>
    <w:rsid w:val="005E3FD6"/>
    <w:rsid w:val="005F2DB7"/>
    <w:rsid w:val="00603AFC"/>
    <w:rsid w:val="00605423"/>
    <w:rsid w:val="00621B9A"/>
    <w:rsid w:val="00635134"/>
    <w:rsid w:val="00670682"/>
    <w:rsid w:val="006853BE"/>
    <w:rsid w:val="00695FDD"/>
    <w:rsid w:val="006B21F7"/>
    <w:rsid w:val="006B3DDC"/>
    <w:rsid w:val="006B7423"/>
    <w:rsid w:val="006D0478"/>
    <w:rsid w:val="006E42C1"/>
    <w:rsid w:val="006F0D19"/>
    <w:rsid w:val="00720CCF"/>
    <w:rsid w:val="00721F4F"/>
    <w:rsid w:val="0079358C"/>
    <w:rsid w:val="007C6968"/>
    <w:rsid w:val="007F6F10"/>
    <w:rsid w:val="00807832"/>
    <w:rsid w:val="00822C08"/>
    <w:rsid w:val="008254A7"/>
    <w:rsid w:val="008715B9"/>
    <w:rsid w:val="008758F2"/>
    <w:rsid w:val="008A2845"/>
    <w:rsid w:val="008B6006"/>
    <w:rsid w:val="00927689"/>
    <w:rsid w:val="00935D3F"/>
    <w:rsid w:val="00961038"/>
    <w:rsid w:val="00962508"/>
    <w:rsid w:val="00984902"/>
    <w:rsid w:val="009E564D"/>
    <w:rsid w:val="009F5467"/>
    <w:rsid w:val="00A238BE"/>
    <w:rsid w:val="00A366F2"/>
    <w:rsid w:val="00A40E39"/>
    <w:rsid w:val="00A446F5"/>
    <w:rsid w:val="00A532A5"/>
    <w:rsid w:val="00A65B80"/>
    <w:rsid w:val="00A90755"/>
    <w:rsid w:val="00AC7CCC"/>
    <w:rsid w:val="00AF643E"/>
    <w:rsid w:val="00B2779E"/>
    <w:rsid w:val="00B41B66"/>
    <w:rsid w:val="00B52742"/>
    <w:rsid w:val="00B917A8"/>
    <w:rsid w:val="00B95FCE"/>
    <w:rsid w:val="00BD14FA"/>
    <w:rsid w:val="00BE2900"/>
    <w:rsid w:val="00C039A5"/>
    <w:rsid w:val="00C05BA6"/>
    <w:rsid w:val="00C066B0"/>
    <w:rsid w:val="00C14338"/>
    <w:rsid w:val="00C22E26"/>
    <w:rsid w:val="00C4156A"/>
    <w:rsid w:val="00C713AD"/>
    <w:rsid w:val="00C86AF6"/>
    <w:rsid w:val="00CC1AC5"/>
    <w:rsid w:val="00CD39F1"/>
    <w:rsid w:val="00CE10F0"/>
    <w:rsid w:val="00CE349B"/>
    <w:rsid w:val="00CE453E"/>
    <w:rsid w:val="00CF1D1B"/>
    <w:rsid w:val="00D00B7C"/>
    <w:rsid w:val="00D11214"/>
    <w:rsid w:val="00D331C5"/>
    <w:rsid w:val="00D55896"/>
    <w:rsid w:val="00D633B7"/>
    <w:rsid w:val="00D842E4"/>
    <w:rsid w:val="00D95282"/>
    <w:rsid w:val="00E32F3F"/>
    <w:rsid w:val="00E3683C"/>
    <w:rsid w:val="00E377D7"/>
    <w:rsid w:val="00E64C7C"/>
    <w:rsid w:val="00E750DA"/>
    <w:rsid w:val="00E96BEF"/>
    <w:rsid w:val="00EC7259"/>
    <w:rsid w:val="00ED12BD"/>
    <w:rsid w:val="00EE7790"/>
    <w:rsid w:val="00EE7E1D"/>
    <w:rsid w:val="00F23605"/>
    <w:rsid w:val="00F24006"/>
    <w:rsid w:val="00F2702E"/>
    <w:rsid w:val="00F34A36"/>
    <w:rsid w:val="00F66CC9"/>
    <w:rsid w:val="00F74C23"/>
    <w:rsid w:val="00FC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F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65F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713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713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C066B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36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6FDD"/>
  </w:style>
  <w:style w:type="paragraph" w:styleId="aa">
    <w:name w:val="footer"/>
    <w:basedOn w:val="a"/>
    <w:link w:val="ab"/>
    <w:uiPriority w:val="99"/>
    <w:unhideWhenUsed/>
    <w:rsid w:val="00436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6FDD"/>
  </w:style>
  <w:style w:type="character" w:styleId="ac">
    <w:name w:val="Subtle Emphasis"/>
    <w:basedOn w:val="a0"/>
    <w:uiPriority w:val="19"/>
    <w:qFormat/>
    <w:rsid w:val="00670682"/>
    <w:rPr>
      <w:i/>
      <w:iCs/>
      <w:color w:val="808080" w:themeColor="text1" w:themeTint="7F"/>
    </w:rPr>
  </w:style>
  <w:style w:type="character" w:styleId="ad">
    <w:name w:val="Emphasis"/>
    <w:basedOn w:val="a0"/>
    <w:uiPriority w:val="20"/>
    <w:qFormat/>
    <w:rsid w:val="00670682"/>
    <w:rPr>
      <w:i/>
      <w:iCs/>
    </w:rPr>
  </w:style>
  <w:style w:type="character" w:styleId="ae">
    <w:name w:val="Intense Emphasis"/>
    <w:basedOn w:val="a0"/>
    <w:uiPriority w:val="21"/>
    <w:qFormat/>
    <w:rsid w:val="00670682"/>
    <w:rPr>
      <w:b/>
      <w:bCs/>
      <w:i/>
      <w:iCs/>
      <w:color w:val="4F81BD" w:themeColor="accent1"/>
    </w:rPr>
  </w:style>
  <w:style w:type="character" w:styleId="af">
    <w:name w:val="Strong"/>
    <w:basedOn w:val="a0"/>
    <w:uiPriority w:val="22"/>
    <w:qFormat/>
    <w:rsid w:val="006706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F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65F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713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713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C066B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36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6FDD"/>
  </w:style>
  <w:style w:type="paragraph" w:styleId="aa">
    <w:name w:val="footer"/>
    <w:basedOn w:val="a"/>
    <w:link w:val="ab"/>
    <w:uiPriority w:val="99"/>
    <w:unhideWhenUsed/>
    <w:rsid w:val="00436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6FDD"/>
  </w:style>
  <w:style w:type="character" w:styleId="ac">
    <w:name w:val="Subtle Emphasis"/>
    <w:basedOn w:val="a0"/>
    <w:uiPriority w:val="19"/>
    <w:qFormat/>
    <w:rsid w:val="00670682"/>
    <w:rPr>
      <w:i/>
      <w:iCs/>
      <w:color w:val="808080" w:themeColor="text1" w:themeTint="7F"/>
    </w:rPr>
  </w:style>
  <w:style w:type="character" w:styleId="ad">
    <w:name w:val="Emphasis"/>
    <w:basedOn w:val="a0"/>
    <w:uiPriority w:val="20"/>
    <w:qFormat/>
    <w:rsid w:val="00670682"/>
    <w:rPr>
      <w:i/>
      <w:iCs/>
    </w:rPr>
  </w:style>
  <w:style w:type="character" w:styleId="ae">
    <w:name w:val="Intense Emphasis"/>
    <w:basedOn w:val="a0"/>
    <w:uiPriority w:val="21"/>
    <w:qFormat/>
    <w:rsid w:val="00670682"/>
    <w:rPr>
      <w:b/>
      <w:bCs/>
      <w:i/>
      <w:iCs/>
      <w:color w:val="4F81BD" w:themeColor="accent1"/>
    </w:rPr>
  </w:style>
  <w:style w:type="character" w:styleId="af">
    <w:name w:val="Strong"/>
    <w:basedOn w:val="a0"/>
    <w:uiPriority w:val="22"/>
    <w:qFormat/>
    <w:rsid w:val="006706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4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104</cp:revision>
  <dcterms:created xsi:type="dcterms:W3CDTF">2016-02-05T09:35:00Z</dcterms:created>
  <dcterms:modified xsi:type="dcterms:W3CDTF">2016-02-09T11:11:00Z</dcterms:modified>
</cp:coreProperties>
</file>