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57603D8"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bookmarkStart w:id="0" w:name="_dx_frag_StartFragment"/>
      <w:bookmarkEnd w:id="0"/>
      <w:r>
        <w:rPr>
          <w:rFonts w:ascii="Tahoma" w:hAnsi="Tahoma"/>
          <w:b w:val="0"/>
          <w:i w:val="0"/>
          <w:color w:val="383838"/>
          <w:sz w:val="18"/>
        </w:rPr>
        <w:br w:type="textWrapping"/>
      </w:r>
      <w:r>
        <w:rPr>
          <w:rFonts w:ascii="Tahoma" w:hAnsi="Tahoma"/>
          <w:b w:val="0"/>
          <w:i w:val="0"/>
          <w:color w:val="383838"/>
          <w:sz w:val="18"/>
          <w:shd w:val="clear" w:fill="FFFFFF"/>
        </w:rPr>
        <w:t>A popular cryptocurrency that emerged in 2013 as a playful and cheerful substitute to Bitcoin is Dogecoin, and it has gained popularity among cryptocurrency enthusiasts and is recognized as a payment method in numerous online casinos. We will explore Dogecoin casinos in this article and examine their offerings.</w:t>
      </w:r>
      <w:r>
        <w:rPr>
          <w:rFonts w:ascii="Tahoma" w:hAnsi="Tahoma"/>
          <w:b w:val="0"/>
          <w:i w:val="0"/>
          <w:color w:val="383838"/>
          <w:sz w:val="18"/>
        </w:rPr>
        <w:br w:type="textWrapping"/>
        <w:br w:type="textWrapping"/>
      </w:r>
      <w:r>
        <w:rPr>
          <w:rFonts w:ascii="Tahoma" w:hAnsi="Tahoma"/>
          <w:b w:val="0"/>
          <w:i w:val="0"/>
          <w:color w:val="383838"/>
          <w:sz w:val="18"/>
          <w:shd w:val="clear" w:fill="FFFFFF"/>
        </w:rPr>
        <w:t>What are Dogecoin casinos?</w:t>
      </w:r>
      <w:r>
        <w:rPr>
          <w:rFonts w:ascii="Tahoma" w:hAnsi="Tahoma"/>
          <w:b w:val="0"/>
          <w:i w:val="0"/>
          <w:color w:val="383838"/>
          <w:sz w:val="18"/>
        </w:rPr>
        <w:br w:type="textWrapping"/>
        <w:br w:type="textWrapping"/>
      </w:r>
      <w:r>
        <w:rPr>
          <w:rFonts w:ascii="Tahoma" w:hAnsi="Tahoma"/>
          <w:b w:val="0"/>
          <w:i w:val="0"/>
          <w:color w:val="383838"/>
          <w:sz w:val="18"/>
          <w:shd w:val="clear" w:fill="FFFFFF"/>
        </w:rPr>
        <w:t>Players who prefer using Dogecoin as their preferred payment method may opt to play in Dogecoin casinos offering live dealer games and slots among other gaming options, where they are allowed to use Dogecoin while depositing and withdrawing funds.</w:t>
      </w:r>
      <w:r>
        <w:rPr>
          <w:rFonts w:ascii="Tahoma" w:hAnsi="Tahoma"/>
          <w:b w:val="0"/>
          <w:i w:val="0"/>
          <w:color w:val="383838"/>
          <w:sz w:val="18"/>
        </w:rPr>
        <w:br w:type="textWrapping"/>
        <w:br w:type="textWrapping"/>
      </w:r>
      <w:r>
        <w:rPr>
          <w:rFonts w:ascii="Tahoma" w:hAnsi="Tahoma"/>
          <w:b w:val="0"/>
          <w:i w:val="0"/>
          <w:color w:val="383838"/>
          <w:sz w:val="18"/>
          <w:shd w:val="clear" w:fill="FFFFFF"/>
        </w:rPr>
        <w:t>What perks come with playing at a Dogecoin casino?</w:t>
      </w:r>
      <w:r>
        <w:rPr>
          <w:rFonts w:ascii="Tahoma" w:hAnsi="Tahoma"/>
          <w:b w:val="0"/>
          <w:i w:val="0"/>
          <w:color w:val="383838"/>
          <w:sz w:val="18"/>
        </w:rPr>
        <w:br w:type="textWrapping"/>
        <w:br w:type="textWrapping"/>
      </w:r>
      <w:r>
        <w:rPr>
          <w:rFonts w:ascii="Tahoma" w:hAnsi="Tahoma"/>
          <w:b w:val="0"/>
          <w:i w:val="0"/>
          <w:color w:val="383838"/>
          <w:sz w:val="18"/>
          <w:shd w:val="clear" w:fill="FFFFFF"/>
        </w:rPr>
        <w:t>A Dogecoin casino offers numerous benefits when playing With the anonymity and encryption of Dogecoin transactions players can securely gamble without concern for their personal or financial information being compromised</w:t>
      </w:r>
      <w:r>
        <w:rPr>
          <w:rFonts w:ascii="Tahoma" w:hAnsi="Tahoma"/>
          <w:b w:val="0"/>
          <w:i w:val="0"/>
          <w:color w:val="383838"/>
          <w:sz w:val="18"/>
        </w:rPr>
        <w:br w:type="textWrapping"/>
        <w:br w:type="textWrapping"/>
      </w:r>
      <w:r>
        <w:rPr>
          <w:rFonts w:ascii="Tahoma" w:hAnsi="Tahoma"/>
          <w:b w:val="0"/>
          <w:i w:val="0"/>
          <w:color w:val="383838"/>
          <w:sz w:val="18"/>
          <w:shd w:val="clear" w:fill="FFFFFF"/>
        </w:rPr>
        <w:t>One can experience fast and efficient transactions in Dogecoin casinos due to its low fees and fast transaction processing speed for Dogecoin transactions players can easily deposit or withdraw funds.</w:t>
      </w:r>
      <w:r>
        <w:rPr>
          <w:rFonts w:ascii="Tahoma" w:hAnsi="Tahoma"/>
          <w:b w:val="0"/>
          <w:i w:val="0"/>
          <w:color w:val="383838"/>
          <w:sz w:val="18"/>
        </w:rPr>
        <w:br w:type="textWrapping"/>
        <w:br w:type="textWrapping"/>
      </w:r>
      <w:r>
        <w:rPr>
          <w:rFonts w:ascii="Tahoma" w:hAnsi="Tahoma"/>
          <w:b w:val="0"/>
          <w:i w:val="0"/>
          <w:color w:val="383838"/>
          <w:sz w:val="18"/>
          <w:shd w:val="clear" w:fill="FFFFFF"/>
        </w:rPr>
        <w:t>Additionally, top software providers furnish an extensive range of games at Dogecoin casinos if you like playing slots or table games or even live dealer games there are many options available at Dogecoin casinos.</w:t>
      </w:r>
      <w:r>
        <w:rPr>
          <w:rFonts w:ascii="Tahoma" w:hAnsi="Tahoma"/>
          <w:b w:val="0"/>
          <w:i w:val="0"/>
          <w:color w:val="383838"/>
          <w:sz w:val="18"/>
        </w:rPr>
        <w:br w:type="textWrapping"/>
        <w:br w:type="textWrapping"/>
      </w:r>
      <w:r>
        <w:rPr>
          <w:rFonts w:ascii="Tahoma" w:hAnsi="Tahoma"/>
          <w:b w:val="0"/>
          <w:i w:val="0"/>
          <w:color w:val="383838"/>
          <w:sz w:val="18"/>
          <w:shd w:val="clear" w:fill="FFFFFF"/>
        </w:rPr>
        <w:t>What should I look for in a Dogecoin casino?</w:t>
      </w:r>
      <w:r>
        <w:rPr>
          <w:rFonts w:ascii="Tahoma" w:hAnsi="Tahoma"/>
          <w:b w:val="0"/>
          <w:i w:val="0"/>
          <w:color w:val="383838"/>
          <w:sz w:val="18"/>
        </w:rPr>
        <w:br w:type="textWrapping"/>
        <w:br w:type="textWrapping"/>
      </w:r>
      <w:r>
        <w:rPr>
          <w:rFonts w:ascii="Tahoma" w:hAnsi="Tahoma"/>
          <w:b w:val="0"/>
          <w:i w:val="0"/>
          <w:color w:val="383838"/>
          <w:sz w:val="18"/>
          <w:shd w:val="clear" w:fill="FFFFFF"/>
        </w:rPr>
        <w:t>Selecting the right Dogecoin casino involves considering several essential factors, these factors consist of:</w:t>
      </w:r>
      <w:r>
        <w:rPr>
          <w:rFonts w:ascii="Tahoma" w:hAnsi="Tahoma"/>
          <w:b w:val="0"/>
          <w:i w:val="0"/>
          <w:color w:val="383838"/>
          <w:sz w:val="18"/>
        </w:rPr>
        <w:br w:type="textWrapping"/>
        <w:br w:type="textWrapping"/>
        <w:br w:type="textWrapping"/>
      </w:r>
      <w:r>
        <w:rPr>
          <w:rFonts w:ascii="Tahoma" w:hAnsi="Tahoma"/>
          <w:b w:val="0"/>
          <w:i w:val="0"/>
          <w:color w:val="383838"/>
          <w:sz w:val="18"/>
          <w:shd w:val="clear" w:fill="FFFFFF"/>
        </w:rPr>
        <w:t>Is there a broad selection of games offered by the casino which includes table games and slots from top software providers along with live dealer games?</w:t>
      </w:r>
      <w:r>
        <w:rPr>
          <w:rFonts w:ascii="Tahoma" w:hAnsi="Tahoma"/>
          <w:b w:val="0"/>
          <w:i w:val="0"/>
          <w:color w:val="383838"/>
          <w:sz w:val="18"/>
        </w:rPr>
        <w:br w:type="textWrapping"/>
        <w:br w:type="textWrapping"/>
      </w:r>
      <w:r>
        <w:rPr>
          <w:rFonts w:ascii="Tahoma" w:hAnsi="Tahoma"/>
          <w:b w:val="0"/>
          <w:i w:val="0"/>
          <w:color w:val="383838"/>
          <w:sz w:val="18"/>
          <w:shd w:val="clear" w:fill="FFFFFF"/>
        </w:rPr>
        <w:t>For security purposes is the casino licensed and regulated by a reputable authority? Are players' personal and financial details protected using state-of-the-art encryption technology?</w:t>
      </w:r>
      <w:r>
        <w:rPr>
          <w:rFonts w:ascii="Tahoma" w:hAnsi="Tahoma"/>
          <w:b w:val="0"/>
          <w:i w:val="0"/>
          <w:color w:val="383838"/>
          <w:sz w:val="18"/>
        </w:rPr>
        <w:br w:type="textWrapping"/>
        <w:br w:type="textWrapping"/>
      </w:r>
      <w:r>
        <w:rPr>
          <w:rFonts w:ascii="Tahoma" w:hAnsi="Tahoma"/>
          <w:b w:val="0"/>
          <w:i w:val="0"/>
          <w:color w:val="383838"/>
          <w:sz w:val="18"/>
          <w:shd w:val="clear" w:fill="FFFFFF"/>
        </w:rPr>
        <w:t>The casino's customer service—is it both helpful and responsive? Are there multiple options for customer support including email or a live chat feature?</w:t>
      </w:r>
      <w:r>
        <w:rPr>
          <w:rFonts w:ascii="Tahoma" w:hAnsi="Tahoma"/>
          <w:b w:val="0"/>
          <w:i w:val="0"/>
          <w:color w:val="383838"/>
          <w:sz w:val="18"/>
        </w:rPr>
        <w:br w:type="textWrapping"/>
        <w:br w:type="textWrapping"/>
      </w:r>
      <w:r>
        <w:rPr>
          <w:rFonts w:ascii="Tahoma" w:hAnsi="Tahoma"/>
          <w:b w:val="0"/>
          <w:i w:val="0"/>
          <w:color w:val="383838"/>
          <w:sz w:val="18"/>
          <w:shd w:val="clear" w:fill="FFFFFF"/>
        </w:rPr>
        <w:t>Does the casino provide any generous welcome bonuses and ongoing promotions with reasonable wagering requirements and fair terms and conditions?</w:t>
      </w:r>
      <w:r>
        <w:rPr>
          <w:rFonts w:ascii="Tahoma" w:hAnsi="Tahoma"/>
          <w:b w:val="0"/>
          <w:i w:val="0"/>
          <w:color w:val="383838"/>
          <w:sz w:val="18"/>
        </w:rPr>
        <w:br w:type="textWrapping"/>
        <w:br w:type="textWrapping"/>
      </w:r>
      <w:r>
        <w:rPr>
          <w:rFonts w:ascii="Tahoma" w:hAnsi="Tahoma"/>
          <w:b w:val="0"/>
          <w:i w:val="0"/>
          <w:color w:val="383838"/>
          <w:sz w:val="18"/>
          <w:shd w:val="clear" w:fill="FFFFFF"/>
        </w:rPr>
        <w:t>Does the online casino have prompt and trustworthy payout processing with several withdrawal options and reasonable limits?</w:t>
      </w:r>
      <w:r>
        <w:rPr>
          <w:rFonts w:ascii="Tahoma" w:hAnsi="Tahoma"/>
          <w:b w:val="0"/>
          <w:i w:val="0"/>
          <w:color w:val="383838"/>
          <w:sz w:val="18"/>
        </w:rPr>
        <w:br w:type="textWrapping"/>
        <w:br w:type="textWrapping"/>
      </w:r>
      <w:r>
        <w:rPr>
          <w:rFonts w:ascii="Tahoma" w:hAnsi="Tahoma"/>
          <w:b w:val="0"/>
          <w:i w:val="0"/>
          <w:color w:val="383838"/>
          <w:sz w:val="18"/>
          <w:shd w:val="clear" w:fill="FFFFFF"/>
        </w:rPr>
        <w:t>By factoring in these considerations when picking a Dogecoin casino to play at ensures that players will discover a trustworthy and dependable casino that provides a pleasant and impartial gambling experience.</w:t>
      </w:r>
      <w:r>
        <w:rPr>
          <w:rFonts w:ascii="Tahoma" w:hAnsi="Tahoma"/>
          <w:b w:val="0"/>
          <w:i w:val="0"/>
          <w:color w:val="383838"/>
          <w:sz w:val="18"/>
        </w:rPr>
        <w:br w:type="textWrapping"/>
        <w:br w:type="textWrapping"/>
      </w:r>
      <w:r>
        <w:rPr>
          <w:rFonts w:ascii="Tahoma" w:hAnsi="Tahoma"/>
          <w:b w:val="0"/>
          <w:i w:val="0"/>
          <w:color w:val="383838"/>
          <w:sz w:val="18"/>
          <w:shd w:val="clear" w:fill="FFFFFF"/>
        </w:rPr>
        <w:t>Conclusion</w:t>
      </w:r>
      <w:r>
        <w:rPr>
          <w:rFonts w:ascii="Tahoma" w:hAnsi="Tahoma"/>
          <w:b w:val="0"/>
          <w:i w:val="0"/>
          <w:color w:val="383838"/>
          <w:sz w:val="18"/>
        </w:rPr>
        <w:br w:type="textWrapping"/>
        <w:br w:type="textWrapping"/>
      </w:r>
      <w:r>
        <w:rPr>
          <w:rFonts w:ascii="Tahoma" w:hAnsi="Tahoma"/>
          <w:b w:val="0"/>
          <w:i w:val="0"/>
          <w:color w:val="383838"/>
          <w:sz w:val="18"/>
          <w:shd w:val="clear" w:fill="FFFFFF"/>
        </w:rPr>
        <w:t>Utilizing cryptocurrency to gamble online at Dogecoin casinos ensures safety and efficiency, as well as fast and affordable transactions, a wide variety of games, and generous bonuses and promotions. This makes Dogecoin casinos a popular choice for cryptocurrency enthusiasts who enjoy online gambling. It is essential to conduct thorough research and select a reliable and trustworthy casino that satisfies your requirements and preferences, so the best Dogecoin casino for you can be found by evaluating important considerations like game selection options available to players. Security is an essential factor to evaluate when choosing a casino, as is the quality of customer service provided. You should also consider payout speed and what types of bonuses and promotions are offered before making your decision.</w:t>
      </w:r>
      <w:r>
        <w:rPr>
          <w:rFonts w:ascii="Tahoma" w:hAnsi="Tahoma"/>
          <w:b w:val="0"/>
          <w:i w:val="0"/>
          <w:color w:val="383838"/>
          <w:sz w:val="18"/>
        </w:rPr>
        <w:t xml:space="preserve"> </w:t>
      </w: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