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b/>
          <w:bCs/>
          <w:sz w:val="26"/>
          <w:szCs w:val="26"/>
          <w:lang w:val="en-US"/>
        </w:rPr>
        <w:t>STM32F373xx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ARM®Cortex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®-M4 32b MCU+FPU, up to 256KB Flash+32KB 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SRAM,timers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>, 4 ADCs (16-bit Sig. Delta / 12-bit SAR), 3 DACs, 2 comp., 2.0-3.6 V</w:t>
      </w:r>
    </w:p>
    <w:p w:rsidR="00556627" w:rsidRPr="00556627" w:rsidRDefault="00556627" w:rsidP="0055662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556627">
        <w:rPr>
          <w:rFonts w:ascii="Times New Roman" w:hAnsi="Times New Roman" w:cs="Times New Roman"/>
          <w:b/>
          <w:bCs/>
          <w:sz w:val="26"/>
          <w:szCs w:val="26"/>
        </w:rPr>
        <w:t>Datasheet</w:t>
      </w:r>
      <w:proofErr w:type="spellEnd"/>
      <w:r w:rsidRPr="005566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5662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56627">
        <w:rPr>
          <w:rFonts w:ascii="Times New Roman" w:hAnsi="Times New Roman" w:cs="Times New Roman"/>
          <w:b/>
          <w:bCs/>
          <w:sz w:val="26"/>
          <w:szCs w:val="26"/>
        </w:rPr>
        <w:t>production</w:t>
      </w:r>
      <w:proofErr w:type="spellEnd"/>
      <w:r w:rsidRPr="005566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56627">
        <w:rPr>
          <w:rFonts w:ascii="Times New Roman" w:hAnsi="Times New Roman" w:cs="Times New Roman"/>
          <w:b/>
          <w:bCs/>
          <w:sz w:val="26"/>
          <w:szCs w:val="26"/>
        </w:rPr>
        <w:t>data</w:t>
      </w:r>
      <w:proofErr w:type="spellEnd"/>
    </w:p>
    <w:p w:rsidR="00556627" w:rsidRPr="00556627" w:rsidRDefault="00556627" w:rsidP="0055662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b/>
          <w:bCs/>
          <w:sz w:val="26"/>
          <w:szCs w:val="26"/>
          <w:lang w:val="en-US"/>
        </w:rPr>
        <w:t>Features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• Core: ARM® 32-bit Cortex®-M4 CPU (72 MHz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max), single-cycle multiplication and HW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56627">
        <w:rPr>
          <w:rFonts w:ascii="Times New Roman" w:hAnsi="Times New Roman" w:cs="Times New Roman"/>
          <w:sz w:val="26"/>
          <w:szCs w:val="26"/>
          <w:lang w:val="en-US"/>
        </w:rPr>
        <w:t>division</w:t>
      </w:r>
      <w:proofErr w:type="gramEnd"/>
      <w:r w:rsidRPr="00556627">
        <w:rPr>
          <w:rFonts w:ascii="Times New Roman" w:hAnsi="Times New Roman" w:cs="Times New Roman"/>
          <w:sz w:val="26"/>
          <w:szCs w:val="26"/>
          <w:lang w:val="en-US"/>
        </w:rPr>
        <w:t>, DSP instruction with FPU (floating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point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unit) and MPU (memory protection unit)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56627">
        <w:rPr>
          <w:rFonts w:ascii="Times New Roman" w:hAnsi="Times New Roman" w:cs="Times New Roman"/>
          <w:sz w:val="26"/>
          <w:szCs w:val="26"/>
        </w:rPr>
        <w:t>• 1.25 DMIPS/</w:t>
      </w:r>
      <w:proofErr w:type="spellStart"/>
      <w:r w:rsidRPr="00556627">
        <w:rPr>
          <w:rFonts w:ascii="Times New Roman" w:hAnsi="Times New Roman" w:cs="Times New Roman"/>
          <w:sz w:val="26"/>
          <w:szCs w:val="26"/>
        </w:rPr>
        <w:t>MHz</w:t>
      </w:r>
      <w:proofErr w:type="spellEnd"/>
      <w:r w:rsidRPr="0055662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56627">
        <w:rPr>
          <w:rFonts w:ascii="Times New Roman" w:hAnsi="Times New Roman" w:cs="Times New Roman"/>
          <w:sz w:val="26"/>
          <w:szCs w:val="26"/>
        </w:rPr>
        <w:t>Dhrystone</w:t>
      </w:r>
      <w:proofErr w:type="spellEnd"/>
      <w:r w:rsidRPr="00556627">
        <w:rPr>
          <w:rFonts w:ascii="Times New Roman" w:hAnsi="Times New Roman" w:cs="Times New Roman"/>
          <w:sz w:val="26"/>
          <w:szCs w:val="26"/>
        </w:rPr>
        <w:t xml:space="preserve"> 2.1)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56627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556627">
        <w:rPr>
          <w:rFonts w:ascii="Times New Roman" w:hAnsi="Times New Roman" w:cs="Times New Roman"/>
          <w:sz w:val="26"/>
          <w:szCs w:val="26"/>
        </w:rPr>
        <w:t>Memories</w:t>
      </w:r>
      <w:proofErr w:type="spellEnd"/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64 to 256 Kbytes of Flash memory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32 Kbytes of SRAM with HW parity check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CRC calculation unit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Reset and power management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Voltage range: 2.0 to 3.6 V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Power-on/Power down reset (POR/PDR)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Programmable voltage detector (PVD)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Low power modes: Sleep, Stop, Standby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VBAT supply for RTC and backup registers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Clock management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4 to 32 MHz crystal oscillator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56627">
        <w:rPr>
          <w:rFonts w:ascii="Times New Roman" w:hAnsi="Times New Roman" w:cs="Times New Roman"/>
          <w:sz w:val="26"/>
          <w:szCs w:val="26"/>
          <w:lang w:val="en-US"/>
        </w:rPr>
        <w:t>– 32</w:t>
      </w:r>
      <w:proofErr w:type="gramEnd"/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kHz oscillator for RTC with calibration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Internal 8 MHz RC with x16 PLL option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Internal 40 kHz oscillator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Up to 84 fast I/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Os</w:t>
      </w:r>
      <w:proofErr w:type="spellEnd"/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– All 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mappable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on external interrupt vectors</w:t>
      </w:r>
    </w:p>
    <w:p w:rsidR="00556627" w:rsidRPr="0055662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Up to 45 I/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Os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 with 5 V tolerant capability</w:t>
      </w:r>
    </w:p>
    <w:p w:rsidR="00556627" w:rsidRPr="00264357" w:rsidRDefault="00556627" w:rsidP="002643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STM32F373xx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ARM®Cortex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®-M4 32b MCU+FPU, up to 256KB Flash+32KB 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en-US"/>
        </w:rPr>
        <w:t>SRAM,timers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en-US"/>
        </w:rPr>
        <w:t>, 4 ADCs (16-bit Sig. Delta / 12-bit SAR), 3 DACs, 2 comp., 2.0-3.6 V</w:t>
      </w:r>
    </w:p>
    <w:p w:rsidR="00556627" w:rsidRPr="00264357" w:rsidRDefault="00556627" w:rsidP="00556627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4357">
        <w:rPr>
          <w:rFonts w:ascii="Times New Roman" w:hAnsi="Times New Roman" w:cs="Times New Roman"/>
          <w:b/>
          <w:sz w:val="26"/>
          <w:szCs w:val="26"/>
          <w:lang w:val="uk-UA"/>
        </w:rPr>
        <w:t>Технічний опис – технологічні показники</w:t>
      </w:r>
    </w:p>
    <w:p w:rsidR="00556627" w:rsidRPr="00264357" w:rsidRDefault="00556627" w:rsidP="00556627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4357">
        <w:rPr>
          <w:rFonts w:ascii="Times New Roman" w:hAnsi="Times New Roman" w:cs="Times New Roman"/>
          <w:b/>
          <w:sz w:val="26"/>
          <w:szCs w:val="26"/>
          <w:lang w:val="uk-UA"/>
        </w:rPr>
        <w:t>Характеристики</w:t>
      </w:r>
    </w:p>
    <w:p w:rsidR="00556627" w:rsidRPr="00556627" w:rsidRDefault="00556627" w:rsidP="005566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Ядро: 32-бітний 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ARM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en-US"/>
        </w:rPr>
        <w:t>ortex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4 центральний процесор (72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максимально), множення в один цикл та апаратний поділ, інструкції цифрової обробки сигналу з модулем обробки операцій з плаваючою точкою та блоком захисту пам’яті.</w:t>
      </w:r>
    </w:p>
    <w:p w:rsidR="00556627" w:rsidRPr="00556627" w:rsidRDefault="00556627" w:rsidP="005566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1.25 мільйонів команд на секунду/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Dhrystone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2.1)</w:t>
      </w:r>
    </w:p>
    <w:p w:rsidR="00556627" w:rsidRPr="00556627" w:rsidRDefault="00556627" w:rsidP="005566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ять</w:t>
      </w:r>
    </w:p>
    <w:p w:rsidR="00556627" w:rsidRPr="00556627" w:rsidRDefault="00556627" w:rsidP="005566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64 до 256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Кбайт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флеш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яті</w:t>
      </w:r>
    </w:p>
    <w:p w:rsidR="00556627" w:rsidRPr="00556627" w:rsidRDefault="00556627" w:rsidP="005566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32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Кбайт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оперативної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556627">
        <w:rPr>
          <w:rFonts w:ascii="Times New Roman" w:hAnsi="Times New Roman" w:cs="Times New Roman"/>
          <w:sz w:val="24"/>
          <w:szCs w:val="24"/>
        </w:rPr>
        <w:t>’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яті з контролем парності</w:t>
      </w:r>
    </w:p>
    <w:p w:rsidR="00556627" w:rsidRPr="00556627" w:rsidRDefault="00556627" w:rsidP="00556627">
      <w:pPr>
        <w:pStyle w:val="a3"/>
        <w:numPr>
          <w:ilvl w:val="0"/>
          <w:numId w:val="4"/>
        </w:numPr>
        <w:spacing w:line="240" w:lineRule="auto"/>
        <w:ind w:left="709" w:hanging="283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Модуль підрахунку С</w:t>
      </w: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RC</w:t>
      </w:r>
    </w:p>
    <w:p w:rsidR="00556627" w:rsidRPr="00556627" w:rsidRDefault="00556627" w:rsidP="00556627">
      <w:pPr>
        <w:pStyle w:val="a3"/>
        <w:numPr>
          <w:ilvl w:val="0"/>
          <w:numId w:val="4"/>
        </w:numPr>
        <w:spacing w:line="240" w:lineRule="auto"/>
        <w:ind w:left="709" w:hanging="283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Керування скиданням та живленням</w:t>
      </w:r>
    </w:p>
    <w:p w:rsidR="00556627" w:rsidRPr="00556627" w:rsidRDefault="00556627" w:rsidP="00556627">
      <w:pPr>
        <w:pStyle w:val="a3"/>
        <w:numPr>
          <w:ilvl w:val="0"/>
          <w:numId w:val="3"/>
        </w:numPr>
        <w:spacing w:line="240" w:lineRule="auto"/>
        <w:ind w:left="426"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Діапазон напруг 2.0 – 3.6 В</w:t>
      </w:r>
    </w:p>
    <w:p w:rsidR="00556627" w:rsidRPr="00556627" w:rsidRDefault="00556627" w:rsidP="00556627">
      <w:pPr>
        <w:pStyle w:val="a3"/>
        <w:numPr>
          <w:ilvl w:val="0"/>
          <w:numId w:val="3"/>
        </w:numPr>
        <w:spacing w:line="240" w:lineRule="auto"/>
        <w:ind w:left="426"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Скидання при вмиканні і пониженні напруги живлення</w:t>
      </w:r>
    </w:p>
    <w:p w:rsidR="00556627" w:rsidRPr="00556627" w:rsidRDefault="00556627" w:rsidP="00556627">
      <w:pPr>
        <w:pStyle w:val="a3"/>
        <w:numPr>
          <w:ilvl w:val="0"/>
          <w:numId w:val="3"/>
        </w:numPr>
        <w:spacing w:line="240" w:lineRule="auto"/>
        <w:ind w:left="426"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Детектор  напруги живлення з програмним управлінням</w:t>
      </w:r>
    </w:p>
    <w:p w:rsidR="00556627" w:rsidRPr="00556627" w:rsidRDefault="00556627" w:rsidP="00556627">
      <w:pPr>
        <w:pStyle w:val="a3"/>
        <w:numPr>
          <w:ilvl w:val="0"/>
          <w:numId w:val="3"/>
        </w:numPr>
        <w:spacing w:line="240" w:lineRule="auto"/>
        <w:ind w:left="426"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56627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Режими енергозбереження: Сон, Блокування, Режим очікування</w:t>
      </w:r>
    </w:p>
    <w:p w:rsidR="00556627" w:rsidRPr="00556627" w:rsidRDefault="00556627" w:rsidP="00556627">
      <w:pPr>
        <w:pStyle w:val="a3"/>
        <w:numPr>
          <w:ilvl w:val="0"/>
          <w:numId w:val="3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Вхід для батарейного живлення для годинника реального часу та резервних регістрів</w:t>
      </w:r>
    </w:p>
    <w:p w:rsidR="00556627" w:rsidRPr="00556627" w:rsidRDefault="00556627" w:rsidP="00556627">
      <w:pPr>
        <w:pStyle w:val="a3"/>
        <w:numPr>
          <w:ilvl w:val="0"/>
          <w:numId w:val="5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Управління годинником</w:t>
      </w:r>
    </w:p>
    <w:p w:rsidR="00556627" w:rsidRPr="00556627" w:rsidRDefault="00556627" w:rsidP="0055662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Кварцовий генератор від 4 до 32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6627" w:rsidRPr="00556627" w:rsidRDefault="00556627" w:rsidP="0055662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32 кГц осцилятор для годинника реального часу з калібруванням</w:t>
      </w:r>
    </w:p>
    <w:p w:rsidR="00556627" w:rsidRPr="00556627" w:rsidRDefault="00556627" w:rsidP="0055662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Внутрішній 8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ємнісно-резистивний генератор з опцією х16 системи ФАПЧ</w:t>
      </w:r>
    </w:p>
    <w:p w:rsidR="00556627" w:rsidRPr="00556627" w:rsidRDefault="00556627" w:rsidP="0055662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Внутрішній 40 кГц осцилятор</w:t>
      </w:r>
    </w:p>
    <w:p w:rsidR="00556627" w:rsidRPr="00556627" w:rsidRDefault="00556627" w:rsidP="00556627">
      <w:pPr>
        <w:pStyle w:val="a3"/>
        <w:numPr>
          <w:ilvl w:val="0"/>
          <w:numId w:val="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До 84 швидкісних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пінів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вводу/виводу</w:t>
      </w:r>
    </w:p>
    <w:p w:rsidR="00556627" w:rsidRPr="00556627" w:rsidRDefault="00556627" w:rsidP="0055662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Всім може бути назначено зовнішнє переривання</w:t>
      </w:r>
    </w:p>
    <w:p w:rsidR="00556627" w:rsidRPr="00556627" w:rsidRDefault="00556627" w:rsidP="0055662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До 45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пінів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вводу/виводу</w:t>
      </w:r>
      <w:r w:rsidRPr="00556627" w:rsidDel="00D36671">
        <w:rPr>
          <w:rFonts w:ascii="Times New Roman" w:hAnsi="Times New Roman" w:cs="Times New Roman"/>
          <w:sz w:val="24"/>
          <w:szCs w:val="24"/>
        </w:rPr>
        <w:t xml:space="preserve"> 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з 5 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6627">
        <w:rPr>
          <w:rFonts w:ascii="Times New Roman" w:hAnsi="Times New Roman" w:cs="Times New Roman"/>
          <w:sz w:val="24"/>
          <w:szCs w:val="24"/>
        </w:rPr>
        <w:t xml:space="preserve"> 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сумісністю</w:t>
      </w:r>
    </w:p>
    <w:p w:rsidR="00556627" w:rsidRPr="00556627" w:rsidRDefault="00556627" w:rsidP="00556627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64357" w:rsidRPr="00556627" w:rsidRDefault="00264357" w:rsidP="0026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64357">
        <w:rPr>
          <w:rFonts w:ascii="Times New Roman" w:hAnsi="Times New Roman" w:cs="Times New Roman"/>
          <w:sz w:val="26"/>
          <w:szCs w:val="26"/>
          <w:lang w:val="en-US"/>
        </w:rPr>
        <w:lastRenderedPageBreak/>
        <w:t>•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12-channel DMA controller</w:t>
      </w:r>
    </w:p>
    <w:p w:rsidR="00264357" w:rsidRPr="00556627" w:rsidRDefault="00264357" w:rsidP="0026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64357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 xml:space="preserve">One 12-bit, 1.0 </w:t>
      </w:r>
      <w:r w:rsidRPr="00556627">
        <w:rPr>
          <w:rFonts w:ascii="Times New Roman" w:hAnsi="Times New Roman" w:cs="Times New Roman"/>
          <w:sz w:val="26"/>
          <w:szCs w:val="26"/>
        </w:rPr>
        <w:t>μ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s ADC (up to 16 channels)</w:t>
      </w:r>
    </w:p>
    <w:p w:rsidR="00556627" w:rsidRPr="00264357" w:rsidRDefault="00264357" w:rsidP="0026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– Conversion range: 0 to 3.6 V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Separate analog supply from 2.4 up to 3.6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56627">
        <w:rPr>
          <w:rFonts w:ascii="Times New Roman" w:hAnsi="Times New Roman" w:cs="Times New Roman"/>
          <w:sz w:val="26"/>
          <w:szCs w:val="26"/>
          <w:lang w:val="en-US"/>
        </w:rPr>
        <w:t>• Three 16-bit Sigma Delta ADC</w:t>
      </w:r>
      <w:proofErr w:type="gramEnd"/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– Separate analog supply from 2.2 to 3.6 V, up to 21 single/ 11 diff channels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• Three 12-bit DAC channels</w:t>
      </w:r>
    </w:p>
    <w:p w:rsidR="00556627" w:rsidRPr="00556627" w:rsidRDefault="00556627" w:rsidP="00556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56627">
        <w:rPr>
          <w:rFonts w:ascii="Times New Roman" w:hAnsi="Times New Roman" w:cs="Times New Roman"/>
          <w:sz w:val="26"/>
          <w:szCs w:val="26"/>
          <w:lang w:val="en-US"/>
        </w:rPr>
        <w:t>• Two fast rail-to-rail analog comparators with programmable input and output</w:t>
      </w:r>
    </w:p>
    <w:p w:rsidR="00556627" w:rsidRDefault="0055662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B0AF1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Up to 24 capacitive sensing channels</w:t>
      </w:r>
      <w:r w:rsidR="009B0AF1">
        <w:rPr>
          <w:rFonts w:ascii="Times New Roman" w:hAnsi="Times New Roman" w:cs="Times New Roman"/>
          <w:sz w:val="26"/>
          <w:szCs w:val="26"/>
          <w:lang w:val="en-US"/>
        </w:rPr>
        <w:t>.</w:t>
      </w:r>
      <w:bookmarkStart w:id="0" w:name="_GoBack"/>
      <w:bookmarkEnd w:id="0"/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64357" w:rsidRPr="00556627" w:rsidRDefault="00264357" w:rsidP="00264357">
      <w:pPr>
        <w:pStyle w:val="a3"/>
        <w:numPr>
          <w:ilvl w:val="0"/>
          <w:numId w:val="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12- канальний 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DMA</w:t>
      </w:r>
      <w:r w:rsidRPr="00556627">
        <w:rPr>
          <w:rFonts w:ascii="Times New Roman" w:hAnsi="Times New Roman" w:cs="Times New Roman"/>
          <w:sz w:val="24"/>
          <w:szCs w:val="24"/>
        </w:rPr>
        <w:t>-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контролер (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контролер</w:t>
      </w:r>
      <w:proofErr w:type="spellEnd"/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прямого доступу до </w:t>
      </w:r>
      <w:proofErr w:type="spellStart"/>
      <w:r w:rsidRPr="00556627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556627">
        <w:rPr>
          <w:rFonts w:ascii="Times New Roman" w:hAnsi="Times New Roman" w:cs="Times New Roman"/>
          <w:sz w:val="24"/>
          <w:szCs w:val="24"/>
        </w:rPr>
        <w:t>’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>яті)</w:t>
      </w:r>
    </w:p>
    <w:p w:rsidR="00264357" w:rsidRPr="00556627" w:rsidRDefault="00264357" w:rsidP="00264357">
      <w:pPr>
        <w:pStyle w:val="a3"/>
        <w:numPr>
          <w:ilvl w:val="0"/>
          <w:numId w:val="5"/>
        </w:numPr>
        <w:spacing w:line="240" w:lineRule="auto"/>
        <w:ind w:left="709"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Один 12-бітний, 1.0 </w:t>
      </w:r>
      <w:r w:rsidRPr="00556627">
        <w:rPr>
          <w:rFonts w:ascii="Times New Roman" w:hAnsi="Times New Roman" w:cs="Times New Roman"/>
          <w:sz w:val="24"/>
          <w:szCs w:val="24"/>
        </w:rPr>
        <w:t>μ</w:t>
      </w:r>
      <w:r w:rsidRPr="0055662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6627">
        <w:rPr>
          <w:rFonts w:ascii="Times New Roman" w:hAnsi="Times New Roman" w:cs="Times New Roman"/>
          <w:sz w:val="24"/>
          <w:szCs w:val="24"/>
          <w:lang w:val="uk-UA"/>
        </w:rPr>
        <w:t xml:space="preserve"> АЦП (до 16 каналів)</w:t>
      </w:r>
    </w:p>
    <w:p w:rsidR="00264357" w:rsidRPr="00556627" w:rsidRDefault="00264357" w:rsidP="0026435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6627">
        <w:rPr>
          <w:rFonts w:ascii="Times New Roman" w:hAnsi="Times New Roman" w:cs="Times New Roman"/>
          <w:sz w:val="24"/>
          <w:szCs w:val="24"/>
          <w:lang w:val="uk-UA"/>
        </w:rPr>
        <w:t>Діапазон конверсії: 0 – 3.6 В</w:t>
      </w:r>
    </w:p>
    <w:p w:rsidR="00264357" w:rsidRPr="00556627" w:rsidRDefault="00264357" w:rsidP="0026435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>Окреме аналогове живлення від 2.4 до 3.6</w:t>
      </w:r>
    </w:p>
    <w:p w:rsidR="00264357" w:rsidRPr="00556627" w:rsidRDefault="00264357" w:rsidP="00264357">
      <w:pPr>
        <w:pStyle w:val="a3"/>
        <w:numPr>
          <w:ilvl w:val="0"/>
          <w:numId w:val="9"/>
        </w:numPr>
        <w:spacing w:line="240" w:lineRule="auto"/>
        <w:ind w:left="709" w:hanging="283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 xml:space="preserve">Три 16-бітних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Sigma</w:t>
      </w:r>
      <w:r w:rsidRPr="00556627">
        <w:rPr>
          <w:rFonts w:ascii="Times New Roman" w:hAnsi="Times New Roman" w:cs="Times New Roman"/>
          <w:sz w:val="26"/>
          <w:szCs w:val="26"/>
        </w:rPr>
        <w:t xml:space="preserve"> </w:t>
      </w:r>
      <w:r w:rsidRPr="00556627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556627">
        <w:rPr>
          <w:rFonts w:ascii="Times New Roman" w:hAnsi="Times New Roman" w:cs="Times New Roman"/>
          <w:sz w:val="26"/>
          <w:szCs w:val="26"/>
        </w:rPr>
        <w:t xml:space="preserve"> АЦП (аналого-</w:t>
      </w:r>
      <w:proofErr w:type="spellStart"/>
      <w:r w:rsidRPr="00556627">
        <w:rPr>
          <w:rFonts w:ascii="Times New Roman" w:hAnsi="Times New Roman" w:cs="Times New Roman"/>
          <w:sz w:val="26"/>
          <w:szCs w:val="26"/>
        </w:rPr>
        <w:t>цифровий</w:t>
      </w:r>
      <w:proofErr w:type="spellEnd"/>
      <w:r w:rsidRPr="005566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6627">
        <w:rPr>
          <w:rFonts w:ascii="Times New Roman" w:hAnsi="Times New Roman" w:cs="Times New Roman"/>
          <w:sz w:val="26"/>
          <w:szCs w:val="26"/>
        </w:rPr>
        <w:t>перетворювач</w:t>
      </w:r>
      <w:proofErr w:type="spellEnd"/>
      <w:r w:rsidRPr="00556627">
        <w:rPr>
          <w:rFonts w:ascii="Times New Roman" w:hAnsi="Times New Roman" w:cs="Times New Roman"/>
          <w:sz w:val="26"/>
          <w:szCs w:val="26"/>
        </w:rPr>
        <w:t>)</w:t>
      </w:r>
    </w:p>
    <w:p w:rsidR="00264357" w:rsidRPr="00556627" w:rsidRDefault="00264357" w:rsidP="0026435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 xml:space="preserve">Окреме аналогове живлення від 2.2 до 3.6 В, до 21 </w:t>
      </w:r>
      <w:proofErr w:type="spellStart"/>
      <w:r w:rsidRPr="00556627">
        <w:rPr>
          <w:rFonts w:ascii="Times New Roman" w:hAnsi="Times New Roman" w:cs="Times New Roman"/>
          <w:sz w:val="26"/>
          <w:szCs w:val="26"/>
          <w:lang w:val="uk-UA"/>
        </w:rPr>
        <w:t>одно-</w:t>
      </w:r>
      <w:proofErr w:type="spellEnd"/>
      <w:r w:rsidRPr="00556627">
        <w:rPr>
          <w:rFonts w:ascii="Times New Roman" w:hAnsi="Times New Roman" w:cs="Times New Roman"/>
          <w:sz w:val="26"/>
          <w:szCs w:val="26"/>
          <w:lang w:val="uk-UA"/>
        </w:rPr>
        <w:t xml:space="preserve"> /11 диференціальних каналів </w:t>
      </w:r>
    </w:p>
    <w:p w:rsidR="00264357" w:rsidRPr="00556627" w:rsidRDefault="00264357" w:rsidP="00264357">
      <w:pPr>
        <w:pStyle w:val="a3"/>
        <w:numPr>
          <w:ilvl w:val="0"/>
          <w:numId w:val="9"/>
        </w:numPr>
        <w:spacing w:line="240" w:lineRule="auto"/>
        <w:ind w:left="709" w:hanging="283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 xml:space="preserve">Три 12-бітних ЦАП </w:t>
      </w:r>
    </w:p>
    <w:p w:rsidR="00264357" w:rsidRPr="00556627" w:rsidRDefault="00264357" w:rsidP="00264357">
      <w:pPr>
        <w:pStyle w:val="a3"/>
        <w:numPr>
          <w:ilvl w:val="0"/>
          <w:numId w:val="9"/>
        </w:numPr>
        <w:spacing w:line="240" w:lineRule="auto"/>
        <w:ind w:left="709" w:hanging="283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>Два швидких аналогових компаратори з повним розмахом напруги з сигналом входу і виходу, що піддаються програмуванню</w:t>
      </w:r>
    </w:p>
    <w:p w:rsidR="00264357" w:rsidRPr="00556627" w:rsidRDefault="00264357" w:rsidP="00264357">
      <w:pPr>
        <w:pStyle w:val="a3"/>
        <w:numPr>
          <w:ilvl w:val="0"/>
          <w:numId w:val="9"/>
        </w:numPr>
        <w:spacing w:line="240" w:lineRule="auto"/>
        <w:ind w:left="426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56627">
        <w:rPr>
          <w:rFonts w:ascii="Times New Roman" w:hAnsi="Times New Roman" w:cs="Times New Roman"/>
          <w:sz w:val="26"/>
          <w:szCs w:val="26"/>
          <w:lang w:val="uk-UA"/>
        </w:rPr>
        <w:t>До 24 каналів з ємнісними датчиками</w:t>
      </w:r>
      <w:r w:rsidRPr="00556627">
        <w:rPr>
          <w:rFonts w:ascii="Times New Roman" w:hAnsi="Times New Roman" w:cs="Times New Roman"/>
          <w:sz w:val="26"/>
          <w:szCs w:val="26"/>
        </w:rPr>
        <w:t>.</w:t>
      </w:r>
    </w:p>
    <w:p w:rsidR="00264357" w:rsidRPr="00264357" w:rsidRDefault="00264357" w:rsidP="00556627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D0BCE" w:rsidRPr="00556627" w:rsidRDefault="009B0AF1" w:rsidP="0055662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D0BCE" w:rsidRPr="00556627" w:rsidSect="00556627">
      <w:pgSz w:w="16838" w:h="11906" w:orient="landscape"/>
      <w:pgMar w:top="850" w:right="1103" w:bottom="568" w:left="993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5C5"/>
    <w:multiLevelType w:val="hybridMultilevel"/>
    <w:tmpl w:val="6614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1A41"/>
    <w:multiLevelType w:val="hybridMultilevel"/>
    <w:tmpl w:val="88BC3E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5F42CB"/>
    <w:multiLevelType w:val="hybridMultilevel"/>
    <w:tmpl w:val="CE5C4DA0"/>
    <w:lvl w:ilvl="0" w:tplc="13B44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32581A"/>
    <w:multiLevelType w:val="hybridMultilevel"/>
    <w:tmpl w:val="2DF0B2C0"/>
    <w:lvl w:ilvl="0" w:tplc="13B44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841192"/>
    <w:multiLevelType w:val="hybridMultilevel"/>
    <w:tmpl w:val="7CE4994A"/>
    <w:lvl w:ilvl="0" w:tplc="13B44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A750FA"/>
    <w:multiLevelType w:val="hybridMultilevel"/>
    <w:tmpl w:val="AC2A7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E74342"/>
    <w:multiLevelType w:val="hybridMultilevel"/>
    <w:tmpl w:val="04962DE0"/>
    <w:lvl w:ilvl="0" w:tplc="13B444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F51591B"/>
    <w:multiLevelType w:val="hybridMultilevel"/>
    <w:tmpl w:val="5D503A4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75C8499F"/>
    <w:multiLevelType w:val="hybridMultilevel"/>
    <w:tmpl w:val="3606FEAE"/>
    <w:lvl w:ilvl="0" w:tplc="13B44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5A5276"/>
    <w:multiLevelType w:val="hybridMultilevel"/>
    <w:tmpl w:val="5F128964"/>
    <w:lvl w:ilvl="0" w:tplc="13B444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B9"/>
    <w:rsid w:val="00202773"/>
    <w:rsid w:val="00264357"/>
    <w:rsid w:val="003048B1"/>
    <w:rsid w:val="003E39B9"/>
    <w:rsid w:val="00556627"/>
    <w:rsid w:val="005633C6"/>
    <w:rsid w:val="007A1355"/>
    <w:rsid w:val="008373E3"/>
    <w:rsid w:val="009B0AF1"/>
    <w:rsid w:val="00D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27"/>
    <w:pPr>
      <w:ind w:left="720"/>
      <w:contextualSpacing/>
    </w:pPr>
  </w:style>
  <w:style w:type="character" w:styleId="a4">
    <w:name w:val="Strong"/>
    <w:basedOn w:val="a0"/>
    <w:uiPriority w:val="22"/>
    <w:qFormat/>
    <w:rsid w:val="00556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27"/>
    <w:pPr>
      <w:ind w:left="720"/>
      <w:contextualSpacing/>
    </w:pPr>
  </w:style>
  <w:style w:type="character" w:styleId="a4">
    <w:name w:val="Strong"/>
    <w:basedOn w:val="a0"/>
    <w:uiPriority w:val="22"/>
    <w:qFormat/>
    <w:rsid w:val="00556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LAVRYCHENKO</dc:creator>
  <cp:keywords/>
  <dc:description/>
  <cp:lastModifiedBy>LAVRYCHENKO</cp:lastModifiedBy>
  <cp:revision>3</cp:revision>
  <dcterms:created xsi:type="dcterms:W3CDTF">2015-12-07T21:34:00Z</dcterms:created>
  <dcterms:modified xsi:type="dcterms:W3CDTF">2015-12-07T21:46:00Z</dcterms:modified>
</cp:coreProperties>
</file>