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8544"/>
        <w:gridCol w:w="7186"/>
      </w:tblGrid>
      <w:tr w:rsidR="00702DDB" w:rsidTr="00CE2B18">
        <w:trPr>
          <w:trHeight w:val="9213"/>
        </w:trPr>
        <w:tc>
          <w:tcPr>
            <w:tcW w:w="8544" w:type="dxa"/>
          </w:tcPr>
          <w:p w:rsidR="00702DDB" w:rsidRDefault="00702DDB" w:rsidP="00702DDB">
            <w:r>
              <w:rPr>
                <w:noProof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44804F90" wp14:editId="09791F82">
                  <wp:simplePos x="0" y="0"/>
                  <wp:positionH relativeFrom="margin">
                    <wp:posOffset>3398520</wp:posOffset>
                  </wp:positionH>
                  <wp:positionV relativeFrom="margin">
                    <wp:posOffset>0</wp:posOffset>
                  </wp:positionV>
                  <wp:extent cx="1753235" cy="619125"/>
                  <wp:effectExtent l="0" t="0" r="0" b="952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німок екрана (20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DDB" w:rsidRDefault="00702DDB" w:rsidP="00702DDB"/>
          <w:p w:rsidR="00702DDB" w:rsidRDefault="00702DDB" w:rsidP="00702DDB"/>
          <w:p w:rsidR="00702DDB" w:rsidRDefault="00702DDB" w:rsidP="00702DDB">
            <w:pPr>
              <w:pStyle w:val="a3"/>
            </w:pP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  <w:t xml:space="preserve">                                                                                  </w:t>
            </w:r>
            <w:r w:rsidR="00981341">
              <w:t>вул</w:t>
            </w:r>
            <w:r w:rsidRPr="001758AD">
              <w:t xml:space="preserve">. </w:t>
            </w:r>
            <w:proofErr w:type="spellStart"/>
            <w:r w:rsidRPr="001758AD">
              <w:t>Ceramiczna</w:t>
            </w:r>
            <w:proofErr w:type="spellEnd"/>
            <w:r w:rsidRPr="001758AD">
              <w:t xml:space="preserve"> 28 </w:t>
            </w:r>
            <w:r>
              <w:t xml:space="preserve"> </w:t>
            </w:r>
          </w:p>
          <w:p w:rsidR="00702DDB" w:rsidRDefault="00702DDB" w:rsidP="00702DDB">
            <w:pPr>
              <w:pStyle w:val="a3"/>
            </w:pPr>
            <w:r>
              <w:t xml:space="preserve">                                                                                                                             </w:t>
            </w:r>
            <w:r w:rsidRPr="001758AD">
              <w:t xml:space="preserve">64-920 </w:t>
            </w:r>
            <w:proofErr w:type="spellStart"/>
            <w:r w:rsidRPr="001758AD">
              <w:t>Піла</w:t>
            </w:r>
            <w:proofErr w:type="spellEnd"/>
            <w:r w:rsidRPr="001758AD">
              <w:t>, Польща</w:t>
            </w:r>
          </w:p>
          <w:p w:rsidR="00702DDB" w:rsidRDefault="00702DDB" w:rsidP="00702DDB">
            <w:pPr>
              <w:pStyle w:val="a3"/>
            </w:pPr>
            <w:r>
              <w:t xml:space="preserve">                                                                                                                             </w:t>
            </w:r>
            <w:proofErr w:type="spellStart"/>
            <w:r>
              <w:t>тел</w:t>
            </w:r>
            <w:proofErr w:type="spellEnd"/>
            <w:r w:rsidRPr="001758AD">
              <w:t xml:space="preserve">. +48 67 214 26 29 </w:t>
            </w:r>
          </w:p>
          <w:p w:rsidR="00702DDB" w:rsidRDefault="00702DDB" w:rsidP="00702DDB">
            <w:pPr>
              <w:pStyle w:val="a3"/>
            </w:pPr>
            <w:r>
              <w:t xml:space="preserve">                                                                                                                             </w:t>
            </w:r>
            <w:hyperlink r:id="rId5" w:history="1">
              <w:r w:rsidRPr="00052FA1">
                <w:rPr>
                  <w:rStyle w:val="a4"/>
                </w:rPr>
                <w:t>www.coffed.pl</w:t>
              </w:r>
            </w:hyperlink>
          </w:p>
          <w:p w:rsidR="00702DDB" w:rsidRDefault="00702DDB" w:rsidP="00702DDB">
            <w:pPr>
              <w:pStyle w:val="a3"/>
            </w:pPr>
            <w:r>
              <w:t>____________________________________________________________________________</w:t>
            </w:r>
          </w:p>
          <w:p w:rsidR="00702DDB" w:rsidRDefault="00702DDB" w:rsidP="00702DDB">
            <w:pPr>
              <w:pStyle w:val="a3"/>
            </w:pPr>
          </w:p>
          <w:p w:rsidR="00702DDB" w:rsidRDefault="00702DDB" w:rsidP="00702DD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09 липня 2019 року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ДОГОВІР</w:t>
            </w:r>
            <w:r w:rsidRPr="001758AD">
              <w:rPr>
                <w:rFonts w:ascii="Times New Roman" w:hAnsi="Times New Roman" w:cs="Times New Roman"/>
                <w:b/>
                <w:sz w:val="24"/>
              </w:rPr>
              <w:t xml:space="preserve"> № 2/07/2019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Default="000A7EF0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</w:rPr>
              <w:t>ТОВ</w:t>
            </w:r>
            <w:bookmarkEnd w:id="0"/>
            <w:r w:rsidR="005F270C" w:rsidRPr="00CD5BBD">
              <w:rPr>
                <w:rFonts w:ascii="Times New Roman" w:hAnsi="Times New Roman" w:cs="Times New Roman"/>
                <w:b/>
                <w:sz w:val="24"/>
              </w:rPr>
              <w:t xml:space="preserve"> "</w:t>
            </w:r>
            <w:proofErr w:type="spellStart"/>
            <w:r w:rsidR="005F270C" w:rsidRPr="00CD5BBD">
              <w:rPr>
                <w:rFonts w:ascii="Times New Roman" w:hAnsi="Times New Roman" w:cs="Times New Roman"/>
                <w:b/>
                <w:sz w:val="24"/>
              </w:rPr>
              <w:t>Коффед</w:t>
            </w:r>
            <w:proofErr w:type="spellEnd"/>
            <w:r w:rsidR="005F270C" w:rsidRPr="00CD5BBD">
              <w:rPr>
                <w:rFonts w:ascii="Times New Roman" w:hAnsi="Times New Roman" w:cs="Times New Roman"/>
                <w:b/>
                <w:sz w:val="24"/>
              </w:rPr>
              <w:t>", вул. Керамічна</w:t>
            </w:r>
            <w:r w:rsidR="00702DDB" w:rsidRPr="001758AD">
              <w:rPr>
                <w:rFonts w:ascii="Times New Roman" w:hAnsi="Times New Roman" w:cs="Times New Roman"/>
                <w:b/>
                <w:sz w:val="24"/>
              </w:rPr>
              <w:t xml:space="preserve"> 28, 64-920 </w:t>
            </w:r>
            <w:proofErr w:type="spellStart"/>
            <w:r w:rsidR="00702DDB" w:rsidRPr="001758AD">
              <w:rPr>
                <w:rFonts w:ascii="Times New Roman" w:hAnsi="Times New Roman" w:cs="Times New Roman"/>
                <w:b/>
                <w:sz w:val="24"/>
              </w:rPr>
              <w:t>Піла</w:t>
            </w:r>
            <w:proofErr w:type="spellEnd"/>
            <w:r w:rsidR="00702DDB" w:rsidRPr="001758AD">
              <w:rPr>
                <w:rFonts w:ascii="Times New Roman" w:hAnsi="Times New Roman" w:cs="Times New Roman"/>
                <w:b/>
                <w:sz w:val="24"/>
              </w:rPr>
              <w:t xml:space="preserve">, Польща </w:t>
            </w:r>
          </w:p>
          <w:p w:rsidR="00702DDB" w:rsidRPr="005F270C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758AD">
              <w:rPr>
                <w:rFonts w:ascii="Times New Roman" w:hAnsi="Times New Roman" w:cs="Times New Roman"/>
                <w:b/>
                <w:sz w:val="24"/>
              </w:rPr>
              <w:t xml:space="preserve">(ПДВ ЄС: PL764-267-58-03), </w:t>
            </w:r>
            <w:r w:rsidR="00C95D29" w:rsidRPr="00CD5BBD">
              <w:rPr>
                <w:rFonts w:ascii="Times New Roman" w:hAnsi="Times New Roman" w:cs="Times New Roman"/>
                <w:b/>
                <w:sz w:val="24"/>
              </w:rPr>
              <w:t xml:space="preserve">в особі директора Шимона </w:t>
            </w:r>
            <w:proofErr w:type="spellStart"/>
            <w:r w:rsidR="00C95D29" w:rsidRPr="00CD5BBD">
              <w:rPr>
                <w:rFonts w:ascii="Times New Roman" w:hAnsi="Times New Roman" w:cs="Times New Roman"/>
                <w:b/>
                <w:sz w:val="24"/>
              </w:rPr>
              <w:t>Цішека</w:t>
            </w:r>
            <w:proofErr w:type="spellEnd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C95D29" w:rsidRPr="00D019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1903">
              <w:rPr>
                <w:rFonts w:ascii="Times New Roman" w:hAnsi="Times New Roman" w:cs="Times New Roman"/>
                <w:sz w:val="24"/>
              </w:rPr>
              <w:t>(далі "Продавець")</w:t>
            </w:r>
            <w:r w:rsidR="005F270C" w:rsidRPr="00CD5B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01903">
              <w:rPr>
                <w:rFonts w:ascii="Times New Roman" w:hAnsi="Times New Roman" w:cs="Times New Roman"/>
                <w:sz w:val="24"/>
              </w:rPr>
              <w:t>та</w:t>
            </w:r>
            <w:r w:rsidRPr="001758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7EF0">
              <w:rPr>
                <w:rFonts w:ascii="Times New Roman" w:hAnsi="Times New Roman" w:cs="Times New Roman"/>
                <w:b/>
                <w:sz w:val="24"/>
              </w:rPr>
              <w:t>ТОВ</w:t>
            </w:r>
            <w:r w:rsidRPr="001758AD">
              <w:rPr>
                <w:rFonts w:ascii="Times New Roman" w:hAnsi="Times New Roman" w:cs="Times New Roman"/>
                <w:b/>
                <w:sz w:val="24"/>
              </w:rPr>
              <w:t xml:space="preserve"> «ELBIZ» 81053, </w:t>
            </w:r>
            <w:proofErr w:type="spellStart"/>
            <w:r w:rsidRPr="001758AD">
              <w:rPr>
                <w:rFonts w:ascii="Times New Roman" w:hAnsi="Times New Roman" w:cs="Times New Roman"/>
                <w:b/>
                <w:sz w:val="24"/>
              </w:rPr>
              <w:t>Новояворівськ</w:t>
            </w:r>
            <w:proofErr w:type="spellEnd"/>
            <w:r w:rsidRPr="001758AD">
              <w:rPr>
                <w:rFonts w:ascii="Times New Roman" w:hAnsi="Times New Roman" w:cs="Times New Roman"/>
                <w:b/>
                <w:sz w:val="24"/>
              </w:rPr>
              <w:t xml:space="preserve">, вул. Шевченка, 15/179, </w:t>
            </w:r>
            <w:r w:rsidRPr="00D0190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>код ЄДРПОУ 39152084</w:t>
            </w:r>
            <w:r w:rsidR="005F270C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>,</w:t>
            </w:r>
            <w:r w:rsidRPr="00D0190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5F270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в особі генерального директора </w:t>
            </w:r>
            <w:proofErr w:type="spellStart"/>
            <w:r w:rsidR="005F270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Удич</w:t>
            </w:r>
            <w:proofErr w:type="spellEnd"/>
            <w:r w:rsidR="005F270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М.В.</w:t>
            </w:r>
            <w:r w:rsidR="005F270C" w:rsidRPr="00D019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1903">
              <w:rPr>
                <w:rFonts w:ascii="Times New Roman" w:hAnsi="Times New Roman" w:cs="Times New Roman"/>
                <w:sz w:val="24"/>
              </w:rPr>
              <w:t>(далі "Покупець"), уклали цей Договір, узгодивши наступне: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1291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702DDB" w:rsidRPr="00D1291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01903">
              <w:rPr>
                <w:rFonts w:ascii="Times New Roman" w:hAnsi="Times New Roman" w:cs="Times New Roman"/>
                <w:b/>
                <w:sz w:val="24"/>
              </w:rPr>
              <w:t>І. ПРЕДМЕТ ДОГОВОРУ</w:t>
            </w:r>
          </w:p>
          <w:p w:rsidR="00702DDB" w:rsidRDefault="00D12919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702DDB" w:rsidRPr="00D01903">
              <w:rPr>
                <w:rFonts w:ascii="Times New Roman" w:hAnsi="Times New Roman" w:cs="Times New Roman"/>
                <w:sz w:val="24"/>
              </w:rPr>
              <w:t xml:space="preserve">Покупець зобов'язується купити, а Продавець продати технологічне </w:t>
            </w:r>
          </w:p>
          <w:p w:rsidR="00702DDB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01903">
              <w:rPr>
                <w:rFonts w:ascii="Times New Roman" w:hAnsi="Times New Roman" w:cs="Times New Roman"/>
                <w:sz w:val="24"/>
              </w:rPr>
              <w:t xml:space="preserve">обладнання, яке буде використовуватися для виробництва кави, </w:t>
            </w:r>
          </w:p>
          <w:p w:rsidR="00702DDB" w:rsidRPr="00D01903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01903">
              <w:rPr>
                <w:rFonts w:ascii="Times New Roman" w:hAnsi="Times New Roman" w:cs="Times New Roman"/>
                <w:sz w:val="24"/>
              </w:rPr>
              <w:t>як зазначено у пункті II цього договору.</w:t>
            </w:r>
          </w:p>
          <w:p w:rsidR="00D12919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ІІ. СПИСОК ОБЛАДНАННЯ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I. Нова машина для </w:t>
            </w:r>
            <w:proofErr w:type="spellStart"/>
            <w:r w:rsidRPr="00B26CF9">
              <w:rPr>
                <w:rFonts w:ascii="Times New Roman" w:hAnsi="Times New Roman" w:cs="Times New Roman"/>
                <w:sz w:val="24"/>
              </w:rPr>
              <w:t>обжарки</w:t>
            </w:r>
            <w:proofErr w:type="spellEnd"/>
            <w:r w:rsidRPr="00B26CF9">
              <w:rPr>
                <w:rFonts w:ascii="Times New Roman" w:hAnsi="Times New Roman" w:cs="Times New Roman"/>
                <w:sz w:val="24"/>
              </w:rPr>
              <w:t xml:space="preserve"> кави SR3 з основними параметрами: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26CF9">
              <w:rPr>
                <w:rFonts w:ascii="Times New Roman" w:hAnsi="Times New Roman" w:cs="Times New Roman"/>
                <w:b/>
                <w:sz w:val="24"/>
              </w:rPr>
              <w:t>Ефективність: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Маса обжарювання: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b/>
                <w:sz w:val="24"/>
              </w:rPr>
              <w:t>до 12 кг / год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Час обжарювання: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b/>
                <w:sz w:val="24"/>
              </w:rPr>
              <w:t>8 - 20 хв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Дозування: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b/>
                <w:sz w:val="24"/>
              </w:rPr>
              <w:t>1 - 3кг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lastRenderedPageBreak/>
              <w:t>Ефективність залежить від: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- Якості зеленої кави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- Вологості зеленої кави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- Залишкової вологості і ступеня забарвлення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Лінія обжарювання складається з: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26CF9">
              <w:rPr>
                <w:rFonts w:ascii="Times New Roman" w:hAnsi="Times New Roman" w:cs="Times New Roman"/>
                <w:b/>
                <w:sz w:val="24"/>
              </w:rPr>
              <w:t>1. Жаровня з контейнером для охолодження: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> </w:t>
            </w:r>
          </w:p>
          <w:p w:rsidR="00702DDB" w:rsidRDefault="00702DDB" w:rsidP="00702DDB">
            <w:pPr>
              <w:pStyle w:val="a3"/>
              <w:ind w:left="3540" w:hanging="3540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Пальник: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sz w:val="24"/>
              </w:rPr>
              <w:t xml:space="preserve">Повністю модульований з електричним </w:t>
            </w:r>
          </w:p>
          <w:p w:rsidR="00702DDB" w:rsidRPr="00B26CF9" w:rsidRDefault="00702DDB" w:rsidP="00702DDB">
            <w:pPr>
              <w:pStyle w:val="a3"/>
              <w:ind w:left="3540" w:hanging="35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</w:t>
            </w:r>
            <w:r w:rsidRPr="00B26CF9">
              <w:rPr>
                <w:rFonts w:ascii="Times New Roman" w:hAnsi="Times New Roman" w:cs="Times New Roman"/>
                <w:sz w:val="24"/>
              </w:rPr>
              <w:t>пристроєм запалювання і контролем полум'я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Паливо для пальників: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sz w:val="24"/>
              </w:rPr>
              <w:t>зріджений вуглеводневий газ /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</w:t>
            </w:r>
            <w:r w:rsidRPr="00B26CF9">
              <w:rPr>
                <w:rFonts w:ascii="Times New Roman" w:hAnsi="Times New Roman" w:cs="Times New Roman"/>
                <w:sz w:val="24"/>
              </w:rPr>
              <w:t xml:space="preserve"> природний газ / біогаз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Тиск подачі газу: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25 - 40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мБар</w:t>
            </w:r>
            <w:proofErr w:type="spellEnd"/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Блок живлення: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sz w:val="24"/>
              </w:rPr>
              <w:t>1 x 230 VAC</w:t>
            </w:r>
          </w:p>
          <w:p w:rsidR="00702DDB" w:rsidRPr="00B26CF9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Тип з'єднання: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sz w:val="24"/>
              </w:rPr>
              <w:t>L + N + PE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6CF9">
              <w:rPr>
                <w:rFonts w:ascii="Times New Roman" w:hAnsi="Times New Roman" w:cs="Times New Roman"/>
                <w:sz w:val="24"/>
              </w:rPr>
              <w:t xml:space="preserve">Перфорація сита охолодження: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B26CF9">
              <w:rPr>
                <w:rFonts w:ascii="Times New Roman" w:hAnsi="Times New Roman" w:cs="Times New Roman"/>
                <w:sz w:val="24"/>
              </w:rPr>
              <w:t>кругла</w:t>
            </w:r>
          </w:p>
          <w:p w:rsidR="00702DDB" w:rsidRPr="00E647B2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47B2">
              <w:rPr>
                <w:rFonts w:ascii="Times New Roman" w:hAnsi="Times New Roman" w:cs="Times New Roman"/>
                <w:sz w:val="24"/>
              </w:rPr>
              <w:t>Двостінний</w:t>
            </w:r>
            <w:proofErr w:type="spellEnd"/>
            <w:r w:rsidRPr="00E647B2">
              <w:rPr>
                <w:rFonts w:ascii="Times New Roman" w:hAnsi="Times New Roman" w:cs="Times New Roman"/>
                <w:sz w:val="24"/>
              </w:rPr>
              <w:t xml:space="preserve"> барабан.</w:t>
            </w:r>
          </w:p>
          <w:p w:rsidR="00702DDB" w:rsidRPr="00E647B2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>Кришка барабана з нержавіючої сталі.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 xml:space="preserve">Термоелементи (2шт.) для продукту і вихлопних газів. Відцентровий </w:t>
            </w:r>
          </w:p>
          <w:p w:rsidR="005F270C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 xml:space="preserve">пиловловлювач з'єднаний з колісним контейнером для збору відходів </w:t>
            </w:r>
          </w:p>
          <w:p w:rsidR="005F270C" w:rsidRPr="005F270C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>з кави.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Машина готова до роботи з програмним забезпеченням «</w:t>
            </w:r>
            <w:proofErr w:type="spellStart"/>
            <w:r w:rsidRPr="00730B36">
              <w:rPr>
                <w:rFonts w:ascii="Times New Roman" w:hAnsi="Times New Roman" w:cs="Times New Roman"/>
                <w:b/>
                <w:sz w:val="24"/>
              </w:rPr>
              <w:t>Artisan</w:t>
            </w:r>
            <w:proofErr w:type="spellEnd"/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30B36">
              <w:rPr>
                <w:rFonts w:ascii="Times New Roman" w:hAnsi="Times New Roman" w:cs="Times New Roman"/>
                <w:b/>
                <w:sz w:val="24"/>
              </w:rPr>
              <w:t>Scope</w:t>
            </w:r>
            <w:proofErr w:type="spellEnd"/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» - 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програмне забезпечення включено.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4. Документація</w:t>
            </w:r>
          </w:p>
          <w:p w:rsidR="00702DDB" w:rsidRPr="00E647B2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>Керівництво по лінії обжарювання.</w:t>
            </w:r>
          </w:p>
          <w:p w:rsidR="00702DDB" w:rsidRPr="00E647B2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>Електрична схема.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647B2">
              <w:rPr>
                <w:rFonts w:ascii="Times New Roman" w:hAnsi="Times New Roman" w:cs="Times New Roman"/>
                <w:sz w:val="24"/>
              </w:rPr>
              <w:t>Гарантійний талон.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ІІІ. </w:t>
            </w:r>
            <w:r>
              <w:rPr>
                <w:rFonts w:ascii="Times New Roman" w:hAnsi="Times New Roman" w:cs="Times New Roman"/>
                <w:b/>
                <w:sz w:val="24"/>
              </w:rPr>
              <w:t>ВАРТІСТЬ</w:t>
            </w:r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 ТА ЗАГАЛЬНА КІЛЬКІСТЬ ЗА ДОГОВОРОМ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Pr="00730B36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 xml:space="preserve">Ціна товару, що продається за цим договором, визначається в євро, за взаємною згодою між Продавцем і Покупцем. </w:t>
            </w:r>
          </w:p>
          <w:p w:rsidR="00702DDB" w:rsidRDefault="00702DDB" w:rsidP="00D1291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Вартість за договором</w:t>
            </w:r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 - 8400 євро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IV. ГАРАНТІЯ НА ПРОДУКЦІЮ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 </w:t>
            </w:r>
          </w:p>
          <w:p w:rsidR="00702DDB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 xml:space="preserve">Продавець дає Покупцеві гарантію на один рік на механічні та електричні частини машини. Продавець зобов'язаний вирішити проблему протягом 7 робочих днів після повідомлення. (Вислати нові запчастини та/або </w:t>
            </w:r>
          </w:p>
          <w:p w:rsidR="00702DDB" w:rsidRPr="00730B36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службовцю для ремонту)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V. ОПЛАТА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 </w:t>
            </w:r>
          </w:p>
          <w:p w:rsidR="00702DDB" w:rsidRPr="00730B36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 xml:space="preserve">Покупець оплачує товар у розмірі, визначеному Продавцем. Покупець повинен сплатити узгоджену суму на банківський рахунок Продавця, зазначений в цьому контракті. Покупець повинен заплатити </w:t>
            </w:r>
            <w:r w:rsidRPr="00730B36">
              <w:rPr>
                <w:rFonts w:ascii="Times New Roman" w:hAnsi="Times New Roman" w:cs="Times New Roman"/>
                <w:b/>
                <w:sz w:val="24"/>
              </w:rPr>
              <w:t>2700</w:t>
            </w:r>
            <w:r w:rsidRPr="00730B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0B36">
              <w:rPr>
                <w:rFonts w:ascii="Times New Roman" w:hAnsi="Times New Roman" w:cs="Times New Roman"/>
                <w:b/>
                <w:sz w:val="24"/>
              </w:rPr>
              <w:t>євро</w:t>
            </w:r>
            <w:r w:rsidRPr="00730B36">
              <w:rPr>
                <w:rFonts w:ascii="Times New Roman" w:hAnsi="Times New Roman" w:cs="Times New Roman"/>
                <w:sz w:val="24"/>
              </w:rPr>
              <w:t xml:space="preserve"> при підписанні контракту. Ще </w:t>
            </w:r>
            <w:r w:rsidRPr="00730B36">
              <w:rPr>
                <w:rFonts w:ascii="Times New Roman" w:hAnsi="Times New Roman" w:cs="Times New Roman"/>
                <w:b/>
                <w:sz w:val="24"/>
              </w:rPr>
              <w:t>5700 євро</w:t>
            </w:r>
            <w:r w:rsidRPr="00730B36">
              <w:rPr>
                <w:rFonts w:ascii="Times New Roman" w:hAnsi="Times New Roman" w:cs="Times New Roman"/>
                <w:sz w:val="24"/>
              </w:rPr>
              <w:t xml:space="preserve"> повинні бути виплачені перед відправкою машини.</w:t>
            </w:r>
          </w:p>
          <w:p w:rsidR="00702DDB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Якщо продавець не зможе доставити машину через 6 тижнів після оплати, продавець повинен повернути всі гроші покупцеві.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279A8" w:rsidRDefault="005279A8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VI. ДОСТАВКА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 </w:t>
            </w:r>
          </w:p>
          <w:p w:rsidR="00702DDB" w:rsidRPr="00730B36" w:rsidRDefault="00702DDB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EXW (Інкотермс 2010)</w:t>
            </w:r>
          </w:p>
          <w:p w:rsidR="00D12919" w:rsidRPr="005279A8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 </w:t>
            </w: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>VII. ЗАКОНОДАВСТВО ТА ВИРІШЕННЯ СПОРІВ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>Чинність, тлумачення положень та дія цього договору регулюються польським законодавством.</w:t>
            </w:r>
          </w:p>
          <w:p w:rsidR="00D12919" w:rsidRDefault="00D12919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Pr="00730B36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0B36">
              <w:rPr>
                <w:rFonts w:ascii="Times New Roman" w:hAnsi="Times New Roman" w:cs="Times New Roman"/>
                <w:b/>
                <w:sz w:val="24"/>
              </w:rPr>
              <w:t xml:space="preserve">VIII. ПОПРАВКИ ТА ВІДМОВА 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0B36">
              <w:rPr>
                <w:rFonts w:ascii="Times New Roman" w:hAnsi="Times New Roman" w:cs="Times New Roman"/>
                <w:sz w:val="24"/>
              </w:rPr>
              <w:t xml:space="preserve">Жодна поправка або відмова </w:t>
            </w:r>
            <w:r>
              <w:rPr>
                <w:rFonts w:ascii="Times New Roman" w:hAnsi="Times New Roman" w:cs="Times New Roman"/>
                <w:sz w:val="24"/>
              </w:rPr>
              <w:t>щодо будь-яких умов та положень</w:t>
            </w:r>
            <w:r w:rsidRPr="00730B36">
              <w:rPr>
                <w:rFonts w:ascii="Times New Roman" w:hAnsi="Times New Roman" w:cs="Times New Roman"/>
                <w:sz w:val="24"/>
              </w:rPr>
              <w:t xml:space="preserve"> договору не буде чинною, якщо вона не буде узгоджена двома сторонами в письмовій формі.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70A81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220EE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70A81" w:rsidRDefault="00370A81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370A81" w:rsidRDefault="00370A81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220EEE">
              <w:rPr>
                <w:rFonts w:ascii="Times New Roman" w:hAnsi="Times New Roman" w:cs="Times New Roman"/>
                <w:b/>
                <w:sz w:val="24"/>
              </w:rPr>
              <w:t>IX. ЮРИДИЧНА АДРЕСА, МІСЦЕ РЕЄ</w:t>
            </w:r>
            <w:r>
              <w:rPr>
                <w:rFonts w:ascii="Times New Roman" w:hAnsi="Times New Roman" w:cs="Times New Roman"/>
                <w:b/>
                <w:sz w:val="24"/>
              </w:rPr>
              <w:t>СТРАЦІЇ БАНКУ ТА</w:t>
            </w:r>
            <w:r w:rsidR="00370A81">
              <w:rPr>
                <w:rFonts w:ascii="Times New Roman" w:hAnsi="Times New Roman" w:cs="Times New Roman"/>
                <w:b/>
                <w:sz w:val="24"/>
              </w:rPr>
              <w:t xml:space="preserve"> ІНФОРМАЦІЯ ПРО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20EEE">
              <w:rPr>
                <w:rFonts w:ascii="Times New Roman" w:hAnsi="Times New Roman" w:cs="Times New Roman"/>
                <w:b/>
                <w:sz w:val="24"/>
              </w:rPr>
              <w:t>РАХУНОК ПРОДАВЦЯ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702DDB" w:rsidRPr="00220EEE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>Продавець:</w:t>
            </w:r>
          </w:p>
          <w:p w:rsidR="00702DDB" w:rsidRPr="00220EEE" w:rsidRDefault="00C95D29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 на рахунку: </w:t>
            </w:r>
            <w:r w:rsidR="000A7EF0">
              <w:rPr>
                <w:rFonts w:ascii="Times New Roman" w:hAnsi="Times New Roman" w:cs="Times New Roman"/>
                <w:sz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Коффед</w:t>
            </w:r>
            <w:proofErr w:type="spellEnd"/>
            <w:r w:rsidR="00702DDB" w:rsidRPr="00220EEE">
              <w:rPr>
                <w:rFonts w:ascii="Times New Roman" w:hAnsi="Times New Roman" w:cs="Times New Roman"/>
                <w:sz w:val="24"/>
              </w:rPr>
              <w:t>"</w:t>
            </w:r>
          </w:p>
          <w:p w:rsidR="00702DDB" w:rsidRPr="00220EEE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>Номер рахунку: 35 1050 1520 1000 0090 3117 3363</w:t>
            </w:r>
          </w:p>
          <w:p w:rsidR="00702DDB" w:rsidRPr="00220EEE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 xml:space="preserve">Назва банку: ING </w:t>
            </w:r>
            <w:proofErr w:type="spellStart"/>
            <w:r w:rsidRPr="00220EEE">
              <w:rPr>
                <w:rFonts w:ascii="Times New Roman" w:hAnsi="Times New Roman" w:cs="Times New Roman"/>
                <w:sz w:val="24"/>
              </w:rPr>
              <w:t>Bank</w:t>
            </w:r>
            <w:proofErr w:type="spellEnd"/>
            <w:r w:rsidRPr="00220E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0EEE">
              <w:rPr>
                <w:rFonts w:ascii="Times New Roman" w:hAnsi="Times New Roman" w:cs="Times New Roman"/>
                <w:sz w:val="24"/>
              </w:rPr>
              <w:t>ąląski</w:t>
            </w:r>
            <w:proofErr w:type="spellEnd"/>
            <w:r w:rsidRPr="00220EEE">
              <w:rPr>
                <w:rFonts w:ascii="Times New Roman" w:hAnsi="Times New Roman" w:cs="Times New Roman"/>
                <w:sz w:val="24"/>
              </w:rPr>
              <w:t xml:space="preserve"> S.A.</w:t>
            </w:r>
          </w:p>
          <w:p w:rsidR="00702DDB" w:rsidRPr="00220EEE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 xml:space="preserve">Адреса банку: </w:t>
            </w:r>
            <w:r w:rsidR="00C95D29">
              <w:rPr>
                <w:rFonts w:ascii="Times New Roman" w:hAnsi="Times New Roman" w:cs="Times New Roman"/>
                <w:sz w:val="24"/>
              </w:rPr>
              <w:t>вул. Б</w:t>
            </w:r>
            <w:r w:rsidR="00C95D29" w:rsidRPr="00CD5B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C95D29">
              <w:rPr>
                <w:rFonts w:ascii="Times New Roman" w:hAnsi="Times New Roman" w:cs="Times New Roman"/>
                <w:sz w:val="24"/>
              </w:rPr>
              <w:t>Кривєвіча</w:t>
            </w:r>
            <w:proofErr w:type="spellEnd"/>
            <w:r w:rsidR="00C95D29">
              <w:rPr>
                <w:rFonts w:ascii="Times New Roman" w:hAnsi="Times New Roman" w:cs="Times New Roman"/>
                <w:sz w:val="24"/>
              </w:rPr>
              <w:t xml:space="preserve"> 2, 61-825, </w:t>
            </w:r>
            <w:proofErr w:type="spellStart"/>
            <w:r w:rsidR="00C95D29">
              <w:rPr>
                <w:rFonts w:ascii="Times New Roman" w:hAnsi="Times New Roman" w:cs="Times New Roman"/>
                <w:sz w:val="24"/>
              </w:rPr>
              <w:t>м.</w:t>
            </w:r>
            <w:r w:rsidR="00C95D29" w:rsidRPr="00CD5BBD">
              <w:rPr>
                <w:rFonts w:ascii="Times New Roman" w:hAnsi="Times New Roman" w:cs="Times New Roman"/>
                <w:sz w:val="24"/>
              </w:rPr>
              <w:t>Познань</w:t>
            </w:r>
            <w:proofErr w:type="spellEnd"/>
            <w:r w:rsidR="00C95D29" w:rsidRPr="00CD5BBD">
              <w:rPr>
                <w:rFonts w:ascii="Times New Roman" w:hAnsi="Times New Roman" w:cs="Times New Roman"/>
                <w:sz w:val="24"/>
              </w:rPr>
              <w:t>, Польща</w:t>
            </w:r>
          </w:p>
          <w:p w:rsidR="00702DDB" w:rsidRPr="00220EEE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>SWIFT-код: INGBPLPW</w:t>
            </w: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20EEE">
              <w:rPr>
                <w:rFonts w:ascii="Times New Roman" w:hAnsi="Times New Roman" w:cs="Times New Roman"/>
                <w:sz w:val="24"/>
              </w:rPr>
              <w:t>Код IBAN: PL</w:t>
            </w:r>
          </w:p>
          <w:p w:rsidR="00D12919" w:rsidRDefault="00D12919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12919" w:rsidRPr="00C95D29" w:rsidRDefault="00D12919" w:rsidP="00702DD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</w:rPr>
              <w:t>Покупець: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компанії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 ЕЛБIЗ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Рахунок компанії в банку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26008053737479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банку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CB "PRIVATBANK", 1D HRUSHEVSKOHO STR., KYIV, 01001, UKRAINE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SWIFT-код: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PBANUA2X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 компанії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UA 81053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Б,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Львiвська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обл.,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Яворiвський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р-н,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Новояворiвськ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Шевченка б.15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кв.179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IBAN: 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UA793253210000026008053737479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Банки-кореспонденти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Рахунок у банку-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корреспондента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400886700401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SWIFT-код 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банку-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корреспондента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COBADEFF </w:t>
            </w:r>
          </w:p>
          <w:p w:rsidR="00C95D29" w:rsidRPr="00C95D29" w:rsidRDefault="00C95D29" w:rsidP="00C95D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кореспондент:</w:t>
            </w:r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Commerzbank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AG ,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Frankfurt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</w:t>
            </w:r>
            <w:proofErr w:type="spellEnd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Germany</w:t>
            </w:r>
            <w:proofErr w:type="spellEnd"/>
          </w:p>
          <w:p w:rsidR="00C95D29" w:rsidRPr="00C95D29" w:rsidRDefault="00C95D29" w:rsidP="00C95D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9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+380985775012,</w:t>
            </w:r>
          </w:p>
          <w:p w:rsidR="00C95D29" w:rsidRPr="00C95D29" w:rsidRDefault="00C95D29" w:rsidP="00C95D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9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код за ЄДРПОУ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C9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39152084,</w:t>
            </w:r>
          </w:p>
          <w:p w:rsidR="005279A8" w:rsidRPr="00C95D29" w:rsidRDefault="00C95D29" w:rsidP="00C95D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9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ІПН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C9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391520813337</w:t>
            </w:r>
          </w:p>
          <w:p w:rsidR="00C95D29" w:rsidRDefault="00C95D29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702DDB" w:rsidRDefault="00702DDB" w:rsidP="00702DD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220EEE">
              <w:rPr>
                <w:rFonts w:ascii="Times New Roman" w:hAnsi="Times New Roman" w:cs="Times New Roman"/>
                <w:b/>
                <w:sz w:val="24"/>
              </w:rPr>
              <w:t>Підписи сторін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903D85" w:rsidRDefault="00702DDB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Продавця</w:t>
            </w:r>
            <w:r w:rsidR="00903D85">
              <w:rPr>
                <w:rFonts w:ascii="Times New Roman" w:hAnsi="Times New Roman" w:cs="Times New Roman"/>
                <w:sz w:val="24"/>
              </w:rPr>
              <w:t>:                                                                                            Покупця:</w:t>
            </w:r>
          </w:p>
          <w:p w:rsidR="00903D85" w:rsidRDefault="00702DDB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</w:p>
          <w:p w:rsidR="00702DDB" w:rsidRPr="00220EEE" w:rsidRDefault="00C95D29" w:rsidP="00702DD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Шимон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</w:t>
            </w:r>
            <w:r w:rsidR="00702DDB" w:rsidRPr="00220EEE">
              <w:rPr>
                <w:rFonts w:ascii="Times New Roman" w:hAnsi="Times New Roman" w:cs="Times New Roman"/>
                <w:sz w:val="24"/>
              </w:rPr>
              <w:t>ішек</w:t>
            </w:r>
            <w:proofErr w:type="spellEnd"/>
            <w:r w:rsidR="00370A81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 w:rsidR="00D12919" w:rsidRPr="00C95D29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</w:t>
            </w:r>
            <w:r w:rsidR="00D12919" w:rsidRPr="00D12919">
              <w:rPr>
                <w:rFonts w:ascii="Times New Roman" w:hAnsi="Times New Roman" w:cs="Times New Roman"/>
                <w:sz w:val="24"/>
              </w:rPr>
              <w:t xml:space="preserve">М.В. </w:t>
            </w:r>
            <w:proofErr w:type="spellStart"/>
            <w:r w:rsidR="00D12919" w:rsidRPr="00D12919">
              <w:rPr>
                <w:rFonts w:ascii="Times New Roman" w:hAnsi="Times New Roman" w:cs="Times New Roman"/>
                <w:sz w:val="24"/>
              </w:rPr>
              <w:t>Удич</w:t>
            </w:r>
            <w:proofErr w:type="spellEnd"/>
            <w:r w:rsidR="00370A81"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</w:p>
          <w:p w:rsidR="00702DDB" w:rsidRDefault="00702DDB" w:rsidP="00220EE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6" w:type="dxa"/>
          </w:tcPr>
          <w:p w:rsidR="00981341" w:rsidRDefault="005279A8" w:rsidP="00220EE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uk-UA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E13BC7F" wp14:editId="26331B9F">
                  <wp:simplePos x="0" y="0"/>
                  <wp:positionH relativeFrom="margin">
                    <wp:posOffset>2573655</wp:posOffset>
                  </wp:positionH>
                  <wp:positionV relativeFrom="margin">
                    <wp:posOffset>0</wp:posOffset>
                  </wp:positionV>
                  <wp:extent cx="1758950" cy="61595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981341" w:rsidRDefault="00981341" w:rsidP="00220EE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81341" w:rsidRDefault="00981341" w:rsidP="00220EE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81341" w:rsidRDefault="00981341" w:rsidP="00981341">
            <w:pPr>
              <w:pStyle w:val="a3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</w:rPr>
            </w:pPr>
            <w:r w:rsidRPr="00981341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98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</w:rPr>
              <w:t>ul</w:t>
            </w:r>
            <w:proofErr w:type="spellEnd"/>
            <w:r w:rsidRPr="0098134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341">
              <w:rPr>
                <w:rFonts w:ascii="Times New Roman" w:hAnsi="Times New Roman" w:cs="Times New Roman"/>
              </w:rPr>
              <w:t>Ceramiczna</w:t>
            </w:r>
            <w:proofErr w:type="spellEnd"/>
            <w:r w:rsidRPr="00981341">
              <w:rPr>
                <w:rFonts w:ascii="Times New Roman" w:hAnsi="Times New Roman" w:cs="Times New Roman"/>
              </w:rPr>
              <w:t xml:space="preserve"> 28              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</w:rPr>
            </w:pPr>
            <w:r w:rsidRPr="00981341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981341">
              <w:rPr>
                <w:rFonts w:ascii="Times New Roman" w:hAnsi="Times New Roman" w:cs="Times New Roman"/>
              </w:rPr>
              <w:t xml:space="preserve">  64-920 </w:t>
            </w:r>
            <w:proofErr w:type="spellStart"/>
            <w:r w:rsidRPr="00981341">
              <w:rPr>
                <w:rFonts w:ascii="Times New Roman" w:hAnsi="Times New Roman" w:cs="Times New Roman"/>
              </w:rPr>
              <w:t>Piła</w:t>
            </w:r>
            <w:proofErr w:type="spellEnd"/>
            <w:r w:rsidRPr="009813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</w:rPr>
              <w:t>Poland</w:t>
            </w:r>
            <w:proofErr w:type="spellEnd"/>
            <w:r w:rsidRPr="00981341">
              <w:rPr>
                <w:rFonts w:ascii="Times New Roman" w:hAnsi="Times New Roman" w:cs="Times New Roman"/>
              </w:rPr>
              <w:t xml:space="preserve">          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</w:rPr>
            </w:pPr>
            <w:r w:rsidRPr="00981341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8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</w:rPr>
              <w:t>tel</w:t>
            </w:r>
            <w:proofErr w:type="spellEnd"/>
            <w:r w:rsidRPr="00981341">
              <w:rPr>
                <w:rFonts w:ascii="Times New Roman" w:hAnsi="Times New Roman" w:cs="Times New Roman"/>
              </w:rPr>
              <w:t xml:space="preserve">. +48 67 214 26 29                       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</w:rPr>
            </w:pPr>
            <w:r w:rsidRPr="00981341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5279A8">
              <w:rPr>
                <w:rFonts w:ascii="Times New Roman" w:hAnsi="Times New Roman" w:cs="Times New Roman"/>
              </w:rPr>
              <w:t xml:space="preserve">  </w:t>
            </w:r>
            <w:hyperlink r:id="rId7" w:history="1">
              <w:r w:rsidRPr="00981341">
                <w:rPr>
                  <w:rStyle w:val="a4"/>
                  <w:rFonts w:ascii="Times New Roman" w:hAnsi="Times New Roman" w:cs="Times New Roman"/>
                </w:rPr>
                <w:t>www.coffed.pl</w:t>
              </w:r>
            </w:hyperlink>
            <w:r w:rsidRPr="00981341">
              <w:rPr>
                <w:rFonts w:ascii="Times New Roman" w:hAnsi="Times New Roman" w:cs="Times New Roman"/>
              </w:rPr>
              <w:t xml:space="preserve">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981341" w:rsidRDefault="00981341" w:rsidP="00981341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July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09th, 2019 </w:t>
            </w:r>
          </w:p>
          <w:p w:rsidR="00981341" w:rsidRDefault="00981341" w:rsidP="00981341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CONTRACT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no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2/07/2019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Coffed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sp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. z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o.o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.,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ul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Ceramiczna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28, 64-920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Piła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C95D29">
              <w:rPr>
                <w:rFonts w:ascii="Times New Roman" w:hAnsi="Times New Roman" w:cs="Times New Roman"/>
                <w:b/>
                <w:sz w:val="24"/>
              </w:rPr>
              <w:t>oland</w:t>
            </w:r>
            <w:proofErr w:type="spellEnd"/>
            <w:r w:rsidR="00C95D29">
              <w:rPr>
                <w:rFonts w:ascii="Times New Roman" w:hAnsi="Times New Roman" w:cs="Times New Roman"/>
                <w:b/>
                <w:sz w:val="24"/>
              </w:rPr>
              <w:t xml:space="preserve"> (VAT EU: PL764-267-58-03), </w:t>
            </w:r>
            <w:proofErr w:type="spellStart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represented</w:t>
            </w:r>
            <w:proofErr w:type="spellEnd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by</w:t>
            </w:r>
            <w:proofErr w:type="spellEnd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director</w:t>
            </w:r>
            <w:proofErr w:type="spellEnd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Szymon</w:t>
            </w:r>
            <w:proofErr w:type="spellEnd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C95D29" w:rsidRPr="00C95D29">
              <w:rPr>
                <w:rFonts w:ascii="Times New Roman" w:hAnsi="Times New Roman" w:cs="Times New Roman"/>
                <w:b/>
                <w:sz w:val="24"/>
              </w:rPr>
              <w:t>Ciszek</w:t>
            </w:r>
            <w:proofErr w:type="spellEnd"/>
            <w:r w:rsidR="00C95D29" w:rsidRPr="00903D85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 w:rsidR="00C95D2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                                     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hereinafter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referred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and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Limited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liability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company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«ELBIZ» 81053,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Novoyavorivsk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Shevchenko</w:t>
            </w:r>
            <w:proofErr w:type="spellEnd"/>
            <w:r w:rsidR="00D12919"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12919" w:rsidRPr="00981341">
              <w:rPr>
                <w:rFonts w:ascii="Times New Roman" w:hAnsi="Times New Roman" w:cs="Times New Roman"/>
                <w:b/>
                <w:sz w:val="24"/>
              </w:rPr>
              <w:t>street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>, 15/179</w:t>
            </w:r>
            <w:r w:rsidR="00D12919">
              <w:rPr>
                <w:rFonts w:ascii="Times New Roman" w:hAnsi="Times New Roman" w:cs="Times New Roman"/>
                <w:b/>
                <w:sz w:val="24"/>
                <w:lang w:val="en-US"/>
              </w:rPr>
              <w:t>,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12919" w:rsidRPr="00D12919">
              <w:rPr>
                <w:rFonts w:ascii="Times New Roman" w:hAnsi="Times New Roman" w:cs="Times New Roman"/>
                <w:b/>
                <w:sz w:val="24"/>
              </w:rPr>
              <w:t>USREOU</w:t>
            </w:r>
            <w:r w:rsidR="00D1291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code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>: 39152084,</w:t>
            </w:r>
            <w:r w:rsidR="00C95D2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C95D29" w:rsidRPr="00C95D2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represented by </w:t>
            </w:r>
            <w:r w:rsidR="00C95D2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general director M.V. </w:t>
            </w:r>
            <w:proofErr w:type="spellStart"/>
            <w:r w:rsidR="00C95D29">
              <w:rPr>
                <w:rFonts w:ascii="Times New Roman" w:hAnsi="Times New Roman" w:cs="Times New Roman"/>
                <w:b/>
                <w:sz w:val="24"/>
                <w:lang w:val="en-US"/>
              </w:rPr>
              <w:t>Udych</w:t>
            </w:r>
            <w:proofErr w:type="spellEnd"/>
            <w:r w:rsidR="00CE2B18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hereinafter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referred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have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concluded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following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I. SUBJECT OF THE CONTRACT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buys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sells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technological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equipment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that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used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coffee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production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listed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point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II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II. LIST OF EQUIPMENT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81341">
              <w:rPr>
                <w:rFonts w:ascii="Times New Roman" w:hAnsi="Times New Roman" w:cs="Times New Roman"/>
                <w:sz w:val="24"/>
              </w:rPr>
              <w:t xml:space="preserve">I.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New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SR3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coffee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roasting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with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basic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parameters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Efficiency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Roasting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capacity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>: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up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to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12kg/h 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Roasting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time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>: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8 - 20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min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Batch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>: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1 - 3kg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lastRenderedPageBreak/>
              <w:t>Efficiency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depends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81341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Quality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green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coffee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81341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Green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coffee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moisture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81341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Residual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moisture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color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degree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2DDB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line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consists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81341">
              <w:rPr>
                <w:rFonts w:ascii="Times New Roman" w:hAnsi="Times New Roman" w:cs="Times New Roman"/>
                <w:sz w:val="24"/>
              </w:rPr>
              <w:t>:</w:t>
            </w: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Roaster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with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cooling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bin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Burner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              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     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Fully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modulated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with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firing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manager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  <w:p w:rsidR="00981341" w:rsidRPr="00903D85" w:rsidRDefault="00903D85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</w:t>
            </w:r>
            <w:proofErr w:type="spellStart"/>
            <w:r w:rsidR="00981341" w:rsidRPr="00903D85">
              <w:rPr>
                <w:rFonts w:ascii="Times New Roman" w:hAnsi="Times New Roman" w:cs="Times New Roman"/>
                <w:sz w:val="24"/>
              </w:rPr>
              <w:t>electrical</w:t>
            </w:r>
            <w:proofErr w:type="spellEnd"/>
            <w:r w:rsidR="00981341"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81341" w:rsidRPr="00903D85">
              <w:rPr>
                <w:rFonts w:ascii="Times New Roman" w:hAnsi="Times New Roman" w:cs="Times New Roman"/>
                <w:sz w:val="24"/>
              </w:rPr>
              <w:t>ignition</w:t>
            </w:r>
            <w:proofErr w:type="spellEnd"/>
            <w:r w:rsidR="00981341"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81341" w:rsidRPr="00903D85">
              <w:rPr>
                <w:rFonts w:ascii="Times New Roman" w:hAnsi="Times New Roman" w:cs="Times New Roman"/>
                <w:sz w:val="24"/>
              </w:rPr>
              <w:t>device</w:t>
            </w:r>
            <w:proofErr w:type="spellEnd"/>
            <w:r w:rsidR="00981341"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81341"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="00981341"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81341" w:rsidRPr="00903D85">
              <w:rPr>
                <w:rFonts w:ascii="Times New Roman" w:hAnsi="Times New Roman" w:cs="Times New Roman"/>
                <w:sz w:val="24"/>
              </w:rPr>
              <w:t>flame</w:t>
            </w:r>
            <w:proofErr w:type="spellEnd"/>
            <w:r w:rsidR="00981341"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monitoring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Burner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fuel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              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03D85">
              <w:rPr>
                <w:rFonts w:ascii="Times New Roman" w:hAnsi="Times New Roman" w:cs="Times New Roman"/>
                <w:sz w:val="24"/>
              </w:rPr>
              <w:t>LPG/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natural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gas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biogas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Gas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supply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pressure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03D85">
              <w:rPr>
                <w:rFonts w:ascii="Times New Roman" w:hAnsi="Times New Roman" w:cs="Times New Roman"/>
                <w:sz w:val="24"/>
              </w:rPr>
              <w:t xml:space="preserve"> 25 – 40mbar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Power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supply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903D85">
              <w:rPr>
                <w:rFonts w:ascii="Times New Roman" w:hAnsi="Times New Roman" w:cs="Times New Roman"/>
                <w:sz w:val="24"/>
              </w:rPr>
              <w:t xml:space="preserve"> 1 x 230VAC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Connection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type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           </w:t>
            </w:r>
            <w:r w:rsidR="00903D8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03D85">
              <w:rPr>
                <w:rFonts w:ascii="Times New Roman" w:hAnsi="Times New Roman" w:cs="Times New Roman"/>
                <w:sz w:val="24"/>
              </w:rPr>
              <w:t xml:space="preserve">L+N+PE </w:t>
            </w:r>
          </w:p>
          <w:p w:rsidR="00981341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Cool</w:t>
            </w:r>
            <w:r w:rsidR="00903D85">
              <w:rPr>
                <w:rFonts w:ascii="Times New Roman" w:hAnsi="Times New Roman" w:cs="Times New Roman"/>
                <w:sz w:val="24"/>
              </w:rPr>
              <w:t>ing</w:t>
            </w:r>
            <w:proofErr w:type="spellEnd"/>
            <w:r w:rsid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03D85">
              <w:rPr>
                <w:rFonts w:ascii="Times New Roman" w:hAnsi="Times New Roman" w:cs="Times New Roman"/>
                <w:sz w:val="24"/>
              </w:rPr>
              <w:t>sieve</w:t>
            </w:r>
            <w:proofErr w:type="spellEnd"/>
            <w:r w:rsid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03D85">
              <w:rPr>
                <w:rFonts w:ascii="Times New Roman" w:hAnsi="Times New Roman" w:cs="Times New Roman"/>
                <w:sz w:val="24"/>
              </w:rPr>
              <w:t>perforation</w:t>
            </w:r>
            <w:proofErr w:type="spellEnd"/>
            <w:r w:rsidR="00903D85">
              <w:rPr>
                <w:rFonts w:ascii="Times New Roman" w:hAnsi="Times New Roman" w:cs="Times New Roman"/>
                <w:sz w:val="24"/>
              </w:rPr>
              <w:t xml:space="preserve">:  </w:t>
            </w:r>
            <w:proofErr w:type="spellStart"/>
            <w:r w:rsidR="00903D85">
              <w:rPr>
                <w:rFonts w:ascii="Times New Roman" w:hAnsi="Times New Roman" w:cs="Times New Roman"/>
                <w:sz w:val="24"/>
              </w:rPr>
              <w:t>round</w:t>
            </w:r>
            <w:proofErr w:type="spellEnd"/>
            <w:r w:rsid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Double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walled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drum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Stainless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steel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drum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cover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81341" w:rsidP="009813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Thermocouples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D85" w:rsidRPr="00903D85">
              <w:rPr>
                <w:rFonts w:ascii="Times New Roman" w:hAnsi="Times New Roman" w:cs="Times New Roman"/>
                <w:sz w:val="24"/>
              </w:rPr>
              <w:t xml:space="preserve">(2 </w:t>
            </w:r>
            <w:proofErr w:type="spellStart"/>
            <w:r w:rsidR="00903D85" w:rsidRPr="00903D85">
              <w:rPr>
                <w:rFonts w:ascii="Times New Roman" w:hAnsi="Times New Roman" w:cs="Times New Roman"/>
                <w:sz w:val="24"/>
              </w:rPr>
              <w:t>pc</w:t>
            </w:r>
            <w:proofErr w:type="spellEnd"/>
            <w:r w:rsidR="00903D85" w:rsidRPr="00903D85">
              <w:rPr>
                <w:rFonts w:ascii="Times New Roman" w:hAnsi="Times New Roman" w:cs="Times New Roman"/>
                <w:sz w:val="24"/>
              </w:rPr>
              <w:t xml:space="preserve">.)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product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temperature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exhaust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fumes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temperature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Chaff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cyclone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connected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with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wheeled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collecting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coffee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chaff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81341" w:rsidRPr="00981341" w:rsidRDefault="00981341" w:rsidP="009813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Machine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ready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to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working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with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roasting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software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“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Artisan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Scope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” –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software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1341">
              <w:rPr>
                <w:rFonts w:ascii="Times New Roman" w:hAnsi="Times New Roman" w:cs="Times New Roman"/>
                <w:b/>
                <w:sz w:val="24"/>
              </w:rPr>
              <w:t>included</w:t>
            </w:r>
            <w:proofErr w:type="spellEnd"/>
            <w:r w:rsidRPr="00981341">
              <w:rPr>
                <w:rFonts w:ascii="Times New Roman" w:hAnsi="Times New Roman" w:cs="Times New Roman"/>
                <w:b/>
                <w:sz w:val="24"/>
              </w:rPr>
              <w:t xml:space="preserve">.  </w:t>
            </w:r>
          </w:p>
          <w:p w:rsid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Documentation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Manual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roasting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line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Electric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diagram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Warranty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card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III. PRICE AND TOTAL AMOUNT OF THE CONTRACT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price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goods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sold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under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shall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determined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Euro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accordance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mutual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agreement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between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value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8400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Euro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IV. PRODUCT WARRANTY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gives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one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year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warranty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mechanical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electrical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parts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machinery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obliged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solve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problem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within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business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days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notification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(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new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parts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service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)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V. PAYMENT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pays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goods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amount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exhibited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agreed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amounts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money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Seller’s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bank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account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stated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2700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Euro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upon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signing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contract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remaining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5700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Euro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paid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before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shipment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machine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 </w:t>
            </w:r>
          </w:p>
          <w:p w:rsidR="00981341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not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able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deliver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machine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weeks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payment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advance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will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money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back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>.</w:t>
            </w:r>
          </w:p>
          <w:p w:rsid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VI. DELIVERY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EXW (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Incoterms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2010 ) 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VII. GOVERNING LAW AND DISPUTES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Validity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interpretation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enforceability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effect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agreement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shall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governed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legislation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Polish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law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VIII. AMENDMENT AND WAVIER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amendment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waiver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terms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provisions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conditions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agreement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shall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effective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unless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writing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executed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by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both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parties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70A81" w:rsidRDefault="00370A81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370A81" w:rsidRDefault="00370A81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370A81" w:rsidRDefault="00370A81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03D85">
              <w:rPr>
                <w:rFonts w:ascii="Times New Roman" w:hAnsi="Times New Roman" w:cs="Times New Roman"/>
                <w:b/>
                <w:sz w:val="24"/>
              </w:rPr>
              <w:t>IX. LEGAL ADDRESS, BANK LOCATION AND ACCOUNT NUMBER INFORMATION OF THE SELLER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Name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account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Coffed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sp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z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o.o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Account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Number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35 1050 1520 1000 0090 3117 3363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Bank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name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ING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Bank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Śląski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S.A. </w:t>
            </w:r>
          </w:p>
          <w:p w:rsidR="00370A81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Bank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address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ul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. B.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Krysiewicza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2, 61-825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Poznań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Poland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SWIFT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code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INGBPLPW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D85">
              <w:rPr>
                <w:rFonts w:ascii="Times New Roman" w:hAnsi="Times New Roman" w:cs="Times New Roman"/>
                <w:sz w:val="24"/>
              </w:rPr>
              <w:t xml:space="preserve">IBAN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code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: PL </w:t>
            </w:r>
          </w:p>
          <w:p w:rsidR="00903D85" w:rsidRPr="00370A81" w:rsidRDefault="00903D85" w:rsidP="00903D8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12919" w:rsidRDefault="00D12919" w:rsidP="00903D85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Buyer: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Company name: LLC ELBIZ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Company account in the bank: 26008053737479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Name of the bank: CB "PRIVATBANK", 1D HRUSHEVSKOHO STR., KYIV, 01001, UKRAINE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SWIFT code: PBANUA2X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 xml:space="preserve">Company address: UA 81053B, </w:t>
            </w:r>
            <w:proofErr w:type="spellStart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Lviv</w:t>
            </w:r>
            <w:proofErr w:type="spellEnd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 xml:space="preserve"> region, </w:t>
            </w:r>
            <w:proofErr w:type="spellStart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Yavoriv</w:t>
            </w:r>
            <w:proofErr w:type="spellEnd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 xml:space="preserve"> district, </w:t>
            </w:r>
            <w:proofErr w:type="spellStart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Novoyavorivsk</w:t>
            </w:r>
            <w:proofErr w:type="spellEnd"/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 xml:space="preserve"> street Shevchenko b.15, sq. 179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IBAN code: UA793253210000026008053737479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Correspondent banks: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Account from correspondent bank: 400886700401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SWIFT code of the correspondent bank: COBADEFF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Correspondent Bank: Com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merzbank AG, Frankfurt am Main, </w:t>
            </w: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Germany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+380985775012,</w:t>
            </w:r>
          </w:p>
          <w:p w:rsidR="00C95D29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USREOU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Code</w:t>
            </w: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: 39152084,</w:t>
            </w:r>
          </w:p>
          <w:p w:rsidR="005279A8" w:rsidRPr="00C95D29" w:rsidRDefault="00C95D29" w:rsidP="00C95D2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5D29">
              <w:rPr>
                <w:rFonts w:ascii="Times New Roman" w:hAnsi="Times New Roman" w:cs="Times New Roman"/>
                <w:sz w:val="24"/>
                <w:lang w:val="en-US"/>
              </w:rPr>
              <w:t>INN: 391520813337</w:t>
            </w:r>
          </w:p>
          <w:p w:rsidR="00A62343" w:rsidRDefault="00A62343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Signatures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of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b/>
                <w:sz w:val="24"/>
              </w:rPr>
              <w:t>Parties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903D85" w:rsidRPr="00903D85" w:rsidRDefault="00903D85" w:rsidP="00903D8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Seller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  <w:r w:rsidRPr="00903D85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Buyer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5D29" w:rsidRDefault="00C95D29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03D85" w:rsidRPr="00903D85" w:rsidRDefault="00903D85" w:rsidP="00D129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Szymon</w:t>
            </w:r>
            <w:proofErr w:type="spellEnd"/>
            <w:r w:rsidRPr="00903D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D85">
              <w:rPr>
                <w:rFonts w:ascii="Times New Roman" w:hAnsi="Times New Roman" w:cs="Times New Roman"/>
                <w:sz w:val="24"/>
              </w:rPr>
              <w:t>Ciszek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 w:rsidR="00D1291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                                      </w:t>
            </w:r>
            <w:r w:rsidR="00D12919" w:rsidRPr="00D12919">
              <w:rPr>
                <w:rFonts w:ascii="Times New Roman" w:hAnsi="Times New Roman" w:cs="Times New Roman"/>
                <w:sz w:val="24"/>
              </w:rPr>
              <w:t xml:space="preserve">M.V. </w:t>
            </w:r>
            <w:proofErr w:type="spellStart"/>
            <w:r w:rsidR="00D12919" w:rsidRPr="00D12919">
              <w:rPr>
                <w:rFonts w:ascii="Times New Roman" w:hAnsi="Times New Roman" w:cs="Times New Roman"/>
                <w:sz w:val="24"/>
                <w:lang w:val="en-US"/>
              </w:rPr>
              <w:t>Udych</w:t>
            </w:r>
            <w:proofErr w:type="spellEnd"/>
            <w:r w:rsidRPr="00903D85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</w:p>
        </w:tc>
      </w:tr>
    </w:tbl>
    <w:p w:rsidR="00220EEE" w:rsidRPr="00220EEE" w:rsidRDefault="00220EEE" w:rsidP="00370A81">
      <w:pPr>
        <w:pStyle w:val="a3"/>
        <w:rPr>
          <w:rFonts w:ascii="Times New Roman" w:hAnsi="Times New Roman" w:cs="Times New Roman"/>
          <w:sz w:val="24"/>
        </w:rPr>
      </w:pPr>
    </w:p>
    <w:sectPr w:rsidR="00220EEE" w:rsidRPr="00220EEE" w:rsidSect="00702DD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E8"/>
    <w:rsid w:val="000A7EF0"/>
    <w:rsid w:val="001758AD"/>
    <w:rsid w:val="00220EEE"/>
    <w:rsid w:val="002D6D85"/>
    <w:rsid w:val="00370A81"/>
    <w:rsid w:val="005279A8"/>
    <w:rsid w:val="005F270C"/>
    <w:rsid w:val="00647CB2"/>
    <w:rsid w:val="00702DDB"/>
    <w:rsid w:val="00730B36"/>
    <w:rsid w:val="00903D85"/>
    <w:rsid w:val="00981341"/>
    <w:rsid w:val="00A62343"/>
    <w:rsid w:val="00B26CF9"/>
    <w:rsid w:val="00C95D29"/>
    <w:rsid w:val="00CE2B18"/>
    <w:rsid w:val="00D01903"/>
    <w:rsid w:val="00D12919"/>
    <w:rsid w:val="00D34CE8"/>
    <w:rsid w:val="00E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3F27-A8A6-4301-AC74-B89E980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58A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0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ffe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offed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6336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2019-07-18T08:42:00Z</dcterms:created>
  <dcterms:modified xsi:type="dcterms:W3CDTF">2019-07-19T16:49:00Z</dcterms:modified>
</cp:coreProperties>
</file>