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02" w:rsidRDefault="00C932EA" w:rsidP="00E67102">
      <w:pPr>
        <w:spacing w:line="360" w:lineRule="auto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Цифровые </w:t>
      </w:r>
      <w:r w:rsidR="00E67102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NVR 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регистраторы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видео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(или, как их еще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любят называть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сетевые или </w:t>
      </w:r>
      <w:proofErr w:type="spellStart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ip</w:t>
      </w:r>
      <w:proofErr w:type="spellEnd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регистраторы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видео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)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разработаны с целью </w:t>
      </w:r>
      <w:proofErr w:type="gramStart"/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записывать</w:t>
      </w:r>
      <w:proofErr w:type="gramEnd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и воспроизв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о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д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ить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видеопоток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и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с </w:t>
      </w:r>
      <w:proofErr w:type="spellStart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ip</w:t>
      </w:r>
      <w:proofErr w:type="spellEnd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-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видео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камер и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формировать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полноценные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систем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ы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охранного наблюдения, где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крайне важно, чтобы конструкции были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территориальн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о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рассредоточен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ы. Также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немало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важ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но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наличие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высококачественного 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видеосигнала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Наш интернет-магазин 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предлагает широк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омасштабный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ассортимент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ный ряд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NVR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видео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регистраторов,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при </w:t>
      </w:r>
      <w:proofErr w:type="gramStart"/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помощи</w:t>
      </w:r>
      <w:proofErr w:type="gramEnd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которы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х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у вас появится возможность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реализовать создание многофункциональной 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охранн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ой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систем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ы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видео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наблюдения за вашим объектом по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приемлемой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стоимости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r w:rsidRPr="00C932EA">
        <w:rPr>
          <w:rFonts w:ascii="Arial" w:hAnsi="Arial" w:cs="Arial"/>
          <w:color w:val="000000" w:themeColor="text1"/>
          <w:sz w:val="21"/>
          <w:szCs w:val="21"/>
        </w:rPr>
        <w:br/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Сетевые </w:t>
      </w:r>
      <w:proofErr w:type="spellStart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ip</w:t>
      </w:r>
      <w:proofErr w:type="spellEnd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регистраторы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видео 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серии 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  <w:lang w:val="en-US"/>
        </w:rPr>
        <w:t>Ultra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  <w:lang w:val="en-US"/>
        </w:rPr>
        <w:t>HD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являются автономным оборудованием с инновационным 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кодеком сжатия 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  <w:lang w:val="en-US"/>
        </w:rPr>
        <w:t>H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.265+. </w:t>
      </w:r>
      <w:r w:rsidR="00E67102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Их прямое предназначение заключается в отображении и хранении видеоматериала, отличающегося максимально высоким разрешением.</w:t>
      </w:r>
    </w:p>
    <w:p w:rsidR="00A27D29" w:rsidRDefault="00C932EA" w:rsidP="00E67102">
      <w:pPr>
        <w:spacing w:line="360" w:lineRule="auto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proofErr w:type="gramStart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  <w:lang w:val="en-US"/>
        </w:rPr>
        <w:t>IP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регистраторы</w:t>
      </w:r>
      <w:r w:rsidR="00A27D29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видео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серии 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  <w:lang w:val="en-US"/>
        </w:rPr>
        <w:t>Ultra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  <w:lang w:val="en-US"/>
        </w:rPr>
        <w:t>HD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A27D29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могут отображать </w:t>
      </w:r>
      <w:proofErr w:type="spellStart"/>
      <w:r w:rsidR="00A27D29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видеокартинку</w:t>
      </w:r>
      <w:proofErr w:type="spellEnd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с </w:t>
      </w:r>
      <w:r w:rsidR="00A27D29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16-тимегапиксельных видео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камер.</w:t>
      </w:r>
      <w:proofErr w:type="gramEnd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br/>
      </w:r>
      <w:proofErr w:type="gramStart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  <w:lang w:val="en-US"/>
        </w:rPr>
        <w:t>NVR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A27D29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разрабатывались согласно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протокол</w:t>
      </w:r>
      <w:r w:rsidR="00A27D29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ов</w:t>
      </w:r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  <w:lang w:val="en-US"/>
        </w:rPr>
        <w:t>Hikvision</w:t>
      </w:r>
      <w:proofErr w:type="spellEnd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A27D29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Для </w:t>
      </w:r>
      <w:proofErr w:type="gramStart"/>
      <w:r w:rsidR="00A27D29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мобильных</w:t>
      </w:r>
      <w:proofErr w:type="gramEnd"/>
      <w:r w:rsidR="00A27D29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девайсов есть классное приложение под названием </w:t>
      </w:r>
      <w:proofErr w:type="spellStart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  <w:lang w:val="en-US"/>
        </w:rPr>
        <w:t>FreeIP</w:t>
      </w:r>
      <w:proofErr w:type="spellEnd"/>
      <w:r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</w:p>
    <w:p w:rsidR="00A27D29" w:rsidRDefault="00A27D29" w:rsidP="00E67102">
      <w:pPr>
        <w:spacing w:line="360" w:lineRule="auto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Меню 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  <w:lang w:val="en-US"/>
        </w:rPr>
        <w:t>IP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регистраторов 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видео во многом похоже на </w:t>
      </w:r>
      <w:proofErr w:type="spellStart"/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  <w:lang w:val="en-US"/>
        </w:rPr>
        <w:t>Hikvision</w:t>
      </w:r>
      <w:proofErr w:type="spellEnd"/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</w:p>
    <w:p w:rsidR="00C932EA" w:rsidRPr="00A27D29" w:rsidRDefault="009D57D3" w:rsidP="00E67102">
      <w:pPr>
        <w:spacing w:line="360" w:lineRule="auto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Функциональные особенности сетевых видеорегистраторов обеспечивают потребителю крайне удобный механизм для того, чтобы настраивать и управлять системой наблюдения, а также позволяет 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структурировать </w:t>
      </w:r>
      <w:proofErr w:type="spellStart"/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ip</w:t>
      </w:r>
      <w:proofErr w:type="spellEnd"/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-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видео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камеры (а 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следовательно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и 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информационные 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потоки) 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согласно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их локации в группы и подгруппы.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Настраивать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качество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и скорость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видео- и аудиозаписи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иметь возможность удаленного подключения к видео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системе, 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осуществлять просмотр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видео 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по факту проведения съемки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, одновременн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о производить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видео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запись со всех потоков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видео 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на HDD-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аппаратуру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подключать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сколько угодно видео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камер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и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сетевых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видео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регистраторов к уже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имеющейся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системе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видео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наблюдения и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прочее</w:t>
      </w:r>
      <w:proofErr w:type="gramStart"/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.</w:t>
      </w:r>
      <w:proofErr w:type="gramEnd"/>
      <w:r w:rsidR="00F54B6D">
        <w:rPr>
          <w:rFonts w:ascii="Arial" w:hAnsi="Arial" w:cs="Arial"/>
          <w:color w:val="000000" w:themeColor="text1"/>
          <w:sz w:val="21"/>
          <w:szCs w:val="21"/>
        </w:rPr>
        <w:br/>
      </w:r>
      <w:r w:rsidR="00F54B6D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NVR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видеор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егистратор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снабжен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оптимизированны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м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и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предельно простым для понимания 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интерфейс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ом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аналогом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proofErr w:type="spellStart"/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  <w:lang w:val="en-US"/>
        </w:rPr>
        <w:t>Hikvision</w:t>
      </w:r>
      <w:proofErr w:type="spellEnd"/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который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делает работу обладателя устройства разительно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проще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,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в </w:t>
      </w:r>
      <w:proofErr w:type="gramStart"/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связи</w:t>
      </w:r>
      <w:proofErr w:type="gramEnd"/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с чем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настр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аивать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сетево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й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видео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регистратор (также как и </w:t>
      </w:r>
      <w:proofErr w:type="spellStart"/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ip</w:t>
      </w:r>
      <w:proofErr w:type="spellEnd"/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видео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камер наблюдения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, которые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к нему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подключены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 и доступ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к системе наблюдения </w:t>
      </w:r>
      <w:r w:rsidR="00F54B6D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будет вовсе не сложно</w:t>
      </w:r>
      <w:r w:rsidR="00C932EA" w:rsidRPr="00C932EA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. </w:t>
      </w:r>
    </w:p>
    <w:p w:rsidR="00163718" w:rsidRDefault="00F54B6D" w:rsidP="00C932EA">
      <w:pPr>
        <w:spacing w:line="360" w:lineRule="auto"/>
      </w:pPr>
      <w:hyperlink r:id="rId5" w:history="1">
        <w:r w:rsidRPr="000711EE">
          <w:rPr>
            <w:rStyle w:val="a3"/>
          </w:rPr>
          <w:t>https://text.ru/antiplagiat/5b2937f1003a8</w:t>
        </w:r>
      </w:hyperlink>
    </w:p>
    <w:p w:rsidR="00F54B6D" w:rsidRDefault="00F54B6D" w:rsidP="00C932EA">
      <w:pPr>
        <w:spacing w:line="360" w:lineRule="auto"/>
      </w:pPr>
      <w:bookmarkStart w:id="0" w:name="_GoBack"/>
      <w:bookmarkEnd w:id="0"/>
    </w:p>
    <w:sectPr w:rsidR="00F54B6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2EA"/>
    <w:rsid w:val="002A1F4F"/>
    <w:rsid w:val="009D57D3"/>
    <w:rsid w:val="00A27D29"/>
    <w:rsid w:val="00C932EA"/>
    <w:rsid w:val="00E67102"/>
    <w:rsid w:val="00F54B6D"/>
    <w:rsid w:val="00F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B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B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b2937f1003a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290</Words>
  <Characters>1961</Characters>
  <Application>Microsoft Office Word</Application>
  <DocSecurity>0</DocSecurity>
  <Lines>39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Semya_Pand</dc:creator>
  <cp:lastModifiedBy>Semya_Pand</cp:lastModifiedBy>
  <cp:revision>1</cp:revision>
  <dcterms:created xsi:type="dcterms:W3CDTF">2018-06-19T16:20:00Z</dcterms:created>
  <dcterms:modified xsi:type="dcterms:W3CDTF">2018-06-19T17:06:00Z</dcterms:modified>
</cp:coreProperties>
</file>