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C23" w:rsidRPr="00C71E4D" w:rsidRDefault="00004C23" w:rsidP="00C71E4D">
      <w:pPr>
        <w:spacing w:after="0" w:line="240" w:lineRule="auto"/>
        <w:ind w:left="284" w:firstLine="284"/>
        <w:rPr>
          <w:rFonts w:ascii="Times New Roman" w:hAnsi="Times New Roman" w:cs="Times New Roman"/>
          <w:i/>
          <w:lang w:val="uk-UA"/>
        </w:rPr>
      </w:pPr>
      <w:r w:rsidRPr="00C71E4D">
        <w:rPr>
          <w:rFonts w:ascii="Times New Roman" w:hAnsi="Times New Roman" w:cs="Times New Roman"/>
          <w:i/>
          <w:lang w:val="uk-UA"/>
        </w:rPr>
        <w:t>УДК</w:t>
      </w:r>
    </w:p>
    <w:p w:rsidR="00871D67" w:rsidRPr="00C71E4D" w:rsidRDefault="00871D67" w:rsidP="00C71E4D">
      <w:pPr>
        <w:spacing w:after="0" w:line="240" w:lineRule="auto"/>
        <w:ind w:left="284" w:firstLine="284"/>
        <w:rPr>
          <w:rFonts w:ascii="Times New Roman" w:hAnsi="Times New Roman" w:cs="Times New Roman"/>
          <w:i/>
          <w:sz w:val="24"/>
          <w:szCs w:val="24"/>
          <w:lang w:val="uk-UA"/>
        </w:rPr>
      </w:pPr>
    </w:p>
    <w:p w:rsidR="00871D67" w:rsidRPr="00C71E4D" w:rsidRDefault="00871D67" w:rsidP="00C71E4D">
      <w:pPr>
        <w:spacing w:after="0" w:line="240" w:lineRule="auto"/>
        <w:ind w:left="284" w:firstLine="284"/>
        <w:rPr>
          <w:rFonts w:ascii="Times New Roman" w:hAnsi="Times New Roman" w:cs="Times New Roman"/>
          <w:i/>
          <w:sz w:val="24"/>
          <w:szCs w:val="24"/>
          <w:lang w:val="uk-UA"/>
        </w:rPr>
      </w:pPr>
    </w:p>
    <w:p w:rsidR="00004C23" w:rsidRPr="00C71E4D" w:rsidRDefault="00004C23" w:rsidP="00C71E4D">
      <w:pPr>
        <w:spacing w:after="0" w:line="240" w:lineRule="auto"/>
        <w:ind w:left="284" w:firstLine="284"/>
        <w:rPr>
          <w:rFonts w:ascii="Times New Roman" w:hAnsi="Times New Roman" w:cs="Times New Roman"/>
          <w:b/>
          <w:i/>
          <w:sz w:val="24"/>
          <w:szCs w:val="24"/>
          <w:lang w:val="uk-UA"/>
        </w:rPr>
      </w:pPr>
      <w:r w:rsidRPr="00C71E4D">
        <w:rPr>
          <w:rFonts w:ascii="Times New Roman" w:hAnsi="Times New Roman" w:cs="Times New Roman"/>
          <w:b/>
          <w:i/>
          <w:sz w:val="24"/>
          <w:szCs w:val="24"/>
          <w:lang w:val="uk-UA"/>
        </w:rPr>
        <w:t>Холоста Тетяна (магістр спеціальності «Менеджмент зовнішньоекономічної діяльності» Державного університету інфраструктури та технологій)</w:t>
      </w:r>
    </w:p>
    <w:p w:rsidR="00871D67" w:rsidRPr="00C71E4D" w:rsidRDefault="00871D67" w:rsidP="00C71E4D">
      <w:pPr>
        <w:spacing w:after="0" w:line="240" w:lineRule="auto"/>
        <w:ind w:left="284" w:firstLine="284"/>
        <w:rPr>
          <w:rFonts w:ascii="Times New Roman" w:hAnsi="Times New Roman" w:cs="Times New Roman"/>
          <w:b/>
          <w:i/>
          <w:sz w:val="24"/>
          <w:szCs w:val="24"/>
          <w:lang w:val="uk-UA"/>
        </w:rPr>
      </w:pPr>
    </w:p>
    <w:p w:rsidR="00871D67" w:rsidRPr="00C71E4D" w:rsidRDefault="00871D67" w:rsidP="00C71E4D">
      <w:pPr>
        <w:spacing w:after="0" w:line="240" w:lineRule="auto"/>
        <w:ind w:left="284" w:firstLine="284"/>
        <w:rPr>
          <w:rFonts w:ascii="Times New Roman" w:hAnsi="Times New Roman" w:cs="Times New Roman"/>
          <w:b/>
          <w:i/>
          <w:sz w:val="24"/>
          <w:szCs w:val="24"/>
          <w:lang w:val="uk-UA"/>
        </w:rPr>
      </w:pPr>
    </w:p>
    <w:p w:rsidR="00FF6D12" w:rsidRPr="00C71E4D" w:rsidRDefault="00FF6D12" w:rsidP="00C71E4D">
      <w:pPr>
        <w:spacing w:after="0" w:line="240" w:lineRule="auto"/>
        <w:ind w:left="284" w:firstLine="284"/>
        <w:jc w:val="center"/>
        <w:rPr>
          <w:rFonts w:ascii="Times New Roman" w:hAnsi="Times New Roman" w:cs="Times New Roman"/>
          <w:b/>
          <w:sz w:val="24"/>
          <w:szCs w:val="24"/>
          <w:lang w:val="uk-UA"/>
        </w:rPr>
      </w:pPr>
      <w:r w:rsidRPr="00C71E4D">
        <w:rPr>
          <w:rFonts w:ascii="Times New Roman" w:hAnsi="Times New Roman" w:cs="Times New Roman"/>
          <w:b/>
          <w:sz w:val="24"/>
          <w:szCs w:val="24"/>
          <w:lang w:val="uk-UA"/>
        </w:rPr>
        <w:t xml:space="preserve">МОТИВАЦІЯ ЯК ЧИННИК ПІДВИЩЕННЯ </w:t>
      </w:r>
      <w:r w:rsidR="003B6653" w:rsidRPr="00C71E4D">
        <w:rPr>
          <w:rFonts w:ascii="Times New Roman" w:hAnsi="Times New Roman" w:cs="Times New Roman"/>
          <w:b/>
          <w:sz w:val="24"/>
          <w:szCs w:val="24"/>
          <w:lang w:val="uk-UA"/>
        </w:rPr>
        <w:t>ЕФЕКТИВНОСТІ</w:t>
      </w:r>
      <w:r w:rsidRPr="00C71E4D">
        <w:rPr>
          <w:rFonts w:ascii="Times New Roman" w:hAnsi="Times New Roman" w:cs="Times New Roman"/>
          <w:b/>
          <w:sz w:val="24"/>
          <w:szCs w:val="24"/>
          <w:lang w:val="uk-UA"/>
        </w:rPr>
        <w:t xml:space="preserve"> ПРАЦІ</w:t>
      </w:r>
      <w:r w:rsidR="00CD41F7" w:rsidRPr="00C71E4D">
        <w:rPr>
          <w:rFonts w:ascii="Times New Roman" w:hAnsi="Times New Roman" w:cs="Times New Roman"/>
          <w:b/>
          <w:sz w:val="24"/>
          <w:szCs w:val="24"/>
          <w:lang w:val="uk-UA"/>
        </w:rPr>
        <w:t xml:space="preserve"> </w:t>
      </w:r>
      <w:r w:rsidR="00F70767" w:rsidRPr="00C71E4D">
        <w:rPr>
          <w:rFonts w:ascii="Times New Roman" w:hAnsi="Times New Roman" w:cs="Times New Roman"/>
          <w:b/>
          <w:sz w:val="24"/>
          <w:szCs w:val="24"/>
          <w:lang w:val="uk-UA"/>
        </w:rPr>
        <w:t>ПЕРСОНАЛУ ЗАЛІЗНИЦЬ</w:t>
      </w:r>
    </w:p>
    <w:p w:rsidR="00F93C6D" w:rsidRPr="00C71E4D" w:rsidRDefault="00F93C6D" w:rsidP="00C71E4D">
      <w:pPr>
        <w:spacing w:after="0" w:line="240" w:lineRule="auto"/>
        <w:ind w:left="284" w:firstLine="284"/>
        <w:jc w:val="center"/>
        <w:rPr>
          <w:rFonts w:ascii="Times New Roman" w:hAnsi="Times New Roman" w:cs="Times New Roman"/>
          <w:b/>
          <w:sz w:val="24"/>
          <w:szCs w:val="24"/>
          <w:lang w:val="uk-UA"/>
        </w:rPr>
      </w:pPr>
    </w:p>
    <w:p w:rsidR="00F93C6D" w:rsidRPr="00C71E4D" w:rsidRDefault="00F93C6D" w:rsidP="00C71E4D">
      <w:pPr>
        <w:spacing w:after="0" w:line="240" w:lineRule="auto"/>
        <w:ind w:left="284" w:firstLine="284"/>
        <w:jc w:val="center"/>
        <w:rPr>
          <w:rFonts w:ascii="Times New Roman" w:hAnsi="Times New Roman" w:cs="Times New Roman"/>
          <w:b/>
          <w:sz w:val="24"/>
          <w:szCs w:val="24"/>
          <w:lang w:val="uk-UA"/>
        </w:rPr>
      </w:pPr>
    </w:p>
    <w:p w:rsidR="00FF6D12" w:rsidRPr="00C71E4D" w:rsidRDefault="00FF6D12" w:rsidP="00C71E4D">
      <w:pPr>
        <w:spacing w:after="0" w:line="240" w:lineRule="auto"/>
        <w:ind w:left="284" w:firstLine="284"/>
        <w:rPr>
          <w:rFonts w:ascii="Times New Roman" w:hAnsi="Times New Roman" w:cs="Times New Roman"/>
          <w:b/>
          <w:i/>
          <w:lang w:val="uk-UA"/>
        </w:rPr>
      </w:pPr>
      <w:r w:rsidRPr="00C71E4D">
        <w:rPr>
          <w:rFonts w:ascii="Times New Roman" w:hAnsi="Times New Roman" w:cs="Times New Roman"/>
          <w:b/>
          <w:i/>
          <w:lang w:val="uk-UA"/>
        </w:rPr>
        <w:t>У статті висвітлено питання мотивації персоналу</w:t>
      </w:r>
      <w:r w:rsidR="00F70767" w:rsidRPr="00C71E4D">
        <w:rPr>
          <w:rFonts w:ascii="Times New Roman" w:hAnsi="Times New Roman" w:cs="Times New Roman"/>
          <w:b/>
          <w:i/>
          <w:lang w:val="uk-UA"/>
        </w:rPr>
        <w:t xml:space="preserve"> </w:t>
      </w:r>
      <w:r w:rsidRPr="00C71E4D">
        <w:rPr>
          <w:rFonts w:ascii="Times New Roman" w:hAnsi="Times New Roman" w:cs="Times New Roman"/>
          <w:b/>
          <w:i/>
          <w:lang w:val="uk-UA"/>
        </w:rPr>
        <w:t xml:space="preserve">на </w:t>
      </w:r>
      <w:r w:rsidR="00F70767" w:rsidRPr="00C71E4D">
        <w:rPr>
          <w:rFonts w:ascii="Times New Roman" w:hAnsi="Times New Roman" w:cs="Times New Roman"/>
          <w:b/>
          <w:i/>
          <w:lang w:val="uk-UA"/>
        </w:rPr>
        <w:t>залізницях</w:t>
      </w:r>
      <w:r w:rsidRPr="00C71E4D">
        <w:rPr>
          <w:rFonts w:ascii="Times New Roman" w:hAnsi="Times New Roman" w:cs="Times New Roman"/>
          <w:b/>
          <w:i/>
          <w:lang w:val="uk-UA"/>
        </w:rPr>
        <w:t>. Метою дослідження є аналіз стану мотивації персоналу на сучасному етапі, а також пошук шляхів його вдосконалення. Аналіз передбачає розкриття питання сутності мотивації персоналу</w:t>
      </w:r>
      <w:r w:rsidR="003B08D0" w:rsidRPr="00C71E4D">
        <w:rPr>
          <w:rFonts w:ascii="Times New Roman" w:hAnsi="Times New Roman" w:cs="Times New Roman"/>
          <w:b/>
          <w:i/>
          <w:lang w:val="uk-UA"/>
        </w:rPr>
        <w:t>, її особливостей на транспортних підприємствах, основних економічних та фінансових показників діяльності, чинники підвищення ефективності праці. Завданням даного дослідження необхідно виділити визначення основних напрямків удосконалення моти</w:t>
      </w:r>
      <w:r w:rsidR="00F47FA0" w:rsidRPr="00C71E4D">
        <w:rPr>
          <w:rFonts w:ascii="Times New Roman" w:hAnsi="Times New Roman" w:cs="Times New Roman"/>
          <w:b/>
          <w:i/>
          <w:lang w:val="uk-UA"/>
        </w:rPr>
        <w:t xml:space="preserve">вації </w:t>
      </w:r>
      <w:r w:rsidR="003B08D0" w:rsidRPr="00C71E4D">
        <w:rPr>
          <w:rFonts w:ascii="Times New Roman" w:hAnsi="Times New Roman" w:cs="Times New Roman"/>
          <w:b/>
          <w:i/>
          <w:lang w:val="uk-UA"/>
        </w:rPr>
        <w:t xml:space="preserve">персоналу та, як результат, підвищення рівня ефективності та продуктивності праці. Поставлена мета була реалізована шляхом аналізу </w:t>
      </w:r>
      <w:r w:rsidR="00C71E4D" w:rsidRPr="00C71E4D">
        <w:rPr>
          <w:rFonts w:ascii="Times New Roman" w:hAnsi="Times New Roman" w:cs="Times New Roman"/>
          <w:b/>
          <w:i/>
          <w:lang w:val="uk-UA"/>
        </w:rPr>
        <w:t>стану моти</w:t>
      </w:r>
      <w:r w:rsidR="00C71E4D">
        <w:rPr>
          <w:rFonts w:ascii="Times New Roman" w:hAnsi="Times New Roman" w:cs="Times New Roman"/>
          <w:b/>
          <w:i/>
          <w:lang w:val="uk-UA"/>
        </w:rPr>
        <w:t>вації праці</w:t>
      </w:r>
      <w:r w:rsidR="003B08D0" w:rsidRPr="00C71E4D">
        <w:rPr>
          <w:rFonts w:ascii="Times New Roman" w:hAnsi="Times New Roman" w:cs="Times New Roman"/>
          <w:b/>
          <w:i/>
          <w:lang w:val="uk-UA"/>
        </w:rPr>
        <w:t xml:space="preserve"> на прикладі ПАТ «Укрзалізниця</w:t>
      </w:r>
      <w:r w:rsidR="00C71E4D">
        <w:rPr>
          <w:rFonts w:ascii="Times New Roman" w:hAnsi="Times New Roman" w:cs="Times New Roman"/>
          <w:b/>
          <w:i/>
          <w:lang w:val="uk-UA"/>
        </w:rPr>
        <w:t>»</w:t>
      </w:r>
      <w:r w:rsidR="003B08D0" w:rsidRPr="00C71E4D">
        <w:rPr>
          <w:rFonts w:ascii="Times New Roman" w:hAnsi="Times New Roman" w:cs="Times New Roman"/>
          <w:b/>
          <w:i/>
          <w:lang w:val="uk-UA"/>
        </w:rPr>
        <w:t xml:space="preserve">. На основі проведеного аналізу існуючої системи мотивації персоналу, </w:t>
      </w:r>
      <w:r w:rsidR="00F47FA0" w:rsidRPr="00C71E4D">
        <w:rPr>
          <w:rFonts w:ascii="Times New Roman" w:hAnsi="Times New Roman" w:cs="Times New Roman"/>
          <w:b/>
          <w:i/>
          <w:lang w:val="uk-UA"/>
        </w:rPr>
        <w:t xml:space="preserve">автори пропонують </w:t>
      </w:r>
      <w:r w:rsidR="003B08D0" w:rsidRPr="00C71E4D">
        <w:rPr>
          <w:rFonts w:ascii="Times New Roman" w:hAnsi="Times New Roman" w:cs="Times New Roman"/>
          <w:b/>
          <w:i/>
          <w:lang w:val="uk-UA"/>
        </w:rPr>
        <w:t xml:space="preserve">здійснити заходи, які призведуть до підвищення ефективності праці та </w:t>
      </w:r>
      <w:r w:rsidR="00512A2F" w:rsidRPr="00C71E4D">
        <w:rPr>
          <w:rFonts w:ascii="Times New Roman" w:hAnsi="Times New Roman" w:cs="Times New Roman"/>
          <w:b/>
          <w:i/>
          <w:lang w:val="uk-UA"/>
        </w:rPr>
        <w:t>проведення мотиваційної стратегії підприємства</w:t>
      </w:r>
      <w:r w:rsidR="003B6653" w:rsidRPr="00C71E4D">
        <w:rPr>
          <w:rFonts w:ascii="Times New Roman" w:hAnsi="Times New Roman" w:cs="Times New Roman"/>
          <w:b/>
          <w:i/>
          <w:lang w:val="uk-UA"/>
        </w:rPr>
        <w:t xml:space="preserve">. Реалізація цих заходів допоможе удосконалити систему мотивації праці на підприємствах, </w:t>
      </w:r>
      <w:r w:rsidR="00512A2F" w:rsidRPr="00C71E4D">
        <w:rPr>
          <w:rFonts w:ascii="Times New Roman" w:hAnsi="Times New Roman" w:cs="Times New Roman"/>
          <w:b/>
          <w:i/>
          <w:lang w:val="uk-UA"/>
        </w:rPr>
        <w:t>яка</w:t>
      </w:r>
      <w:r w:rsidR="003B6653" w:rsidRPr="00C71E4D">
        <w:rPr>
          <w:rFonts w:ascii="Times New Roman" w:hAnsi="Times New Roman" w:cs="Times New Roman"/>
          <w:b/>
          <w:i/>
          <w:lang w:val="uk-UA"/>
        </w:rPr>
        <w:t xml:space="preserve"> безпосередньо впливає на покращення фінансових та економічних результатів діяльності, зокрема </w:t>
      </w:r>
      <w:r w:rsidR="00512A2F" w:rsidRPr="00C71E4D">
        <w:rPr>
          <w:rFonts w:ascii="Times New Roman" w:hAnsi="Times New Roman" w:cs="Times New Roman"/>
          <w:b/>
          <w:i/>
          <w:lang w:val="uk-UA"/>
        </w:rPr>
        <w:t xml:space="preserve">на </w:t>
      </w:r>
      <w:r w:rsidR="003B6653" w:rsidRPr="00C71E4D">
        <w:rPr>
          <w:rFonts w:ascii="Times New Roman" w:hAnsi="Times New Roman" w:cs="Times New Roman"/>
          <w:b/>
          <w:i/>
          <w:lang w:val="uk-UA"/>
        </w:rPr>
        <w:t>підвищення ефективності праці.</w:t>
      </w:r>
    </w:p>
    <w:p w:rsidR="003B6653" w:rsidRPr="00C71E4D" w:rsidRDefault="003B6653" w:rsidP="00C71E4D">
      <w:pPr>
        <w:spacing w:after="0" w:line="240" w:lineRule="auto"/>
        <w:ind w:left="284" w:firstLine="284"/>
        <w:rPr>
          <w:rFonts w:ascii="Times New Roman" w:hAnsi="Times New Roman" w:cs="Times New Roman"/>
          <w:i/>
          <w:lang w:val="uk-UA"/>
        </w:rPr>
      </w:pPr>
      <w:r w:rsidRPr="00C71E4D">
        <w:rPr>
          <w:rFonts w:ascii="Times New Roman" w:hAnsi="Times New Roman" w:cs="Times New Roman"/>
          <w:i/>
          <w:lang w:val="uk-UA"/>
        </w:rPr>
        <w:t xml:space="preserve">Ключові слова: мотивація, продуктивність праці, ефективність праці, трудові показники, </w:t>
      </w:r>
      <w:r w:rsidR="00512A2F" w:rsidRPr="00C71E4D">
        <w:rPr>
          <w:rFonts w:ascii="Times New Roman" w:hAnsi="Times New Roman" w:cs="Times New Roman"/>
          <w:i/>
          <w:lang w:val="uk-UA"/>
        </w:rPr>
        <w:t>персонал, мотиваційна стратегія підприємства, дієві стимули, система мотивації.</w:t>
      </w:r>
    </w:p>
    <w:p w:rsidR="00F93C6D" w:rsidRPr="00C71E4D" w:rsidRDefault="00F93C6D" w:rsidP="00C71E4D">
      <w:pPr>
        <w:spacing w:after="0" w:line="240" w:lineRule="auto"/>
        <w:ind w:left="284" w:firstLine="284"/>
        <w:rPr>
          <w:rFonts w:ascii="Times New Roman" w:hAnsi="Times New Roman" w:cs="Times New Roman"/>
          <w:i/>
          <w:sz w:val="24"/>
          <w:szCs w:val="24"/>
          <w:lang w:val="uk-UA"/>
        </w:rPr>
      </w:pPr>
    </w:p>
    <w:p w:rsidR="00F93C6D" w:rsidRPr="00C71E4D" w:rsidRDefault="00F93C6D" w:rsidP="00C71E4D">
      <w:pPr>
        <w:spacing w:after="0" w:line="240" w:lineRule="auto"/>
        <w:ind w:left="284" w:firstLine="284"/>
        <w:rPr>
          <w:rFonts w:ascii="Times New Roman" w:hAnsi="Times New Roman" w:cs="Times New Roman"/>
          <w:i/>
          <w:sz w:val="24"/>
          <w:szCs w:val="24"/>
          <w:lang w:val="uk-UA"/>
        </w:rPr>
      </w:pPr>
    </w:p>
    <w:p w:rsidR="00871D67" w:rsidRPr="00C71E4D" w:rsidRDefault="00871D67" w:rsidP="00C71E4D">
      <w:pPr>
        <w:spacing w:after="0" w:line="240" w:lineRule="auto"/>
        <w:ind w:left="284" w:firstLine="284"/>
        <w:rPr>
          <w:rFonts w:ascii="Times New Roman" w:hAnsi="Times New Roman" w:cs="Times New Roman"/>
          <w:b/>
          <w:i/>
          <w:sz w:val="24"/>
          <w:szCs w:val="24"/>
        </w:rPr>
      </w:pPr>
      <w:r w:rsidRPr="00C71E4D">
        <w:rPr>
          <w:rFonts w:ascii="Times New Roman" w:hAnsi="Times New Roman" w:cs="Times New Roman"/>
          <w:b/>
          <w:i/>
          <w:sz w:val="24"/>
          <w:szCs w:val="24"/>
        </w:rPr>
        <w:t>Холоста Татьяна (</w:t>
      </w:r>
      <w:r w:rsidR="00F93C6D" w:rsidRPr="00C71E4D">
        <w:rPr>
          <w:rFonts w:ascii="Times New Roman" w:hAnsi="Times New Roman" w:cs="Times New Roman"/>
          <w:b/>
          <w:i/>
          <w:sz w:val="24"/>
          <w:szCs w:val="24"/>
        </w:rPr>
        <w:t>маги</w:t>
      </w:r>
      <w:r w:rsidRPr="00C71E4D">
        <w:rPr>
          <w:rFonts w:ascii="Times New Roman" w:hAnsi="Times New Roman" w:cs="Times New Roman"/>
          <w:b/>
          <w:i/>
          <w:sz w:val="24"/>
          <w:szCs w:val="24"/>
        </w:rPr>
        <w:t>стр специальности «Менеджмент внешнеэкономической деятельности» Государственного университета инфраструктуры и технологий)</w:t>
      </w:r>
    </w:p>
    <w:p w:rsidR="00F93C6D" w:rsidRPr="00C71E4D" w:rsidRDefault="00F93C6D" w:rsidP="00C71E4D">
      <w:pPr>
        <w:spacing w:after="0" w:line="240" w:lineRule="auto"/>
        <w:ind w:left="284" w:firstLine="284"/>
        <w:rPr>
          <w:rFonts w:ascii="Times New Roman" w:hAnsi="Times New Roman" w:cs="Times New Roman"/>
          <w:b/>
          <w:i/>
          <w:sz w:val="24"/>
          <w:szCs w:val="24"/>
        </w:rPr>
      </w:pPr>
    </w:p>
    <w:p w:rsidR="00F93C6D" w:rsidRPr="00C71E4D" w:rsidRDefault="00F93C6D" w:rsidP="00C71E4D">
      <w:pPr>
        <w:spacing w:after="0" w:line="240" w:lineRule="auto"/>
        <w:ind w:left="284" w:firstLine="284"/>
        <w:rPr>
          <w:rFonts w:ascii="Times New Roman" w:hAnsi="Times New Roman" w:cs="Times New Roman"/>
          <w:b/>
          <w:i/>
          <w:sz w:val="24"/>
          <w:szCs w:val="24"/>
        </w:rPr>
      </w:pPr>
    </w:p>
    <w:p w:rsidR="00F93C6D" w:rsidRPr="00C71E4D" w:rsidRDefault="003B6653" w:rsidP="00C71E4D">
      <w:pPr>
        <w:spacing w:after="0" w:line="240" w:lineRule="auto"/>
        <w:ind w:left="284" w:firstLine="284"/>
        <w:jc w:val="center"/>
        <w:rPr>
          <w:rFonts w:ascii="Times New Roman" w:hAnsi="Times New Roman" w:cs="Times New Roman"/>
          <w:b/>
          <w:sz w:val="24"/>
          <w:szCs w:val="24"/>
          <w:lang w:val="uk-UA"/>
        </w:rPr>
      </w:pPr>
      <w:r w:rsidRPr="00C71E4D">
        <w:rPr>
          <w:rFonts w:ascii="Times New Roman" w:hAnsi="Times New Roman" w:cs="Times New Roman"/>
          <w:b/>
          <w:sz w:val="24"/>
          <w:szCs w:val="24"/>
        </w:rPr>
        <w:t xml:space="preserve">МОТИВАЦИЯ КАК ФАКТОР </w:t>
      </w:r>
      <w:proofErr w:type="gramStart"/>
      <w:r w:rsidRPr="00C71E4D">
        <w:rPr>
          <w:rFonts w:ascii="Times New Roman" w:hAnsi="Times New Roman" w:cs="Times New Roman"/>
          <w:b/>
          <w:sz w:val="24"/>
          <w:szCs w:val="24"/>
        </w:rPr>
        <w:t>ПОВЫШЕНИЯ ЭФФЕКТИВНОСТИ ТРУДА</w:t>
      </w:r>
      <w:r w:rsidR="00CD41F7" w:rsidRPr="00C71E4D">
        <w:rPr>
          <w:rFonts w:ascii="Times New Roman" w:hAnsi="Times New Roman" w:cs="Times New Roman"/>
          <w:b/>
          <w:sz w:val="24"/>
          <w:szCs w:val="24"/>
        </w:rPr>
        <w:t xml:space="preserve"> </w:t>
      </w:r>
      <w:r w:rsidR="00F70767" w:rsidRPr="00C71E4D">
        <w:rPr>
          <w:rFonts w:ascii="Times New Roman" w:hAnsi="Times New Roman" w:cs="Times New Roman"/>
          <w:b/>
          <w:sz w:val="24"/>
          <w:szCs w:val="24"/>
          <w:lang w:val="uk-UA"/>
        </w:rPr>
        <w:t>ПЕРСОНАЛА ЖЕЛЕЗНОЙ ДОРОГИ</w:t>
      </w:r>
      <w:proofErr w:type="gramEnd"/>
    </w:p>
    <w:p w:rsidR="00F93C6D" w:rsidRDefault="00F93C6D" w:rsidP="00C71E4D">
      <w:pPr>
        <w:spacing w:after="0" w:line="240" w:lineRule="auto"/>
        <w:ind w:left="284" w:firstLine="284"/>
        <w:jc w:val="center"/>
        <w:rPr>
          <w:rFonts w:ascii="Times New Roman" w:hAnsi="Times New Roman" w:cs="Times New Roman"/>
          <w:b/>
          <w:sz w:val="24"/>
          <w:szCs w:val="24"/>
        </w:rPr>
      </w:pPr>
    </w:p>
    <w:p w:rsidR="00C71E4D" w:rsidRPr="00C71E4D" w:rsidRDefault="00C71E4D" w:rsidP="00C71E4D">
      <w:pPr>
        <w:spacing w:after="0" w:line="240" w:lineRule="auto"/>
        <w:ind w:left="284" w:firstLine="284"/>
        <w:jc w:val="center"/>
        <w:rPr>
          <w:rFonts w:ascii="Times New Roman" w:hAnsi="Times New Roman" w:cs="Times New Roman"/>
          <w:b/>
          <w:sz w:val="24"/>
          <w:szCs w:val="24"/>
        </w:rPr>
      </w:pPr>
    </w:p>
    <w:p w:rsidR="00C71E4D" w:rsidRDefault="003B6653" w:rsidP="00C71E4D">
      <w:pPr>
        <w:spacing w:after="0" w:line="240" w:lineRule="auto"/>
        <w:ind w:left="284" w:firstLine="284"/>
        <w:rPr>
          <w:rFonts w:ascii="Times New Roman" w:hAnsi="Times New Roman" w:cs="Times New Roman"/>
          <w:b/>
          <w:i/>
        </w:rPr>
      </w:pPr>
      <w:r w:rsidRPr="00C71E4D">
        <w:rPr>
          <w:rFonts w:ascii="Times New Roman" w:hAnsi="Times New Roman" w:cs="Times New Roman"/>
          <w:b/>
          <w:i/>
        </w:rPr>
        <w:t>В статье освещен вопрос мотивации персонал</w:t>
      </w:r>
      <w:r w:rsidR="008A3FC2" w:rsidRPr="00C71E4D">
        <w:rPr>
          <w:rFonts w:ascii="Times New Roman" w:hAnsi="Times New Roman" w:cs="Times New Roman"/>
          <w:b/>
          <w:i/>
          <w:lang w:val="uk-UA"/>
        </w:rPr>
        <w:t xml:space="preserve"> на желе</w:t>
      </w:r>
      <w:proofErr w:type="spellStart"/>
      <w:r w:rsidR="008A3FC2" w:rsidRPr="00C71E4D">
        <w:rPr>
          <w:rFonts w:ascii="Times New Roman" w:hAnsi="Times New Roman" w:cs="Times New Roman"/>
          <w:b/>
          <w:i/>
        </w:rPr>
        <w:t>зных</w:t>
      </w:r>
      <w:proofErr w:type="spellEnd"/>
      <w:r w:rsidR="008A3FC2" w:rsidRPr="00C71E4D">
        <w:rPr>
          <w:rFonts w:ascii="Times New Roman" w:hAnsi="Times New Roman" w:cs="Times New Roman"/>
          <w:b/>
          <w:i/>
        </w:rPr>
        <w:t xml:space="preserve"> дорогах</w:t>
      </w:r>
      <w:r w:rsidRPr="00C71E4D">
        <w:rPr>
          <w:rFonts w:ascii="Times New Roman" w:hAnsi="Times New Roman" w:cs="Times New Roman"/>
          <w:b/>
          <w:i/>
        </w:rPr>
        <w:t xml:space="preserve">. Целью исследования является анализ мотивации персонала на </w:t>
      </w:r>
      <w:proofErr w:type="gramStart"/>
      <w:r w:rsidRPr="00C71E4D">
        <w:rPr>
          <w:rFonts w:ascii="Times New Roman" w:hAnsi="Times New Roman" w:cs="Times New Roman"/>
          <w:b/>
          <w:i/>
        </w:rPr>
        <w:t>с</w:t>
      </w:r>
      <w:r w:rsidR="00D875DF" w:rsidRPr="00C71E4D">
        <w:rPr>
          <w:rFonts w:ascii="Times New Roman" w:hAnsi="Times New Roman" w:cs="Times New Roman"/>
          <w:b/>
          <w:i/>
        </w:rPr>
        <w:t>овременном</w:t>
      </w:r>
      <w:proofErr w:type="gramEnd"/>
      <w:r w:rsidR="00D875DF" w:rsidRPr="00C71E4D">
        <w:rPr>
          <w:rFonts w:ascii="Times New Roman" w:hAnsi="Times New Roman" w:cs="Times New Roman"/>
          <w:b/>
          <w:i/>
        </w:rPr>
        <w:t xml:space="preserve"> </w:t>
      </w:r>
    </w:p>
    <w:p w:rsidR="00C71E4D" w:rsidRDefault="00C71E4D" w:rsidP="00C71E4D">
      <w:pPr>
        <w:spacing w:after="0" w:line="240" w:lineRule="auto"/>
        <w:ind w:left="284" w:firstLine="284"/>
        <w:rPr>
          <w:rFonts w:ascii="Times New Roman" w:hAnsi="Times New Roman" w:cs="Times New Roman"/>
          <w:b/>
          <w:i/>
        </w:rPr>
      </w:pPr>
    </w:p>
    <w:p w:rsidR="00C71E4D" w:rsidRDefault="00C71E4D" w:rsidP="00C71E4D">
      <w:pPr>
        <w:spacing w:after="0" w:line="240" w:lineRule="auto"/>
        <w:ind w:left="284" w:firstLine="284"/>
        <w:rPr>
          <w:rFonts w:ascii="Times New Roman" w:hAnsi="Times New Roman" w:cs="Times New Roman"/>
          <w:b/>
          <w:i/>
        </w:rPr>
      </w:pPr>
      <w:r w:rsidRPr="00F93C6D">
        <w:rPr>
          <w:rFonts w:ascii="Times New Roman" w:hAnsi="Times New Roman" w:cs="Times New Roman"/>
          <w:b/>
          <w:i/>
          <w:sz w:val="24"/>
          <w:szCs w:val="24"/>
          <w:lang w:val="uk-UA"/>
        </w:rPr>
        <w:t>© Холоста Т. П., 2018</w:t>
      </w:r>
    </w:p>
    <w:p w:rsidR="00C71E4D" w:rsidRPr="00C71E4D" w:rsidRDefault="00D875DF" w:rsidP="00C71E4D">
      <w:pPr>
        <w:spacing w:after="0" w:line="240" w:lineRule="auto"/>
        <w:ind w:left="284"/>
        <w:rPr>
          <w:rFonts w:ascii="Times New Roman" w:hAnsi="Times New Roman" w:cs="Times New Roman"/>
          <w:b/>
          <w:i/>
        </w:rPr>
      </w:pPr>
      <w:proofErr w:type="gramStart"/>
      <w:r w:rsidRPr="00C71E4D">
        <w:rPr>
          <w:rFonts w:ascii="Times New Roman" w:hAnsi="Times New Roman" w:cs="Times New Roman"/>
          <w:b/>
          <w:i/>
        </w:rPr>
        <w:lastRenderedPageBreak/>
        <w:t>этапе</w:t>
      </w:r>
      <w:proofErr w:type="gramEnd"/>
      <w:r w:rsidR="003B6653" w:rsidRPr="00C71E4D">
        <w:rPr>
          <w:rFonts w:ascii="Times New Roman" w:hAnsi="Times New Roman" w:cs="Times New Roman"/>
          <w:b/>
          <w:i/>
        </w:rPr>
        <w:t>, а также поиск путей его совершенствования. Анали</w:t>
      </w:r>
      <w:r w:rsidR="00512A2F" w:rsidRPr="00C71E4D">
        <w:rPr>
          <w:rFonts w:ascii="Times New Roman" w:hAnsi="Times New Roman" w:cs="Times New Roman"/>
          <w:b/>
          <w:i/>
        </w:rPr>
        <w:t xml:space="preserve">з предполагает </w:t>
      </w:r>
    </w:p>
    <w:p w:rsidR="003B6653" w:rsidRPr="00C71E4D" w:rsidRDefault="00512A2F" w:rsidP="00C71E4D">
      <w:pPr>
        <w:spacing w:after="0" w:line="240" w:lineRule="auto"/>
        <w:ind w:left="284"/>
        <w:rPr>
          <w:rFonts w:ascii="Times New Roman" w:hAnsi="Times New Roman" w:cs="Times New Roman"/>
          <w:b/>
          <w:i/>
        </w:rPr>
      </w:pPr>
      <w:r w:rsidRPr="00C71E4D">
        <w:rPr>
          <w:rFonts w:ascii="Times New Roman" w:hAnsi="Times New Roman" w:cs="Times New Roman"/>
          <w:b/>
          <w:i/>
        </w:rPr>
        <w:t>раскрытие вопроса</w:t>
      </w:r>
      <w:r w:rsidR="003B6653" w:rsidRPr="00C71E4D">
        <w:rPr>
          <w:rFonts w:ascii="Times New Roman" w:hAnsi="Times New Roman" w:cs="Times New Roman"/>
          <w:b/>
          <w:i/>
        </w:rPr>
        <w:t xml:space="preserve"> сущности мотивации персонала, ее особенностей на транспортных предприятиях, основных экономических и финансовых показателей деятельности, факторы повышения эффективности труда. Задачей данного исследования необходимо выделить определение основных направлений с</w:t>
      </w:r>
      <w:r w:rsidR="00F47FA0" w:rsidRPr="00C71E4D">
        <w:rPr>
          <w:rFonts w:ascii="Times New Roman" w:hAnsi="Times New Roman" w:cs="Times New Roman"/>
          <w:b/>
          <w:i/>
        </w:rPr>
        <w:t>овершенствования мотивации</w:t>
      </w:r>
      <w:r w:rsidR="003B6653" w:rsidRPr="00C71E4D">
        <w:rPr>
          <w:rFonts w:ascii="Times New Roman" w:hAnsi="Times New Roman" w:cs="Times New Roman"/>
          <w:b/>
          <w:i/>
        </w:rPr>
        <w:t xml:space="preserve"> персонала и, как результат, повышение уровня эффективности и производительности труда. Поставленная цель была реализована путем анализа </w:t>
      </w:r>
      <w:proofErr w:type="spellStart"/>
      <w:r w:rsidR="00C71E4D">
        <w:rPr>
          <w:rFonts w:ascii="Times New Roman" w:hAnsi="Times New Roman" w:cs="Times New Roman"/>
          <w:b/>
          <w:i/>
          <w:lang w:val="uk-UA"/>
        </w:rPr>
        <w:t>состояния</w:t>
      </w:r>
      <w:proofErr w:type="spellEnd"/>
      <w:r w:rsidR="00C71E4D">
        <w:rPr>
          <w:rFonts w:ascii="Times New Roman" w:hAnsi="Times New Roman" w:cs="Times New Roman"/>
          <w:b/>
          <w:i/>
          <w:lang w:val="uk-UA"/>
        </w:rPr>
        <w:t xml:space="preserve"> </w:t>
      </w:r>
      <w:proofErr w:type="spellStart"/>
      <w:r w:rsidR="00C71E4D">
        <w:rPr>
          <w:rFonts w:ascii="Times New Roman" w:hAnsi="Times New Roman" w:cs="Times New Roman"/>
          <w:b/>
          <w:i/>
          <w:lang w:val="uk-UA"/>
        </w:rPr>
        <w:t>мотивации</w:t>
      </w:r>
      <w:proofErr w:type="spellEnd"/>
      <w:r w:rsidR="00C71E4D">
        <w:rPr>
          <w:rFonts w:ascii="Times New Roman" w:hAnsi="Times New Roman" w:cs="Times New Roman"/>
          <w:b/>
          <w:i/>
          <w:lang w:val="uk-UA"/>
        </w:rPr>
        <w:t xml:space="preserve"> труда</w:t>
      </w:r>
      <w:r w:rsidR="003B6653" w:rsidRPr="00C71E4D">
        <w:rPr>
          <w:rFonts w:ascii="Times New Roman" w:hAnsi="Times New Roman" w:cs="Times New Roman"/>
          <w:b/>
          <w:i/>
        </w:rPr>
        <w:t xml:space="preserve"> на примере </w:t>
      </w:r>
      <w:r w:rsidRPr="00C71E4D">
        <w:rPr>
          <w:rFonts w:ascii="Times New Roman" w:hAnsi="Times New Roman" w:cs="Times New Roman"/>
          <w:b/>
          <w:i/>
        </w:rPr>
        <w:t>ПА</w:t>
      </w:r>
      <w:r w:rsidR="003B6653" w:rsidRPr="00C71E4D">
        <w:rPr>
          <w:rFonts w:ascii="Times New Roman" w:hAnsi="Times New Roman" w:cs="Times New Roman"/>
          <w:b/>
          <w:i/>
        </w:rPr>
        <w:t>О «</w:t>
      </w:r>
      <w:proofErr w:type="spellStart"/>
      <w:r w:rsidR="003B6653" w:rsidRPr="00C71E4D">
        <w:rPr>
          <w:rFonts w:ascii="Times New Roman" w:hAnsi="Times New Roman" w:cs="Times New Roman"/>
          <w:b/>
          <w:i/>
        </w:rPr>
        <w:t>Укрзализныц</w:t>
      </w:r>
      <w:r w:rsidR="00C71E4D">
        <w:rPr>
          <w:rFonts w:ascii="Times New Roman" w:hAnsi="Times New Roman" w:cs="Times New Roman"/>
          <w:b/>
          <w:i/>
        </w:rPr>
        <w:t>я</w:t>
      </w:r>
      <w:proofErr w:type="spellEnd"/>
      <w:r w:rsidR="00C71E4D">
        <w:rPr>
          <w:rFonts w:ascii="Times New Roman" w:hAnsi="Times New Roman" w:cs="Times New Roman"/>
          <w:b/>
          <w:i/>
        </w:rPr>
        <w:t>»</w:t>
      </w:r>
      <w:r w:rsidR="003B6653" w:rsidRPr="00C71E4D">
        <w:rPr>
          <w:rFonts w:ascii="Times New Roman" w:hAnsi="Times New Roman" w:cs="Times New Roman"/>
          <w:b/>
          <w:i/>
        </w:rPr>
        <w:t>. На основе проведенного анализа существующей системы мотивации персонала, автор</w:t>
      </w:r>
      <w:r w:rsidR="00F47FA0" w:rsidRPr="00C71E4D">
        <w:rPr>
          <w:rFonts w:ascii="Times New Roman" w:hAnsi="Times New Roman" w:cs="Times New Roman"/>
          <w:b/>
          <w:i/>
        </w:rPr>
        <w:t xml:space="preserve">ы предлагают </w:t>
      </w:r>
      <w:r w:rsidR="003B6653" w:rsidRPr="00C71E4D">
        <w:rPr>
          <w:rFonts w:ascii="Times New Roman" w:hAnsi="Times New Roman" w:cs="Times New Roman"/>
          <w:b/>
          <w:i/>
        </w:rPr>
        <w:t>принять меры, которые приведут к повышению эффе</w:t>
      </w:r>
      <w:r w:rsidRPr="00C71E4D">
        <w:rPr>
          <w:rFonts w:ascii="Times New Roman" w:hAnsi="Times New Roman" w:cs="Times New Roman"/>
          <w:b/>
          <w:i/>
        </w:rPr>
        <w:t xml:space="preserve">ктивности труда и </w:t>
      </w:r>
      <w:r w:rsidR="00F47FA0" w:rsidRPr="00C71E4D">
        <w:rPr>
          <w:rFonts w:ascii="Times New Roman" w:hAnsi="Times New Roman" w:cs="Times New Roman"/>
          <w:b/>
          <w:i/>
        </w:rPr>
        <w:t>проведению мотивационной стратегии предприятия</w:t>
      </w:r>
      <w:r w:rsidR="003B6653" w:rsidRPr="00C71E4D">
        <w:rPr>
          <w:rFonts w:ascii="Times New Roman" w:hAnsi="Times New Roman" w:cs="Times New Roman"/>
          <w:b/>
          <w:i/>
        </w:rPr>
        <w:t xml:space="preserve">. Реализация этих мер поможет усовершенствовать систему мотивации труда на предприятиях, </w:t>
      </w:r>
      <w:r w:rsidRPr="00C71E4D">
        <w:rPr>
          <w:rFonts w:ascii="Times New Roman" w:hAnsi="Times New Roman" w:cs="Times New Roman"/>
          <w:b/>
          <w:i/>
        </w:rPr>
        <w:t xml:space="preserve">которая </w:t>
      </w:r>
      <w:r w:rsidR="003B6653" w:rsidRPr="00C71E4D">
        <w:rPr>
          <w:rFonts w:ascii="Times New Roman" w:hAnsi="Times New Roman" w:cs="Times New Roman"/>
          <w:b/>
          <w:i/>
        </w:rPr>
        <w:t xml:space="preserve">непосредственно влияет на улучшение финансовых и экономических результатов деятельности, в частности </w:t>
      </w:r>
      <w:r w:rsidRPr="00C71E4D">
        <w:rPr>
          <w:rFonts w:ascii="Times New Roman" w:hAnsi="Times New Roman" w:cs="Times New Roman"/>
          <w:b/>
          <w:i/>
        </w:rPr>
        <w:t xml:space="preserve">на </w:t>
      </w:r>
      <w:r w:rsidR="003B6653" w:rsidRPr="00C71E4D">
        <w:rPr>
          <w:rFonts w:ascii="Times New Roman" w:hAnsi="Times New Roman" w:cs="Times New Roman"/>
          <w:b/>
          <w:i/>
        </w:rPr>
        <w:t>повышение эффективности труда.</w:t>
      </w:r>
    </w:p>
    <w:p w:rsidR="003B6653" w:rsidRPr="00C71E4D" w:rsidRDefault="003B6653" w:rsidP="00C71E4D">
      <w:pPr>
        <w:spacing w:after="0" w:line="240" w:lineRule="auto"/>
        <w:ind w:left="284" w:firstLine="284"/>
        <w:rPr>
          <w:rFonts w:ascii="Times New Roman" w:hAnsi="Times New Roman" w:cs="Times New Roman"/>
          <w:i/>
        </w:rPr>
      </w:pPr>
      <w:proofErr w:type="gramStart"/>
      <w:r w:rsidRPr="00C71E4D">
        <w:rPr>
          <w:rFonts w:ascii="Times New Roman" w:hAnsi="Times New Roman" w:cs="Times New Roman"/>
          <w:i/>
        </w:rPr>
        <w:t>Ключевые слова: мотивация, производительность труда, эффективность труда, трудовые показател</w:t>
      </w:r>
      <w:r w:rsidR="00512A2F" w:rsidRPr="00C71E4D">
        <w:rPr>
          <w:rFonts w:ascii="Times New Roman" w:hAnsi="Times New Roman" w:cs="Times New Roman"/>
          <w:i/>
        </w:rPr>
        <w:t xml:space="preserve">и, </w:t>
      </w:r>
      <w:r w:rsidRPr="00C71E4D">
        <w:rPr>
          <w:rFonts w:ascii="Times New Roman" w:hAnsi="Times New Roman" w:cs="Times New Roman"/>
          <w:i/>
        </w:rPr>
        <w:t xml:space="preserve">персонал, </w:t>
      </w:r>
      <w:r w:rsidR="00512A2F" w:rsidRPr="00C71E4D">
        <w:rPr>
          <w:rFonts w:ascii="Times New Roman" w:hAnsi="Times New Roman" w:cs="Times New Roman"/>
          <w:i/>
        </w:rPr>
        <w:t xml:space="preserve">мотивационная стратегия предприятия, </w:t>
      </w:r>
      <w:r w:rsidR="00CD41F7" w:rsidRPr="00C71E4D">
        <w:rPr>
          <w:rFonts w:ascii="Times New Roman" w:hAnsi="Times New Roman" w:cs="Times New Roman"/>
          <w:i/>
        </w:rPr>
        <w:t>действенные стимулы, система мотивации.</w:t>
      </w:r>
      <w:proofErr w:type="gramEnd"/>
    </w:p>
    <w:p w:rsidR="00F93C6D" w:rsidRPr="00C71E4D" w:rsidRDefault="00F93C6D" w:rsidP="00C71E4D">
      <w:pPr>
        <w:spacing w:after="0" w:line="240" w:lineRule="auto"/>
        <w:ind w:left="284" w:firstLine="284"/>
        <w:rPr>
          <w:rFonts w:ascii="Times New Roman" w:hAnsi="Times New Roman" w:cs="Times New Roman"/>
          <w:i/>
        </w:rPr>
      </w:pPr>
    </w:p>
    <w:p w:rsidR="00F93C6D" w:rsidRPr="00C71E4D" w:rsidRDefault="00F93C6D" w:rsidP="00C71E4D">
      <w:pPr>
        <w:spacing w:after="0" w:line="240" w:lineRule="auto"/>
        <w:ind w:left="284" w:firstLine="284"/>
        <w:rPr>
          <w:rFonts w:ascii="Times New Roman" w:hAnsi="Times New Roman" w:cs="Times New Roman"/>
          <w:i/>
          <w:sz w:val="24"/>
          <w:szCs w:val="24"/>
          <w:lang w:val="uk-UA"/>
        </w:rPr>
      </w:pPr>
    </w:p>
    <w:p w:rsidR="00871D67" w:rsidRPr="00C71E4D" w:rsidRDefault="00871D67" w:rsidP="00C71E4D">
      <w:pPr>
        <w:spacing w:after="0" w:line="240" w:lineRule="auto"/>
        <w:ind w:left="284" w:firstLine="284"/>
        <w:rPr>
          <w:rFonts w:ascii="Times New Roman" w:hAnsi="Times New Roman" w:cs="Times New Roman"/>
          <w:b/>
          <w:i/>
          <w:sz w:val="24"/>
          <w:szCs w:val="24"/>
          <w:lang w:val="en-US"/>
        </w:rPr>
      </w:pPr>
      <w:r w:rsidRPr="00C71E4D">
        <w:rPr>
          <w:rFonts w:ascii="Times New Roman" w:hAnsi="Times New Roman" w:cs="Times New Roman"/>
          <w:b/>
          <w:i/>
          <w:sz w:val="24"/>
          <w:szCs w:val="24"/>
          <w:lang w:val="en-US"/>
        </w:rPr>
        <w:t xml:space="preserve">Kholosta Tetiana (Master of the specialty « Foreign economic activity management» of the State </w:t>
      </w:r>
      <w:proofErr w:type="gramStart"/>
      <w:r w:rsidRPr="00C71E4D">
        <w:rPr>
          <w:rFonts w:ascii="Times New Roman" w:hAnsi="Times New Roman" w:cs="Times New Roman"/>
          <w:b/>
          <w:i/>
          <w:sz w:val="24"/>
          <w:szCs w:val="24"/>
          <w:lang w:val="en-US"/>
        </w:rPr>
        <w:t>university</w:t>
      </w:r>
      <w:proofErr w:type="gramEnd"/>
      <w:r w:rsidRPr="00C71E4D">
        <w:rPr>
          <w:rFonts w:ascii="Times New Roman" w:hAnsi="Times New Roman" w:cs="Times New Roman"/>
          <w:b/>
          <w:i/>
          <w:sz w:val="24"/>
          <w:szCs w:val="24"/>
          <w:lang w:val="en-US"/>
        </w:rPr>
        <w:t xml:space="preserve"> of infrastructure and technology)</w:t>
      </w:r>
    </w:p>
    <w:p w:rsidR="00F93C6D" w:rsidRPr="00C71E4D" w:rsidRDefault="00F93C6D" w:rsidP="00C71E4D">
      <w:pPr>
        <w:spacing w:after="0" w:line="240" w:lineRule="auto"/>
        <w:ind w:left="284" w:firstLine="284"/>
        <w:rPr>
          <w:rFonts w:ascii="Times New Roman" w:hAnsi="Times New Roman" w:cs="Times New Roman"/>
          <w:b/>
          <w:i/>
          <w:sz w:val="24"/>
          <w:szCs w:val="24"/>
          <w:lang w:val="en-US"/>
        </w:rPr>
      </w:pPr>
    </w:p>
    <w:p w:rsidR="00F93C6D" w:rsidRPr="00C71E4D" w:rsidRDefault="00F93C6D" w:rsidP="00C71E4D">
      <w:pPr>
        <w:spacing w:after="0" w:line="240" w:lineRule="auto"/>
        <w:ind w:left="284" w:firstLine="284"/>
        <w:rPr>
          <w:rFonts w:ascii="Times New Roman" w:hAnsi="Times New Roman" w:cs="Times New Roman"/>
          <w:b/>
          <w:i/>
          <w:sz w:val="24"/>
          <w:szCs w:val="24"/>
          <w:lang w:val="en-US"/>
        </w:rPr>
      </w:pPr>
    </w:p>
    <w:p w:rsidR="00F93C6D" w:rsidRPr="00C71E4D" w:rsidRDefault="00512A2F" w:rsidP="00C71E4D">
      <w:pPr>
        <w:spacing w:after="0" w:line="240" w:lineRule="auto"/>
        <w:ind w:left="284" w:firstLine="284"/>
        <w:jc w:val="center"/>
        <w:rPr>
          <w:rFonts w:ascii="Times New Roman" w:hAnsi="Times New Roman" w:cs="Times New Roman"/>
          <w:b/>
          <w:sz w:val="24"/>
          <w:szCs w:val="24"/>
          <w:lang w:val="en-US"/>
        </w:rPr>
      </w:pPr>
      <w:r w:rsidRPr="00C71E4D">
        <w:rPr>
          <w:rFonts w:ascii="Times New Roman" w:hAnsi="Times New Roman" w:cs="Times New Roman"/>
          <w:b/>
          <w:sz w:val="24"/>
          <w:szCs w:val="24"/>
          <w:lang w:val="en-US"/>
        </w:rPr>
        <w:t xml:space="preserve">MOTIVATION AS THE INCREASE FACTOR OF WORKING EFFICIENCY </w:t>
      </w:r>
      <w:r w:rsidR="00F70767" w:rsidRPr="00C71E4D">
        <w:rPr>
          <w:rFonts w:ascii="Times New Roman" w:hAnsi="Times New Roman" w:cs="Times New Roman"/>
          <w:b/>
          <w:sz w:val="24"/>
          <w:szCs w:val="24"/>
          <w:lang w:val="en-US"/>
        </w:rPr>
        <w:t>OF THE RAILWAY’S PERSONNEL</w:t>
      </w:r>
    </w:p>
    <w:p w:rsidR="00F93C6D" w:rsidRPr="00C57D0B" w:rsidRDefault="00F93C6D" w:rsidP="00C71E4D">
      <w:pPr>
        <w:spacing w:after="0" w:line="240" w:lineRule="auto"/>
        <w:ind w:left="284" w:firstLine="284"/>
        <w:jc w:val="center"/>
        <w:rPr>
          <w:rFonts w:ascii="Times New Roman" w:hAnsi="Times New Roman" w:cs="Times New Roman"/>
          <w:b/>
          <w:sz w:val="24"/>
          <w:szCs w:val="24"/>
          <w:lang w:val="en-US"/>
        </w:rPr>
      </w:pPr>
    </w:p>
    <w:p w:rsidR="00C71E4D" w:rsidRPr="00C57D0B" w:rsidRDefault="00C71E4D" w:rsidP="00C71E4D">
      <w:pPr>
        <w:spacing w:after="0" w:line="240" w:lineRule="auto"/>
        <w:ind w:left="284" w:firstLine="284"/>
        <w:jc w:val="center"/>
        <w:rPr>
          <w:rFonts w:ascii="Times New Roman" w:hAnsi="Times New Roman" w:cs="Times New Roman"/>
          <w:b/>
          <w:sz w:val="24"/>
          <w:szCs w:val="24"/>
          <w:lang w:val="en-US"/>
        </w:rPr>
      </w:pPr>
    </w:p>
    <w:p w:rsidR="00CD41F7" w:rsidRPr="00C71E4D" w:rsidRDefault="00CD41F7" w:rsidP="00C71E4D">
      <w:pPr>
        <w:spacing w:after="0" w:line="240" w:lineRule="auto"/>
        <w:ind w:left="284" w:firstLine="284"/>
        <w:rPr>
          <w:rFonts w:ascii="Times New Roman" w:hAnsi="Times New Roman" w:cs="Times New Roman"/>
          <w:b/>
          <w:i/>
          <w:lang w:val="en-US"/>
        </w:rPr>
      </w:pPr>
      <w:r w:rsidRPr="00C71E4D">
        <w:rPr>
          <w:rFonts w:ascii="Times New Roman" w:hAnsi="Times New Roman" w:cs="Times New Roman"/>
          <w:b/>
          <w:i/>
          <w:lang w:val="en-US"/>
        </w:rPr>
        <w:t xml:space="preserve">In the article is taken up </w:t>
      </w:r>
      <w:r w:rsidR="008A3FC2" w:rsidRPr="00C71E4D">
        <w:rPr>
          <w:rFonts w:ascii="Times New Roman" w:hAnsi="Times New Roman" w:cs="Times New Roman"/>
          <w:b/>
          <w:i/>
          <w:lang w:val="en-US"/>
        </w:rPr>
        <w:t>the question of</w:t>
      </w:r>
      <w:r w:rsidRPr="00C71E4D">
        <w:rPr>
          <w:rFonts w:ascii="Times New Roman" w:hAnsi="Times New Roman" w:cs="Times New Roman"/>
          <w:b/>
          <w:i/>
          <w:lang w:val="en-US"/>
        </w:rPr>
        <w:t xml:space="preserve"> motivation</w:t>
      </w:r>
      <w:r w:rsidR="008A3FC2" w:rsidRPr="00C71E4D">
        <w:rPr>
          <w:rFonts w:ascii="Times New Roman" w:hAnsi="Times New Roman" w:cs="Times New Roman"/>
          <w:b/>
          <w:i/>
          <w:lang w:val="en-US"/>
        </w:rPr>
        <w:t xml:space="preserve"> on the railways</w:t>
      </w:r>
      <w:r w:rsidRPr="00C71E4D">
        <w:rPr>
          <w:rFonts w:ascii="Times New Roman" w:hAnsi="Times New Roman" w:cs="Times New Roman"/>
          <w:b/>
          <w:i/>
          <w:lang w:val="en-US"/>
        </w:rPr>
        <w:t xml:space="preserve">. A research objective is the analysis of staff motivation at the present stage and also search of ways of its improvement.  The analysis assumes disclosure of a question of essence of staff motivation, its features in the transport enterprises, the key economic and financial results of activity, </w:t>
      </w:r>
      <w:proofErr w:type="gramStart"/>
      <w:r w:rsidRPr="00C71E4D">
        <w:rPr>
          <w:rFonts w:ascii="Times New Roman" w:hAnsi="Times New Roman" w:cs="Times New Roman"/>
          <w:b/>
          <w:i/>
          <w:lang w:val="en-US"/>
        </w:rPr>
        <w:t>increase</w:t>
      </w:r>
      <w:proofErr w:type="gramEnd"/>
      <w:r w:rsidRPr="00C71E4D">
        <w:rPr>
          <w:rFonts w:ascii="Times New Roman" w:hAnsi="Times New Roman" w:cs="Times New Roman"/>
          <w:b/>
          <w:i/>
          <w:lang w:val="en-US"/>
        </w:rPr>
        <w:t xml:space="preserve"> factors of working efficiency. </w:t>
      </w:r>
      <w:r w:rsidR="00F47FA0" w:rsidRPr="00C71E4D">
        <w:rPr>
          <w:rFonts w:ascii="Times New Roman" w:hAnsi="Times New Roman" w:cs="Times New Roman"/>
          <w:b/>
          <w:i/>
          <w:lang w:val="en-US"/>
        </w:rPr>
        <w:t xml:space="preserve">It is necessary to allocate with a problem of this research definition of the main directions of improvement of staff motivation and as result, increase the level of efficiency and labor productivity. </w:t>
      </w:r>
      <w:r w:rsidRPr="00C71E4D">
        <w:rPr>
          <w:rFonts w:ascii="Times New Roman" w:hAnsi="Times New Roman" w:cs="Times New Roman"/>
          <w:b/>
          <w:i/>
          <w:lang w:val="en-US"/>
        </w:rPr>
        <w:t xml:space="preserve">The goal has been realized by the analysis of </w:t>
      </w:r>
      <w:r w:rsidR="00C71E4D">
        <w:rPr>
          <w:rFonts w:ascii="Times New Roman" w:hAnsi="Times New Roman" w:cs="Times New Roman"/>
          <w:b/>
          <w:i/>
          <w:lang w:val="en-US"/>
        </w:rPr>
        <w:t xml:space="preserve">personnel’s motivation </w:t>
      </w:r>
      <w:r w:rsidRPr="00C71E4D">
        <w:rPr>
          <w:rFonts w:ascii="Times New Roman" w:hAnsi="Times New Roman" w:cs="Times New Roman"/>
          <w:b/>
          <w:i/>
          <w:lang w:val="en-US"/>
        </w:rPr>
        <w:t xml:space="preserve">on the example of Ukrzaliznytsya. On the basis of the carried-out analysis of the existing system of </w:t>
      </w:r>
      <w:r w:rsidR="00F47FA0" w:rsidRPr="00C71E4D">
        <w:rPr>
          <w:rFonts w:ascii="Times New Roman" w:hAnsi="Times New Roman" w:cs="Times New Roman"/>
          <w:b/>
          <w:i/>
          <w:lang w:val="en-US"/>
        </w:rPr>
        <w:t xml:space="preserve">staff </w:t>
      </w:r>
      <w:r w:rsidRPr="00C71E4D">
        <w:rPr>
          <w:rFonts w:ascii="Times New Roman" w:hAnsi="Times New Roman" w:cs="Times New Roman"/>
          <w:b/>
          <w:i/>
          <w:lang w:val="en-US"/>
        </w:rPr>
        <w:t>motivation</w:t>
      </w:r>
      <w:r w:rsidR="00F47FA0" w:rsidRPr="00C71E4D">
        <w:rPr>
          <w:rFonts w:ascii="Times New Roman" w:hAnsi="Times New Roman" w:cs="Times New Roman"/>
          <w:b/>
          <w:i/>
          <w:lang w:val="en-US"/>
        </w:rPr>
        <w:t>, authors offer</w:t>
      </w:r>
      <w:r w:rsidRPr="00C71E4D">
        <w:rPr>
          <w:rFonts w:ascii="Times New Roman" w:hAnsi="Times New Roman" w:cs="Times New Roman"/>
          <w:b/>
          <w:i/>
          <w:lang w:val="en-US"/>
        </w:rPr>
        <w:t xml:space="preserve"> to take meas</w:t>
      </w:r>
      <w:r w:rsidR="00F47FA0" w:rsidRPr="00C71E4D">
        <w:rPr>
          <w:rFonts w:ascii="Times New Roman" w:hAnsi="Times New Roman" w:cs="Times New Roman"/>
          <w:b/>
          <w:i/>
          <w:lang w:val="en-US"/>
        </w:rPr>
        <w:t xml:space="preserve">ures which will lead to increasing of </w:t>
      </w:r>
      <w:proofErr w:type="gramStart"/>
      <w:r w:rsidR="00F47FA0" w:rsidRPr="00C71E4D">
        <w:rPr>
          <w:rFonts w:ascii="Times New Roman" w:hAnsi="Times New Roman" w:cs="Times New Roman"/>
          <w:b/>
          <w:i/>
          <w:lang w:val="en-US"/>
        </w:rPr>
        <w:t xml:space="preserve">working </w:t>
      </w:r>
      <w:r w:rsidRPr="00C71E4D">
        <w:rPr>
          <w:rFonts w:ascii="Times New Roman" w:hAnsi="Times New Roman" w:cs="Times New Roman"/>
          <w:b/>
          <w:i/>
          <w:lang w:val="en-US"/>
        </w:rPr>
        <w:t xml:space="preserve"> efficiency</w:t>
      </w:r>
      <w:proofErr w:type="gramEnd"/>
      <w:r w:rsidRPr="00C71E4D">
        <w:rPr>
          <w:rFonts w:ascii="Times New Roman" w:hAnsi="Times New Roman" w:cs="Times New Roman"/>
          <w:b/>
          <w:i/>
          <w:lang w:val="en-US"/>
        </w:rPr>
        <w:t xml:space="preserve"> and</w:t>
      </w:r>
      <w:r w:rsidR="00F47FA0" w:rsidRPr="00C71E4D">
        <w:rPr>
          <w:rFonts w:ascii="Times New Roman" w:hAnsi="Times New Roman" w:cs="Times New Roman"/>
          <w:b/>
          <w:i/>
          <w:lang w:val="en-US"/>
        </w:rPr>
        <w:t xml:space="preserve"> carrying out motivational strategy of the enterprise.</w:t>
      </w:r>
      <w:r w:rsidRPr="00C71E4D">
        <w:rPr>
          <w:rFonts w:ascii="Times New Roman" w:hAnsi="Times New Roman" w:cs="Times New Roman"/>
          <w:b/>
          <w:i/>
          <w:lang w:val="en-US"/>
        </w:rPr>
        <w:t xml:space="preserve"> Realization of these measures will help to improve the system of </w:t>
      </w:r>
      <w:r w:rsidR="008A3FC2" w:rsidRPr="00C71E4D">
        <w:rPr>
          <w:rFonts w:ascii="Times New Roman" w:hAnsi="Times New Roman" w:cs="Times New Roman"/>
          <w:b/>
          <w:i/>
          <w:lang w:val="en-US"/>
        </w:rPr>
        <w:t xml:space="preserve">personnel </w:t>
      </w:r>
      <w:r w:rsidR="00114A4F" w:rsidRPr="00C71E4D">
        <w:rPr>
          <w:rFonts w:ascii="Times New Roman" w:hAnsi="Times New Roman" w:cs="Times New Roman"/>
          <w:b/>
          <w:i/>
          <w:lang w:val="en-US"/>
        </w:rPr>
        <w:t>m</w:t>
      </w:r>
      <w:r w:rsidRPr="00C71E4D">
        <w:rPr>
          <w:rFonts w:ascii="Times New Roman" w:hAnsi="Times New Roman" w:cs="Times New Roman"/>
          <w:b/>
          <w:i/>
          <w:lang w:val="en-US"/>
        </w:rPr>
        <w:t>otivation</w:t>
      </w:r>
      <w:r w:rsidR="00114A4F" w:rsidRPr="00C71E4D">
        <w:rPr>
          <w:rFonts w:ascii="Times New Roman" w:hAnsi="Times New Roman" w:cs="Times New Roman"/>
          <w:b/>
          <w:i/>
          <w:lang w:val="en-US"/>
        </w:rPr>
        <w:t xml:space="preserve"> in </w:t>
      </w:r>
      <w:r w:rsidRPr="00C71E4D">
        <w:rPr>
          <w:rFonts w:ascii="Times New Roman" w:hAnsi="Times New Roman" w:cs="Times New Roman"/>
          <w:b/>
          <w:i/>
          <w:lang w:val="en-US"/>
        </w:rPr>
        <w:t xml:space="preserve">the enterprises which directly influences </w:t>
      </w:r>
      <w:r w:rsidR="00114A4F" w:rsidRPr="00C71E4D">
        <w:rPr>
          <w:rFonts w:ascii="Times New Roman" w:hAnsi="Times New Roman" w:cs="Times New Roman"/>
          <w:b/>
          <w:i/>
          <w:lang w:val="en-US"/>
        </w:rPr>
        <w:t xml:space="preserve">on the </w:t>
      </w:r>
      <w:r w:rsidRPr="00C71E4D">
        <w:rPr>
          <w:rFonts w:ascii="Times New Roman" w:hAnsi="Times New Roman" w:cs="Times New Roman"/>
          <w:b/>
          <w:i/>
          <w:lang w:val="en-US"/>
        </w:rPr>
        <w:t>improvement of financial and economic results of activity, in particular increase</w:t>
      </w:r>
      <w:r w:rsidR="00114A4F" w:rsidRPr="00C71E4D">
        <w:rPr>
          <w:rFonts w:ascii="Times New Roman" w:hAnsi="Times New Roman" w:cs="Times New Roman"/>
          <w:b/>
          <w:i/>
          <w:lang w:val="en-US"/>
        </w:rPr>
        <w:t xml:space="preserve">ing of working </w:t>
      </w:r>
      <w:r w:rsidRPr="00C71E4D">
        <w:rPr>
          <w:rFonts w:ascii="Times New Roman" w:hAnsi="Times New Roman" w:cs="Times New Roman"/>
          <w:b/>
          <w:i/>
          <w:lang w:val="en-US"/>
        </w:rPr>
        <w:t>efficiency.</w:t>
      </w:r>
    </w:p>
    <w:p w:rsidR="00C71E4D" w:rsidRPr="00C71E4D" w:rsidRDefault="00CD41F7" w:rsidP="00C71E4D">
      <w:pPr>
        <w:spacing w:after="0" w:line="240" w:lineRule="auto"/>
        <w:ind w:left="284" w:firstLine="284"/>
        <w:rPr>
          <w:rFonts w:ascii="Times New Roman" w:hAnsi="Times New Roman" w:cs="Times New Roman"/>
          <w:i/>
          <w:sz w:val="24"/>
          <w:szCs w:val="24"/>
          <w:lang w:val="uk-UA"/>
        </w:rPr>
      </w:pPr>
      <w:r w:rsidRPr="00C71E4D">
        <w:rPr>
          <w:rFonts w:ascii="Times New Roman" w:hAnsi="Times New Roman" w:cs="Times New Roman"/>
          <w:i/>
          <w:lang w:val="en-US"/>
        </w:rPr>
        <w:t xml:space="preserve">Keywords: motivation, labor productivity, </w:t>
      </w:r>
      <w:r w:rsidR="00114A4F" w:rsidRPr="00C71E4D">
        <w:rPr>
          <w:rFonts w:ascii="Times New Roman" w:hAnsi="Times New Roman" w:cs="Times New Roman"/>
          <w:i/>
          <w:lang w:val="en-US"/>
        </w:rPr>
        <w:t>working efficiency</w:t>
      </w:r>
      <w:r w:rsidRPr="00C71E4D">
        <w:rPr>
          <w:rFonts w:ascii="Times New Roman" w:hAnsi="Times New Roman" w:cs="Times New Roman"/>
          <w:i/>
          <w:lang w:val="en-US"/>
        </w:rPr>
        <w:t xml:space="preserve">, labor indicators, </w:t>
      </w:r>
      <w:r w:rsidR="00F70767" w:rsidRPr="00C71E4D">
        <w:rPr>
          <w:rFonts w:ascii="Times New Roman" w:hAnsi="Times New Roman" w:cs="Times New Roman"/>
          <w:i/>
          <w:lang w:val="en-US"/>
        </w:rPr>
        <w:t>railway’s personnel</w:t>
      </w:r>
      <w:r w:rsidRPr="00C71E4D">
        <w:rPr>
          <w:rFonts w:ascii="Times New Roman" w:hAnsi="Times New Roman" w:cs="Times New Roman"/>
          <w:i/>
          <w:lang w:val="en-US"/>
        </w:rPr>
        <w:t>, motivational strategy of the enterprise, effective incentives, system of motivation</w:t>
      </w:r>
      <w:r w:rsidRPr="00C71E4D">
        <w:rPr>
          <w:rFonts w:ascii="Times New Roman" w:hAnsi="Times New Roman" w:cs="Times New Roman"/>
          <w:i/>
          <w:sz w:val="24"/>
          <w:szCs w:val="24"/>
          <w:lang w:val="en-US"/>
        </w:rPr>
        <w:t>.</w:t>
      </w:r>
    </w:p>
    <w:p w:rsidR="00C71E4D" w:rsidRPr="00C71E4D" w:rsidRDefault="00C71E4D" w:rsidP="00C71E4D">
      <w:pPr>
        <w:spacing w:after="0" w:line="240" w:lineRule="auto"/>
        <w:ind w:left="284" w:firstLine="284"/>
        <w:rPr>
          <w:rFonts w:ascii="Times New Roman" w:hAnsi="Times New Roman" w:cs="Times New Roman"/>
          <w:b/>
          <w:lang w:val="uk-UA"/>
        </w:rPr>
      </w:pPr>
    </w:p>
    <w:p w:rsidR="00F013FF" w:rsidRPr="00C71E4D" w:rsidRDefault="004856EE" w:rsidP="00C71E4D">
      <w:pPr>
        <w:spacing w:after="0" w:line="240" w:lineRule="auto"/>
        <w:ind w:left="284" w:firstLine="284"/>
        <w:rPr>
          <w:rFonts w:ascii="Times New Roman" w:hAnsi="Times New Roman" w:cs="Times New Roman"/>
          <w:lang w:val="uk-UA"/>
        </w:rPr>
      </w:pPr>
      <w:r w:rsidRPr="00C71E4D">
        <w:rPr>
          <w:rFonts w:ascii="Times New Roman" w:hAnsi="Times New Roman" w:cs="Times New Roman"/>
          <w:b/>
          <w:lang w:val="uk-UA"/>
        </w:rPr>
        <w:t>Актуальність.</w:t>
      </w:r>
      <w:r w:rsidRPr="00C71E4D">
        <w:rPr>
          <w:rFonts w:ascii="Times New Roman" w:hAnsi="Times New Roman" w:cs="Times New Roman"/>
          <w:lang w:val="uk-UA"/>
        </w:rPr>
        <w:t xml:space="preserve"> Стаття присвячена питанню мотивації персоналу на транспортних підприємствах. </w:t>
      </w:r>
      <w:r w:rsidR="00F013FF" w:rsidRPr="00C71E4D">
        <w:rPr>
          <w:rFonts w:ascii="Times New Roman" w:hAnsi="Times New Roman" w:cs="Times New Roman"/>
          <w:lang w:val="uk-UA"/>
        </w:rPr>
        <w:t>На сьогоднішній день ефективність праці для будь-якого підприємства є важливим показником, тому керівництво шукає шляхи її підвищення. Саме мотивацію визначають одним з головних чинників зростання рівня як продуктивності праці, так і ефективності. Це обумовлено тим, що персонал транспортних підприємств України на сучасному етапі стикається з проблемами недостатньої мотивації, а разом з тим невиконання задач керівництва в повному обсязі та необхідної якості. Проте зацікавленість працівників  у результаті своєї роботи при створенні відповідних комфортних умов праці</w:t>
      </w:r>
      <w:r w:rsidR="003D2632" w:rsidRPr="00C71E4D">
        <w:rPr>
          <w:rFonts w:ascii="Times New Roman" w:hAnsi="Times New Roman" w:cs="Times New Roman"/>
          <w:lang w:val="uk-UA"/>
        </w:rPr>
        <w:t xml:space="preserve"> напряму підвищує ефективність праці. </w:t>
      </w:r>
    </w:p>
    <w:p w:rsidR="003D2632" w:rsidRPr="00C71E4D" w:rsidRDefault="003D2632" w:rsidP="00C71E4D">
      <w:pPr>
        <w:spacing w:after="0" w:line="240" w:lineRule="auto"/>
        <w:ind w:left="284" w:firstLine="284"/>
        <w:rPr>
          <w:rFonts w:ascii="Times New Roman" w:hAnsi="Times New Roman" w:cs="Times New Roman"/>
          <w:lang w:val="uk-UA"/>
        </w:rPr>
      </w:pPr>
      <w:r w:rsidRPr="00C71E4D">
        <w:rPr>
          <w:rFonts w:ascii="Times New Roman" w:hAnsi="Times New Roman" w:cs="Times New Roman"/>
          <w:lang w:val="uk-UA"/>
        </w:rPr>
        <w:t>Саме мотивація є однією з важливих функцій управління. Кожне підприємство має шанс реалізувати свій потенціал до економічного зростання шляхом застосування ефективної мотивації. Недостатня мотивація призводить до спаду показників ефективності діяльності підприємств.</w:t>
      </w:r>
    </w:p>
    <w:p w:rsidR="003D2632" w:rsidRPr="00C71E4D" w:rsidRDefault="003D2632" w:rsidP="00C71E4D">
      <w:pPr>
        <w:spacing w:after="0" w:line="240" w:lineRule="auto"/>
        <w:ind w:left="284" w:firstLine="284"/>
        <w:rPr>
          <w:rFonts w:ascii="Times New Roman" w:hAnsi="Times New Roman" w:cs="Times New Roman"/>
          <w:lang w:val="uk-UA"/>
        </w:rPr>
      </w:pPr>
      <w:r w:rsidRPr="00C71E4D">
        <w:rPr>
          <w:rFonts w:ascii="Times New Roman" w:hAnsi="Times New Roman" w:cs="Times New Roman"/>
          <w:lang w:val="uk-UA"/>
        </w:rPr>
        <w:t>Саме через викладені вище пункти питання удосконалення мотивації персоналу на транспортних підприємствах є актуальним.</w:t>
      </w:r>
    </w:p>
    <w:p w:rsidR="003D2632" w:rsidRPr="00C71E4D" w:rsidRDefault="004856EE" w:rsidP="00C71E4D">
      <w:pPr>
        <w:spacing w:after="0" w:line="240" w:lineRule="auto"/>
        <w:ind w:left="284" w:firstLine="284"/>
        <w:rPr>
          <w:rFonts w:ascii="Times New Roman" w:hAnsi="Times New Roman" w:cs="Times New Roman"/>
          <w:lang w:val="uk-UA"/>
        </w:rPr>
      </w:pPr>
      <w:r w:rsidRPr="00C71E4D">
        <w:rPr>
          <w:rFonts w:ascii="Times New Roman" w:hAnsi="Times New Roman" w:cs="Times New Roman"/>
          <w:b/>
          <w:lang w:val="uk-UA"/>
        </w:rPr>
        <w:t>Постановка проблеми.</w:t>
      </w:r>
      <w:r w:rsidR="003D2632" w:rsidRPr="00C71E4D">
        <w:rPr>
          <w:rFonts w:ascii="Times New Roman" w:hAnsi="Times New Roman" w:cs="Times New Roman"/>
          <w:lang w:val="uk-UA"/>
        </w:rPr>
        <w:t xml:space="preserve"> Транспорт є важливою галуззю економіки України. Він дозволяє забезпечити потребу населення в перевезеннях як пасажирських, так і вантажних.</w:t>
      </w:r>
      <w:r w:rsidRPr="00C71E4D">
        <w:rPr>
          <w:rFonts w:ascii="Times New Roman" w:hAnsi="Times New Roman" w:cs="Times New Roman"/>
          <w:lang w:val="uk-UA"/>
        </w:rPr>
        <w:t xml:space="preserve"> </w:t>
      </w:r>
      <w:r w:rsidR="003D2632" w:rsidRPr="00C71E4D">
        <w:rPr>
          <w:rFonts w:ascii="Times New Roman" w:hAnsi="Times New Roman" w:cs="Times New Roman"/>
          <w:lang w:val="uk-UA"/>
        </w:rPr>
        <w:t xml:space="preserve">Серед всіх видів транспорту необхідно виділити залізничний, який </w:t>
      </w:r>
      <w:r w:rsidR="00A57973" w:rsidRPr="00C71E4D">
        <w:rPr>
          <w:rFonts w:ascii="Times New Roman" w:hAnsi="Times New Roman" w:cs="Times New Roman"/>
          <w:lang w:val="uk-UA"/>
        </w:rPr>
        <w:t>виконує близько половини всіх перевезень.</w:t>
      </w:r>
    </w:p>
    <w:p w:rsidR="00A57973" w:rsidRPr="00C71E4D" w:rsidRDefault="00A57973" w:rsidP="00C71E4D">
      <w:pPr>
        <w:spacing w:after="0" w:line="240" w:lineRule="auto"/>
        <w:ind w:left="284" w:firstLine="284"/>
        <w:rPr>
          <w:rFonts w:ascii="Times New Roman" w:hAnsi="Times New Roman" w:cs="Times New Roman"/>
          <w:lang w:val="uk-UA"/>
        </w:rPr>
      </w:pPr>
      <w:r w:rsidRPr="00C71E4D">
        <w:rPr>
          <w:rFonts w:ascii="Times New Roman" w:hAnsi="Times New Roman" w:cs="Times New Roman"/>
          <w:lang w:val="uk-UA"/>
        </w:rPr>
        <w:t xml:space="preserve">Проте, не дивлячись на те, що транспорт, зокрема залізничний, має гарну репутацію та високий рівень функціонування, у сучасних умовах швидких змін у ринковому середовищі персонал має вирішальне значення. </w:t>
      </w:r>
    </w:p>
    <w:p w:rsidR="00A57973" w:rsidRPr="00C71E4D" w:rsidRDefault="00A57973" w:rsidP="00C71E4D">
      <w:pPr>
        <w:spacing w:after="0" w:line="240" w:lineRule="auto"/>
        <w:ind w:left="284" w:firstLine="284"/>
        <w:rPr>
          <w:rFonts w:ascii="Times New Roman" w:hAnsi="Times New Roman" w:cs="Times New Roman"/>
          <w:lang w:val="uk-UA"/>
        </w:rPr>
      </w:pPr>
      <w:r w:rsidRPr="00C71E4D">
        <w:rPr>
          <w:rFonts w:ascii="Times New Roman" w:hAnsi="Times New Roman" w:cs="Times New Roman"/>
          <w:lang w:val="uk-UA"/>
        </w:rPr>
        <w:t xml:space="preserve">Застосування високотехнологічного обладнання, реклама своїх послуг, розширення мережі є важливими вдосконаленнями. Але </w:t>
      </w:r>
      <w:r w:rsidR="00C77EC4" w:rsidRPr="00C71E4D">
        <w:rPr>
          <w:rFonts w:ascii="Times New Roman" w:hAnsi="Times New Roman" w:cs="Times New Roman"/>
          <w:lang w:val="uk-UA"/>
        </w:rPr>
        <w:t xml:space="preserve">створення мотиваційної стратегії підприємства напряму впливає на підвищення ефективності праці. Збільшення рівня відповідальності за виконання мети підприємства, зацікавленість у результатах своєї діяльності прямо пропорційно збільшує лояльність персоналу до праці, додає певного ентузіазму, позитиву та бажання працювати та досягати поставлені цілі, високі показники діяльності. </w:t>
      </w:r>
    </w:p>
    <w:p w:rsidR="00C77EC4" w:rsidRPr="00C71E4D" w:rsidRDefault="00C77EC4" w:rsidP="00C71E4D">
      <w:pPr>
        <w:spacing w:after="0" w:line="240" w:lineRule="auto"/>
        <w:ind w:left="284" w:firstLine="284"/>
        <w:rPr>
          <w:rFonts w:ascii="Times New Roman" w:hAnsi="Times New Roman" w:cs="Times New Roman"/>
          <w:lang w:val="uk-UA"/>
        </w:rPr>
      </w:pPr>
      <w:r w:rsidRPr="00C71E4D">
        <w:rPr>
          <w:rFonts w:ascii="Times New Roman" w:hAnsi="Times New Roman" w:cs="Times New Roman"/>
          <w:lang w:val="uk-UA"/>
        </w:rPr>
        <w:t>Мотивація персоналу має змусити працівника працювати краще,докладати до своєї роботи більше зусиль, більш відповідально ставитися до своїх обов’язків.</w:t>
      </w:r>
    </w:p>
    <w:p w:rsidR="00C77EC4" w:rsidRPr="00C71E4D" w:rsidRDefault="00C77EC4" w:rsidP="00C71E4D">
      <w:pPr>
        <w:spacing w:after="0" w:line="240" w:lineRule="auto"/>
        <w:ind w:left="284" w:firstLine="284"/>
        <w:rPr>
          <w:rFonts w:ascii="Times New Roman" w:hAnsi="Times New Roman" w:cs="Times New Roman"/>
          <w:lang w:val="uk-UA"/>
        </w:rPr>
      </w:pPr>
      <w:r w:rsidRPr="00C71E4D">
        <w:rPr>
          <w:rFonts w:ascii="Times New Roman" w:hAnsi="Times New Roman" w:cs="Times New Roman"/>
          <w:lang w:val="uk-UA"/>
        </w:rPr>
        <w:t>Тому продуктивне, інтелектуальне ставлення кожного  працівника до своєї роботи, шляхом застосування системи мотивації допоможе підприємству досягати високих показників діяльності, підвищувати рівень його продуктивності та ефективності. І це питання постає перед керівництвом як управлінська мета</w:t>
      </w:r>
      <w:r w:rsidR="00D65920" w:rsidRPr="00C71E4D">
        <w:rPr>
          <w:rFonts w:ascii="Times New Roman" w:hAnsi="Times New Roman" w:cs="Times New Roman"/>
          <w:lang w:val="uk-UA"/>
        </w:rPr>
        <w:t xml:space="preserve">, адже створення відповідних умов роботи за допомогою мотивації безперечно виведе будь-яке підприємство на новий рівень та забезпечить досягнення всіх поставлених цілей. </w:t>
      </w:r>
    </w:p>
    <w:p w:rsidR="006C4D24" w:rsidRPr="00C71E4D" w:rsidRDefault="004856EE" w:rsidP="00C71E4D">
      <w:pPr>
        <w:spacing w:after="0" w:line="240" w:lineRule="auto"/>
        <w:ind w:left="284" w:firstLine="284"/>
        <w:rPr>
          <w:rFonts w:ascii="Times New Roman" w:hAnsi="Times New Roman" w:cs="Times New Roman"/>
          <w:lang w:val="uk-UA"/>
        </w:rPr>
      </w:pPr>
      <w:r w:rsidRPr="00C71E4D">
        <w:rPr>
          <w:rFonts w:ascii="Times New Roman" w:hAnsi="Times New Roman" w:cs="Times New Roman"/>
          <w:b/>
          <w:lang w:val="uk-UA"/>
        </w:rPr>
        <w:t>Аналіз останніх досліджень і публікацій.</w:t>
      </w:r>
      <w:r w:rsidRPr="00C71E4D">
        <w:rPr>
          <w:rFonts w:ascii="Times New Roman" w:hAnsi="Times New Roman" w:cs="Times New Roman"/>
          <w:lang w:val="uk-UA"/>
        </w:rPr>
        <w:t xml:space="preserve"> </w:t>
      </w:r>
      <w:r w:rsidR="00D65920" w:rsidRPr="00C71E4D">
        <w:rPr>
          <w:rFonts w:ascii="Times New Roman" w:hAnsi="Times New Roman" w:cs="Times New Roman"/>
          <w:lang w:val="uk-UA"/>
        </w:rPr>
        <w:t xml:space="preserve">Питання мотивації персоналу та її впливу на ефективність праці цікавить багатьох вчених. Серед них можна виділити таких вчених: </w:t>
      </w:r>
      <w:r w:rsidR="006C4D24" w:rsidRPr="00C71E4D">
        <w:rPr>
          <w:rFonts w:ascii="Times New Roman" w:hAnsi="Times New Roman" w:cs="Times New Roman"/>
          <w:lang w:val="uk-UA"/>
        </w:rPr>
        <w:t xml:space="preserve">А. </w:t>
      </w:r>
      <w:proofErr w:type="spellStart"/>
      <w:r w:rsidR="006C4D24" w:rsidRPr="00C71E4D">
        <w:rPr>
          <w:rFonts w:ascii="Times New Roman" w:hAnsi="Times New Roman" w:cs="Times New Roman"/>
          <w:lang w:val="uk-UA"/>
        </w:rPr>
        <w:t>Афонін</w:t>
      </w:r>
      <w:proofErr w:type="spellEnd"/>
      <w:r w:rsidR="006C4D24" w:rsidRPr="00C71E4D">
        <w:rPr>
          <w:rFonts w:ascii="Times New Roman" w:hAnsi="Times New Roman" w:cs="Times New Roman"/>
          <w:lang w:val="uk-UA"/>
        </w:rPr>
        <w:t xml:space="preserve">, В. </w:t>
      </w:r>
      <w:proofErr w:type="spellStart"/>
      <w:r w:rsidR="006C4D24" w:rsidRPr="00C71E4D">
        <w:rPr>
          <w:rFonts w:ascii="Times New Roman" w:hAnsi="Times New Roman" w:cs="Times New Roman"/>
          <w:lang w:val="uk-UA"/>
        </w:rPr>
        <w:t>Абрамов</w:t>
      </w:r>
      <w:proofErr w:type="spellEnd"/>
      <w:r w:rsidR="006C4D24" w:rsidRPr="00C71E4D">
        <w:rPr>
          <w:rFonts w:ascii="Times New Roman" w:hAnsi="Times New Roman" w:cs="Times New Roman"/>
          <w:lang w:val="uk-UA"/>
        </w:rPr>
        <w:t xml:space="preserve">, Д. Богиня, А. </w:t>
      </w:r>
      <w:proofErr w:type="spellStart"/>
      <w:r w:rsidR="006C4D24" w:rsidRPr="00C71E4D">
        <w:rPr>
          <w:rFonts w:ascii="Times New Roman" w:hAnsi="Times New Roman" w:cs="Times New Roman"/>
          <w:lang w:val="uk-UA"/>
        </w:rPr>
        <w:t>Грішнова</w:t>
      </w:r>
      <w:proofErr w:type="spellEnd"/>
      <w:r w:rsidR="006C4D24" w:rsidRPr="00C71E4D">
        <w:rPr>
          <w:rFonts w:ascii="Times New Roman" w:hAnsi="Times New Roman" w:cs="Times New Roman"/>
          <w:lang w:val="uk-UA"/>
        </w:rPr>
        <w:t xml:space="preserve">, Г. Дмитренко, М. </w:t>
      </w:r>
      <w:proofErr w:type="spellStart"/>
      <w:r w:rsidR="006C4D24" w:rsidRPr="00C71E4D">
        <w:rPr>
          <w:rFonts w:ascii="Times New Roman" w:hAnsi="Times New Roman" w:cs="Times New Roman"/>
          <w:lang w:val="uk-UA"/>
        </w:rPr>
        <w:t>Дороніна</w:t>
      </w:r>
      <w:proofErr w:type="spellEnd"/>
      <w:r w:rsidR="006C4D24" w:rsidRPr="00C71E4D">
        <w:rPr>
          <w:rFonts w:ascii="Times New Roman" w:hAnsi="Times New Roman" w:cs="Times New Roman"/>
          <w:lang w:val="uk-UA"/>
        </w:rPr>
        <w:t xml:space="preserve">, А. Єськов, І. Завадський, М. </w:t>
      </w:r>
      <w:proofErr w:type="spellStart"/>
      <w:r w:rsidR="006C4D24" w:rsidRPr="00C71E4D">
        <w:rPr>
          <w:rFonts w:ascii="Times New Roman" w:hAnsi="Times New Roman" w:cs="Times New Roman"/>
          <w:lang w:val="uk-UA"/>
        </w:rPr>
        <w:t>Карлін</w:t>
      </w:r>
      <w:proofErr w:type="spellEnd"/>
      <w:r w:rsidR="006C4D24" w:rsidRPr="00C71E4D">
        <w:rPr>
          <w:rFonts w:ascii="Times New Roman" w:hAnsi="Times New Roman" w:cs="Times New Roman"/>
          <w:lang w:val="uk-UA"/>
        </w:rPr>
        <w:t xml:space="preserve">, А. </w:t>
      </w:r>
      <w:proofErr w:type="spellStart"/>
      <w:r w:rsidR="006C4D24" w:rsidRPr="00C71E4D">
        <w:rPr>
          <w:rFonts w:ascii="Times New Roman" w:hAnsi="Times New Roman" w:cs="Times New Roman"/>
          <w:lang w:val="uk-UA"/>
        </w:rPr>
        <w:t>Колот</w:t>
      </w:r>
      <w:proofErr w:type="spellEnd"/>
      <w:r w:rsidR="006C4D24" w:rsidRPr="00C71E4D">
        <w:rPr>
          <w:rFonts w:ascii="Times New Roman" w:hAnsi="Times New Roman" w:cs="Times New Roman"/>
          <w:lang w:val="uk-UA"/>
        </w:rPr>
        <w:t xml:space="preserve">, О. </w:t>
      </w:r>
      <w:proofErr w:type="spellStart"/>
      <w:r w:rsidR="006C4D24" w:rsidRPr="00C71E4D">
        <w:rPr>
          <w:rFonts w:ascii="Times New Roman" w:hAnsi="Times New Roman" w:cs="Times New Roman"/>
          <w:lang w:val="uk-UA"/>
        </w:rPr>
        <w:t>Віханський</w:t>
      </w:r>
      <w:proofErr w:type="spellEnd"/>
      <w:r w:rsidR="006C4D24" w:rsidRPr="00C71E4D">
        <w:rPr>
          <w:rFonts w:ascii="Times New Roman" w:hAnsi="Times New Roman" w:cs="Times New Roman"/>
          <w:lang w:val="uk-UA"/>
        </w:rPr>
        <w:t xml:space="preserve">, Н. </w:t>
      </w:r>
      <w:proofErr w:type="spellStart"/>
      <w:r w:rsidR="006C4D24" w:rsidRPr="00C71E4D">
        <w:rPr>
          <w:rFonts w:ascii="Times New Roman" w:hAnsi="Times New Roman" w:cs="Times New Roman"/>
          <w:lang w:val="uk-UA"/>
        </w:rPr>
        <w:t>Любомудрова</w:t>
      </w:r>
      <w:proofErr w:type="spellEnd"/>
      <w:r w:rsidR="006C4D24" w:rsidRPr="00C71E4D">
        <w:rPr>
          <w:rFonts w:ascii="Times New Roman" w:hAnsi="Times New Roman" w:cs="Times New Roman"/>
          <w:lang w:val="uk-UA"/>
        </w:rPr>
        <w:t xml:space="preserve">, В. </w:t>
      </w:r>
      <w:proofErr w:type="spellStart"/>
      <w:r w:rsidR="006C4D24" w:rsidRPr="00C71E4D">
        <w:rPr>
          <w:rFonts w:ascii="Times New Roman" w:hAnsi="Times New Roman" w:cs="Times New Roman"/>
          <w:lang w:val="uk-UA"/>
        </w:rPr>
        <w:t>Сладкевич</w:t>
      </w:r>
      <w:proofErr w:type="spellEnd"/>
      <w:r w:rsidR="006C4D24" w:rsidRPr="00C71E4D">
        <w:rPr>
          <w:rFonts w:ascii="Times New Roman" w:hAnsi="Times New Roman" w:cs="Times New Roman"/>
          <w:lang w:val="uk-UA"/>
        </w:rPr>
        <w:t xml:space="preserve">, К. </w:t>
      </w:r>
      <w:proofErr w:type="spellStart"/>
      <w:r w:rsidR="006C4D24" w:rsidRPr="00C71E4D">
        <w:rPr>
          <w:rFonts w:ascii="Times New Roman" w:hAnsi="Times New Roman" w:cs="Times New Roman"/>
          <w:lang w:val="uk-UA"/>
        </w:rPr>
        <w:t>Альдефер</w:t>
      </w:r>
      <w:proofErr w:type="spellEnd"/>
      <w:r w:rsidR="006C4D24" w:rsidRPr="00C71E4D">
        <w:rPr>
          <w:rFonts w:ascii="Times New Roman" w:hAnsi="Times New Roman" w:cs="Times New Roman"/>
          <w:lang w:val="uk-UA"/>
        </w:rPr>
        <w:t xml:space="preserve">, В. </w:t>
      </w:r>
      <w:proofErr w:type="spellStart"/>
      <w:r w:rsidR="006C4D24" w:rsidRPr="00C71E4D">
        <w:rPr>
          <w:rFonts w:ascii="Times New Roman" w:hAnsi="Times New Roman" w:cs="Times New Roman"/>
          <w:lang w:val="uk-UA"/>
        </w:rPr>
        <w:t>Врум</w:t>
      </w:r>
      <w:proofErr w:type="spellEnd"/>
      <w:r w:rsidR="006C4D24" w:rsidRPr="00C71E4D">
        <w:rPr>
          <w:rFonts w:ascii="Times New Roman" w:hAnsi="Times New Roman" w:cs="Times New Roman"/>
          <w:lang w:val="uk-UA"/>
        </w:rPr>
        <w:t xml:space="preserve">, Ф. </w:t>
      </w:r>
      <w:proofErr w:type="spellStart"/>
      <w:r w:rsidR="006C4D24" w:rsidRPr="00C71E4D">
        <w:rPr>
          <w:rFonts w:ascii="Times New Roman" w:hAnsi="Times New Roman" w:cs="Times New Roman"/>
          <w:lang w:val="uk-UA"/>
        </w:rPr>
        <w:t>Герцберґ</w:t>
      </w:r>
      <w:proofErr w:type="spellEnd"/>
      <w:r w:rsidR="006C4D24" w:rsidRPr="00C71E4D">
        <w:rPr>
          <w:rFonts w:ascii="Times New Roman" w:hAnsi="Times New Roman" w:cs="Times New Roman"/>
          <w:lang w:val="uk-UA"/>
        </w:rPr>
        <w:t xml:space="preserve">, О. Кузьмін, Д. </w:t>
      </w:r>
      <w:proofErr w:type="spellStart"/>
      <w:r w:rsidR="006C4D24" w:rsidRPr="00C71E4D">
        <w:rPr>
          <w:rFonts w:ascii="Times New Roman" w:hAnsi="Times New Roman" w:cs="Times New Roman"/>
          <w:lang w:val="uk-UA"/>
        </w:rPr>
        <w:t>Мак-Ґреґор</w:t>
      </w:r>
      <w:proofErr w:type="spellEnd"/>
      <w:r w:rsidR="006C4D24" w:rsidRPr="00C71E4D">
        <w:rPr>
          <w:rFonts w:ascii="Times New Roman" w:hAnsi="Times New Roman" w:cs="Times New Roman"/>
          <w:lang w:val="uk-UA"/>
        </w:rPr>
        <w:t xml:space="preserve">, Д. </w:t>
      </w:r>
      <w:proofErr w:type="spellStart"/>
      <w:r w:rsidR="006C4D24" w:rsidRPr="00C71E4D">
        <w:rPr>
          <w:rFonts w:ascii="Times New Roman" w:hAnsi="Times New Roman" w:cs="Times New Roman"/>
          <w:lang w:val="uk-UA"/>
        </w:rPr>
        <w:t>Мак-Клелланд</w:t>
      </w:r>
      <w:proofErr w:type="spellEnd"/>
      <w:r w:rsidR="006C4D24" w:rsidRPr="00C71E4D">
        <w:rPr>
          <w:rFonts w:ascii="Times New Roman" w:hAnsi="Times New Roman" w:cs="Times New Roman"/>
          <w:lang w:val="uk-UA"/>
        </w:rPr>
        <w:t xml:space="preserve">, А. </w:t>
      </w:r>
      <w:proofErr w:type="spellStart"/>
      <w:r w:rsidR="006C4D24" w:rsidRPr="00C71E4D">
        <w:rPr>
          <w:rFonts w:ascii="Times New Roman" w:hAnsi="Times New Roman" w:cs="Times New Roman"/>
          <w:lang w:val="uk-UA"/>
        </w:rPr>
        <w:t>Маслоу</w:t>
      </w:r>
      <w:proofErr w:type="spellEnd"/>
      <w:r w:rsidR="006C4D24" w:rsidRPr="00C71E4D">
        <w:rPr>
          <w:rFonts w:ascii="Times New Roman" w:hAnsi="Times New Roman" w:cs="Times New Roman"/>
          <w:lang w:val="uk-UA"/>
        </w:rPr>
        <w:t xml:space="preserve">, Е. </w:t>
      </w:r>
      <w:proofErr w:type="spellStart"/>
      <w:r w:rsidR="006C4D24" w:rsidRPr="00C71E4D">
        <w:rPr>
          <w:rFonts w:ascii="Times New Roman" w:hAnsi="Times New Roman" w:cs="Times New Roman"/>
          <w:lang w:val="uk-UA"/>
        </w:rPr>
        <w:t>Мейо</w:t>
      </w:r>
      <w:proofErr w:type="spellEnd"/>
      <w:r w:rsidR="006C4D24" w:rsidRPr="00C71E4D">
        <w:rPr>
          <w:rFonts w:ascii="Times New Roman" w:hAnsi="Times New Roman" w:cs="Times New Roman"/>
          <w:lang w:val="uk-UA"/>
        </w:rPr>
        <w:t xml:space="preserve">, М. </w:t>
      </w:r>
      <w:proofErr w:type="spellStart"/>
      <w:r w:rsidR="006C4D24" w:rsidRPr="00C71E4D">
        <w:rPr>
          <w:rFonts w:ascii="Times New Roman" w:hAnsi="Times New Roman" w:cs="Times New Roman"/>
          <w:lang w:val="uk-UA"/>
        </w:rPr>
        <w:t>Мескон</w:t>
      </w:r>
      <w:proofErr w:type="spellEnd"/>
      <w:r w:rsidR="006C4D24" w:rsidRPr="00C71E4D">
        <w:rPr>
          <w:rFonts w:ascii="Times New Roman" w:hAnsi="Times New Roman" w:cs="Times New Roman"/>
          <w:lang w:val="uk-UA"/>
        </w:rPr>
        <w:t>, Р. Оуена, та ін.</w:t>
      </w:r>
    </w:p>
    <w:p w:rsidR="004856EE" w:rsidRPr="00C71E4D" w:rsidRDefault="00D875DF" w:rsidP="00C71E4D">
      <w:pPr>
        <w:spacing w:after="0" w:line="240" w:lineRule="auto"/>
        <w:ind w:left="284" w:firstLine="284"/>
        <w:rPr>
          <w:rFonts w:ascii="Times New Roman" w:hAnsi="Times New Roman" w:cs="Times New Roman"/>
          <w:lang w:val="uk-UA"/>
        </w:rPr>
      </w:pPr>
      <w:r w:rsidRPr="00C71E4D">
        <w:rPr>
          <w:rFonts w:ascii="Times New Roman" w:hAnsi="Times New Roman" w:cs="Times New Roman"/>
          <w:lang w:val="uk-UA"/>
        </w:rPr>
        <w:lastRenderedPageBreak/>
        <w:t>Ці та багато інших вчених у своїх працях досліджують теоретичні та практичні аспекти мотивації персоналу. Проте ці знання при застосуванні на практиці не завжди мають успіх. Це пов’язано з тим, що питання запровадження мотиваційної стратегії для кожного підприємства має свої особливості.</w:t>
      </w:r>
      <w:r w:rsidR="008A3FC2" w:rsidRPr="00C71E4D">
        <w:rPr>
          <w:rFonts w:ascii="Times New Roman" w:hAnsi="Times New Roman" w:cs="Times New Roman"/>
          <w:lang w:val="uk-UA"/>
        </w:rPr>
        <w:t xml:space="preserve"> </w:t>
      </w:r>
    </w:p>
    <w:p w:rsidR="00F93C6D" w:rsidRPr="00C71E4D" w:rsidRDefault="004856EE" w:rsidP="00C71E4D">
      <w:pPr>
        <w:spacing w:after="0" w:line="240" w:lineRule="auto"/>
        <w:ind w:left="284" w:firstLine="284"/>
        <w:rPr>
          <w:rFonts w:ascii="Times New Roman" w:hAnsi="Times New Roman" w:cs="Times New Roman"/>
          <w:lang w:val="uk-UA"/>
        </w:rPr>
      </w:pPr>
      <w:r w:rsidRPr="00C71E4D">
        <w:rPr>
          <w:rFonts w:ascii="Times New Roman" w:hAnsi="Times New Roman" w:cs="Times New Roman"/>
          <w:b/>
          <w:lang w:val="uk-UA"/>
        </w:rPr>
        <w:t>Мета статті.</w:t>
      </w:r>
      <w:r w:rsidRPr="00C71E4D">
        <w:rPr>
          <w:rFonts w:ascii="Times New Roman" w:hAnsi="Times New Roman" w:cs="Times New Roman"/>
          <w:lang w:val="uk-UA"/>
        </w:rPr>
        <w:t xml:space="preserve"> </w:t>
      </w:r>
      <w:r w:rsidR="00D875DF" w:rsidRPr="00C71E4D">
        <w:rPr>
          <w:rFonts w:ascii="Times New Roman" w:hAnsi="Times New Roman" w:cs="Times New Roman"/>
          <w:lang w:val="uk-UA"/>
        </w:rPr>
        <w:t>Метою статті є аналіз стану мотивації праці персоналу як чинника підвищення ефективності праці на прикладі ПАТ «Укрзалізниця» на сучасному етапі та розробка шляхів її удосконалення.</w:t>
      </w:r>
    </w:p>
    <w:p w:rsidR="00F70767" w:rsidRPr="00C71E4D" w:rsidRDefault="00D875DF" w:rsidP="00C71E4D">
      <w:pPr>
        <w:spacing w:after="0" w:line="240" w:lineRule="auto"/>
        <w:ind w:left="284" w:firstLine="284"/>
        <w:rPr>
          <w:rFonts w:ascii="Times New Roman" w:hAnsi="Times New Roman" w:cs="Times New Roman"/>
          <w:lang w:val="uk-UA"/>
        </w:rPr>
      </w:pPr>
      <w:r w:rsidRPr="00C71E4D">
        <w:rPr>
          <w:rFonts w:ascii="Times New Roman" w:hAnsi="Times New Roman" w:cs="Times New Roman"/>
          <w:b/>
          <w:lang w:val="uk-UA"/>
        </w:rPr>
        <w:t>Виклад основного матеріалу</w:t>
      </w:r>
      <w:r w:rsidRPr="00C71E4D">
        <w:rPr>
          <w:rFonts w:ascii="Times New Roman" w:hAnsi="Times New Roman" w:cs="Times New Roman"/>
          <w:lang w:val="uk-UA"/>
        </w:rPr>
        <w:t xml:space="preserve">. Працівники є рушієм і барометром успішної діяльності підприємства. </w:t>
      </w:r>
      <w:r w:rsidR="00F70767" w:rsidRPr="00C71E4D">
        <w:rPr>
          <w:rFonts w:ascii="Times New Roman" w:hAnsi="Times New Roman" w:cs="Times New Roman"/>
          <w:lang w:val="uk-UA"/>
        </w:rPr>
        <w:t xml:space="preserve">Тому для ефективної роботи їм необхідно створювати відповідні умови. </w:t>
      </w:r>
    </w:p>
    <w:p w:rsidR="00D875DF" w:rsidRPr="00C71E4D" w:rsidRDefault="00F70767" w:rsidP="00C71E4D">
      <w:pPr>
        <w:spacing w:after="0" w:line="240" w:lineRule="auto"/>
        <w:ind w:left="284" w:firstLine="284"/>
        <w:rPr>
          <w:rFonts w:ascii="Times New Roman" w:hAnsi="Times New Roman" w:cs="Times New Roman"/>
          <w:lang w:val="uk-UA"/>
        </w:rPr>
      </w:pPr>
      <w:r w:rsidRPr="00C71E4D">
        <w:rPr>
          <w:rFonts w:ascii="Times New Roman" w:hAnsi="Times New Roman" w:cs="Times New Roman"/>
          <w:lang w:val="uk-UA"/>
        </w:rPr>
        <w:t>Саме за допомогою мотивації персоналу створюються передумови досягнення мети підприємства.</w:t>
      </w:r>
    </w:p>
    <w:p w:rsidR="008A3FC2" w:rsidRPr="00C71E4D" w:rsidRDefault="001E3FD8" w:rsidP="00C71E4D">
      <w:pPr>
        <w:spacing w:after="0" w:line="240" w:lineRule="auto"/>
        <w:ind w:left="284" w:firstLine="284"/>
        <w:rPr>
          <w:rFonts w:ascii="Times New Roman" w:hAnsi="Times New Roman" w:cs="Times New Roman"/>
          <w:lang w:val="uk-UA"/>
        </w:rPr>
      </w:pPr>
      <w:r w:rsidRPr="00C71E4D">
        <w:rPr>
          <w:rFonts w:ascii="Times New Roman" w:hAnsi="Times New Roman" w:cs="Times New Roman"/>
          <w:lang w:val="uk-UA"/>
        </w:rPr>
        <w:t>Мотивацією напряму пов’язана з рівнем ефективності та продуктивності праці. Вона є ключовим фактором.</w:t>
      </w:r>
      <w:r w:rsidR="008A3FC2" w:rsidRPr="00C71E4D">
        <w:rPr>
          <w:rFonts w:ascii="Times New Roman" w:hAnsi="Times New Roman" w:cs="Times New Roman"/>
          <w:lang w:val="uk-UA"/>
        </w:rPr>
        <w:t xml:space="preserve"> </w:t>
      </w:r>
    </w:p>
    <w:p w:rsidR="001E3FD8" w:rsidRPr="00C71E4D" w:rsidRDefault="001E3FD8" w:rsidP="00C71E4D">
      <w:pPr>
        <w:spacing w:after="0" w:line="240" w:lineRule="auto"/>
        <w:ind w:left="284" w:firstLine="284"/>
        <w:rPr>
          <w:rFonts w:ascii="Times New Roman" w:hAnsi="Times New Roman" w:cs="Times New Roman"/>
          <w:lang w:val="uk-UA"/>
        </w:rPr>
      </w:pPr>
      <w:r w:rsidRPr="00C71E4D">
        <w:rPr>
          <w:rFonts w:ascii="Times New Roman" w:hAnsi="Times New Roman" w:cs="Times New Roman"/>
          <w:lang w:val="uk-UA"/>
        </w:rPr>
        <w:t>В загальному значенні, мотивація – це вид управлінської діяльності, який забезпечує процес спонукання особи до діяльності, спрямованої на досягнення особистих цілей чи цілей організації [1].</w:t>
      </w:r>
    </w:p>
    <w:p w:rsidR="001E3FD8" w:rsidRPr="00C71E4D" w:rsidRDefault="001E3FD8" w:rsidP="00C71E4D">
      <w:pPr>
        <w:spacing w:after="0" w:line="240" w:lineRule="auto"/>
        <w:ind w:left="284" w:firstLine="284"/>
        <w:rPr>
          <w:rFonts w:ascii="Times New Roman" w:hAnsi="Times New Roman" w:cs="Times New Roman"/>
          <w:lang w:val="uk-UA"/>
        </w:rPr>
      </w:pPr>
      <w:r w:rsidRPr="00C71E4D">
        <w:rPr>
          <w:rFonts w:ascii="Times New Roman" w:hAnsi="Times New Roman" w:cs="Times New Roman"/>
          <w:lang w:val="uk-UA"/>
        </w:rPr>
        <w:t>Серед мотивів людини до діяльності необхідно виділити потреби. Потреба – це особливий стан психіки особистості, усвідомлена нею незадоволеність, відчуття браку чогось, відображення невідповідності між внутрішнім станом і зовнішніми умовами [2].</w:t>
      </w:r>
    </w:p>
    <w:p w:rsidR="001E3FD8" w:rsidRPr="00C71E4D" w:rsidRDefault="001E3FD8" w:rsidP="00C71E4D">
      <w:pPr>
        <w:spacing w:after="0" w:line="240" w:lineRule="auto"/>
        <w:ind w:left="284" w:firstLine="284"/>
        <w:rPr>
          <w:rFonts w:ascii="Times New Roman" w:hAnsi="Times New Roman" w:cs="Times New Roman"/>
          <w:lang w:val="uk-UA"/>
        </w:rPr>
      </w:pPr>
      <w:r w:rsidRPr="00C71E4D">
        <w:rPr>
          <w:rFonts w:ascii="Times New Roman" w:hAnsi="Times New Roman" w:cs="Times New Roman"/>
          <w:lang w:val="uk-UA"/>
        </w:rPr>
        <w:t>Потреби персоналу зазнають змін залежно від культурно-освітнього рівня. Працівники почали себе більше цінувати, хочуть відчувати відповідальність,</w:t>
      </w:r>
      <w:r w:rsidR="00060B7F" w:rsidRPr="00C71E4D">
        <w:rPr>
          <w:rFonts w:ascii="Times New Roman" w:hAnsi="Times New Roman" w:cs="Times New Roman"/>
          <w:lang w:val="uk-UA"/>
        </w:rPr>
        <w:t xml:space="preserve"> різноманіття трудової діяльності, бажають відчувати себе колегами, а не підлеглими.</w:t>
      </w:r>
    </w:p>
    <w:p w:rsidR="001E3FD8" w:rsidRPr="00C71E4D" w:rsidRDefault="001E3FD8" w:rsidP="00C71E4D">
      <w:pPr>
        <w:spacing w:after="0" w:line="240" w:lineRule="auto"/>
        <w:ind w:left="284" w:firstLine="284"/>
        <w:rPr>
          <w:rFonts w:ascii="Times New Roman" w:hAnsi="Times New Roman" w:cs="Times New Roman"/>
          <w:lang w:val="uk-UA"/>
        </w:rPr>
      </w:pPr>
      <w:r w:rsidRPr="00C71E4D">
        <w:rPr>
          <w:rFonts w:ascii="Times New Roman" w:hAnsi="Times New Roman" w:cs="Times New Roman"/>
          <w:lang w:val="uk-UA"/>
        </w:rPr>
        <w:t>Ефективніс</w:t>
      </w:r>
      <w:r w:rsidR="00C71E4D" w:rsidRPr="00C71E4D">
        <w:rPr>
          <w:rFonts w:ascii="Times New Roman" w:hAnsi="Times New Roman" w:cs="Times New Roman"/>
          <w:lang w:val="uk-UA"/>
        </w:rPr>
        <w:t>ть праці – це підсумок цілеспря</w:t>
      </w:r>
      <w:r w:rsidRPr="00C71E4D">
        <w:rPr>
          <w:rFonts w:ascii="Times New Roman" w:hAnsi="Times New Roman" w:cs="Times New Roman"/>
          <w:lang w:val="uk-UA"/>
        </w:rPr>
        <w:t>мованої діяльності людини. Ефективною можна</w:t>
      </w:r>
      <w:r w:rsidR="00C71E4D" w:rsidRPr="00C71E4D">
        <w:rPr>
          <w:rFonts w:ascii="Times New Roman" w:hAnsi="Times New Roman" w:cs="Times New Roman"/>
          <w:lang w:val="uk-UA"/>
        </w:rPr>
        <w:t xml:space="preserve"> </w:t>
      </w:r>
      <w:r w:rsidRPr="00C71E4D">
        <w:rPr>
          <w:rFonts w:ascii="Times New Roman" w:hAnsi="Times New Roman" w:cs="Times New Roman"/>
          <w:lang w:val="uk-UA"/>
        </w:rPr>
        <w:t>вважати працю, якщо є максимальний результат</w:t>
      </w:r>
      <w:r w:rsidR="00C71E4D" w:rsidRPr="00C71E4D">
        <w:rPr>
          <w:rFonts w:ascii="Times New Roman" w:hAnsi="Times New Roman" w:cs="Times New Roman"/>
          <w:lang w:val="uk-UA"/>
        </w:rPr>
        <w:t xml:space="preserve"> </w:t>
      </w:r>
      <w:r w:rsidRPr="00C71E4D">
        <w:rPr>
          <w:rFonts w:ascii="Times New Roman" w:hAnsi="Times New Roman" w:cs="Times New Roman"/>
          <w:lang w:val="uk-UA"/>
        </w:rPr>
        <w:t>за мінімальних витрат праці. Результатом варто</w:t>
      </w:r>
      <w:r w:rsidR="00C71E4D" w:rsidRPr="00C71E4D">
        <w:rPr>
          <w:rFonts w:ascii="Times New Roman" w:hAnsi="Times New Roman" w:cs="Times New Roman"/>
          <w:lang w:val="uk-UA"/>
        </w:rPr>
        <w:t xml:space="preserve"> </w:t>
      </w:r>
      <w:r w:rsidRPr="00C71E4D">
        <w:rPr>
          <w:rFonts w:ascii="Times New Roman" w:hAnsi="Times New Roman" w:cs="Times New Roman"/>
          <w:lang w:val="uk-UA"/>
        </w:rPr>
        <w:t>вважати отриманий дохід внаслідок реалізації</w:t>
      </w:r>
      <w:r w:rsidR="00C71E4D" w:rsidRPr="00C71E4D">
        <w:rPr>
          <w:rFonts w:ascii="Times New Roman" w:hAnsi="Times New Roman" w:cs="Times New Roman"/>
          <w:lang w:val="uk-UA"/>
        </w:rPr>
        <w:t xml:space="preserve"> </w:t>
      </w:r>
      <w:r w:rsidRPr="00C71E4D">
        <w:rPr>
          <w:rFonts w:ascii="Times New Roman" w:hAnsi="Times New Roman" w:cs="Times New Roman"/>
          <w:lang w:val="uk-UA"/>
        </w:rPr>
        <w:t xml:space="preserve">продукції, </w:t>
      </w:r>
      <w:r w:rsidR="00C71E4D" w:rsidRPr="00C71E4D">
        <w:rPr>
          <w:rFonts w:ascii="Times New Roman" w:hAnsi="Times New Roman" w:cs="Times New Roman"/>
          <w:lang w:val="uk-UA"/>
        </w:rPr>
        <w:t>виконання робіт, надання послуг [3].</w:t>
      </w:r>
    </w:p>
    <w:p w:rsidR="00C71E4D" w:rsidRPr="00C71E4D" w:rsidRDefault="00C71E4D" w:rsidP="00C71E4D">
      <w:pPr>
        <w:spacing w:after="0" w:line="240" w:lineRule="auto"/>
        <w:ind w:left="284" w:firstLine="284"/>
        <w:rPr>
          <w:rFonts w:ascii="Times New Roman" w:hAnsi="Times New Roman" w:cs="Times New Roman"/>
          <w:lang w:val="uk-UA"/>
        </w:rPr>
      </w:pPr>
      <w:r w:rsidRPr="00C71E4D">
        <w:rPr>
          <w:rFonts w:ascii="Times New Roman" w:hAnsi="Times New Roman" w:cs="Times New Roman"/>
          <w:lang w:val="uk-UA"/>
        </w:rPr>
        <w:t>Основні способи мотивації описані в таблиці 1 [4].</w:t>
      </w:r>
    </w:p>
    <w:p w:rsidR="00C71E4D" w:rsidRPr="00C71E4D" w:rsidRDefault="00C71E4D" w:rsidP="00C71E4D">
      <w:pPr>
        <w:spacing w:after="0" w:line="240" w:lineRule="auto"/>
        <w:ind w:left="284" w:firstLine="284"/>
        <w:rPr>
          <w:rFonts w:ascii="Times New Roman" w:hAnsi="Times New Roman" w:cs="Times New Roman"/>
          <w:lang w:val="uk-UA"/>
        </w:rPr>
      </w:pPr>
    </w:p>
    <w:p w:rsidR="00C71E4D" w:rsidRPr="00C71E4D" w:rsidRDefault="00C71E4D" w:rsidP="00C71E4D">
      <w:pPr>
        <w:spacing w:after="0" w:line="240" w:lineRule="auto"/>
        <w:ind w:left="284" w:firstLine="284"/>
        <w:jc w:val="center"/>
        <w:rPr>
          <w:rFonts w:ascii="Times New Roman" w:hAnsi="Times New Roman" w:cs="Times New Roman"/>
          <w:b/>
          <w:sz w:val="20"/>
          <w:szCs w:val="20"/>
          <w:lang w:val="uk-UA"/>
        </w:rPr>
      </w:pPr>
      <w:r w:rsidRPr="00C71E4D">
        <w:rPr>
          <w:rFonts w:ascii="Times New Roman" w:hAnsi="Times New Roman" w:cs="Times New Roman"/>
          <w:b/>
          <w:sz w:val="20"/>
          <w:szCs w:val="20"/>
          <w:lang w:val="uk-UA"/>
        </w:rPr>
        <w:t>Основні способи мотивації</w:t>
      </w:r>
    </w:p>
    <w:p w:rsidR="00C71E4D" w:rsidRPr="00C71E4D" w:rsidRDefault="00C71E4D" w:rsidP="00C71E4D">
      <w:pPr>
        <w:spacing w:after="0" w:line="240" w:lineRule="auto"/>
        <w:ind w:left="284" w:firstLine="284"/>
        <w:jc w:val="center"/>
        <w:rPr>
          <w:rFonts w:ascii="Times New Roman" w:hAnsi="Times New Roman" w:cs="Times New Roman"/>
          <w:lang w:val="uk-UA"/>
        </w:rPr>
      </w:pPr>
    </w:p>
    <w:tbl>
      <w:tblPr>
        <w:tblStyle w:val="a7"/>
        <w:tblW w:w="8152" w:type="dxa"/>
        <w:tblLook w:val="04A0"/>
      </w:tblPr>
      <w:tblGrid>
        <w:gridCol w:w="2107"/>
        <w:gridCol w:w="6045"/>
      </w:tblGrid>
      <w:tr w:rsidR="00C71E4D" w:rsidRPr="00C71E4D" w:rsidTr="00C71E4D">
        <w:tc>
          <w:tcPr>
            <w:tcW w:w="0" w:type="auto"/>
            <w:vAlign w:val="center"/>
            <w:hideMark/>
          </w:tcPr>
          <w:p w:rsidR="00C71E4D" w:rsidRPr="00C71E4D" w:rsidRDefault="00C71E4D" w:rsidP="00C71E4D">
            <w:pPr>
              <w:spacing w:before="100" w:beforeAutospacing="1" w:after="100" w:afterAutospacing="1"/>
              <w:jc w:val="center"/>
              <w:rPr>
                <w:rFonts w:ascii="Times New Roman" w:eastAsia="Times New Roman" w:hAnsi="Times New Roman" w:cs="Times New Roman"/>
                <w:bCs/>
                <w:sz w:val="20"/>
                <w:szCs w:val="20"/>
                <w:lang w:val="uk-UA" w:eastAsia="ru-RU"/>
              </w:rPr>
            </w:pPr>
            <w:r w:rsidRPr="00C71E4D">
              <w:rPr>
                <w:rFonts w:ascii="Times New Roman" w:eastAsia="Times New Roman" w:hAnsi="Times New Roman" w:cs="Times New Roman"/>
                <w:bCs/>
                <w:sz w:val="20"/>
                <w:szCs w:val="20"/>
                <w:lang w:val="uk-UA" w:eastAsia="ru-RU"/>
              </w:rPr>
              <w:t>1</w:t>
            </w:r>
          </w:p>
        </w:tc>
        <w:tc>
          <w:tcPr>
            <w:tcW w:w="0" w:type="auto"/>
            <w:vAlign w:val="center"/>
            <w:hideMark/>
          </w:tcPr>
          <w:p w:rsidR="00C71E4D" w:rsidRPr="00C71E4D" w:rsidRDefault="00C71E4D" w:rsidP="00C71E4D">
            <w:pPr>
              <w:spacing w:before="100" w:beforeAutospacing="1" w:after="100" w:afterAutospacing="1"/>
              <w:jc w:val="center"/>
              <w:rPr>
                <w:rFonts w:ascii="Times New Roman" w:eastAsia="Times New Roman" w:hAnsi="Times New Roman" w:cs="Times New Roman"/>
                <w:sz w:val="20"/>
                <w:szCs w:val="20"/>
                <w:lang w:val="uk-UA" w:eastAsia="ru-RU"/>
              </w:rPr>
            </w:pPr>
            <w:r w:rsidRPr="00C71E4D">
              <w:rPr>
                <w:rFonts w:ascii="Times New Roman" w:eastAsia="Times New Roman" w:hAnsi="Times New Roman" w:cs="Times New Roman"/>
                <w:sz w:val="20"/>
                <w:szCs w:val="20"/>
                <w:lang w:val="uk-UA" w:eastAsia="ru-RU"/>
              </w:rPr>
              <w:t>2</w:t>
            </w:r>
          </w:p>
        </w:tc>
      </w:tr>
      <w:tr w:rsidR="00C71E4D" w:rsidRPr="00C57D0B" w:rsidTr="00C71E4D">
        <w:tc>
          <w:tcPr>
            <w:tcW w:w="0" w:type="auto"/>
            <w:vAlign w:val="center"/>
            <w:hideMark/>
          </w:tcPr>
          <w:p w:rsidR="00C71E4D" w:rsidRPr="00C71E4D" w:rsidRDefault="00C71E4D" w:rsidP="00C71E4D">
            <w:pPr>
              <w:spacing w:before="100" w:beforeAutospacing="1" w:after="100" w:afterAutospacing="1"/>
              <w:rPr>
                <w:rFonts w:ascii="Times New Roman" w:eastAsia="Times New Roman" w:hAnsi="Times New Roman" w:cs="Times New Roman"/>
                <w:sz w:val="20"/>
                <w:szCs w:val="20"/>
                <w:lang w:val="uk-UA" w:eastAsia="ru-RU"/>
              </w:rPr>
            </w:pPr>
            <w:r w:rsidRPr="00C71E4D">
              <w:rPr>
                <w:rFonts w:ascii="Times New Roman" w:eastAsia="Times New Roman" w:hAnsi="Times New Roman" w:cs="Times New Roman"/>
                <w:bCs/>
                <w:sz w:val="20"/>
                <w:szCs w:val="20"/>
                <w:lang w:val="uk-UA" w:eastAsia="ru-RU"/>
              </w:rPr>
              <w:t>Організація робіт</w:t>
            </w:r>
          </w:p>
        </w:tc>
        <w:tc>
          <w:tcPr>
            <w:tcW w:w="0" w:type="auto"/>
            <w:vAlign w:val="center"/>
            <w:hideMark/>
          </w:tcPr>
          <w:p w:rsidR="00C71E4D" w:rsidRPr="00C71E4D" w:rsidRDefault="00C71E4D" w:rsidP="00C71E4D">
            <w:pPr>
              <w:spacing w:before="100" w:beforeAutospacing="1" w:after="100" w:afterAutospacing="1"/>
              <w:rPr>
                <w:rFonts w:ascii="Times New Roman" w:eastAsia="Times New Roman" w:hAnsi="Times New Roman" w:cs="Times New Roman"/>
                <w:sz w:val="20"/>
                <w:szCs w:val="20"/>
                <w:lang w:val="uk-UA" w:eastAsia="ru-RU"/>
              </w:rPr>
            </w:pPr>
            <w:r w:rsidRPr="00C71E4D">
              <w:rPr>
                <w:rFonts w:ascii="Times New Roman" w:eastAsia="Times New Roman" w:hAnsi="Times New Roman" w:cs="Times New Roman"/>
                <w:sz w:val="20"/>
                <w:szCs w:val="20"/>
                <w:lang w:val="uk-UA" w:eastAsia="ru-RU"/>
              </w:rPr>
              <w:t>Різноманітність навичок, необхідних для виконання роботи. Завершеність виконуваних завдань. Значимість і відповідальність роботи. Надання самостійності працівникові. Своєчасна зворотній зв'язок про відповідність роботи встановленим вимогам</w:t>
            </w:r>
          </w:p>
        </w:tc>
      </w:tr>
      <w:tr w:rsidR="00C71E4D" w:rsidRPr="00C71E4D" w:rsidTr="00C71E4D">
        <w:tc>
          <w:tcPr>
            <w:tcW w:w="0" w:type="auto"/>
            <w:vAlign w:val="center"/>
            <w:hideMark/>
          </w:tcPr>
          <w:p w:rsidR="00C71E4D" w:rsidRPr="00C71E4D" w:rsidRDefault="00C71E4D" w:rsidP="00C71E4D">
            <w:pPr>
              <w:spacing w:before="100" w:beforeAutospacing="1" w:after="100" w:afterAutospacing="1"/>
              <w:rPr>
                <w:rFonts w:ascii="Times New Roman" w:eastAsia="Times New Roman" w:hAnsi="Times New Roman" w:cs="Times New Roman"/>
                <w:sz w:val="20"/>
                <w:szCs w:val="20"/>
                <w:lang w:val="uk-UA" w:eastAsia="ru-RU"/>
              </w:rPr>
            </w:pPr>
            <w:r w:rsidRPr="00C71E4D">
              <w:rPr>
                <w:rFonts w:ascii="Times New Roman" w:eastAsia="Times New Roman" w:hAnsi="Times New Roman" w:cs="Times New Roman"/>
                <w:bCs/>
                <w:sz w:val="20"/>
                <w:szCs w:val="20"/>
                <w:lang w:val="uk-UA" w:eastAsia="ru-RU"/>
              </w:rPr>
              <w:t>Матеріальне стимулювання</w:t>
            </w:r>
          </w:p>
        </w:tc>
        <w:tc>
          <w:tcPr>
            <w:tcW w:w="0" w:type="auto"/>
            <w:vAlign w:val="center"/>
            <w:hideMark/>
          </w:tcPr>
          <w:p w:rsidR="00C71E4D" w:rsidRPr="00C71E4D" w:rsidRDefault="00C71E4D" w:rsidP="00C71E4D">
            <w:pPr>
              <w:spacing w:before="100" w:beforeAutospacing="1" w:after="100" w:afterAutospacing="1"/>
              <w:rPr>
                <w:rFonts w:ascii="Times New Roman" w:eastAsia="Times New Roman" w:hAnsi="Times New Roman" w:cs="Times New Roman"/>
                <w:sz w:val="20"/>
                <w:szCs w:val="20"/>
                <w:lang w:val="uk-UA" w:eastAsia="ru-RU"/>
              </w:rPr>
            </w:pPr>
            <w:r w:rsidRPr="00C71E4D">
              <w:rPr>
                <w:rFonts w:ascii="Times New Roman" w:eastAsia="Times New Roman" w:hAnsi="Times New Roman" w:cs="Times New Roman"/>
                <w:sz w:val="20"/>
                <w:szCs w:val="20"/>
                <w:lang w:val="uk-UA" w:eastAsia="ru-RU"/>
              </w:rPr>
              <w:t>Конкурентоспроможність пропонованої заробітної плати. Співвідношення постійної і змінної частини заробітної плати. Зв'язок оплати і результатів роботи міжнародної компанії за умови реалізації соціальних програм. Можливість диференціювати оплату праці</w:t>
            </w:r>
          </w:p>
        </w:tc>
      </w:tr>
      <w:tr w:rsidR="00C71E4D" w:rsidRPr="00C71E4D" w:rsidTr="00C71E4D">
        <w:tc>
          <w:tcPr>
            <w:tcW w:w="0" w:type="auto"/>
            <w:vAlign w:val="center"/>
            <w:hideMark/>
          </w:tcPr>
          <w:p w:rsidR="00C71E4D" w:rsidRPr="00C71E4D" w:rsidRDefault="00C71E4D" w:rsidP="00C71E4D">
            <w:pPr>
              <w:spacing w:before="100" w:beforeAutospacing="1" w:after="100" w:afterAutospacing="1"/>
              <w:rPr>
                <w:rFonts w:ascii="Times New Roman" w:eastAsia="Times New Roman" w:hAnsi="Times New Roman" w:cs="Times New Roman"/>
                <w:sz w:val="20"/>
                <w:szCs w:val="20"/>
                <w:lang w:val="uk-UA" w:eastAsia="ru-RU"/>
              </w:rPr>
            </w:pPr>
            <w:r w:rsidRPr="00C71E4D">
              <w:rPr>
                <w:rFonts w:ascii="Times New Roman" w:eastAsia="Times New Roman" w:hAnsi="Times New Roman" w:cs="Times New Roman"/>
                <w:bCs/>
                <w:sz w:val="20"/>
                <w:szCs w:val="20"/>
                <w:lang w:val="uk-UA" w:eastAsia="ru-RU"/>
              </w:rPr>
              <w:t>Моральне стимулювання</w:t>
            </w:r>
          </w:p>
        </w:tc>
        <w:tc>
          <w:tcPr>
            <w:tcW w:w="0" w:type="auto"/>
            <w:vAlign w:val="center"/>
            <w:hideMark/>
          </w:tcPr>
          <w:p w:rsidR="00C71E4D" w:rsidRPr="00C71E4D" w:rsidRDefault="00C71E4D" w:rsidP="00C71E4D">
            <w:pPr>
              <w:spacing w:before="100" w:beforeAutospacing="1" w:after="100" w:afterAutospacing="1"/>
              <w:rPr>
                <w:rFonts w:ascii="Times New Roman" w:eastAsia="Times New Roman" w:hAnsi="Times New Roman" w:cs="Times New Roman"/>
                <w:sz w:val="20"/>
                <w:szCs w:val="20"/>
                <w:lang w:val="uk-UA" w:eastAsia="ru-RU"/>
              </w:rPr>
            </w:pPr>
            <w:r w:rsidRPr="00C71E4D">
              <w:rPr>
                <w:rFonts w:ascii="Times New Roman" w:eastAsia="Times New Roman" w:hAnsi="Times New Roman" w:cs="Times New Roman"/>
                <w:sz w:val="20"/>
                <w:szCs w:val="20"/>
                <w:lang w:val="uk-UA" w:eastAsia="ru-RU"/>
              </w:rPr>
              <w:t xml:space="preserve">Широкий набір нематеріальних стимулів, що використовується як безпосереднім керівником, </w:t>
            </w:r>
            <w:proofErr w:type="spellStart"/>
            <w:r w:rsidRPr="00C71E4D">
              <w:rPr>
                <w:rFonts w:ascii="Times New Roman" w:eastAsia="Times New Roman" w:hAnsi="Times New Roman" w:cs="Times New Roman"/>
                <w:sz w:val="20"/>
                <w:szCs w:val="20"/>
                <w:lang w:val="uk-UA" w:eastAsia="ru-RU"/>
              </w:rPr>
              <w:t>коучем</w:t>
            </w:r>
            <w:proofErr w:type="spellEnd"/>
            <w:r w:rsidRPr="00C71E4D">
              <w:rPr>
                <w:rFonts w:ascii="Times New Roman" w:eastAsia="Times New Roman" w:hAnsi="Times New Roman" w:cs="Times New Roman"/>
                <w:sz w:val="20"/>
                <w:szCs w:val="20"/>
                <w:lang w:val="uk-UA" w:eastAsia="ru-RU"/>
              </w:rPr>
              <w:t xml:space="preserve">, так і адміністрацією компанії </w:t>
            </w:r>
          </w:p>
        </w:tc>
      </w:tr>
      <w:tr w:rsidR="00C71E4D" w:rsidRPr="00C57D0B" w:rsidTr="00C71E4D">
        <w:tc>
          <w:tcPr>
            <w:tcW w:w="0" w:type="auto"/>
            <w:vAlign w:val="center"/>
            <w:hideMark/>
          </w:tcPr>
          <w:p w:rsidR="00C71E4D" w:rsidRPr="00C71E4D" w:rsidRDefault="00C71E4D" w:rsidP="00C71E4D">
            <w:pPr>
              <w:spacing w:before="100" w:beforeAutospacing="1" w:after="100" w:afterAutospacing="1"/>
              <w:rPr>
                <w:rFonts w:ascii="Times New Roman" w:eastAsia="Times New Roman" w:hAnsi="Times New Roman" w:cs="Times New Roman"/>
                <w:sz w:val="20"/>
                <w:szCs w:val="20"/>
                <w:lang w:val="uk-UA" w:eastAsia="ru-RU"/>
              </w:rPr>
            </w:pPr>
            <w:r w:rsidRPr="00C71E4D">
              <w:rPr>
                <w:rFonts w:ascii="Times New Roman" w:eastAsia="Times New Roman" w:hAnsi="Times New Roman" w:cs="Times New Roman"/>
                <w:bCs/>
                <w:sz w:val="20"/>
                <w:szCs w:val="20"/>
                <w:lang w:val="uk-UA" w:eastAsia="ru-RU"/>
              </w:rPr>
              <w:t>Індивідуальний підхід до працівника</w:t>
            </w:r>
          </w:p>
        </w:tc>
        <w:tc>
          <w:tcPr>
            <w:tcW w:w="0" w:type="auto"/>
            <w:vAlign w:val="center"/>
            <w:hideMark/>
          </w:tcPr>
          <w:p w:rsidR="00C71E4D" w:rsidRPr="00C71E4D" w:rsidRDefault="00C71E4D" w:rsidP="00C71E4D">
            <w:pPr>
              <w:rPr>
                <w:rFonts w:ascii="Times New Roman" w:eastAsia="Times New Roman" w:hAnsi="Times New Roman" w:cs="Times New Roman"/>
                <w:sz w:val="20"/>
                <w:szCs w:val="20"/>
                <w:lang w:val="uk-UA" w:eastAsia="ru-RU"/>
              </w:rPr>
            </w:pPr>
            <w:r w:rsidRPr="00C71E4D">
              <w:rPr>
                <w:rFonts w:ascii="Times New Roman" w:eastAsia="Times New Roman" w:hAnsi="Times New Roman" w:cs="Times New Roman"/>
                <w:sz w:val="20"/>
                <w:szCs w:val="20"/>
                <w:lang w:val="uk-UA" w:eastAsia="ru-RU"/>
              </w:rPr>
              <w:t>Оцінка керівником індивідуальних особливостей даного працівника і вибір таких підходів, які найбільшою мірою відповідають особливостям його особистості, характеру, національності і специфіці мотиваційної програми</w:t>
            </w:r>
          </w:p>
        </w:tc>
      </w:tr>
      <w:tr w:rsidR="00C71E4D" w:rsidRPr="00C71E4D" w:rsidTr="00C71E4D">
        <w:tc>
          <w:tcPr>
            <w:tcW w:w="0" w:type="auto"/>
            <w:gridSpan w:val="2"/>
            <w:tcBorders>
              <w:top w:val="nil"/>
              <w:left w:val="nil"/>
            </w:tcBorders>
            <w:vAlign w:val="center"/>
            <w:hideMark/>
          </w:tcPr>
          <w:p w:rsidR="00C71E4D" w:rsidRPr="00C71E4D" w:rsidRDefault="00C71E4D" w:rsidP="00C71E4D">
            <w:pPr>
              <w:jc w:val="right"/>
              <w:rPr>
                <w:rFonts w:ascii="Times New Roman" w:eastAsia="Times New Roman" w:hAnsi="Times New Roman" w:cs="Times New Roman"/>
                <w:sz w:val="20"/>
                <w:szCs w:val="20"/>
                <w:lang w:val="uk-UA" w:eastAsia="ru-RU"/>
              </w:rPr>
            </w:pPr>
            <w:r w:rsidRPr="00C71E4D">
              <w:rPr>
                <w:rFonts w:ascii="Times New Roman" w:hAnsi="Times New Roman" w:cs="Times New Roman"/>
                <w:sz w:val="20"/>
                <w:szCs w:val="20"/>
                <w:lang w:val="uk-UA"/>
              </w:rPr>
              <w:lastRenderedPageBreak/>
              <w:t>Продовження таблиці</w:t>
            </w:r>
          </w:p>
        </w:tc>
      </w:tr>
      <w:tr w:rsidR="00C71E4D" w:rsidRPr="00C71E4D" w:rsidTr="00C71E4D">
        <w:tc>
          <w:tcPr>
            <w:tcW w:w="0" w:type="auto"/>
            <w:vAlign w:val="center"/>
            <w:hideMark/>
          </w:tcPr>
          <w:p w:rsidR="00C71E4D" w:rsidRPr="00C71E4D" w:rsidRDefault="00C71E4D" w:rsidP="00C71E4D">
            <w:pPr>
              <w:spacing w:before="100" w:beforeAutospacing="1" w:after="100" w:afterAutospacing="1"/>
              <w:ind w:firstLine="284"/>
              <w:jc w:val="center"/>
              <w:rPr>
                <w:rFonts w:ascii="Times New Roman" w:eastAsia="Times New Roman" w:hAnsi="Times New Roman" w:cs="Times New Roman"/>
                <w:bCs/>
                <w:sz w:val="20"/>
                <w:szCs w:val="20"/>
                <w:lang w:val="uk-UA" w:eastAsia="ru-RU"/>
              </w:rPr>
            </w:pPr>
            <w:r w:rsidRPr="00C71E4D">
              <w:rPr>
                <w:rFonts w:ascii="Times New Roman" w:eastAsia="Times New Roman" w:hAnsi="Times New Roman" w:cs="Times New Roman"/>
                <w:bCs/>
                <w:sz w:val="20"/>
                <w:szCs w:val="20"/>
                <w:lang w:val="uk-UA" w:eastAsia="ru-RU"/>
              </w:rPr>
              <w:t>1</w:t>
            </w:r>
          </w:p>
        </w:tc>
        <w:tc>
          <w:tcPr>
            <w:tcW w:w="0" w:type="auto"/>
            <w:vAlign w:val="center"/>
            <w:hideMark/>
          </w:tcPr>
          <w:p w:rsidR="00C71E4D" w:rsidRPr="00C71E4D" w:rsidRDefault="00C71E4D" w:rsidP="00C71E4D">
            <w:pPr>
              <w:ind w:firstLine="284"/>
              <w:jc w:val="center"/>
              <w:rPr>
                <w:rFonts w:ascii="Times New Roman" w:eastAsia="Times New Roman" w:hAnsi="Times New Roman" w:cs="Times New Roman"/>
                <w:sz w:val="20"/>
                <w:szCs w:val="20"/>
                <w:lang w:val="uk-UA" w:eastAsia="ru-RU"/>
              </w:rPr>
            </w:pPr>
            <w:r w:rsidRPr="00C71E4D">
              <w:rPr>
                <w:rFonts w:ascii="Times New Roman" w:eastAsia="Times New Roman" w:hAnsi="Times New Roman" w:cs="Times New Roman"/>
                <w:sz w:val="20"/>
                <w:szCs w:val="20"/>
                <w:lang w:val="uk-UA" w:eastAsia="ru-RU"/>
              </w:rPr>
              <w:t>2</w:t>
            </w:r>
          </w:p>
        </w:tc>
      </w:tr>
      <w:tr w:rsidR="00C71E4D" w:rsidRPr="00C57D0B" w:rsidTr="00C71E4D">
        <w:tc>
          <w:tcPr>
            <w:tcW w:w="0" w:type="auto"/>
            <w:vAlign w:val="center"/>
            <w:hideMark/>
          </w:tcPr>
          <w:p w:rsidR="00C71E4D" w:rsidRPr="00C71E4D" w:rsidRDefault="00C71E4D" w:rsidP="00C71E4D">
            <w:pPr>
              <w:spacing w:before="100" w:beforeAutospacing="1" w:after="100" w:afterAutospacing="1"/>
              <w:ind w:firstLine="284"/>
              <w:rPr>
                <w:rFonts w:ascii="Times New Roman" w:eastAsia="Times New Roman" w:hAnsi="Times New Roman" w:cs="Times New Roman"/>
                <w:sz w:val="20"/>
                <w:szCs w:val="20"/>
                <w:lang w:val="uk-UA" w:eastAsia="ru-RU"/>
              </w:rPr>
            </w:pPr>
            <w:r w:rsidRPr="00C71E4D">
              <w:rPr>
                <w:rFonts w:ascii="Times New Roman" w:eastAsia="Times New Roman" w:hAnsi="Times New Roman" w:cs="Times New Roman"/>
                <w:bCs/>
                <w:sz w:val="20"/>
                <w:szCs w:val="20"/>
                <w:lang w:val="uk-UA" w:eastAsia="ru-RU"/>
              </w:rPr>
              <w:t>Постановка цілей</w:t>
            </w:r>
          </w:p>
        </w:tc>
        <w:tc>
          <w:tcPr>
            <w:tcW w:w="0" w:type="auto"/>
            <w:vAlign w:val="center"/>
            <w:hideMark/>
          </w:tcPr>
          <w:p w:rsidR="00C71E4D" w:rsidRPr="00C71E4D" w:rsidRDefault="00C71E4D" w:rsidP="00C71E4D">
            <w:pPr>
              <w:ind w:firstLine="284"/>
              <w:rPr>
                <w:rFonts w:ascii="Times New Roman" w:eastAsia="Times New Roman" w:hAnsi="Times New Roman" w:cs="Times New Roman"/>
                <w:sz w:val="20"/>
                <w:szCs w:val="20"/>
                <w:lang w:val="uk-UA" w:eastAsia="ru-RU"/>
              </w:rPr>
            </w:pPr>
            <w:r w:rsidRPr="00C71E4D">
              <w:rPr>
                <w:rFonts w:ascii="Times New Roman" w:eastAsia="Times New Roman" w:hAnsi="Times New Roman" w:cs="Times New Roman"/>
                <w:sz w:val="20"/>
                <w:szCs w:val="20"/>
                <w:lang w:val="uk-UA" w:eastAsia="ru-RU"/>
              </w:rPr>
              <w:t>Постановка перед працівником чітких цілей і завдань, які повинні бути вирішені за певний час. Конкретність, привабливість і можливість реалізувати - ключові вимоги до мотивуючим цілям Інформування Своєчасність і повнота задоволення потреб працівників у значущою для них інформації, що особливо важливо для відрядженого співробітника</w:t>
            </w:r>
          </w:p>
        </w:tc>
      </w:tr>
      <w:tr w:rsidR="00C71E4D" w:rsidRPr="00C71E4D" w:rsidTr="00C71E4D">
        <w:tc>
          <w:tcPr>
            <w:tcW w:w="0" w:type="auto"/>
            <w:vAlign w:val="center"/>
            <w:hideMark/>
          </w:tcPr>
          <w:p w:rsidR="00C71E4D" w:rsidRPr="00C71E4D" w:rsidRDefault="00C71E4D" w:rsidP="00C71E4D">
            <w:pPr>
              <w:spacing w:before="100" w:beforeAutospacing="1" w:after="100" w:afterAutospacing="1"/>
              <w:ind w:firstLine="284"/>
              <w:rPr>
                <w:rFonts w:ascii="Times New Roman" w:eastAsia="Times New Roman" w:hAnsi="Times New Roman" w:cs="Times New Roman"/>
                <w:sz w:val="20"/>
                <w:szCs w:val="20"/>
                <w:lang w:val="uk-UA" w:eastAsia="ru-RU"/>
              </w:rPr>
            </w:pPr>
            <w:r w:rsidRPr="00C71E4D">
              <w:rPr>
                <w:rFonts w:ascii="Times New Roman" w:eastAsia="Times New Roman" w:hAnsi="Times New Roman" w:cs="Times New Roman"/>
                <w:bCs/>
                <w:sz w:val="20"/>
                <w:szCs w:val="20"/>
                <w:lang w:val="uk-UA" w:eastAsia="ru-RU"/>
              </w:rPr>
              <w:t>Корпоративна культура</w:t>
            </w:r>
          </w:p>
        </w:tc>
        <w:tc>
          <w:tcPr>
            <w:tcW w:w="0" w:type="auto"/>
            <w:vAlign w:val="center"/>
            <w:hideMark/>
          </w:tcPr>
          <w:p w:rsidR="00C71E4D" w:rsidRPr="00C71E4D" w:rsidRDefault="00C71E4D" w:rsidP="00C71E4D">
            <w:pPr>
              <w:ind w:firstLine="284"/>
              <w:rPr>
                <w:rFonts w:ascii="Times New Roman" w:eastAsia="Times New Roman" w:hAnsi="Times New Roman" w:cs="Times New Roman"/>
                <w:sz w:val="20"/>
                <w:szCs w:val="20"/>
                <w:lang w:val="uk-UA" w:eastAsia="ru-RU"/>
              </w:rPr>
            </w:pPr>
            <w:r w:rsidRPr="00C71E4D">
              <w:rPr>
                <w:rFonts w:ascii="Times New Roman" w:eastAsia="Times New Roman" w:hAnsi="Times New Roman" w:cs="Times New Roman"/>
                <w:sz w:val="20"/>
                <w:szCs w:val="20"/>
                <w:lang w:val="uk-UA" w:eastAsia="ru-RU"/>
              </w:rPr>
              <w:t>Цінності та пріоритети, реалізовані в практиці взаємодії керівництва штаб-квартири і філії і персоналу. Традиції компанії та правила, що визначають робоче поведінку і взаємодію співробітників у багатонаціональному колективі</w:t>
            </w:r>
          </w:p>
        </w:tc>
      </w:tr>
      <w:tr w:rsidR="00C71E4D" w:rsidRPr="00C57D0B" w:rsidTr="00C71E4D">
        <w:tc>
          <w:tcPr>
            <w:tcW w:w="0" w:type="auto"/>
            <w:vAlign w:val="center"/>
            <w:hideMark/>
          </w:tcPr>
          <w:p w:rsidR="00C71E4D" w:rsidRPr="00C71E4D" w:rsidRDefault="00C71E4D" w:rsidP="00C71E4D">
            <w:pPr>
              <w:spacing w:before="100" w:beforeAutospacing="1" w:after="100" w:afterAutospacing="1"/>
              <w:ind w:firstLine="284"/>
              <w:rPr>
                <w:rFonts w:ascii="Times New Roman" w:eastAsia="Times New Roman" w:hAnsi="Times New Roman" w:cs="Times New Roman"/>
                <w:sz w:val="20"/>
                <w:szCs w:val="20"/>
                <w:lang w:val="uk-UA" w:eastAsia="ru-RU"/>
              </w:rPr>
            </w:pPr>
            <w:r w:rsidRPr="00C71E4D">
              <w:rPr>
                <w:rFonts w:ascii="Times New Roman" w:eastAsia="Times New Roman" w:hAnsi="Times New Roman" w:cs="Times New Roman"/>
                <w:bCs/>
                <w:sz w:val="20"/>
                <w:szCs w:val="20"/>
                <w:lang w:val="uk-UA" w:eastAsia="ru-RU"/>
              </w:rPr>
              <w:t>Практика управління</w:t>
            </w:r>
          </w:p>
        </w:tc>
        <w:tc>
          <w:tcPr>
            <w:tcW w:w="0" w:type="auto"/>
            <w:vAlign w:val="center"/>
            <w:hideMark/>
          </w:tcPr>
          <w:p w:rsidR="00C71E4D" w:rsidRPr="00C71E4D" w:rsidRDefault="00C71E4D" w:rsidP="00C71E4D">
            <w:pPr>
              <w:ind w:firstLine="284"/>
              <w:rPr>
                <w:rFonts w:ascii="Times New Roman" w:eastAsia="Times New Roman" w:hAnsi="Times New Roman" w:cs="Times New Roman"/>
                <w:sz w:val="20"/>
                <w:szCs w:val="20"/>
                <w:lang w:val="uk-UA" w:eastAsia="ru-RU"/>
              </w:rPr>
            </w:pPr>
            <w:r w:rsidRPr="00C71E4D">
              <w:rPr>
                <w:rFonts w:ascii="Times New Roman" w:eastAsia="Times New Roman" w:hAnsi="Times New Roman" w:cs="Times New Roman"/>
                <w:sz w:val="20"/>
                <w:szCs w:val="20"/>
                <w:lang w:val="uk-UA" w:eastAsia="ru-RU"/>
              </w:rPr>
              <w:t>Якість управління, який домінує у компанії стиль управління і відповідність стилю управління складності завдань і основних характеристик персоналу (рівень кваліфікації, освіта, досвід, рівень самостійності)</w:t>
            </w:r>
          </w:p>
        </w:tc>
      </w:tr>
      <w:tr w:rsidR="00C71E4D" w:rsidRPr="00C71E4D" w:rsidTr="00C71E4D">
        <w:tc>
          <w:tcPr>
            <w:tcW w:w="0" w:type="auto"/>
            <w:vAlign w:val="center"/>
            <w:hideMark/>
          </w:tcPr>
          <w:p w:rsidR="00C71E4D" w:rsidRPr="00C71E4D" w:rsidRDefault="00C71E4D" w:rsidP="00C71E4D">
            <w:pPr>
              <w:spacing w:before="100" w:beforeAutospacing="1" w:after="100" w:afterAutospacing="1"/>
              <w:ind w:firstLine="284"/>
              <w:rPr>
                <w:rFonts w:ascii="Times New Roman" w:eastAsia="Times New Roman" w:hAnsi="Times New Roman" w:cs="Times New Roman"/>
                <w:sz w:val="20"/>
                <w:szCs w:val="20"/>
                <w:lang w:val="uk-UA" w:eastAsia="ru-RU"/>
              </w:rPr>
            </w:pPr>
            <w:r w:rsidRPr="00C71E4D">
              <w:rPr>
                <w:rFonts w:ascii="Times New Roman" w:eastAsia="Times New Roman" w:hAnsi="Times New Roman" w:cs="Times New Roman"/>
                <w:bCs/>
                <w:sz w:val="20"/>
                <w:szCs w:val="20"/>
                <w:lang w:val="uk-UA" w:eastAsia="ru-RU"/>
              </w:rPr>
              <w:t>Заходи дис</w:t>
            </w:r>
            <w:r w:rsidRPr="00C71E4D">
              <w:rPr>
                <w:rFonts w:ascii="Times New Roman" w:eastAsia="Times New Roman" w:hAnsi="Times New Roman" w:cs="Times New Roman"/>
                <w:sz w:val="20"/>
                <w:szCs w:val="20"/>
                <w:lang w:val="uk-UA" w:eastAsia="ru-RU"/>
              </w:rPr>
              <w:t>циплінарного впливу</w:t>
            </w:r>
          </w:p>
        </w:tc>
        <w:tc>
          <w:tcPr>
            <w:tcW w:w="0" w:type="auto"/>
            <w:vAlign w:val="center"/>
            <w:hideMark/>
          </w:tcPr>
          <w:p w:rsidR="00C71E4D" w:rsidRPr="00C71E4D" w:rsidRDefault="00C71E4D" w:rsidP="00C71E4D">
            <w:pPr>
              <w:ind w:firstLine="284"/>
              <w:rPr>
                <w:rFonts w:ascii="Times New Roman" w:eastAsia="Times New Roman" w:hAnsi="Times New Roman" w:cs="Times New Roman"/>
                <w:sz w:val="20"/>
                <w:szCs w:val="20"/>
                <w:lang w:val="uk-UA" w:eastAsia="ru-RU"/>
              </w:rPr>
            </w:pPr>
            <w:r w:rsidRPr="00C71E4D">
              <w:rPr>
                <w:rFonts w:ascii="Times New Roman" w:eastAsia="Times New Roman" w:hAnsi="Times New Roman" w:cs="Times New Roman"/>
                <w:sz w:val="20"/>
                <w:szCs w:val="20"/>
                <w:lang w:val="uk-UA" w:eastAsia="ru-RU"/>
              </w:rPr>
              <w:t xml:space="preserve">Своєчасність дисциплінарного впливу. Адекватність покарання тяжкості вчинку. Роз'яснення причин дисциплінарного впливу. </w:t>
            </w:r>
            <w:proofErr w:type="spellStart"/>
            <w:r w:rsidRPr="00C71E4D">
              <w:rPr>
                <w:rFonts w:ascii="Times New Roman" w:eastAsia="Times New Roman" w:hAnsi="Times New Roman" w:cs="Times New Roman"/>
                <w:sz w:val="20"/>
                <w:szCs w:val="20"/>
                <w:lang w:val="uk-UA" w:eastAsia="ru-RU"/>
              </w:rPr>
              <w:t>Нелічностний</w:t>
            </w:r>
            <w:proofErr w:type="spellEnd"/>
            <w:r w:rsidRPr="00C71E4D">
              <w:rPr>
                <w:rFonts w:ascii="Times New Roman" w:eastAsia="Times New Roman" w:hAnsi="Times New Roman" w:cs="Times New Roman"/>
                <w:sz w:val="20"/>
                <w:szCs w:val="20"/>
                <w:lang w:val="uk-UA" w:eastAsia="ru-RU"/>
              </w:rPr>
              <w:t xml:space="preserve"> характер покарань</w:t>
            </w:r>
          </w:p>
        </w:tc>
      </w:tr>
      <w:tr w:rsidR="00C71E4D" w:rsidRPr="00C71E4D" w:rsidTr="00C71E4D">
        <w:tc>
          <w:tcPr>
            <w:tcW w:w="0" w:type="auto"/>
            <w:vAlign w:val="center"/>
            <w:hideMark/>
          </w:tcPr>
          <w:p w:rsidR="00C71E4D" w:rsidRPr="00C71E4D" w:rsidRDefault="00C71E4D" w:rsidP="00C71E4D">
            <w:pPr>
              <w:spacing w:before="100" w:beforeAutospacing="1" w:after="100" w:afterAutospacing="1"/>
              <w:ind w:firstLine="284"/>
              <w:rPr>
                <w:rFonts w:ascii="Times New Roman" w:eastAsia="Times New Roman" w:hAnsi="Times New Roman" w:cs="Times New Roman"/>
                <w:sz w:val="20"/>
                <w:szCs w:val="20"/>
                <w:lang w:val="uk-UA" w:eastAsia="ru-RU"/>
              </w:rPr>
            </w:pPr>
            <w:r w:rsidRPr="00C71E4D">
              <w:rPr>
                <w:rFonts w:ascii="Times New Roman" w:eastAsia="Times New Roman" w:hAnsi="Times New Roman" w:cs="Times New Roman"/>
                <w:bCs/>
                <w:sz w:val="20"/>
                <w:szCs w:val="20"/>
                <w:lang w:val="uk-UA" w:eastAsia="ru-RU"/>
              </w:rPr>
              <w:t>Звернення до найважливі</w:t>
            </w:r>
            <w:r w:rsidRPr="00C71E4D">
              <w:rPr>
                <w:rFonts w:ascii="Times New Roman" w:eastAsia="Times New Roman" w:hAnsi="Times New Roman" w:cs="Times New Roman"/>
                <w:sz w:val="20"/>
                <w:szCs w:val="20"/>
                <w:lang w:val="uk-UA" w:eastAsia="ru-RU"/>
              </w:rPr>
              <w:t>ших для працівника цінностей</w:t>
            </w:r>
          </w:p>
        </w:tc>
        <w:tc>
          <w:tcPr>
            <w:tcW w:w="0" w:type="auto"/>
            <w:vAlign w:val="center"/>
            <w:hideMark/>
          </w:tcPr>
          <w:p w:rsidR="00C71E4D" w:rsidRPr="00C71E4D" w:rsidRDefault="00C71E4D" w:rsidP="00C71E4D">
            <w:pPr>
              <w:ind w:firstLine="284"/>
              <w:rPr>
                <w:rFonts w:ascii="Times New Roman" w:eastAsia="Times New Roman" w:hAnsi="Times New Roman" w:cs="Times New Roman"/>
                <w:sz w:val="20"/>
                <w:szCs w:val="20"/>
                <w:lang w:val="uk-UA" w:eastAsia="ru-RU"/>
              </w:rPr>
            </w:pPr>
            <w:r w:rsidRPr="00C71E4D">
              <w:rPr>
                <w:rFonts w:ascii="Times New Roman" w:eastAsia="Times New Roman" w:hAnsi="Times New Roman" w:cs="Times New Roman"/>
                <w:sz w:val="20"/>
                <w:szCs w:val="20"/>
                <w:lang w:val="uk-UA" w:eastAsia="ru-RU"/>
              </w:rPr>
              <w:t>Самоповага. Фінансове благополуччя. Відповідальність перед командою (колективом). Відповідальність перед співвітчизниками. Інтереси компанії. Кар'єрні перспективи. Інтереси родини</w:t>
            </w:r>
          </w:p>
        </w:tc>
      </w:tr>
      <w:tr w:rsidR="00C71E4D" w:rsidRPr="00C71E4D" w:rsidTr="00C71E4D">
        <w:tc>
          <w:tcPr>
            <w:tcW w:w="0" w:type="auto"/>
            <w:vAlign w:val="center"/>
            <w:hideMark/>
          </w:tcPr>
          <w:p w:rsidR="00C71E4D" w:rsidRPr="00C71E4D" w:rsidRDefault="00C71E4D" w:rsidP="00C71E4D">
            <w:pPr>
              <w:spacing w:before="100" w:beforeAutospacing="1" w:after="100" w:afterAutospacing="1"/>
              <w:ind w:firstLine="284"/>
              <w:rPr>
                <w:rFonts w:ascii="Times New Roman" w:eastAsia="Times New Roman" w:hAnsi="Times New Roman" w:cs="Times New Roman"/>
                <w:sz w:val="20"/>
                <w:szCs w:val="20"/>
                <w:lang w:val="uk-UA" w:eastAsia="ru-RU"/>
              </w:rPr>
            </w:pPr>
            <w:r w:rsidRPr="00C71E4D">
              <w:rPr>
                <w:rFonts w:ascii="Times New Roman" w:eastAsia="Times New Roman" w:hAnsi="Times New Roman" w:cs="Times New Roman"/>
                <w:bCs/>
                <w:sz w:val="20"/>
                <w:szCs w:val="20"/>
                <w:lang w:val="uk-UA" w:eastAsia="ru-RU"/>
              </w:rPr>
              <w:t>Переконання</w:t>
            </w:r>
          </w:p>
        </w:tc>
        <w:tc>
          <w:tcPr>
            <w:tcW w:w="0" w:type="auto"/>
            <w:vAlign w:val="center"/>
            <w:hideMark/>
          </w:tcPr>
          <w:p w:rsidR="00C71E4D" w:rsidRPr="00C71E4D" w:rsidRDefault="00C71E4D" w:rsidP="00C71E4D">
            <w:pPr>
              <w:ind w:firstLine="284"/>
              <w:rPr>
                <w:rFonts w:ascii="Times New Roman" w:eastAsia="Times New Roman" w:hAnsi="Times New Roman" w:cs="Times New Roman"/>
                <w:sz w:val="20"/>
                <w:szCs w:val="20"/>
                <w:lang w:val="uk-UA" w:eastAsia="ru-RU"/>
              </w:rPr>
            </w:pPr>
            <w:r w:rsidRPr="00C71E4D">
              <w:rPr>
                <w:rFonts w:ascii="Times New Roman" w:eastAsia="Times New Roman" w:hAnsi="Times New Roman" w:cs="Times New Roman"/>
                <w:sz w:val="20"/>
                <w:szCs w:val="20"/>
                <w:lang w:val="uk-UA" w:eastAsia="ru-RU"/>
              </w:rPr>
              <w:t>Вплив на думку, оцінки і погляди працівника, що визначають його відношення до роботи, в ситуаціях міжособистісного спілкування</w:t>
            </w:r>
          </w:p>
        </w:tc>
      </w:tr>
    </w:tbl>
    <w:p w:rsidR="00C71E4D" w:rsidRPr="00C71E4D" w:rsidRDefault="00C71E4D" w:rsidP="00C71E4D">
      <w:pPr>
        <w:spacing w:after="0" w:line="240" w:lineRule="auto"/>
        <w:ind w:firstLine="284"/>
        <w:rPr>
          <w:rFonts w:ascii="Times New Roman" w:hAnsi="Times New Roman" w:cs="Times New Roman"/>
          <w:lang w:val="uk-UA"/>
        </w:rPr>
      </w:pPr>
    </w:p>
    <w:p w:rsidR="00C71E4D" w:rsidRPr="00C71E4D" w:rsidRDefault="00C71E4D" w:rsidP="00C71E4D">
      <w:pPr>
        <w:spacing w:after="0" w:line="240" w:lineRule="auto"/>
        <w:ind w:firstLine="284"/>
        <w:rPr>
          <w:rFonts w:ascii="Times New Roman" w:hAnsi="Times New Roman" w:cs="Times New Roman"/>
          <w:lang w:val="uk-UA"/>
        </w:rPr>
      </w:pPr>
      <w:r w:rsidRPr="00C71E4D">
        <w:rPr>
          <w:rFonts w:ascii="Times New Roman" w:hAnsi="Times New Roman" w:cs="Times New Roman"/>
          <w:lang w:val="uk-UA"/>
        </w:rPr>
        <w:t xml:space="preserve">На перший погляд може здатися, що матеріальна мотивація більш важлива для персоналу, проте насправді за соціологічними опитуваннями, вона займає лише 25-50%. </w:t>
      </w:r>
    </w:p>
    <w:p w:rsidR="00C71E4D" w:rsidRPr="00C71E4D" w:rsidRDefault="001E3FD8" w:rsidP="00C71E4D">
      <w:pPr>
        <w:spacing w:after="0" w:line="240" w:lineRule="auto"/>
        <w:ind w:firstLine="284"/>
        <w:rPr>
          <w:rFonts w:ascii="Times New Roman" w:hAnsi="Times New Roman" w:cs="Times New Roman"/>
          <w:lang w:val="uk-UA"/>
        </w:rPr>
      </w:pPr>
      <w:r w:rsidRPr="00C71E4D">
        <w:rPr>
          <w:rFonts w:ascii="Times New Roman" w:hAnsi="Times New Roman" w:cs="Times New Roman"/>
          <w:lang w:val="uk-UA"/>
        </w:rPr>
        <w:t>Система мотив</w:t>
      </w:r>
      <w:r w:rsidR="00C71E4D" w:rsidRPr="00C71E4D">
        <w:rPr>
          <w:rFonts w:ascii="Times New Roman" w:hAnsi="Times New Roman" w:cs="Times New Roman"/>
          <w:lang w:val="uk-UA"/>
        </w:rPr>
        <w:t>ації персоналу на підпри</w:t>
      </w:r>
      <w:r w:rsidRPr="00C71E4D">
        <w:rPr>
          <w:rFonts w:ascii="Times New Roman" w:hAnsi="Times New Roman" w:cs="Times New Roman"/>
          <w:lang w:val="uk-UA"/>
        </w:rPr>
        <w:t>ємств</w:t>
      </w:r>
      <w:r w:rsidR="00C71E4D" w:rsidRPr="00C71E4D">
        <w:rPr>
          <w:rFonts w:ascii="Times New Roman" w:hAnsi="Times New Roman" w:cs="Times New Roman"/>
          <w:lang w:val="uk-UA"/>
        </w:rPr>
        <w:t>і має передбачати кілька етапів:</w:t>
      </w:r>
    </w:p>
    <w:p w:rsidR="00C71E4D" w:rsidRPr="00C71E4D" w:rsidRDefault="001E3FD8" w:rsidP="00C71E4D">
      <w:pPr>
        <w:pStyle w:val="a8"/>
        <w:numPr>
          <w:ilvl w:val="0"/>
          <w:numId w:val="7"/>
        </w:numPr>
        <w:spacing w:after="0" w:line="240" w:lineRule="auto"/>
        <w:ind w:left="0" w:firstLine="284"/>
        <w:rPr>
          <w:rFonts w:ascii="Times New Roman" w:hAnsi="Times New Roman" w:cs="Times New Roman"/>
          <w:lang w:val="uk-UA"/>
        </w:rPr>
      </w:pPr>
      <w:r w:rsidRPr="00C71E4D">
        <w:rPr>
          <w:rFonts w:ascii="Times New Roman" w:hAnsi="Times New Roman" w:cs="Times New Roman"/>
          <w:lang w:val="uk-UA"/>
        </w:rPr>
        <w:t>розроблення і впровадження</w:t>
      </w:r>
      <w:r w:rsidR="00C71E4D" w:rsidRPr="00C71E4D">
        <w:rPr>
          <w:rFonts w:ascii="Times New Roman" w:hAnsi="Times New Roman" w:cs="Times New Roman"/>
          <w:lang w:val="uk-UA"/>
        </w:rPr>
        <w:t xml:space="preserve"> </w:t>
      </w:r>
      <w:r w:rsidRPr="00C71E4D">
        <w:rPr>
          <w:rFonts w:ascii="Times New Roman" w:hAnsi="Times New Roman" w:cs="Times New Roman"/>
          <w:lang w:val="uk-UA"/>
        </w:rPr>
        <w:t>методики мат</w:t>
      </w:r>
      <w:r w:rsidR="00C71E4D" w:rsidRPr="00C71E4D">
        <w:rPr>
          <w:rFonts w:ascii="Times New Roman" w:hAnsi="Times New Roman" w:cs="Times New Roman"/>
          <w:lang w:val="uk-UA"/>
        </w:rPr>
        <w:t>еріального і морального стимулю</w:t>
      </w:r>
      <w:r w:rsidRPr="00C71E4D">
        <w:rPr>
          <w:rFonts w:ascii="Times New Roman" w:hAnsi="Times New Roman" w:cs="Times New Roman"/>
          <w:lang w:val="uk-UA"/>
        </w:rPr>
        <w:t>вання</w:t>
      </w:r>
      <w:r w:rsidR="00C71E4D" w:rsidRPr="00C71E4D">
        <w:rPr>
          <w:rFonts w:ascii="Times New Roman" w:hAnsi="Times New Roman" w:cs="Times New Roman"/>
          <w:lang w:val="uk-UA"/>
        </w:rPr>
        <w:t>;</w:t>
      </w:r>
    </w:p>
    <w:p w:rsidR="00C71E4D" w:rsidRPr="00C71E4D" w:rsidRDefault="00C71E4D" w:rsidP="00C71E4D">
      <w:pPr>
        <w:pStyle w:val="a8"/>
        <w:numPr>
          <w:ilvl w:val="0"/>
          <w:numId w:val="7"/>
        </w:numPr>
        <w:spacing w:after="0" w:line="240" w:lineRule="auto"/>
        <w:ind w:left="0" w:firstLine="284"/>
        <w:rPr>
          <w:rFonts w:ascii="Times New Roman" w:hAnsi="Times New Roman" w:cs="Times New Roman"/>
          <w:lang w:val="uk-UA"/>
        </w:rPr>
      </w:pPr>
      <w:r w:rsidRPr="00C71E4D">
        <w:rPr>
          <w:rFonts w:ascii="Times New Roman" w:hAnsi="Times New Roman" w:cs="Times New Roman"/>
          <w:lang w:val="uk-UA"/>
        </w:rPr>
        <w:t>п</w:t>
      </w:r>
      <w:r w:rsidR="001E3FD8" w:rsidRPr="00C71E4D">
        <w:rPr>
          <w:rFonts w:ascii="Times New Roman" w:hAnsi="Times New Roman" w:cs="Times New Roman"/>
          <w:lang w:val="uk-UA"/>
        </w:rPr>
        <w:t>окращення</w:t>
      </w:r>
      <w:r w:rsidRPr="00C71E4D">
        <w:rPr>
          <w:rFonts w:ascii="Times New Roman" w:hAnsi="Times New Roman" w:cs="Times New Roman"/>
          <w:lang w:val="uk-UA"/>
        </w:rPr>
        <w:t xml:space="preserve"> </w:t>
      </w:r>
      <w:r w:rsidR="001E3FD8" w:rsidRPr="00C71E4D">
        <w:rPr>
          <w:rFonts w:ascii="Times New Roman" w:hAnsi="Times New Roman" w:cs="Times New Roman"/>
          <w:lang w:val="uk-UA"/>
        </w:rPr>
        <w:t>системи мотивування</w:t>
      </w:r>
      <w:r w:rsidRPr="00C71E4D">
        <w:rPr>
          <w:rFonts w:ascii="Times New Roman" w:hAnsi="Times New Roman" w:cs="Times New Roman"/>
          <w:lang w:val="uk-UA"/>
        </w:rPr>
        <w:t xml:space="preserve"> працівників, що сприяти</w:t>
      </w:r>
      <w:r w:rsidR="001E3FD8" w:rsidRPr="00C71E4D">
        <w:rPr>
          <w:rFonts w:ascii="Times New Roman" w:hAnsi="Times New Roman" w:cs="Times New Roman"/>
          <w:lang w:val="uk-UA"/>
        </w:rPr>
        <w:t>ме підвищ</w:t>
      </w:r>
      <w:r w:rsidRPr="00C71E4D">
        <w:rPr>
          <w:rFonts w:ascii="Times New Roman" w:hAnsi="Times New Roman" w:cs="Times New Roman"/>
          <w:lang w:val="uk-UA"/>
        </w:rPr>
        <w:t>енню конкурентоспроможності підприємства;</w:t>
      </w:r>
    </w:p>
    <w:p w:rsidR="00C71E4D" w:rsidRPr="00C71E4D" w:rsidRDefault="00C71E4D" w:rsidP="00C71E4D">
      <w:pPr>
        <w:pStyle w:val="a8"/>
        <w:numPr>
          <w:ilvl w:val="0"/>
          <w:numId w:val="7"/>
        </w:numPr>
        <w:spacing w:after="0" w:line="240" w:lineRule="auto"/>
        <w:ind w:left="0" w:firstLine="284"/>
        <w:rPr>
          <w:rFonts w:ascii="Times New Roman" w:hAnsi="Times New Roman" w:cs="Times New Roman"/>
          <w:lang w:val="uk-UA"/>
        </w:rPr>
      </w:pPr>
      <w:r w:rsidRPr="00C71E4D">
        <w:rPr>
          <w:rFonts w:ascii="Times New Roman" w:hAnsi="Times New Roman" w:cs="Times New Roman"/>
          <w:lang w:val="uk-UA"/>
        </w:rPr>
        <w:t xml:space="preserve">створення </w:t>
      </w:r>
      <w:r w:rsidR="001E3FD8" w:rsidRPr="00C71E4D">
        <w:rPr>
          <w:rFonts w:ascii="Times New Roman" w:hAnsi="Times New Roman" w:cs="Times New Roman"/>
          <w:lang w:val="uk-UA"/>
        </w:rPr>
        <w:t>загальної системи мотивації, що базується на</w:t>
      </w:r>
      <w:r w:rsidRPr="00C71E4D">
        <w:rPr>
          <w:rFonts w:ascii="Times New Roman" w:hAnsi="Times New Roman" w:cs="Times New Roman"/>
          <w:lang w:val="uk-UA"/>
        </w:rPr>
        <w:t xml:space="preserve"> </w:t>
      </w:r>
      <w:r w:rsidR="001E3FD8" w:rsidRPr="00C71E4D">
        <w:rPr>
          <w:rFonts w:ascii="Times New Roman" w:hAnsi="Times New Roman" w:cs="Times New Roman"/>
          <w:lang w:val="uk-UA"/>
        </w:rPr>
        <w:t>підготовленій філософії якості й передбачає</w:t>
      </w:r>
      <w:r w:rsidRPr="00C71E4D">
        <w:rPr>
          <w:rFonts w:ascii="Times New Roman" w:hAnsi="Times New Roman" w:cs="Times New Roman"/>
          <w:lang w:val="uk-UA"/>
        </w:rPr>
        <w:t xml:space="preserve"> </w:t>
      </w:r>
      <w:r w:rsidR="001E3FD8" w:rsidRPr="00C71E4D">
        <w:rPr>
          <w:rFonts w:ascii="Times New Roman" w:hAnsi="Times New Roman" w:cs="Times New Roman"/>
          <w:lang w:val="uk-UA"/>
        </w:rPr>
        <w:t xml:space="preserve">глибокі зміни у розумінні якості праці. </w:t>
      </w:r>
    </w:p>
    <w:p w:rsidR="00C71E4D" w:rsidRPr="00C71E4D" w:rsidRDefault="00C71E4D" w:rsidP="00C71E4D">
      <w:pPr>
        <w:spacing w:after="0" w:line="240" w:lineRule="auto"/>
        <w:ind w:firstLine="284"/>
        <w:rPr>
          <w:rFonts w:ascii="Times New Roman" w:hAnsi="Times New Roman" w:cs="Times New Roman"/>
          <w:lang w:val="uk-UA"/>
        </w:rPr>
      </w:pPr>
      <w:r w:rsidRPr="00C71E4D">
        <w:rPr>
          <w:rFonts w:ascii="Times New Roman" w:hAnsi="Times New Roman" w:cs="Times New Roman"/>
          <w:lang w:val="uk-UA"/>
        </w:rPr>
        <w:t>Система мотивації персоналу будь-якого підприємства має низку вимог, а саме:</w:t>
      </w:r>
    </w:p>
    <w:p w:rsidR="001E3FD8" w:rsidRPr="00C71E4D" w:rsidRDefault="001E3FD8" w:rsidP="00C71E4D">
      <w:pPr>
        <w:pStyle w:val="a8"/>
        <w:numPr>
          <w:ilvl w:val="0"/>
          <w:numId w:val="8"/>
        </w:numPr>
        <w:spacing w:after="0" w:line="240" w:lineRule="auto"/>
        <w:ind w:left="0" w:firstLine="284"/>
        <w:rPr>
          <w:rFonts w:ascii="Times New Roman" w:hAnsi="Times New Roman" w:cs="Times New Roman"/>
          <w:lang w:val="uk-UA"/>
        </w:rPr>
      </w:pPr>
      <w:r w:rsidRPr="00C71E4D">
        <w:rPr>
          <w:rFonts w:ascii="Times New Roman" w:hAnsi="Times New Roman" w:cs="Times New Roman"/>
          <w:lang w:val="uk-UA"/>
        </w:rPr>
        <w:t>об’єктивність: розмір винагороди працівника</w:t>
      </w:r>
      <w:r w:rsidR="00C71E4D" w:rsidRPr="00C71E4D">
        <w:rPr>
          <w:rFonts w:ascii="Times New Roman" w:hAnsi="Times New Roman" w:cs="Times New Roman"/>
          <w:lang w:val="uk-UA"/>
        </w:rPr>
        <w:t xml:space="preserve"> </w:t>
      </w:r>
      <w:r w:rsidRPr="00C71E4D">
        <w:rPr>
          <w:rFonts w:ascii="Times New Roman" w:hAnsi="Times New Roman" w:cs="Times New Roman"/>
          <w:lang w:val="uk-UA"/>
        </w:rPr>
        <w:t>має визначатися на основі об’єктивної оцінки</w:t>
      </w:r>
      <w:r w:rsidR="00C71E4D" w:rsidRPr="00C71E4D">
        <w:rPr>
          <w:rFonts w:ascii="Times New Roman" w:hAnsi="Times New Roman" w:cs="Times New Roman"/>
          <w:lang w:val="uk-UA"/>
        </w:rPr>
        <w:t xml:space="preserve"> </w:t>
      </w:r>
      <w:r w:rsidRPr="00C71E4D">
        <w:rPr>
          <w:rFonts w:ascii="Times New Roman" w:hAnsi="Times New Roman" w:cs="Times New Roman"/>
          <w:lang w:val="uk-UA"/>
        </w:rPr>
        <w:t>результатів його праці;</w:t>
      </w:r>
    </w:p>
    <w:p w:rsidR="001E3FD8" w:rsidRPr="00C71E4D" w:rsidRDefault="001E3FD8" w:rsidP="00C71E4D">
      <w:pPr>
        <w:pStyle w:val="a8"/>
        <w:numPr>
          <w:ilvl w:val="0"/>
          <w:numId w:val="8"/>
        </w:numPr>
        <w:spacing w:after="0" w:line="240" w:lineRule="auto"/>
        <w:ind w:left="0" w:firstLine="284"/>
        <w:rPr>
          <w:rFonts w:ascii="Times New Roman" w:hAnsi="Times New Roman" w:cs="Times New Roman"/>
          <w:lang w:val="uk-UA"/>
        </w:rPr>
      </w:pPr>
      <w:r w:rsidRPr="00C71E4D">
        <w:rPr>
          <w:rFonts w:ascii="Times New Roman" w:hAnsi="Times New Roman" w:cs="Times New Roman"/>
          <w:lang w:val="uk-UA"/>
        </w:rPr>
        <w:t>передбачуваність: працівник має знати, яку</w:t>
      </w:r>
      <w:r w:rsidR="00C71E4D" w:rsidRPr="00C71E4D">
        <w:rPr>
          <w:rFonts w:ascii="Times New Roman" w:hAnsi="Times New Roman" w:cs="Times New Roman"/>
          <w:lang w:val="uk-UA"/>
        </w:rPr>
        <w:t xml:space="preserve"> </w:t>
      </w:r>
      <w:r w:rsidRPr="00C71E4D">
        <w:rPr>
          <w:rFonts w:ascii="Times New Roman" w:hAnsi="Times New Roman" w:cs="Times New Roman"/>
          <w:lang w:val="uk-UA"/>
        </w:rPr>
        <w:t xml:space="preserve">винагороду </w:t>
      </w:r>
      <w:r w:rsidR="00C71E4D" w:rsidRPr="00C71E4D">
        <w:rPr>
          <w:rFonts w:ascii="Times New Roman" w:hAnsi="Times New Roman" w:cs="Times New Roman"/>
          <w:lang w:val="uk-UA"/>
        </w:rPr>
        <w:t>він одержить залежно від резуль</w:t>
      </w:r>
      <w:r w:rsidRPr="00C71E4D">
        <w:rPr>
          <w:rFonts w:ascii="Times New Roman" w:hAnsi="Times New Roman" w:cs="Times New Roman"/>
          <w:lang w:val="uk-UA"/>
        </w:rPr>
        <w:t>татів своєї праці;</w:t>
      </w:r>
    </w:p>
    <w:p w:rsidR="001E3FD8" w:rsidRPr="00C71E4D" w:rsidRDefault="001E3FD8" w:rsidP="00C71E4D">
      <w:pPr>
        <w:pStyle w:val="a8"/>
        <w:numPr>
          <w:ilvl w:val="0"/>
          <w:numId w:val="8"/>
        </w:numPr>
        <w:spacing w:after="0" w:line="240" w:lineRule="auto"/>
        <w:ind w:left="0" w:firstLine="284"/>
        <w:rPr>
          <w:rFonts w:ascii="Times New Roman" w:hAnsi="Times New Roman" w:cs="Times New Roman"/>
          <w:lang w:val="uk-UA"/>
        </w:rPr>
      </w:pPr>
      <w:r w:rsidRPr="00C71E4D">
        <w:rPr>
          <w:rFonts w:ascii="Times New Roman" w:hAnsi="Times New Roman" w:cs="Times New Roman"/>
          <w:lang w:val="uk-UA"/>
        </w:rPr>
        <w:t>адекватніс</w:t>
      </w:r>
      <w:r w:rsidR="00C71E4D" w:rsidRPr="00C71E4D">
        <w:rPr>
          <w:rFonts w:ascii="Times New Roman" w:hAnsi="Times New Roman" w:cs="Times New Roman"/>
          <w:lang w:val="uk-UA"/>
        </w:rPr>
        <w:t>ть: винагорода має бути адекват</w:t>
      </w:r>
      <w:r w:rsidRPr="00C71E4D">
        <w:rPr>
          <w:rFonts w:ascii="Times New Roman" w:hAnsi="Times New Roman" w:cs="Times New Roman"/>
          <w:lang w:val="uk-UA"/>
        </w:rPr>
        <w:t>ною трудовому внеску кожного працівника в</w:t>
      </w:r>
      <w:r w:rsidR="00C71E4D" w:rsidRPr="00C71E4D">
        <w:rPr>
          <w:rFonts w:ascii="Times New Roman" w:hAnsi="Times New Roman" w:cs="Times New Roman"/>
          <w:lang w:val="uk-UA"/>
        </w:rPr>
        <w:t xml:space="preserve"> </w:t>
      </w:r>
      <w:r w:rsidRPr="00C71E4D">
        <w:rPr>
          <w:rFonts w:ascii="Times New Roman" w:hAnsi="Times New Roman" w:cs="Times New Roman"/>
          <w:lang w:val="uk-UA"/>
        </w:rPr>
        <w:t>результат діяльності всього колективу, його</w:t>
      </w:r>
      <w:r w:rsidR="00C71E4D" w:rsidRPr="00C71E4D">
        <w:rPr>
          <w:rFonts w:ascii="Times New Roman" w:hAnsi="Times New Roman" w:cs="Times New Roman"/>
          <w:lang w:val="uk-UA"/>
        </w:rPr>
        <w:t xml:space="preserve"> </w:t>
      </w:r>
      <w:r w:rsidRPr="00C71E4D">
        <w:rPr>
          <w:rFonts w:ascii="Times New Roman" w:hAnsi="Times New Roman" w:cs="Times New Roman"/>
          <w:lang w:val="uk-UA"/>
        </w:rPr>
        <w:t>досвіду й рівню кваліфікації;</w:t>
      </w:r>
    </w:p>
    <w:p w:rsidR="00C71E4D" w:rsidRPr="00C71E4D" w:rsidRDefault="001E3FD8" w:rsidP="00C71E4D">
      <w:pPr>
        <w:pStyle w:val="a8"/>
        <w:numPr>
          <w:ilvl w:val="0"/>
          <w:numId w:val="8"/>
        </w:numPr>
        <w:spacing w:after="0" w:line="240" w:lineRule="auto"/>
        <w:ind w:left="0" w:firstLine="284"/>
        <w:rPr>
          <w:rFonts w:ascii="Times New Roman" w:hAnsi="Times New Roman" w:cs="Times New Roman"/>
          <w:lang w:val="uk-UA"/>
        </w:rPr>
      </w:pPr>
      <w:r w:rsidRPr="00C71E4D">
        <w:rPr>
          <w:rFonts w:ascii="Times New Roman" w:hAnsi="Times New Roman" w:cs="Times New Roman"/>
          <w:lang w:val="uk-UA"/>
        </w:rPr>
        <w:t>своєчасність:</w:t>
      </w:r>
      <w:r w:rsidR="00C71E4D" w:rsidRPr="00C71E4D">
        <w:rPr>
          <w:rFonts w:ascii="Times New Roman" w:hAnsi="Times New Roman" w:cs="Times New Roman"/>
          <w:lang w:val="uk-UA"/>
        </w:rPr>
        <w:t xml:space="preserve"> винагорода має слідувати за до</w:t>
      </w:r>
      <w:r w:rsidRPr="00C71E4D">
        <w:rPr>
          <w:rFonts w:ascii="Times New Roman" w:hAnsi="Times New Roman" w:cs="Times New Roman"/>
          <w:lang w:val="uk-UA"/>
        </w:rPr>
        <w:t>ся</w:t>
      </w:r>
      <w:r w:rsidR="00C71E4D" w:rsidRPr="00C71E4D">
        <w:rPr>
          <w:rFonts w:ascii="Times New Roman" w:hAnsi="Times New Roman" w:cs="Times New Roman"/>
          <w:lang w:val="uk-UA"/>
        </w:rPr>
        <w:t>гненням результату якнайшвидше</w:t>
      </w:r>
      <w:r w:rsidRPr="00C71E4D">
        <w:rPr>
          <w:rFonts w:ascii="Times New Roman" w:hAnsi="Times New Roman" w:cs="Times New Roman"/>
          <w:lang w:val="uk-UA"/>
        </w:rPr>
        <w:t>;</w:t>
      </w:r>
    </w:p>
    <w:p w:rsidR="001E3FD8" w:rsidRPr="00C71E4D" w:rsidRDefault="001E3FD8" w:rsidP="00C71E4D">
      <w:pPr>
        <w:pStyle w:val="a8"/>
        <w:numPr>
          <w:ilvl w:val="0"/>
          <w:numId w:val="8"/>
        </w:numPr>
        <w:spacing w:after="0" w:line="240" w:lineRule="auto"/>
        <w:ind w:left="0" w:firstLine="284"/>
        <w:rPr>
          <w:rFonts w:ascii="Times New Roman" w:hAnsi="Times New Roman" w:cs="Times New Roman"/>
          <w:lang w:val="uk-UA"/>
        </w:rPr>
      </w:pPr>
      <w:r w:rsidRPr="00C71E4D">
        <w:rPr>
          <w:rFonts w:ascii="Times New Roman" w:hAnsi="Times New Roman" w:cs="Times New Roman"/>
          <w:lang w:val="uk-UA"/>
        </w:rPr>
        <w:t xml:space="preserve">значущість: винагорода </w:t>
      </w:r>
      <w:r w:rsidR="00C71E4D" w:rsidRPr="00C71E4D">
        <w:rPr>
          <w:rFonts w:ascii="Times New Roman" w:hAnsi="Times New Roman" w:cs="Times New Roman"/>
          <w:lang w:val="uk-UA"/>
        </w:rPr>
        <w:t>має бути для праців</w:t>
      </w:r>
      <w:r w:rsidRPr="00C71E4D">
        <w:rPr>
          <w:rFonts w:ascii="Times New Roman" w:hAnsi="Times New Roman" w:cs="Times New Roman"/>
          <w:lang w:val="uk-UA"/>
        </w:rPr>
        <w:t>ника значущою;</w:t>
      </w:r>
    </w:p>
    <w:p w:rsidR="001E3FD8" w:rsidRPr="00C71E4D" w:rsidRDefault="001E3FD8" w:rsidP="00C71E4D">
      <w:pPr>
        <w:pStyle w:val="a8"/>
        <w:numPr>
          <w:ilvl w:val="0"/>
          <w:numId w:val="8"/>
        </w:numPr>
        <w:spacing w:after="0" w:line="240" w:lineRule="auto"/>
        <w:ind w:left="0" w:firstLine="284"/>
        <w:rPr>
          <w:rFonts w:ascii="Times New Roman" w:hAnsi="Times New Roman" w:cs="Times New Roman"/>
          <w:lang w:val="uk-UA"/>
        </w:rPr>
      </w:pPr>
      <w:r w:rsidRPr="00C71E4D">
        <w:rPr>
          <w:rFonts w:ascii="Times New Roman" w:hAnsi="Times New Roman" w:cs="Times New Roman"/>
          <w:lang w:val="uk-UA"/>
        </w:rPr>
        <w:t>справедлив</w:t>
      </w:r>
      <w:r w:rsidR="00C71E4D" w:rsidRPr="00C71E4D">
        <w:rPr>
          <w:rFonts w:ascii="Times New Roman" w:hAnsi="Times New Roman" w:cs="Times New Roman"/>
          <w:lang w:val="uk-UA"/>
        </w:rPr>
        <w:t>ість: правила визначення винаго</w:t>
      </w:r>
      <w:r w:rsidRPr="00C71E4D">
        <w:rPr>
          <w:rFonts w:ascii="Times New Roman" w:hAnsi="Times New Roman" w:cs="Times New Roman"/>
          <w:lang w:val="uk-UA"/>
        </w:rPr>
        <w:t>роди мают</w:t>
      </w:r>
      <w:r w:rsidR="00C71E4D" w:rsidRPr="00C71E4D">
        <w:rPr>
          <w:rFonts w:ascii="Times New Roman" w:hAnsi="Times New Roman" w:cs="Times New Roman"/>
          <w:lang w:val="uk-UA"/>
        </w:rPr>
        <w:t>ь бути зрозумілі кожному праців</w:t>
      </w:r>
      <w:r w:rsidRPr="00C71E4D">
        <w:rPr>
          <w:rFonts w:ascii="Times New Roman" w:hAnsi="Times New Roman" w:cs="Times New Roman"/>
          <w:lang w:val="uk-UA"/>
        </w:rPr>
        <w:t>нику орган</w:t>
      </w:r>
      <w:r w:rsidR="00C71E4D" w:rsidRPr="00C71E4D">
        <w:rPr>
          <w:rFonts w:ascii="Times New Roman" w:hAnsi="Times New Roman" w:cs="Times New Roman"/>
          <w:lang w:val="uk-UA"/>
        </w:rPr>
        <w:t>ізації й бути справедливими, зокрема з його позицій [5</w:t>
      </w:r>
      <w:r w:rsidRPr="00C71E4D">
        <w:rPr>
          <w:rFonts w:ascii="Times New Roman" w:hAnsi="Times New Roman" w:cs="Times New Roman"/>
          <w:lang w:val="uk-UA"/>
        </w:rPr>
        <w:t>].</w:t>
      </w:r>
    </w:p>
    <w:p w:rsidR="001E3FD8" w:rsidRPr="00C71E4D" w:rsidRDefault="00C71E4D" w:rsidP="00C71E4D">
      <w:pPr>
        <w:spacing w:after="0" w:line="240" w:lineRule="auto"/>
        <w:ind w:firstLine="284"/>
        <w:rPr>
          <w:rFonts w:ascii="Times New Roman" w:hAnsi="Times New Roman" w:cs="Times New Roman"/>
          <w:lang w:val="uk-UA"/>
        </w:rPr>
      </w:pPr>
      <w:r w:rsidRPr="00C71E4D">
        <w:rPr>
          <w:rFonts w:ascii="Times New Roman" w:hAnsi="Times New Roman" w:cs="Times New Roman"/>
          <w:lang w:val="uk-UA"/>
        </w:rPr>
        <w:t xml:space="preserve">Є </w:t>
      </w:r>
      <w:r w:rsidR="001E3FD8" w:rsidRPr="00C71E4D">
        <w:rPr>
          <w:rFonts w:ascii="Times New Roman" w:hAnsi="Times New Roman" w:cs="Times New Roman"/>
          <w:lang w:val="uk-UA"/>
        </w:rPr>
        <w:t>три підходи до в</w:t>
      </w:r>
      <w:r w:rsidRPr="00C71E4D">
        <w:rPr>
          <w:rFonts w:ascii="Times New Roman" w:hAnsi="Times New Roman" w:cs="Times New Roman"/>
          <w:lang w:val="uk-UA"/>
        </w:rPr>
        <w:t>ибору мо</w:t>
      </w:r>
      <w:r w:rsidR="001E3FD8" w:rsidRPr="00C71E4D">
        <w:rPr>
          <w:rFonts w:ascii="Times New Roman" w:hAnsi="Times New Roman" w:cs="Times New Roman"/>
          <w:lang w:val="uk-UA"/>
        </w:rPr>
        <w:t>тиваційної стратегії підприємства:</w:t>
      </w:r>
    </w:p>
    <w:p w:rsidR="001E3FD8" w:rsidRPr="00C71E4D" w:rsidRDefault="001E3FD8" w:rsidP="00C71E4D">
      <w:pPr>
        <w:pStyle w:val="a8"/>
        <w:numPr>
          <w:ilvl w:val="0"/>
          <w:numId w:val="9"/>
        </w:numPr>
        <w:spacing w:after="0" w:line="240" w:lineRule="auto"/>
        <w:ind w:left="0" w:firstLine="284"/>
        <w:rPr>
          <w:rFonts w:ascii="Times New Roman" w:hAnsi="Times New Roman" w:cs="Times New Roman"/>
          <w:lang w:val="uk-UA"/>
        </w:rPr>
      </w:pPr>
      <w:r w:rsidRPr="00C71E4D">
        <w:rPr>
          <w:rFonts w:ascii="Times New Roman" w:hAnsi="Times New Roman" w:cs="Times New Roman"/>
          <w:lang w:val="uk-UA"/>
        </w:rPr>
        <w:lastRenderedPageBreak/>
        <w:t>стимул і п</w:t>
      </w:r>
      <w:r w:rsidR="00C71E4D" w:rsidRPr="00C71E4D">
        <w:rPr>
          <w:rFonts w:ascii="Times New Roman" w:hAnsi="Times New Roman" w:cs="Times New Roman"/>
          <w:lang w:val="uk-UA"/>
        </w:rPr>
        <w:t>окарання: люди працюють за вина</w:t>
      </w:r>
      <w:r w:rsidRPr="00C71E4D">
        <w:rPr>
          <w:rFonts w:ascii="Times New Roman" w:hAnsi="Times New Roman" w:cs="Times New Roman"/>
          <w:lang w:val="uk-UA"/>
        </w:rPr>
        <w:t>городу;</w:t>
      </w:r>
    </w:p>
    <w:p w:rsidR="001E3FD8" w:rsidRPr="00C71E4D" w:rsidRDefault="001E3FD8" w:rsidP="00C71E4D">
      <w:pPr>
        <w:pStyle w:val="a8"/>
        <w:numPr>
          <w:ilvl w:val="0"/>
          <w:numId w:val="9"/>
        </w:numPr>
        <w:spacing w:after="0" w:line="240" w:lineRule="auto"/>
        <w:ind w:left="0" w:firstLine="284"/>
        <w:rPr>
          <w:rFonts w:ascii="Times New Roman" w:hAnsi="Times New Roman" w:cs="Times New Roman"/>
          <w:lang w:val="uk-UA"/>
        </w:rPr>
      </w:pPr>
      <w:r w:rsidRPr="00C71E4D">
        <w:rPr>
          <w:rFonts w:ascii="Times New Roman" w:hAnsi="Times New Roman" w:cs="Times New Roman"/>
          <w:lang w:val="uk-UA"/>
        </w:rPr>
        <w:t>мотивація че</w:t>
      </w:r>
      <w:r w:rsidR="00C71E4D" w:rsidRPr="00C71E4D">
        <w:rPr>
          <w:rFonts w:ascii="Times New Roman" w:hAnsi="Times New Roman" w:cs="Times New Roman"/>
          <w:lang w:val="uk-UA"/>
        </w:rPr>
        <w:t>рез працю: більш цікава і різно</w:t>
      </w:r>
      <w:r w:rsidRPr="00C71E4D">
        <w:rPr>
          <w:rFonts w:ascii="Times New Roman" w:hAnsi="Times New Roman" w:cs="Times New Roman"/>
          <w:lang w:val="uk-UA"/>
        </w:rPr>
        <w:t>манітна прац</w:t>
      </w:r>
      <w:r w:rsidR="00C71E4D" w:rsidRPr="00C71E4D">
        <w:rPr>
          <w:rFonts w:ascii="Times New Roman" w:hAnsi="Times New Roman" w:cs="Times New Roman"/>
          <w:lang w:val="uk-UA"/>
        </w:rPr>
        <w:t>я виконується якісніше і з вели</w:t>
      </w:r>
      <w:r w:rsidRPr="00C71E4D">
        <w:rPr>
          <w:rFonts w:ascii="Times New Roman" w:hAnsi="Times New Roman" w:cs="Times New Roman"/>
          <w:lang w:val="uk-UA"/>
        </w:rPr>
        <w:t>ким задоволенням;</w:t>
      </w:r>
    </w:p>
    <w:p w:rsidR="001E3FD8" w:rsidRPr="00C71E4D" w:rsidRDefault="001E3FD8" w:rsidP="00C71E4D">
      <w:pPr>
        <w:pStyle w:val="a8"/>
        <w:numPr>
          <w:ilvl w:val="0"/>
          <w:numId w:val="9"/>
        </w:numPr>
        <w:spacing w:after="0" w:line="240" w:lineRule="auto"/>
        <w:ind w:left="0" w:firstLine="284"/>
        <w:rPr>
          <w:rFonts w:ascii="Times New Roman" w:hAnsi="Times New Roman" w:cs="Times New Roman"/>
          <w:lang w:val="uk-UA"/>
        </w:rPr>
      </w:pPr>
      <w:r w:rsidRPr="00C71E4D">
        <w:rPr>
          <w:rFonts w:ascii="Times New Roman" w:hAnsi="Times New Roman" w:cs="Times New Roman"/>
          <w:lang w:val="uk-UA"/>
        </w:rPr>
        <w:t>систематич</w:t>
      </w:r>
      <w:r w:rsidR="00C71E4D" w:rsidRPr="00C71E4D">
        <w:rPr>
          <w:rFonts w:ascii="Times New Roman" w:hAnsi="Times New Roman" w:cs="Times New Roman"/>
          <w:lang w:val="uk-UA"/>
        </w:rPr>
        <w:t>ний зв’язок із менеджером: моти</w:t>
      </w:r>
      <w:r w:rsidRPr="00C71E4D">
        <w:rPr>
          <w:rFonts w:ascii="Times New Roman" w:hAnsi="Times New Roman" w:cs="Times New Roman"/>
          <w:lang w:val="uk-UA"/>
        </w:rPr>
        <w:t>ваційна страте</w:t>
      </w:r>
      <w:r w:rsidR="00C71E4D" w:rsidRPr="00C71E4D">
        <w:rPr>
          <w:rFonts w:ascii="Times New Roman" w:hAnsi="Times New Roman" w:cs="Times New Roman"/>
          <w:lang w:val="uk-UA"/>
        </w:rPr>
        <w:t>гія базується на аналізі, ситуа</w:t>
      </w:r>
      <w:r w:rsidRPr="00C71E4D">
        <w:rPr>
          <w:rFonts w:ascii="Times New Roman" w:hAnsi="Times New Roman" w:cs="Times New Roman"/>
          <w:lang w:val="uk-UA"/>
        </w:rPr>
        <w:t xml:space="preserve">ції і </w:t>
      </w:r>
      <w:proofErr w:type="spellStart"/>
      <w:r w:rsidRPr="00C71E4D">
        <w:rPr>
          <w:rFonts w:ascii="Times New Roman" w:hAnsi="Times New Roman" w:cs="Times New Roman"/>
          <w:lang w:val="uk-UA"/>
        </w:rPr>
        <w:t>викорис</w:t>
      </w:r>
      <w:r w:rsidR="00C71E4D" w:rsidRPr="00C71E4D">
        <w:rPr>
          <w:rFonts w:ascii="Times New Roman" w:hAnsi="Times New Roman" w:cs="Times New Roman"/>
          <w:lang w:val="uk-UA"/>
        </w:rPr>
        <w:t>тованому</w:t>
      </w:r>
      <w:proofErr w:type="spellEnd"/>
      <w:r w:rsidR="00C71E4D" w:rsidRPr="00C71E4D">
        <w:rPr>
          <w:rFonts w:ascii="Times New Roman" w:hAnsi="Times New Roman" w:cs="Times New Roman"/>
          <w:lang w:val="uk-UA"/>
        </w:rPr>
        <w:t xml:space="preserve"> стилі взаємодії з інши</w:t>
      </w:r>
      <w:r w:rsidRPr="00C71E4D">
        <w:rPr>
          <w:rFonts w:ascii="Times New Roman" w:hAnsi="Times New Roman" w:cs="Times New Roman"/>
          <w:lang w:val="uk-UA"/>
        </w:rPr>
        <w:t>ми людьми.</w:t>
      </w:r>
    </w:p>
    <w:p w:rsidR="00C71E4D" w:rsidRPr="00C71E4D" w:rsidRDefault="00C71E4D" w:rsidP="00C57D0B">
      <w:pPr>
        <w:spacing w:after="0" w:line="240" w:lineRule="auto"/>
        <w:ind w:firstLine="284"/>
        <w:rPr>
          <w:rFonts w:ascii="Times New Roman" w:hAnsi="Times New Roman" w:cs="Times New Roman"/>
          <w:lang w:val="uk-UA"/>
        </w:rPr>
      </w:pPr>
      <w:r w:rsidRPr="00C71E4D">
        <w:rPr>
          <w:rFonts w:ascii="Times New Roman" w:hAnsi="Times New Roman" w:cs="Times New Roman"/>
          <w:lang w:val="uk-UA"/>
        </w:rPr>
        <w:t>Для підвищення ефективності ді</w:t>
      </w:r>
      <w:r w:rsidR="00C57D0B">
        <w:rPr>
          <w:rFonts w:ascii="Times New Roman" w:hAnsi="Times New Roman" w:cs="Times New Roman"/>
          <w:lang w:val="uk-UA"/>
        </w:rPr>
        <w:t xml:space="preserve">яльності підприємства необхідне </w:t>
      </w:r>
      <w:r w:rsidRPr="00C71E4D">
        <w:rPr>
          <w:rFonts w:ascii="Times New Roman" w:hAnsi="Times New Roman" w:cs="Times New Roman"/>
          <w:lang w:val="uk-UA"/>
        </w:rPr>
        <w:t>вдосконалення мотивації працівників, що може дати:</w:t>
      </w:r>
    </w:p>
    <w:p w:rsidR="00C71E4D" w:rsidRPr="00C71E4D" w:rsidRDefault="00C71E4D" w:rsidP="00C71E4D">
      <w:pPr>
        <w:pStyle w:val="a8"/>
        <w:numPr>
          <w:ilvl w:val="0"/>
          <w:numId w:val="10"/>
        </w:numPr>
        <w:spacing w:after="0" w:line="240" w:lineRule="auto"/>
        <w:ind w:left="0" w:firstLine="284"/>
        <w:rPr>
          <w:rFonts w:ascii="Times New Roman" w:hAnsi="Times New Roman" w:cs="Times New Roman"/>
          <w:lang w:val="uk-UA"/>
        </w:rPr>
      </w:pPr>
      <w:r w:rsidRPr="00C71E4D">
        <w:rPr>
          <w:rFonts w:ascii="Times New Roman" w:hAnsi="Times New Roman" w:cs="Times New Roman"/>
          <w:lang w:val="uk-UA"/>
        </w:rPr>
        <w:t xml:space="preserve"> підвищення результативності роботи персоналу;</w:t>
      </w:r>
    </w:p>
    <w:p w:rsidR="00C71E4D" w:rsidRPr="00C71E4D" w:rsidRDefault="00C71E4D" w:rsidP="00C71E4D">
      <w:pPr>
        <w:pStyle w:val="a8"/>
        <w:numPr>
          <w:ilvl w:val="0"/>
          <w:numId w:val="10"/>
        </w:numPr>
        <w:spacing w:after="0" w:line="240" w:lineRule="auto"/>
        <w:ind w:left="0" w:firstLine="284"/>
        <w:rPr>
          <w:rFonts w:ascii="Times New Roman" w:hAnsi="Times New Roman" w:cs="Times New Roman"/>
          <w:lang w:val="uk-UA"/>
        </w:rPr>
      </w:pPr>
      <w:r w:rsidRPr="00C71E4D">
        <w:rPr>
          <w:rFonts w:ascii="Times New Roman" w:hAnsi="Times New Roman" w:cs="Times New Roman"/>
          <w:lang w:val="uk-UA"/>
        </w:rPr>
        <w:t xml:space="preserve"> оперативне досягнення цілей підприємства;</w:t>
      </w:r>
    </w:p>
    <w:p w:rsidR="00C71E4D" w:rsidRPr="00C71E4D" w:rsidRDefault="00C71E4D" w:rsidP="00C71E4D">
      <w:pPr>
        <w:pStyle w:val="a8"/>
        <w:numPr>
          <w:ilvl w:val="0"/>
          <w:numId w:val="10"/>
        </w:numPr>
        <w:spacing w:after="0" w:line="240" w:lineRule="auto"/>
        <w:ind w:left="0" w:firstLine="284"/>
        <w:rPr>
          <w:rFonts w:ascii="Times New Roman" w:hAnsi="Times New Roman" w:cs="Times New Roman"/>
          <w:lang w:val="uk-UA"/>
        </w:rPr>
      </w:pPr>
      <w:r w:rsidRPr="00C71E4D">
        <w:rPr>
          <w:rFonts w:ascii="Times New Roman" w:hAnsi="Times New Roman" w:cs="Times New Roman"/>
          <w:lang w:val="uk-UA"/>
        </w:rPr>
        <w:t xml:space="preserve"> зв'язок результативності роботи співробітників з оплатою та нематеріальним стимулюванням;</w:t>
      </w:r>
    </w:p>
    <w:p w:rsidR="00C71E4D" w:rsidRPr="00C71E4D" w:rsidRDefault="00C71E4D" w:rsidP="00C71E4D">
      <w:pPr>
        <w:pStyle w:val="a8"/>
        <w:numPr>
          <w:ilvl w:val="0"/>
          <w:numId w:val="10"/>
        </w:numPr>
        <w:spacing w:after="0" w:line="240" w:lineRule="auto"/>
        <w:ind w:left="0" w:firstLine="284"/>
        <w:rPr>
          <w:rFonts w:ascii="Times New Roman" w:hAnsi="Times New Roman" w:cs="Times New Roman"/>
          <w:lang w:val="uk-UA"/>
        </w:rPr>
      </w:pPr>
      <w:r w:rsidRPr="00C71E4D">
        <w:rPr>
          <w:rFonts w:ascii="Times New Roman" w:hAnsi="Times New Roman" w:cs="Times New Roman"/>
          <w:lang w:val="uk-UA"/>
        </w:rPr>
        <w:t xml:space="preserve"> прозорість системи заохочування;</w:t>
      </w:r>
    </w:p>
    <w:p w:rsidR="00C71E4D" w:rsidRPr="00C71E4D" w:rsidRDefault="00C71E4D" w:rsidP="00C71E4D">
      <w:pPr>
        <w:pStyle w:val="a8"/>
        <w:numPr>
          <w:ilvl w:val="0"/>
          <w:numId w:val="10"/>
        </w:numPr>
        <w:spacing w:after="0" w:line="240" w:lineRule="auto"/>
        <w:ind w:left="0" w:firstLine="284"/>
        <w:rPr>
          <w:rFonts w:ascii="Times New Roman" w:hAnsi="Times New Roman" w:cs="Times New Roman"/>
          <w:lang w:val="uk-UA"/>
        </w:rPr>
      </w:pPr>
      <w:r w:rsidRPr="00C71E4D">
        <w:rPr>
          <w:rFonts w:ascii="Times New Roman" w:hAnsi="Times New Roman" w:cs="Times New Roman"/>
          <w:lang w:val="uk-UA"/>
        </w:rPr>
        <w:t xml:space="preserve"> зниження плинності кадрів;</w:t>
      </w:r>
    </w:p>
    <w:p w:rsidR="00C71E4D" w:rsidRPr="00C71E4D" w:rsidRDefault="00C71E4D" w:rsidP="00C71E4D">
      <w:pPr>
        <w:pStyle w:val="a8"/>
        <w:numPr>
          <w:ilvl w:val="0"/>
          <w:numId w:val="10"/>
        </w:numPr>
        <w:spacing w:after="0" w:line="240" w:lineRule="auto"/>
        <w:ind w:left="0" w:firstLine="284"/>
        <w:rPr>
          <w:rFonts w:ascii="Times New Roman" w:hAnsi="Times New Roman" w:cs="Times New Roman"/>
          <w:lang w:val="uk-UA"/>
        </w:rPr>
      </w:pPr>
      <w:r w:rsidRPr="00C71E4D">
        <w:rPr>
          <w:rFonts w:ascii="Times New Roman" w:hAnsi="Times New Roman" w:cs="Times New Roman"/>
          <w:lang w:val="uk-UA"/>
        </w:rPr>
        <w:t xml:space="preserve"> покращення психологічного клімату;</w:t>
      </w:r>
    </w:p>
    <w:p w:rsidR="00C71E4D" w:rsidRPr="00C71E4D" w:rsidRDefault="00C71E4D" w:rsidP="00C71E4D">
      <w:pPr>
        <w:pStyle w:val="a8"/>
        <w:numPr>
          <w:ilvl w:val="0"/>
          <w:numId w:val="10"/>
        </w:numPr>
        <w:spacing w:after="0" w:line="240" w:lineRule="auto"/>
        <w:ind w:left="0" w:firstLine="284"/>
        <w:rPr>
          <w:rFonts w:ascii="Times New Roman" w:hAnsi="Times New Roman" w:cs="Times New Roman"/>
          <w:lang w:val="uk-UA"/>
        </w:rPr>
      </w:pPr>
      <w:r w:rsidRPr="00C71E4D">
        <w:rPr>
          <w:rFonts w:ascii="Times New Roman" w:hAnsi="Times New Roman" w:cs="Times New Roman"/>
          <w:lang w:val="uk-UA"/>
        </w:rPr>
        <w:t xml:space="preserve"> покращення командної роботи [6].</w:t>
      </w:r>
    </w:p>
    <w:p w:rsidR="00C71E4D" w:rsidRPr="00C71E4D" w:rsidRDefault="00C71E4D" w:rsidP="00C71E4D">
      <w:pPr>
        <w:spacing w:after="0" w:line="240" w:lineRule="auto"/>
        <w:ind w:firstLine="284"/>
        <w:rPr>
          <w:rFonts w:ascii="Times New Roman" w:hAnsi="Times New Roman" w:cs="Times New Roman"/>
          <w:lang w:val="uk-UA"/>
        </w:rPr>
      </w:pPr>
      <w:r w:rsidRPr="00C71E4D">
        <w:rPr>
          <w:rFonts w:ascii="Times New Roman" w:hAnsi="Times New Roman" w:cs="Times New Roman"/>
          <w:lang w:val="uk-UA"/>
        </w:rPr>
        <w:t xml:space="preserve">Кожне підприємство має самостійно створювати систему мотивації відповідно до своїх можливостей і цілей. </w:t>
      </w:r>
    </w:p>
    <w:p w:rsidR="00C71E4D" w:rsidRPr="00C71E4D" w:rsidRDefault="00C71E4D" w:rsidP="00C71E4D">
      <w:pPr>
        <w:shd w:val="clear" w:color="auto" w:fill="FFFFFF"/>
        <w:spacing w:after="0" w:line="240" w:lineRule="auto"/>
        <w:ind w:firstLine="284"/>
        <w:jc w:val="both"/>
        <w:rPr>
          <w:rFonts w:ascii="Times New Roman" w:eastAsia="Times New Roman" w:hAnsi="Times New Roman" w:cs="Times New Roman"/>
          <w:lang w:val="uk-UA" w:eastAsia="ru-RU"/>
        </w:rPr>
      </w:pPr>
      <w:r w:rsidRPr="00C71E4D">
        <w:rPr>
          <w:rFonts w:ascii="Times New Roman" w:eastAsia="Times New Roman" w:hAnsi="Times New Roman" w:cs="Times New Roman"/>
          <w:lang w:val="uk-UA" w:eastAsia="ru-RU"/>
        </w:rPr>
        <w:t>Аналізуючи стан мотивації праці на ПАТ «Укрзалізниця» було виявлено, що спостерігаються такі наслідки як д</w:t>
      </w:r>
      <w:r w:rsidRPr="00C71E4D">
        <w:rPr>
          <w:rFonts w:ascii="Times New Roman" w:hAnsi="Times New Roman" w:cs="Times New Roman"/>
          <w:lang w:val="uk-UA"/>
        </w:rPr>
        <w:t>ефіцит кадрів, особливо на робочих спеціальностях (на виробництві та в обслуговуванні інфраструктури) , а також низька мотивація персоналу, що не дозволяє ефективно впроваджувати ініціативи з підвищення продуктивності праці і поліпшення виробничих процесів</w:t>
      </w:r>
      <w:r w:rsidRPr="00C71E4D">
        <w:rPr>
          <w:rFonts w:ascii="Times New Roman" w:eastAsia="Times New Roman" w:hAnsi="Times New Roman" w:cs="Times New Roman"/>
          <w:lang w:val="uk-UA" w:eastAsia="ru-RU"/>
        </w:rPr>
        <w:t>.</w:t>
      </w:r>
    </w:p>
    <w:p w:rsidR="00C71E4D" w:rsidRPr="00C71E4D" w:rsidRDefault="00C71E4D" w:rsidP="00C71E4D">
      <w:pPr>
        <w:shd w:val="clear" w:color="auto" w:fill="FFFFFF"/>
        <w:spacing w:after="0" w:line="240" w:lineRule="auto"/>
        <w:ind w:firstLine="284"/>
        <w:jc w:val="both"/>
        <w:rPr>
          <w:rFonts w:ascii="Times New Roman" w:hAnsi="Times New Roman" w:cs="Times New Roman"/>
          <w:lang w:val="uk-UA"/>
        </w:rPr>
      </w:pPr>
      <w:r w:rsidRPr="00C71E4D">
        <w:rPr>
          <w:rFonts w:ascii="Times New Roman" w:eastAsia="Times New Roman" w:hAnsi="Times New Roman" w:cs="Times New Roman"/>
          <w:lang w:val="uk-UA" w:eastAsia="ru-RU"/>
        </w:rPr>
        <w:t>Це пояснюється тим, що за останні 5 років скорочувались обсяги перевезень залізничним транспортом та їх привабливість.</w:t>
      </w:r>
      <w:r w:rsidRPr="00C71E4D">
        <w:rPr>
          <w:rFonts w:ascii="Times New Roman" w:hAnsi="Times New Roman" w:cs="Times New Roman"/>
          <w:lang w:val="uk-UA"/>
        </w:rPr>
        <w:t xml:space="preserve"> </w:t>
      </w:r>
    </w:p>
    <w:p w:rsidR="00C71E4D" w:rsidRPr="00C71E4D" w:rsidRDefault="00C71E4D" w:rsidP="00C71E4D">
      <w:pPr>
        <w:shd w:val="clear" w:color="auto" w:fill="FFFFFF"/>
        <w:spacing w:after="0" w:line="240" w:lineRule="auto"/>
        <w:ind w:firstLine="284"/>
        <w:jc w:val="both"/>
        <w:rPr>
          <w:rFonts w:ascii="Times New Roman" w:hAnsi="Times New Roman" w:cs="Times New Roman"/>
          <w:lang w:val="uk-UA"/>
        </w:rPr>
      </w:pPr>
      <w:r w:rsidRPr="00C71E4D">
        <w:rPr>
          <w:rFonts w:ascii="Times New Roman" w:hAnsi="Times New Roman" w:cs="Times New Roman"/>
          <w:lang w:val="uk-UA"/>
        </w:rPr>
        <w:t xml:space="preserve">Тарифний вантажообіг в 2016 році, порівняно з 2011 роком знизився на 24%, а </w:t>
      </w:r>
      <w:proofErr w:type="spellStart"/>
      <w:r w:rsidRPr="00C71E4D">
        <w:rPr>
          <w:rFonts w:ascii="Times New Roman" w:hAnsi="Times New Roman" w:cs="Times New Roman"/>
          <w:lang w:val="uk-UA"/>
        </w:rPr>
        <w:t>пасажирообіг</w:t>
      </w:r>
      <w:proofErr w:type="spellEnd"/>
      <w:r w:rsidRPr="00C71E4D">
        <w:rPr>
          <w:rFonts w:ascii="Times New Roman" w:hAnsi="Times New Roman" w:cs="Times New Roman"/>
          <w:lang w:val="uk-UA"/>
        </w:rPr>
        <w:t xml:space="preserve"> – на 37%. Також скорочувався фактичний рівень капітальних вкладень, що стало причиною критичного зносу основних фондів. </w:t>
      </w:r>
    </w:p>
    <w:p w:rsidR="00C71E4D" w:rsidRPr="00C71E4D" w:rsidRDefault="00C71E4D" w:rsidP="00C71E4D">
      <w:pPr>
        <w:shd w:val="clear" w:color="auto" w:fill="FFFFFF"/>
        <w:spacing w:after="0" w:line="240" w:lineRule="auto"/>
        <w:ind w:firstLine="284"/>
        <w:jc w:val="both"/>
        <w:rPr>
          <w:rFonts w:ascii="Times New Roman" w:eastAsia="Times New Roman" w:hAnsi="Times New Roman" w:cs="Times New Roman"/>
          <w:lang w:val="uk-UA" w:eastAsia="ru-RU"/>
        </w:rPr>
      </w:pPr>
      <w:r w:rsidRPr="00C71E4D">
        <w:rPr>
          <w:rFonts w:ascii="Times New Roman" w:hAnsi="Times New Roman" w:cs="Times New Roman"/>
          <w:lang w:val="uk-UA"/>
        </w:rPr>
        <w:t>Соціальна привабливість компанії погіршувалася. Рівень середньої зарплати на ПАТ «Укрзалізниця» менше від середньої заробітної плати по Україні станом на 2016 рік на 10%, а Місце залізничників у рейтингу заробітних плат за останні два роки впала на 4 позиції ( з 11 на 15).</w:t>
      </w:r>
    </w:p>
    <w:p w:rsidR="00004C23" w:rsidRPr="00C71E4D" w:rsidRDefault="00C71E4D" w:rsidP="00C71E4D">
      <w:pPr>
        <w:spacing w:after="0" w:line="240" w:lineRule="auto"/>
        <w:ind w:firstLine="284"/>
        <w:rPr>
          <w:rFonts w:ascii="Times New Roman" w:hAnsi="Times New Roman" w:cs="Times New Roman"/>
          <w:lang w:val="uk-UA"/>
        </w:rPr>
      </w:pPr>
      <w:r w:rsidRPr="00C71E4D">
        <w:rPr>
          <w:rFonts w:ascii="Times New Roman" w:hAnsi="Times New Roman" w:cs="Times New Roman"/>
          <w:lang w:val="uk-UA"/>
        </w:rPr>
        <w:t>Проте «Укрзалізниця» вже затвердила стратегію розвитку на 2017-2021 роки, в якій є направлення на збільшення продуктивності праці та мотивації персоналу.</w:t>
      </w:r>
    </w:p>
    <w:p w:rsidR="00C71E4D" w:rsidRPr="00C71E4D" w:rsidRDefault="00C71E4D" w:rsidP="00C71E4D">
      <w:pPr>
        <w:spacing w:after="0" w:line="240" w:lineRule="auto"/>
        <w:ind w:firstLine="284"/>
        <w:rPr>
          <w:rFonts w:ascii="Times New Roman" w:hAnsi="Times New Roman" w:cs="Times New Roman"/>
          <w:lang w:val="uk-UA"/>
        </w:rPr>
      </w:pPr>
      <w:r w:rsidRPr="00C71E4D">
        <w:rPr>
          <w:rFonts w:ascii="Times New Roman" w:hAnsi="Times New Roman" w:cs="Times New Roman"/>
          <w:lang w:val="uk-UA"/>
        </w:rPr>
        <w:t xml:space="preserve">Це зокрема підвищення рівня продуктивності праці та рівня привабливості для співробітників та кандидатів: </w:t>
      </w:r>
    </w:p>
    <w:p w:rsidR="00C71E4D" w:rsidRPr="00C71E4D" w:rsidRDefault="00C71E4D" w:rsidP="00C71E4D">
      <w:pPr>
        <w:pStyle w:val="a8"/>
        <w:numPr>
          <w:ilvl w:val="0"/>
          <w:numId w:val="11"/>
        </w:numPr>
        <w:spacing w:after="0" w:line="240" w:lineRule="auto"/>
        <w:ind w:left="0" w:firstLine="284"/>
        <w:rPr>
          <w:rFonts w:ascii="Times New Roman" w:hAnsi="Times New Roman" w:cs="Times New Roman"/>
          <w:lang w:val="uk-UA"/>
        </w:rPr>
      </w:pPr>
      <w:r w:rsidRPr="00C71E4D">
        <w:rPr>
          <w:rFonts w:ascii="Times New Roman" w:hAnsi="Times New Roman" w:cs="Times New Roman"/>
          <w:lang w:val="uk-UA"/>
        </w:rPr>
        <w:t>Місце залізничників у рейтингу заробітних плат;</w:t>
      </w:r>
    </w:p>
    <w:p w:rsidR="00C71E4D" w:rsidRPr="00C71E4D" w:rsidRDefault="00C71E4D" w:rsidP="00C71E4D">
      <w:pPr>
        <w:pStyle w:val="a8"/>
        <w:numPr>
          <w:ilvl w:val="0"/>
          <w:numId w:val="11"/>
        </w:numPr>
        <w:spacing w:after="0" w:line="240" w:lineRule="auto"/>
        <w:ind w:left="0" w:firstLine="284"/>
        <w:rPr>
          <w:rFonts w:ascii="Times New Roman" w:hAnsi="Times New Roman" w:cs="Times New Roman"/>
          <w:lang w:val="uk-UA"/>
        </w:rPr>
      </w:pPr>
      <w:r w:rsidRPr="00C71E4D">
        <w:rPr>
          <w:rFonts w:ascii="Times New Roman" w:hAnsi="Times New Roman" w:cs="Times New Roman"/>
          <w:lang w:val="uk-UA"/>
        </w:rPr>
        <w:t>Керівники вищої та середньої ланки управління володіють знаннями та навичками, необхідними для реалізації і підтримки;</w:t>
      </w:r>
    </w:p>
    <w:p w:rsidR="00C71E4D" w:rsidRPr="00C71E4D" w:rsidRDefault="00C71E4D" w:rsidP="00C71E4D">
      <w:pPr>
        <w:pStyle w:val="a8"/>
        <w:numPr>
          <w:ilvl w:val="0"/>
          <w:numId w:val="11"/>
        </w:numPr>
        <w:spacing w:after="0" w:line="240" w:lineRule="auto"/>
        <w:ind w:left="0" w:firstLine="284"/>
        <w:rPr>
          <w:rFonts w:ascii="Times New Roman" w:hAnsi="Times New Roman" w:cs="Times New Roman"/>
          <w:lang w:val="uk-UA"/>
        </w:rPr>
      </w:pPr>
      <w:r w:rsidRPr="00C71E4D">
        <w:rPr>
          <w:rFonts w:ascii="Times New Roman" w:hAnsi="Times New Roman" w:cs="Times New Roman"/>
          <w:lang w:val="uk-UA"/>
        </w:rPr>
        <w:t>Місії компанії;</w:t>
      </w:r>
    </w:p>
    <w:p w:rsidR="00C71E4D" w:rsidRPr="00C71E4D" w:rsidRDefault="00C71E4D" w:rsidP="00C71E4D">
      <w:pPr>
        <w:pStyle w:val="a8"/>
        <w:numPr>
          <w:ilvl w:val="0"/>
          <w:numId w:val="11"/>
        </w:numPr>
        <w:spacing w:after="0" w:line="240" w:lineRule="auto"/>
        <w:ind w:left="0" w:firstLine="284"/>
        <w:rPr>
          <w:rFonts w:ascii="Times New Roman" w:hAnsi="Times New Roman" w:cs="Times New Roman"/>
          <w:lang w:val="uk-UA"/>
        </w:rPr>
      </w:pPr>
      <w:r w:rsidRPr="00C71E4D">
        <w:rPr>
          <w:rFonts w:ascii="Times New Roman" w:hAnsi="Times New Roman" w:cs="Times New Roman"/>
          <w:lang w:val="uk-UA"/>
        </w:rPr>
        <w:t>Призначення керівників на умовах прозорих та відкритих конкурсів;</w:t>
      </w:r>
    </w:p>
    <w:p w:rsidR="00C71E4D" w:rsidRPr="00C71E4D" w:rsidRDefault="00C71E4D" w:rsidP="00C71E4D">
      <w:pPr>
        <w:pStyle w:val="a8"/>
        <w:numPr>
          <w:ilvl w:val="0"/>
          <w:numId w:val="11"/>
        </w:numPr>
        <w:spacing w:after="0" w:line="240" w:lineRule="auto"/>
        <w:ind w:left="0" w:firstLine="284"/>
        <w:rPr>
          <w:rFonts w:ascii="Times New Roman" w:hAnsi="Times New Roman" w:cs="Times New Roman"/>
          <w:lang w:val="uk-UA"/>
        </w:rPr>
      </w:pPr>
      <w:r w:rsidRPr="00C71E4D">
        <w:rPr>
          <w:rFonts w:ascii="Times New Roman" w:hAnsi="Times New Roman" w:cs="Times New Roman"/>
          <w:lang w:val="uk-UA"/>
        </w:rPr>
        <w:t>Прозора та зрозуміла система оплати праці, компенсації та пільг 100% працівників отримають додатковий дохід за рахунок НПФ Укрзалізниці;</w:t>
      </w:r>
    </w:p>
    <w:p w:rsidR="00C71E4D" w:rsidRPr="00C71E4D" w:rsidRDefault="00C71E4D" w:rsidP="00C71E4D">
      <w:pPr>
        <w:pStyle w:val="a8"/>
        <w:numPr>
          <w:ilvl w:val="0"/>
          <w:numId w:val="11"/>
        </w:numPr>
        <w:spacing w:after="0" w:line="240" w:lineRule="auto"/>
        <w:ind w:left="0" w:firstLine="284"/>
        <w:rPr>
          <w:rFonts w:ascii="Times New Roman" w:hAnsi="Times New Roman" w:cs="Times New Roman"/>
          <w:lang w:val="uk-UA"/>
        </w:rPr>
      </w:pPr>
      <w:r w:rsidRPr="00C71E4D">
        <w:rPr>
          <w:rFonts w:ascii="Times New Roman" w:hAnsi="Times New Roman" w:cs="Times New Roman"/>
          <w:lang w:val="uk-UA"/>
        </w:rPr>
        <w:t>Ефективна та якісна соціальна сфера [7].</w:t>
      </w:r>
    </w:p>
    <w:p w:rsidR="00C71E4D" w:rsidRPr="00C71E4D" w:rsidRDefault="00C71E4D" w:rsidP="00C71E4D">
      <w:pPr>
        <w:spacing w:after="0" w:line="240" w:lineRule="auto"/>
        <w:ind w:firstLine="284"/>
        <w:rPr>
          <w:rFonts w:ascii="Times New Roman" w:hAnsi="Times New Roman" w:cs="Times New Roman"/>
          <w:lang w:val="uk-UA"/>
        </w:rPr>
      </w:pPr>
      <w:r w:rsidRPr="00C71E4D">
        <w:rPr>
          <w:rFonts w:ascii="Times New Roman" w:hAnsi="Times New Roman" w:cs="Times New Roman"/>
          <w:lang w:val="uk-UA"/>
        </w:rPr>
        <w:t xml:space="preserve">ПАТ «Укрзалізниця» має на меті впровадити це впродовж п’яти років за підтримки держави. </w:t>
      </w:r>
    </w:p>
    <w:p w:rsidR="00C71E4D" w:rsidRPr="00C71E4D" w:rsidRDefault="00C71E4D" w:rsidP="00C71E4D">
      <w:pPr>
        <w:spacing w:after="0" w:line="240" w:lineRule="auto"/>
        <w:ind w:firstLine="284"/>
        <w:rPr>
          <w:rFonts w:ascii="Times New Roman" w:hAnsi="Times New Roman" w:cs="Times New Roman"/>
          <w:lang w:val="uk-UA"/>
        </w:rPr>
      </w:pPr>
      <w:r w:rsidRPr="00C71E4D">
        <w:rPr>
          <w:rFonts w:ascii="Times New Roman" w:hAnsi="Times New Roman" w:cs="Times New Roman"/>
          <w:lang w:val="uk-UA"/>
        </w:rPr>
        <w:t xml:space="preserve">На сьогоднішній день певні закладення мотивації співробітників все ж є. </w:t>
      </w:r>
    </w:p>
    <w:p w:rsidR="00C71E4D" w:rsidRPr="00C71E4D" w:rsidRDefault="00C71E4D" w:rsidP="00C71E4D">
      <w:pPr>
        <w:pStyle w:val="a5"/>
        <w:shd w:val="clear" w:color="auto" w:fill="FFFFFF"/>
        <w:spacing w:before="0" w:beforeAutospacing="0" w:after="0" w:afterAutospacing="0"/>
        <w:ind w:firstLine="284"/>
        <w:jc w:val="both"/>
        <w:rPr>
          <w:sz w:val="22"/>
          <w:szCs w:val="22"/>
          <w:lang w:val="uk-UA"/>
        </w:rPr>
      </w:pPr>
      <w:r w:rsidRPr="00C71E4D">
        <w:rPr>
          <w:sz w:val="22"/>
          <w:szCs w:val="22"/>
          <w:lang w:val="uk-UA"/>
        </w:rPr>
        <w:t xml:space="preserve">«Укрзалізниця» орієнтується на можливості людей, навіть створює належні умови для працевлаштування людей з інвалідністю, надає їм робочі місця та робить </w:t>
      </w:r>
      <w:r w:rsidRPr="00C71E4D">
        <w:rPr>
          <w:sz w:val="22"/>
          <w:szCs w:val="22"/>
          <w:lang w:val="uk-UA"/>
        </w:rPr>
        <w:lastRenderedPageBreak/>
        <w:t>доступним користування залізничним транспортом. На залізницях України працює більше восьми тисяч людей з інвалідністю (станом на 1 квітня 2016 року). Постійно триває робота зі створення нових робочих місць та покращення умов праці людей з інвалідністю.</w:t>
      </w:r>
    </w:p>
    <w:p w:rsidR="00C71E4D" w:rsidRPr="00C71E4D" w:rsidRDefault="00C71E4D" w:rsidP="00C71E4D">
      <w:pPr>
        <w:spacing w:after="0" w:line="240" w:lineRule="auto"/>
        <w:ind w:firstLine="284"/>
        <w:rPr>
          <w:rFonts w:ascii="Times New Roman" w:hAnsi="Times New Roman" w:cs="Times New Roman"/>
          <w:shd w:val="clear" w:color="auto" w:fill="FFFFFF"/>
          <w:lang w:val="uk-UA"/>
        </w:rPr>
      </w:pPr>
      <w:r w:rsidRPr="00C71E4D">
        <w:rPr>
          <w:rFonts w:ascii="Times New Roman" w:hAnsi="Times New Roman" w:cs="Times New Roman"/>
          <w:shd w:val="clear" w:color="auto" w:fill="FFFFFF"/>
          <w:lang w:val="uk-UA"/>
        </w:rPr>
        <w:t>Менеджерів на ключові посади Укрзалізниця обирає колегіально на засіданнях постійно діючої комісії, що забезпечує прозорість конкурсу на вакансію.</w:t>
      </w:r>
    </w:p>
    <w:p w:rsidR="00C71E4D" w:rsidRPr="00C71E4D" w:rsidRDefault="00C71E4D" w:rsidP="00C71E4D">
      <w:pPr>
        <w:pStyle w:val="a5"/>
        <w:shd w:val="clear" w:color="auto" w:fill="FFFFFF"/>
        <w:spacing w:before="0" w:beforeAutospacing="0" w:after="0" w:afterAutospacing="0"/>
        <w:ind w:firstLine="284"/>
        <w:jc w:val="both"/>
        <w:rPr>
          <w:sz w:val="22"/>
          <w:szCs w:val="22"/>
          <w:lang w:val="uk-UA"/>
        </w:rPr>
      </w:pPr>
      <w:r w:rsidRPr="00C71E4D">
        <w:rPr>
          <w:sz w:val="22"/>
          <w:szCs w:val="22"/>
          <w:lang w:val="uk-UA"/>
        </w:rPr>
        <w:t>Навчання та підвищення кваліфікації також є пріоритетом. Залізничну освіту здобувають за більш ніж 20 напрямками  у 12 коледжах залізничного спрямування, Дніпропетровському національному університеті залізничного транспорту, Українському державному університеті залізничного транспорту та Державному університеті інфраструктури та технологій. Молодим фахівцям у галузі надається можливість стажування, діє інститут наставництва.</w:t>
      </w:r>
    </w:p>
    <w:p w:rsidR="00C71E4D" w:rsidRPr="00C71E4D" w:rsidRDefault="00C71E4D" w:rsidP="00C71E4D">
      <w:pPr>
        <w:pStyle w:val="a5"/>
        <w:shd w:val="clear" w:color="auto" w:fill="FFFFFF"/>
        <w:spacing w:before="0" w:beforeAutospacing="0" w:after="0" w:afterAutospacing="0"/>
        <w:ind w:firstLine="284"/>
        <w:rPr>
          <w:sz w:val="22"/>
          <w:szCs w:val="22"/>
          <w:lang w:val="uk-UA"/>
        </w:rPr>
      </w:pPr>
      <w:r w:rsidRPr="00C71E4D">
        <w:rPr>
          <w:sz w:val="22"/>
          <w:szCs w:val="22"/>
          <w:lang w:val="uk-UA"/>
        </w:rPr>
        <w:t>Безпека праці також у пріоритеті. Створені сприятливі та безпечні умови праці на залізничному транспорті України, впроваджуються прогресивні ергономічні  технології, удосконалюються засоби механізації та автоматизації виробництва, обладнання та устаткування, здійснюється атестацію робочих місць, є прагнення мінімізувати ризики загрози здоров'ю працівників.</w:t>
      </w:r>
    </w:p>
    <w:p w:rsidR="00C71E4D" w:rsidRPr="00C71E4D" w:rsidRDefault="00C71E4D" w:rsidP="00C71E4D">
      <w:pPr>
        <w:pStyle w:val="a5"/>
        <w:shd w:val="clear" w:color="auto" w:fill="FFFFFF"/>
        <w:spacing w:before="0" w:beforeAutospacing="0" w:after="0" w:afterAutospacing="0"/>
        <w:ind w:firstLine="284"/>
        <w:jc w:val="both"/>
        <w:rPr>
          <w:sz w:val="22"/>
          <w:szCs w:val="22"/>
          <w:lang w:val="uk-UA"/>
        </w:rPr>
      </w:pPr>
      <w:r w:rsidRPr="00C71E4D">
        <w:rPr>
          <w:sz w:val="22"/>
          <w:szCs w:val="22"/>
          <w:lang w:val="uk-UA"/>
        </w:rPr>
        <w:t xml:space="preserve">Серед дозвілля підприємства є безліч різноманітних заходів: галузеві змагання між </w:t>
      </w:r>
      <w:r>
        <w:rPr>
          <w:sz w:val="22"/>
          <w:szCs w:val="22"/>
          <w:lang w:val="uk-UA"/>
        </w:rPr>
        <w:t>кол</w:t>
      </w:r>
      <w:r w:rsidRPr="00C71E4D">
        <w:rPr>
          <w:sz w:val="22"/>
          <w:szCs w:val="22"/>
          <w:lang w:val="uk-UA"/>
        </w:rPr>
        <w:t>ективами, конкурс на звання «Кращий працівник залізничного транспорту України», спартакіади,  чемпіонати Укрзалізниці з міні-футболу, волейболу, турніри з настільного тенісу, огляди-конкурси народної творчості залізничників, виставки творчих робіт.</w:t>
      </w:r>
    </w:p>
    <w:p w:rsidR="00C71E4D" w:rsidRPr="00C71E4D" w:rsidRDefault="00C71E4D" w:rsidP="00C71E4D">
      <w:pPr>
        <w:pStyle w:val="a5"/>
        <w:shd w:val="clear" w:color="auto" w:fill="FFFFFF"/>
        <w:spacing w:before="0" w:beforeAutospacing="0" w:after="0" w:afterAutospacing="0"/>
        <w:ind w:firstLine="284"/>
        <w:jc w:val="both"/>
        <w:rPr>
          <w:sz w:val="22"/>
          <w:szCs w:val="22"/>
          <w:lang w:val="uk-UA"/>
        </w:rPr>
      </w:pPr>
      <w:r w:rsidRPr="00C71E4D">
        <w:rPr>
          <w:sz w:val="22"/>
          <w:szCs w:val="22"/>
          <w:lang w:val="uk-UA"/>
        </w:rPr>
        <w:t>Аналізуючи, можна сказати, що не завжди матеріальна сторона мотивує працівників підвищувати ефективність праці. Забезпечення умов роботи, організування дозвілля, можливість кар’єрного зросту відіграють навіть більшу роль, ніж премії та заробітні плати.</w:t>
      </w:r>
    </w:p>
    <w:p w:rsidR="00C57D0B" w:rsidRDefault="00C71E4D" w:rsidP="00C57D0B">
      <w:pPr>
        <w:pStyle w:val="a5"/>
        <w:shd w:val="clear" w:color="auto" w:fill="FFFFFF"/>
        <w:spacing w:before="0" w:beforeAutospacing="0" w:after="0" w:afterAutospacing="0"/>
        <w:ind w:firstLine="284"/>
        <w:jc w:val="both"/>
        <w:rPr>
          <w:sz w:val="22"/>
          <w:szCs w:val="22"/>
          <w:lang w:val="uk-UA"/>
        </w:rPr>
      </w:pPr>
      <w:r w:rsidRPr="00C71E4D">
        <w:rPr>
          <w:b/>
          <w:sz w:val="22"/>
          <w:szCs w:val="22"/>
          <w:lang w:val="uk-UA"/>
        </w:rPr>
        <w:t>Висновки та пропозиції.</w:t>
      </w:r>
      <w:r w:rsidRPr="00C71E4D">
        <w:rPr>
          <w:sz w:val="22"/>
          <w:szCs w:val="22"/>
          <w:lang w:val="uk-UA"/>
        </w:rPr>
        <w:t xml:space="preserve"> Отже, ефективність трудової діяльності залежить від мотивації. Проте на результати праці впливають безліч чинників. Вплив на співробітників підприємства тільки за допомогою фінансової підтримки не сприятиме  довгостроковому підвищенню продуктивності праці. У зв'язку з цим варто звернути увагу на внутрішню мотивацію персоналу, виявити бажання і потреби співробітників для підвищення продуктивності праці. Керівники повинні враховувати переваги персоналу і підтримувати їх навички та вміння</w:t>
      </w:r>
      <w:r w:rsidRPr="00C71E4D">
        <w:rPr>
          <w:lang w:val="uk-UA"/>
        </w:rPr>
        <w:t>.</w:t>
      </w:r>
      <w:r w:rsidR="00C57D0B">
        <w:rPr>
          <w:lang w:val="uk-UA"/>
        </w:rPr>
        <w:t xml:space="preserve"> </w:t>
      </w:r>
      <w:r w:rsidR="00C57D0B" w:rsidRPr="00C57D0B">
        <w:rPr>
          <w:sz w:val="22"/>
          <w:szCs w:val="22"/>
          <w:lang w:val="uk-UA"/>
        </w:rPr>
        <w:t>Метою дослідження</w:t>
      </w:r>
      <w:r w:rsidR="00C57D0B">
        <w:rPr>
          <w:sz w:val="22"/>
          <w:szCs w:val="22"/>
          <w:lang w:val="uk-UA"/>
        </w:rPr>
        <w:t xml:space="preserve"> був аналіз мотивації персоналу на ПАТ «Укрзалізниця». Можна зробити висновки, що ця організація має доволі хороший рівень мотивації та залучення персоналу до праці. Необхідно відзначити, що він досягнутий не лише матеріальними способами, а спрямований більше на моральне, більш позитивне стимулювання. </w:t>
      </w:r>
    </w:p>
    <w:p w:rsidR="00C57D0B" w:rsidRPr="00C57D0B" w:rsidRDefault="00C57D0B" w:rsidP="00C57D0B">
      <w:pPr>
        <w:pStyle w:val="a5"/>
        <w:shd w:val="clear" w:color="auto" w:fill="FFFFFF"/>
        <w:spacing w:before="0" w:beforeAutospacing="0" w:after="0" w:afterAutospacing="0"/>
        <w:ind w:firstLine="284"/>
        <w:jc w:val="both"/>
        <w:rPr>
          <w:sz w:val="22"/>
          <w:szCs w:val="22"/>
          <w:lang w:val="uk-UA"/>
        </w:rPr>
      </w:pPr>
      <w:r>
        <w:rPr>
          <w:sz w:val="22"/>
          <w:szCs w:val="22"/>
          <w:lang w:val="uk-UA"/>
        </w:rPr>
        <w:t xml:space="preserve">Отже, підприємствам необхідно звернути увагу на </w:t>
      </w:r>
      <w:r w:rsidRPr="00C57D0B">
        <w:rPr>
          <w:sz w:val="22"/>
          <w:szCs w:val="22"/>
          <w:lang w:val="uk-UA"/>
        </w:rPr>
        <w:t>надання однакових можливостей щодо зайнятості та посадового просування за критерієм результативності праці;</w:t>
      </w:r>
      <w:r>
        <w:rPr>
          <w:sz w:val="22"/>
          <w:szCs w:val="22"/>
          <w:lang w:val="uk-UA"/>
        </w:rPr>
        <w:t xml:space="preserve"> </w:t>
      </w:r>
      <w:r w:rsidRPr="00C57D0B">
        <w:rPr>
          <w:sz w:val="22"/>
          <w:szCs w:val="22"/>
          <w:lang w:val="uk-UA"/>
        </w:rPr>
        <w:t>узгодження рівня оплати праці з її результатами та визнання особ</w:t>
      </w:r>
      <w:r>
        <w:rPr>
          <w:sz w:val="22"/>
          <w:szCs w:val="22"/>
          <w:lang w:val="uk-UA"/>
        </w:rPr>
        <w:t xml:space="preserve">истого внеску в загальний успіх; </w:t>
      </w:r>
      <w:r w:rsidRPr="00C57D0B">
        <w:rPr>
          <w:sz w:val="22"/>
          <w:szCs w:val="22"/>
          <w:lang w:val="uk-UA"/>
        </w:rPr>
        <w:t>створення належних умов для захисту здоров'я, безпеки праці та добробуту всіх працівників;</w:t>
      </w:r>
      <w:r>
        <w:rPr>
          <w:sz w:val="22"/>
          <w:szCs w:val="22"/>
          <w:lang w:val="uk-UA"/>
        </w:rPr>
        <w:t xml:space="preserve"> </w:t>
      </w:r>
      <w:r w:rsidRPr="00C57D0B">
        <w:rPr>
          <w:sz w:val="22"/>
          <w:szCs w:val="22"/>
          <w:lang w:val="uk-UA"/>
        </w:rPr>
        <w:t>підтримування в колективі атмосфери довіри, зацікавленості в реалізації загальної мети, можливості двосторонньої комунікації</w:t>
      </w:r>
      <w:r>
        <w:rPr>
          <w:sz w:val="22"/>
          <w:szCs w:val="22"/>
          <w:lang w:val="uk-UA"/>
        </w:rPr>
        <w:t xml:space="preserve"> між керівниками та робітниками. Все це підвищить рівень мотивації, а відповідно й ефективність діяльності.</w:t>
      </w:r>
      <w:r w:rsidRPr="00C57D0B">
        <w:rPr>
          <w:sz w:val="22"/>
          <w:szCs w:val="22"/>
          <w:lang w:val="uk-UA"/>
        </w:rPr>
        <w:t xml:space="preserve"> </w:t>
      </w:r>
    </w:p>
    <w:p w:rsidR="00C71E4D" w:rsidRPr="00C71E4D" w:rsidRDefault="00C71E4D" w:rsidP="00C71E4D">
      <w:pPr>
        <w:pStyle w:val="a5"/>
        <w:shd w:val="clear" w:color="auto" w:fill="FFFFFF"/>
        <w:spacing w:before="0" w:beforeAutospacing="0" w:after="0" w:afterAutospacing="0"/>
        <w:ind w:firstLine="284"/>
        <w:jc w:val="both"/>
        <w:rPr>
          <w:lang w:val="uk-UA"/>
        </w:rPr>
      </w:pPr>
    </w:p>
    <w:p w:rsidR="00C71E4D" w:rsidRPr="00C71E4D" w:rsidRDefault="00C71E4D" w:rsidP="00C71E4D">
      <w:pPr>
        <w:pStyle w:val="a5"/>
        <w:shd w:val="clear" w:color="auto" w:fill="FFFFFF"/>
        <w:spacing w:before="0" w:beforeAutospacing="0" w:after="0" w:afterAutospacing="0"/>
        <w:ind w:firstLine="284"/>
        <w:jc w:val="center"/>
        <w:rPr>
          <w:b/>
          <w:sz w:val="22"/>
          <w:szCs w:val="22"/>
          <w:lang w:val="uk-UA"/>
        </w:rPr>
      </w:pPr>
      <w:r w:rsidRPr="00C71E4D">
        <w:rPr>
          <w:b/>
          <w:sz w:val="22"/>
          <w:szCs w:val="22"/>
          <w:lang w:val="uk-UA"/>
        </w:rPr>
        <w:t>ЛІТЕРАТУРА</w:t>
      </w:r>
    </w:p>
    <w:p w:rsidR="00C71E4D" w:rsidRPr="00C71E4D" w:rsidRDefault="00C71E4D" w:rsidP="00C71E4D">
      <w:pPr>
        <w:pStyle w:val="a5"/>
        <w:shd w:val="clear" w:color="auto" w:fill="FFFFFF"/>
        <w:spacing w:before="0" w:beforeAutospacing="0" w:after="0" w:afterAutospacing="0"/>
        <w:ind w:firstLine="284"/>
        <w:jc w:val="both"/>
        <w:rPr>
          <w:lang w:val="uk-UA"/>
        </w:rPr>
      </w:pPr>
      <w:r w:rsidRPr="00C71E4D">
        <w:rPr>
          <w:lang w:val="uk-UA"/>
        </w:rPr>
        <w:lastRenderedPageBreak/>
        <w:t xml:space="preserve">1. </w:t>
      </w:r>
      <w:proofErr w:type="spellStart"/>
      <w:r w:rsidRPr="00C71E4D">
        <w:rPr>
          <w:i/>
          <w:lang w:val="uk-UA"/>
        </w:rPr>
        <w:t>Колот</w:t>
      </w:r>
      <w:proofErr w:type="spellEnd"/>
      <w:r w:rsidRPr="00C71E4D">
        <w:rPr>
          <w:lang w:val="uk-UA"/>
        </w:rPr>
        <w:t xml:space="preserve"> А. М. Мотивація персоналу : підручник / А. М. </w:t>
      </w:r>
      <w:proofErr w:type="spellStart"/>
      <w:r w:rsidRPr="00C71E4D">
        <w:rPr>
          <w:lang w:val="uk-UA"/>
        </w:rPr>
        <w:t>Ко</w:t>
      </w:r>
      <w:r>
        <w:rPr>
          <w:lang w:val="uk-UA"/>
        </w:rPr>
        <w:t>лот</w:t>
      </w:r>
      <w:proofErr w:type="spellEnd"/>
      <w:r>
        <w:rPr>
          <w:lang w:val="uk-UA"/>
        </w:rPr>
        <w:t>. – К.</w:t>
      </w:r>
      <w:r w:rsidRPr="00C71E4D">
        <w:rPr>
          <w:lang w:val="uk-UA"/>
        </w:rPr>
        <w:t>: КНЕУ, 2002</w:t>
      </w:r>
    </w:p>
    <w:p w:rsidR="00C71E4D" w:rsidRPr="00C71E4D" w:rsidRDefault="00C71E4D" w:rsidP="00C71E4D">
      <w:pPr>
        <w:pStyle w:val="a5"/>
        <w:shd w:val="clear" w:color="auto" w:fill="FFFFFF"/>
        <w:spacing w:before="0" w:beforeAutospacing="0" w:after="0" w:afterAutospacing="0"/>
        <w:ind w:firstLine="284"/>
        <w:jc w:val="both"/>
        <w:rPr>
          <w:lang w:val="uk-UA"/>
        </w:rPr>
      </w:pPr>
      <w:r w:rsidRPr="00C71E4D">
        <w:rPr>
          <w:lang w:val="uk-UA"/>
        </w:rPr>
        <w:t xml:space="preserve">2. </w:t>
      </w:r>
      <w:proofErr w:type="spellStart"/>
      <w:r w:rsidRPr="00C71E4D">
        <w:rPr>
          <w:i/>
          <w:lang w:val="uk-UA"/>
        </w:rPr>
        <w:t>Живко</w:t>
      </w:r>
      <w:proofErr w:type="spellEnd"/>
      <w:r w:rsidRPr="00C71E4D">
        <w:rPr>
          <w:lang w:val="uk-UA"/>
        </w:rPr>
        <w:t xml:space="preserve"> З. Б. Аналіз та оцінка системи мотивації персоналу як чинника безпеки / З. Б. </w:t>
      </w:r>
      <w:proofErr w:type="spellStart"/>
      <w:r w:rsidRPr="00C71E4D">
        <w:rPr>
          <w:lang w:val="uk-UA"/>
        </w:rPr>
        <w:t>Живко</w:t>
      </w:r>
      <w:proofErr w:type="spellEnd"/>
      <w:r w:rsidRPr="00C71E4D">
        <w:rPr>
          <w:lang w:val="uk-UA"/>
        </w:rPr>
        <w:t xml:space="preserve"> // Демографія, економіка праці, соціальна економіка, політика. – 2009. – № 5</w:t>
      </w:r>
    </w:p>
    <w:p w:rsidR="00C71E4D" w:rsidRPr="00C71E4D" w:rsidRDefault="00C71E4D" w:rsidP="00C71E4D">
      <w:pPr>
        <w:pStyle w:val="a5"/>
        <w:shd w:val="clear" w:color="auto" w:fill="FFFFFF"/>
        <w:spacing w:before="0" w:beforeAutospacing="0" w:after="0" w:afterAutospacing="0"/>
        <w:ind w:firstLine="284"/>
        <w:jc w:val="both"/>
        <w:rPr>
          <w:lang w:val="uk-UA"/>
        </w:rPr>
      </w:pPr>
      <w:r w:rsidRPr="00C71E4D">
        <w:rPr>
          <w:lang w:val="uk-UA"/>
        </w:rPr>
        <w:t xml:space="preserve">3. </w:t>
      </w:r>
      <w:proofErr w:type="spellStart"/>
      <w:r w:rsidRPr="00C71E4D">
        <w:rPr>
          <w:i/>
          <w:lang w:val="uk-UA"/>
        </w:rPr>
        <w:t>Зеленько</w:t>
      </w:r>
      <w:proofErr w:type="spellEnd"/>
      <w:r w:rsidRPr="00C71E4D">
        <w:rPr>
          <w:lang w:val="uk-UA"/>
        </w:rPr>
        <w:t xml:space="preserve"> Г. І. Мотивація як чинник підвищення ефективності праці персоналу підприємства / </w:t>
      </w:r>
      <w:proofErr w:type="spellStart"/>
      <w:r w:rsidRPr="00C71E4D">
        <w:rPr>
          <w:lang w:val="uk-UA"/>
        </w:rPr>
        <w:t>Зеленько</w:t>
      </w:r>
      <w:proofErr w:type="spellEnd"/>
      <w:r w:rsidRPr="00C71E4D">
        <w:rPr>
          <w:lang w:val="uk-UA"/>
        </w:rPr>
        <w:t xml:space="preserve"> Г. І., </w:t>
      </w:r>
      <w:proofErr w:type="spellStart"/>
      <w:r w:rsidRPr="00C71E4D">
        <w:rPr>
          <w:lang w:val="uk-UA"/>
        </w:rPr>
        <w:t>Ганжурова</w:t>
      </w:r>
      <w:proofErr w:type="spellEnd"/>
      <w:r w:rsidRPr="00C71E4D">
        <w:rPr>
          <w:lang w:val="uk-UA"/>
        </w:rPr>
        <w:t xml:space="preserve"> Л. Ю. // Наукові записки </w:t>
      </w:r>
      <w:proofErr w:type="spellStart"/>
      <w:r w:rsidRPr="00C71E4D">
        <w:rPr>
          <w:lang w:val="uk-UA"/>
        </w:rPr>
        <w:t>НаУКМА</w:t>
      </w:r>
      <w:proofErr w:type="spellEnd"/>
      <w:r w:rsidRPr="00C71E4D">
        <w:rPr>
          <w:lang w:val="uk-UA"/>
        </w:rPr>
        <w:t>. - 2012. - Т. 133: Економічні науки</w:t>
      </w:r>
    </w:p>
    <w:p w:rsidR="00C71E4D" w:rsidRPr="00C71E4D" w:rsidRDefault="00C71E4D" w:rsidP="00C71E4D">
      <w:pPr>
        <w:pStyle w:val="a5"/>
        <w:shd w:val="clear" w:color="auto" w:fill="FFFFFF"/>
        <w:spacing w:before="0" w:beforeAutospacing="0" w:after="0" w:afterAutospacing="0"/>
        <w:ind w:firstLine="284"/>
        <w:jc w:val="both"/>
        <w:rPr>
          <w:lang w:val="uk-UA"/>
        </w:rPr>
      </w:pPr>
      <w:r w:rsidRPr="00C71E4D">
        <w:rPr>
          <w:lang w:val="uk-UA"/>
        </w:rPr>
        <w:t xml:space="preserve">4. </w:t>
      </w:r>
      <w:r w:rsidRPr="00C71E4D">
        <w:rPr>
          <w:i/>
          <w:lang w:val="uk-UA"/>
        </w:rPr>
        <w:t>Міжнародний</w:t>
      </w:r>
      <w:r w:rsidRPr="00C71E4D">
        <w:rPr>
          <w:lang w:val="uk-UA"/>
        </w:rPr>
        <w:t xml:space="preserve"> менеджмент: навчальний посібник / М. В. Вихор та </w:t>
      </w:r>
      <w:proofErr w:type="spellStart"/>
      <w:r w:rsidRPr="00C71E4D">
        <w:rPr>
          <w:lang w:val="uk-UA"/>
        </w:rPr>
        <w:t>ін.-</w:t>
      </w:r>
      <w:proofErr w:type="spellEnd"/>
      <w:r w:rsidRPr="00C71E4D">
        <w:rPr>
          <w:lang w:val="uk-UA"/>
        </w:rPr>
        <w:t xml:space="preserve"> К.: Центр учбової літератури, 2011</w:t>
      </w:r>
    </w:p>
    <w:p w:rsidR="00C71E4D" w:rsidRPr="00C71E4D" w:rsidRDefault="00C71E4D" w:rsidP="00C71E4D">
      <w:pPr>
        <w:pStyle w:val="a5"/>
        <w:shd w:val="clear" w:color="auto" w:fill="FFFFFF"/>
        <w:spacing w:before="0" w:beforeAutospacing="0" w:after="0" w:afterAutospacing="0"/>
        <w:ind w:firstLine="284"/>
        <w:jc w:val="both"/>
        <w:rPr>
          <w:lang w:val="uk-UA"/>
        </w:rPr>
      </w:pPr>
      <w:r w:rsidRPr="00C71E4D">
        <w:rPr>
          <w:lang w:val="uk-UA"/>
        </w:rPr>
        <w:t xml:space="preserve">5. </w:t>
      </w:r>
      <w:proofErr w:type="spellStart"/>
      <w:r w:rsidRPr="00C71E4D">
        <w:rPr>
          <w:i/>
          <w:lang w:val="uk-UA"/>
        </w:rPr>
        <w:t>Маринич</w:t>
      </w:r>
      <w:proofErr w:type="spellEnd"/>
      <w:r w:rsidRPr="00C71E4D">
        <w:rPr>
          <w:lang w:val="uk-UA"/>
        </w:rPr>
        <w:t xml:space="preserve"> І. А. Мотивація як фактор підвищення </w:t>
      </w:r>
      <w:proofErr w:type="spellStart"/>
      <w:r w:rsidRPr="00C71E4D">
        <w:rPr>
          <w:lang w:val="uk-UA"/>
        </w:rPr>
        <w:t>ефектив-</w:t>
      </w:r>
      <w:proofErr w:type="spellEnd"/>
      <w:r w:rsidRPr="00C71E4D">
        <w:rPr>
          <w:lang w:val="uk-UA"/>
        </w:rPr>
        <w:t xml:space="preserve"> </w:t>
      </w:r>
      <w:proofErr w:type="spellStart"/>
      <w:r w:rsidRPr="00C71E4D">
        <w:rPr>
          <w:lang w:val="uk-UA"/>
        </w:rPr>
        <w:t>ності</w:t>
      </w:r>
      <w:proofErr w:type="spellEnd"/>
      <w:r w:rsidRPr="00C71E4D">
        <w:rPr>
          <w:lang w:val="uk-UA"/>
        </w:rPr>
        <w:t xml:space="preserve"> праці працівників / І. А. </w:t>
      </w:r>
      <w:proofErr w:type="spellStart"/>
      <w:r w:rsidRPr="00C71E4D">
        <w:rPr>
          <w:lang w:val="uk-UA"/>
        </w:rPr>
        <w:t>Маринич</w:t>
      </w:r>
      <w:proofErr w:type="spellEnd"/>
      <w:r w:rsidRPr="00C71E4D">
        <w:rPr>
          <w:lang w:val="uk-UA"/>
        </w:rPr>
        <w:t xml:space="preserve"> // Науковий вісник НЛТУ України. – 2011</w:t>
      </w:r>
    </w:p>
    <w:p w:rsidR="00C71E4D" w:rsidRPr="00C71E4D" w:rsidRDefault="00C71E4D" w:rsidP="00C71E4D">
      <w:pPr>
        <w:pStyle w:val="a5"/>
        <w:shd w:val="clear" w:color="auto" w:fill="FFFFFF"/>
        <w:spacing w:before="0" w:beforeAutospacing="0" w:after="0" w:afterAutospacing="0"/>
        <w:ind w:firstLine="284"/>
        <w:jc w:val="both"/>
        <w:rPr>
          <w:lang w:val="uk-UA"/>
        </w:rPr>
      </w:pPr>
      <w:r w:rsidRPr="00C71E4D">
        <w:rPr>
          <w:lang w:val="uk-UA"/>
        </w:rPr>
        <w:t xml:space="preserve">6. </w:t>
      </w:r>
      <w:r w:rsidRPr="00C71E4D">
        <w:rPr>
          <w:i/>
          <w:lang w:val="uk-UA"/>
        </w:rPr>
        <w:t>Лещенко</w:t>
      </w:r>
      <w:r w:rsidRPr="00C71E4D">
        <w:rPr>
          <w:lang w:val="uk-UA"/>
        </w:rPr>
        <w:t xml:space="preserve"> Л. О. Мотивація праці як фактор підвищення прибутковості виробництва / Л. О. Лещенко // Ефективна економіка. – 2016. – №4</w:t>
      </w:r>
    </w:p>
    <w:p w:rsidR="00C71E4D" w:rsidRDefault="00C71E4D" w:rsidP="00C71E4D">
      <w:pPr>
        <w:pStyle w:val="a5"/>
        <w:shd w:val="clear" w:color="auto" w:fill="FFFFFF"/>
        <w:spacing w:before="0" w:beforeAutospacing="0" w:after="0" w:afterAutospacing="0"/>
        <w:ind w:firstLine="284"/>
        <w:jc w:val="both"/>
        <w:rPr>
          <w:lang w:val="uk-UA"/>
        </w:rPr>
      </w:pPr>
      <w:r>
        <w:rPr>
          <w:lang w:val="uk-UA"/>
        </w:rPr>
        <w:t xml:space="preserve">7. </w:t>
      </w:r>
      <w:hyperlink r:id="rId5" w:history="1">
        <w:r w:rsidRPr="00C71E4D">
          <w:rPr>
            <w:rStyle w:val="a9"/>
            <w:i/>
            <w:color w:val="auto"/>
            <w:lang w:val="uk-UA"/>
          </w:rPr>
          <w:t>http://www.uz.gov.ua/</w:t>
        </w:r>
      </w:hyperlink>
      <w:r w:rsidRPr="00C71E4D">
        <w:rPr>
          <w:lang w:val="uk-UA"/>
        </w:rPr>
        <w:t xml:space="preserve"> [Електронний ресурс]</w:t>
      </w:r>
    </w:p>
    <w:p w:rsidR="00C71E4D" w:rsidRPr="00C71E4D" w:rsidRDefault="00C71E4D" w:rsidP="00C71E4D">
      <w:pPr>
        <w:pStyle w:val="a5"/>
        <w:shd w:val="clear" w:color="auto" w:fill="FFFFFF"/>
        <w:spacing w:before="0" w:beforeAutospacing="0" w:after="0" w:afterAutospacing="0"/>
        <w:ind w:firstLine="284"/>
        <w:jc w:val="both"/>
        <w:rPr>
          <w:lang w:val="uk-UA"/>
        </w:rPr>
      </w:pPr>
    </w:p>
    <w:p w:rsidR="00C71E4D" w:rsidRPr="00C71E4D" w:rsidRDefault="00C71E4D" w:rsidP="00C71E4D">
      <w:pPr>
        <w:pStyle w:val="a5"/>
        <w:shd w:val="clear" w:color="auto" w:fill="FFFFFF"/>
        <w:spacing w:before="0" w:beforeAutospacing="0" w:after="0" w:afterAutospacing="0"/>
        <w:ind w:firstLine="284"/>
        <w:jc w:val="center"/>
        <w:rPr>
          <w:b/>
          <w:lang w:val="uk-UA"/>
        </w:rPr>
      </w:pPr>
      <w:r w:rsidRPr="00C71E4D">
        <w:rPr>
          <w:b/>
          <w:lang w:val="uk-UA"/>
        </w:rPr>
        <w:t>REFERENCES</w:t>
      </w:r>
    </w:p>
    <w:p w:rsidR="00C71E4D" w:rsidRPr="00C71E4D" w:rsidRDefault="00C71E4D" w:rsidP="00C71E4D">
      <w:pPr>
        <w:pStyle w:val="a8"/>
        <w:spacing w:after="0" w:line="240" w:lineRule="auto"/>
        <w:ind w:left="284" w:firstLine="284"/>
        <w:rPr>
          <w:rFonts w:ascii="Times New Roman" w:hAnsi="Times New Roman" w:cs="Times New Roman"/>
          <w:sz w:val="24"/>
          <w:szCs w:val="24"/>
          <w:lang w:val="uk-UA"/>
        </w:rPr>
      </w:pPr>
      <w:r w:rsidRPr="00C71E4D">
        <w:rPr>
          <w:rFonts w:ascii="Times New Roman" w:hAnsi="Times New Roman" w:cs="Times New Roman"/>
          <w:sz w:val="24"/>
          <w:szCs w:val="24"/>
          <w:lang w:val="uk-UA"/>
        </w:rPr>
        <w:t xml:space="preserve">1. </w:t>
      </w:r>
      <w:proofErr w:type="spellStart"/>
      <w:r w:rsidRPr="00C71E4D">
        <w:rPr>
          <w:rFonts w:ascii="Times New Roman" w:hAnsi="Times New Roman" w:cs="Times New Roman"/>
          <w:i/>
          <w:sz w:val="24"/>
          <w:szCs w:val="24"/>
          <w:lang w:val="uk-UA"/>
        </w:rPr>
        <w:t>Kolot</w:t>
      </w:r>
      <w:proofErr w:type="spellEnd"/>
      <w:r w:rsidRPr="00C71E4D">
        <w:rPr>
          <w:rFonts w:ascii="Times New Roman" w:hAnsi="Times New Roman" w:cs="Times New Roman"/>
          <w:sz w:val="24"/>
          <w:szCs w:val="24"/>
          <w:lang w:val="uk-UA"/>
        </w:rPr>
        <w:t xml:space="preserve"> A</w:t>
      </w:r>
      <w:r>
        <w:rPr>
          <w:rFonts w:ascii="Times New Roman" w:hAnsi="Times New Roman" w:cs="Times New Roman"/>
          <w:sz w:val="24"/>
          <w:szCs w:val="24"/>
          <w:lang w:val="uk-UA"/>
        </w:rPr>
        <w:t>.</w:t>
      </w:r>
      <w:r w:rsidRPr="00C71E4D">
        <w:rPr>
          <w:rFonts w:ascii="Times New Roman" w:hAnsi="Times New Roman" w:cs="Times New Roman"/>
          <w:sz w:val="24"/>
          <w:szCs w:val="24"/>
          <w:lang w:val="uk-UA"/>
        </w:rPr>
        <w:t xml:space="preserve">M, </w:t>
      </w:r>
      <w:proofErr w:type="spellStart"/>
      <w:r w:rsidRPr="00C71E4D">
        <w:rPr>
          <w:rFonts w:ascii="Times New Roman" w:hAnsi="Times New Roman" w:cs="Times New Roman"/>
          <w:sz w:val="24"/>
          <w:szCs w:val="24"/>
          <w:lang w:val="uk-UA"/>
        </w:rPr>
        <w:t>Motivation</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of</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the</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personnel</w:t>
      </w:r>
      <w:proofErr w:type="spellEnd"/>
      <w:r w:rsidRPr="00C71E4D">
        <w:rPr>
          <w:rFonts w:ascii="Times New Roman" w:hAnsi="Times New Roman" w:cs="Times New Roman"/>
          <w:sz w:val="24"/>
          <w:szCs w:val="24"/>
          <w:lang w:val="uk-UA"/>
        </w:rPr>
        <w:t xml:space="preserve">: a </w:t>
      </w:r>
      <w:proofErr w:type="spellStart"/>
      <w:r w:rsidRPr="00C71E4D">
        <w:rPr>
          <w:rFonts w:ascii="Times New Roman" w:hAnsi="Times New Roman" w:cs="Times New Roman"/>
          <w:sz w:val="24"/>
          <w:szCs w:val="24"/>
          <w:lang w:val="uk-UA"/>
        </w:rPr>
        <w:t>textbook</w:t>
      </w:r>
      <w:proofErr w:type="spellEnd"/>
      <w:r w:rsidRPr="00C71E4D">
        <w:rPr>
          <w:rFonts w:ascii="Times New Roman" w:hAnsi="Times New Roman" w:cs="Times New Roman"/>
          <w:sz w:val="24"/>
          <w:szCs w:val="24"/>
          <w:lang w:val="uk-UA"/>
        </w:rPr>
        <w:t xml:space="preserve"> / A.M. </w:t>
      </w:r>
      <w:proofErr w:type="spellStart"/>
      <w:r w:rsidRPr="00C71E4D">
        <w:rPr>
          <w:rFonts w:ascii="Times New Roman" w:hAnsi="Times New Roman" w:cs="Times New Roman"/>
          <w:sz w:val="24"/>
          <w:szCs w:val="24"/>
          <w:lang w:val="uk-UA"/>
        </w:rPr>
        <w:t>Kolot</w:t>
      </w:r>
      <w:proofErr w:type="spellEnd"/>
      <w:r w:rsidRPr="00C71E4D">
        <w:rPr>
          <w:rFonts w:ascii="Times New Roman" w:hAnsi="Times New Roman" w:cs="Times New Roman"/>
          <w:sz w:val="24"/>
          <w:szCs w:val="24"/>
          <w:lang w:val="uk-UA"/>
        </w:rPr>
        <w:t>. - K.: KNEU, 2002</w:t>
      </w:r>
    </w:p>
    <w:p w:rsidR="00C71E4D" w:rsidRPr="00C71E4D" w:rsidRDefault="00C71E4D" w:rsidP="00C71E4D">
      <w:pPr>
        <w:pStyle w:val="a8"/>
        <w:spacing w:after="0" w:line="240" w:lineRule="auto"/>
        <w:ind w:left="284" w:firstLine="284"/>
        <w:rPr>
          <w:rFonts w:ascii="Times New Roman" w:hAnsi="Times New Roman" w:cs="Times New Roman"/>
          <w:sz w:val="24"/>
          <w:szCs w:val="24"/>
          <w:lang w:val="uk-UA"/>
        </w:rPr>
      </w:pPr>
      <w:r w:rsidRPr="00C71E4D">
        <w:rPr>
          <w:rFonts w:ascii="Times New Roman" w:hAnsi="Times New Roman" w:cs="Times New Roman"/>
          <w:sz w:val="24"/>
          <w:szCs w:val="24"/>
          <w:lang w:val="uk-UA"/>
        </w:rPr>
        <w:t xml:space="preserve">2. </w:t>
      </w:r>
      <w:proofErr w:type="spellStart"/>
      <w:r w:rsidRPr="00C71E4D">
        <w:rPr>
          <w:rFonts w:ascii="Times New Roman" w:hAnsi="Times New Roman" w:cs="Times New Roman"/>
          <w:i/>
          <w:sz w:val="24"/>
          <w:szCs w:val="24"/>
          <w:lang w:val="uk-UA"/>
        </w:rPr>
        <w:t>Zhivko</w:t>
      </w:r>
      <w:proofErr w:type="spellEnd"/>
      <w:r w:rsidRPr="00C71E4D">
        <w:rPr>
          <w:rFonts w:ascii="Times New Roman" w:hAnsi="Times New Roman" w:cs="Times New Roman"/>
          <w:sz w:val="24"/>
          <w:szCs w:val="24"/>
          <w:lang w:val="uk-UA"/>
        </w:rPr>
        <w:t xml:space="preserve"> Z. B. </w:t>
      </w:r>
      <w:proofErr w:type="spellStart"/>
      <w:r w:rsidRPr="00C71E4D">
        <w:rPr>
          <w:rFonts w:ascii="Times New Roman" w:hAnsi="Times New Roman" w:cs="Times New Roman"/>
          <w:sz w:val="24"/>
          <w:szCs w:val="24"/>
          <w:lang w:val="uk-UA"/>
        </w:rPr>
        <w:t>Analysis</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and</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evaluation</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of</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personnel</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motivation</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system</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as</w:t>
      </w:r>
      <w:proofErr w:type="spellEnd"/>
      <w:r w:rsidRPr="00C71E4D">
        <w:rPr>
          <w:rFonts w:ascii="Times New Roman" w:hAnsi="Times New Roman" w:cs="Times New Roman"/>
          <w:sz w:val="24"/>
          <w:szCs w:val="24"/>
          <w:lang w:val="uk-UA"/>
        </w:rPr>
        <w:t xml:space="preserve"> a </w:t>
      </w:r>
      <w:proofErr w:type="spellStart"/>
      <w:r w:rsidRPr="00C71E4D">
        <w:rPr>
          <w:rFonts w:ascii="Times New Roman" w:hAnsi="Times New Roman" w:cs="Times New Roman"/>
          <w:sz w:val="24"/>
          <w:szCs w:val="24"/>
          <w:lang w:val="uk-UA"/>
        </w:rPr>
        <w:t>safety</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factor</w:t>
      </w:r>
      <w:proofErr w:type="spellEnd"/>
      <w:r w:rsidRPr="00C71E4D">
        <w:rPr>
          <w:rFonts w:ascii="Times New Roman" w:hAnsi="Times New Roman" w:cs="Times New Roman"/>
          <w:sz w:val="24"/>
          <w:szCs w:val="24"/>
          <w:lang w:val="uk-UA"/>
        </w:rPr>
        <w:t xml:space="preserve"> / Z. B. </w:t>
      </w:r>
      <w:proofErr w:type="spellStart"/>
      <w:r w:rsidRPr="00C71E4D">
        <w:rPr>
          <w:rFonts w:ascii="Times New Roman" w:hAnsi="Times New Roman" w:cs="Times New Roman"/>
          <w:sz w:val="24"/>
          <w:szCs w:val="24"/>
          <w:lang w:val="uk-UA"/>
        </w:rPr>
        <w:t>Zhivko</w:t>
      </w:r>
      <w:proofErr w:type="spellEnd"/>
      <w:r w:rsidRPr="00C71E4D">
        <w:rPr>
          <w:rFonts w:ascii="Times New Roman" w:hAnsi="Times New Roman" w:cs="Times New Roman"/>
          <w:sz w:val="24"/>
          <w:szCs w:val="24"/>
          <w:lang w:val="uk-UA"/>
        </w:rPr>
        <w:t xml:space="preserve"> // </w:t>
      </w:r>
      <w:proofErr w:type="spellStart"/>
      <w:r w:rsidRPr="00C71E4D">
        <w:rPr>
          <w:rFonts w:ascii="Times New Roman" w:hAnsi="Times New Roman" w:cs="Times New Roman"/>
          <w:sz w:val="24"/>
          <w:szCs w:val="24"/>
          <w:lang w:val="uk-UA"/>
        </w:rPr>
        <w:t>Demography</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labor</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economics</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social</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economy</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politics</w:t>
      </w:r>
      <w:proofErr w:type="spellEnd"/>
      <w:r w:rsidRPr="00C71E4D">
        <w:rPr>
          <w:rFonts w:ascii="Times New Roman" w:hAnsi="Times New Roman" w:cs="Times New Roman"/>
          <w:sz w:val="24"/>
          <w:szCs w:val="24"/>
          <w:lang w:val="uk-UA"/>
        </w:rPr>
        <w:t xml:space="preserve">. - 2009. - </w:t>
      </w:r>
      <w:proofErr w:type="spellStart"/>
      <w:r w:rsidRPr="00C71E4D">
        <w:rPr>
          <w:rFonts w:ascii="Times New Roman" w:hAnsi="Times New Roman" w:cs="Times New Roman"/>
          <w:sz w:val="24"/>
          <w:szCs w:val="24"/>
          <w:lang w:val="uk-UA"/>
        </w:rPr>
        <w:t>No</w:t>
      </w:r>
      <w:proofErr w:type="spellEnd"/>
      <w:r w:rsidRPr="00C71E4D">
        <w:rPr>
          <w:rFonts w:ascii="Times New Roman" w:hAnsi="Times New Roman" w:cs="Times New Roman"/>
          <w:sz w:val="24"/>
          <w:szCs w:val="24"/>
          <w:lang w:val="uk-UA"/>
        </w:rPr>
        <w:t>. 5</w:t>
      </w:r>
    </w:p>
    <w:p w:rsidR="00C71E4D" w:rsidRPr="00C71E4D" w:rsidRDefault="00C71E4D" w:rsidP="00C71E4D">
      <w:pPr>
        <w:pStyle w:val="a8"/>
        <w:spacing w:after="0" w:line="240" w:lineRule="auto"/>
        <w:ind w:left="284" w:firstLine="284"/>
        <w:rPr>
          <w:rFonts w:ascii="Times New Roman" w:hAnsi="Times New Roman" w:cs="Times New Roman"/>
          <w:sz w:val="24"/>
          <w:szCs w:val="24"/>
          <w:lang w:val="uk-UA"/>
        </w:rPr>
      </w:pPr>
      <w:r w:rsidRPr="00C71E4D">
        <w:rPr>
          <w:rFonts w:ascii="Times New Roman" w:hAnsi="Times New Roman" w:cs="Times New Roman"/>
          <w:sz w:val="24"/>
          <w:szCs w:val="24"/>
          <w:lang w:val="uk-UA"/>
        </w:rPr>
        <w:t xml:space="preserve">3. </w:t>
      </w:r>
      <w:proofErr w:type="spellStart"/>
      <w:r w:rsidRPr="00C71E4D">
        <w:rPr>
          <w:rFonts w:ascii="Times New Roman" w:hAnsi="Times New Roman" w:cs="Times New Roman"/>
          <w:i/>
          <w:sz w:val="24"/>
          <w:szCs w:val="24"/>
          <w:lang w:val="uk-UA"/>
        </w:rPr>
        <w:t>Zelenko</w:t>
      </w:r>
      <w:proofErr w:type="spellEnd"/>
      <w:r w:rsidRPr="00C71E4D">
        <w:rPr>
          <w:rFonts w:ascii="Times New Roman" w:hAnsi="Times New Roman" w:cs="Times New Roman"/>
          <w:sz w:val="24"/>
          <w:szCs w:val="24"/>
          <w:lang w:val="uk-UA"/>
        </w:rPr>
        <w:t xml:space="preserve"> G.I. </w:t>
      </w:r>
      <w:proofErr w:type="spellStart"/>
      <w:r w:rsidRPr="00C71E4D">
        <w:rPr>
          <w:rFonts w:ascii="Times New Roman" w:hAnsi="Times New Roman" w:cs="Times New Roman"/>
          <w:sz w:val="24"/>
          <w:szCs w:val="24"/>
          <w:lang w:val="uk-UA"/>
        </w:rPr>
        <w:t>Motivation</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as</w:t>
      </w:r>
      <w:proofErr w:type="spellEnd"/>
      <w:r w:rsidRPr="00C71E4D">
        <w:rPr>
          <w:rFonts w:ascii="Times New Roman" w:hAnsi="Times New Roman" w:cs="Times New Roman"/>
          <w:sz w:val="24"/>
          <w:szCs w:val="24"/>
          <w:lang w:val="uk-UA"/>
        </w:rPr>
        <w:t xml:space="preserve"> a </w:t>
      </w:r>
      <w:proofErr w:type="spellStart"/>
      <w:r w:rsidRPr="00C71E4D">
        <w:rPr>
          <w:rFonts w:ascii="Times New Roman" w:hAnsi="Times New Roman" w:cs="Times New Roman"/>
          <w:sz w:val="24"/>
          <w:szCs w:val="24"/>
          <w:lang w:val="uk-UA"/>
        </w:rPr>
        <w:t>factor</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in</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improving</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the</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efficiency</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of</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the</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personnel</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of</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the</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enterprise</w:t>
      </w:r>
      <w:proofErr w:type="spellEnd"/>
      <w:r w:rsidRPr="00C71E4D">
        <w:rPr>
          <w:rFonts w:ascii="Times New Roman" w:hAnsi="Times New Roman" w:cs="Times New Roman"/>
          <w:sz w:val="24"/>
          <w:szCs w:val="24"/>
          <w:lang w:val="uk-UA"/>
        </w:rPr>
        <w:t xml:space="preserve"> / </w:t>
      </w:r>
      <w:proofErr w:type="spellStart"/>
      <w:r w:rsidRPr="00C71E4D">
        <w:rPr>
          <w:rFonts w:ascii="Times New Roman" w:hAnsi="Times New Roman" w:cs="Times New Roman"/>
          <w:sz w:val="24"/>
          <w:szCs w:val="24"/>
          <w:lang w:val="uk-UA"/>
        </w:rPr>
        <w:t>Zelenko</w:t>
      </w:r>
      <w:proofErr w:type="spellEnd"/>
      <w:r w:rsidRPr="00C71E4D">
        <w:rPr>
          <w:rFonts w:ascii="Times New Roman" w:hAnsi="Times New Roman" w:cs="Times New Roman"/>
          <w:sz w:val="24"/>
          <w:szCs w:val="24"/>
          <w:lang w:val="uk-UA"/>
        </w:rPr>
        <w:t xml:space="preserve"> GI, </w:t>
      </w:r>
      <w:proofErr w:type="spellStart"/>
      <w:r w:rsidRPr="00C71E4D">
        <w:rPr>
          <w:rFonts w:ascii="Times New Roman" w:hAnsi="Times New Roman" w:cs="Times New Roman"/>
          <w:sz w:val="24"/>
          <w:szCs w:val="24"/>
          <w:lang w:val="uk-UA"/>
        </w:rPr>
        <w:t>Ganzhurova</w:t>
      </w:r>
      <w:proofErr w:type="spellEnd"/>
      <w:r w:rsidRPr="00C71E4D">
        <w:rPr>
          <w:rFonts w:ascii="Times New Roman" w:hAnsi="Times New Roman" w:cs="Times New Roman"/>
          <w:sz w:val="24"/>
          <w:szCs w:val="24"/>
          <w:lang w:val="uk-UA"/>
        </w:rPr>
        <w:t xml:space="preserve"> L. </w:t>
      </w:r>
      <w:proofErr w:type="spellStart"/>
      <w:r w:rsidRPr="00C71E4D">
        <w:rPr>
          <w:rFonts w:ascii="Times New Roman" w:hAnsi="Times New Roman" w:cs="Times New Roman"/>
          <w:sz w:val="24"/>
          <w:szCs w:val="24"/>
          <w:lang w:val="uk-UA"/>
        </w:rPr>
        <w:t>Yu</w:t>
      </w:r>
      <w:proofErr w:type="spellEnd"/>
      <w:r w:rsidRPr="00C71E4D">
        <w:rPr>
          <w:rFonts w:ascii="Times New Roman" w:hAnsi="Times New Roman" w:cs="Times New Roman"/>
          <w:sz w:val="24"/>
          <w:szCs w:val="24"/>
          <w:lang w:val="uk-UA"/>
        </w:rPr>
        <w:t xml:space="preserve">. // </w:t>
      </w:r>
      <w:proofErr w:type="spellStart"/>
      <w:r w:rsidRPr="00C71E4D">
        <w:rPr>
          <w:rFonts w:ascii="Times New Roman" w:hAnsi="Times New Roman" w:cs="Times New Roman"/>
          <w:sz w:val="24"/>
          <w:szCs w:val="24"/>
          <w:lang w:val="uk-UA"/>
        </w:rPr>
        <w:t>Scientific</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Notes</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of</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NaUKMA</w:t>
      </w:r>
      <w:proofErr w:type="spellEnd"/>
      <w:r w:rsidRPr="00C71E4D">
        <w:rPr>
          <w:rFonts w:ascii="Times New Roman" w:hAnsi="Times New Roman" w:cs="Times New Roman"/>
          <w:sz w:val="24"/>
          <w:szCs w:val="24"/>
          <w:lang w:val="uk-UA"/>
        </w:rPr>
        <w:t xml:space="preserve">. - 2012. - </w:t>
      </w:r>
      <w:proofErr w:type="spellStart"/>
      <w:r w:rsidRPr="00C71E4D">
        <w:rPr>
          <w:rFonts w:ascii="Times New Roman" w:hAnsi="Times New Roman" w:cs="Times New Roman"/>
          <w:sz w:val="24"/>
          <w:szCs w:val="24"/>
          <w:lang w:val="uk-UA"/>
        </w:rPr>
        <w:t>Vol</w:t>
      </w:r>
      <w:proofErr w:type="spellEnd"/>
      <w:r w:rsidRPr="00C71E4D">
        <w:rPr>
          <w:rFonts w:ascii="Times New Roman" w:hAnsi="Times New Roman" w:cs="Times New Roman"/>
          <w:sz w:val="24"/>
          <w:szCs w:val="24"/>
          <w:lang w:val="uk-UA"/>
        </w:rPr>
        <w:t xml:space="preserve">. 133: </w:t>
      </w:r>
      <w:proofErr w:type="spellStart"/>
      <w:r w:rsidRPr="00C71E4D">
        <w:rPr>
          <w:rFonts w:ascii="Times New Roman" w:hAnsi="Times New Roman" w:cs="Times New Roman"/>
          <w:sz w:val="24"/>
          <w:szCs w:val="24"/>
          <w:lang w:val="uk-UA"/>
        </w:rPr>
        <w:t>Economic</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Sciences</w:t>
      </w:r>
      <w:proofErr w:type="spellEnd"/>
    </w:p>
    <w:p w:rsidR="00C71E4D" w:rsidRPr="00C71E4D" w:rsidRDefault="00C71E4D" w:rsidP="00C71E4D">
      <w:pPr>
        <w:pStyle w:val="a8"/>
        <w:spacing w:after="0" w:line="240" w:lineRule="auto"/>
        <w:ind w:left="284" w:firstLine="284"/>
        <w:rPr>
          <w:rFonts w:ascii="Times New Roman" w:hAnsi="Times New Roman" w:cs="Times New Roman"/>
          <w:sz w:val="24"/>
          <w:szCs w:val="24"/>
          <w:lang w:val="uk-UA"/>
        </w:rPr>
      </w:pPr>
      <w:r w:rsidRPr="00C71E4D">
        <w:rPr>
          <w:rFonts w:ascii="Times New Roman" w:hAnsi="Times New Roman" w:cs="Times New Roman"/>
          <w:sz w:val="24"/>
          <w:szCs w:val="24"/>
          <w:lang w:val="uk-UA"/>
        </w:rPr>
        <w:t xml:space="preserve">4. </w:t>
      </w:r>
      <w:proofErr w:type="spellStart"/>
      <w:r w:rsidRPr="00C71E4D">
        <w:rPr>
          <w:rFonts w:ascii="Times New Roman" w:hAnsi="Times New Roman" w:cs="Times New Roman"/>
          <w:i/>
          <w:sz w:val="24"/>
          <w:szCs w:val="24"/>
          <w:lang w:val="uk-UA"/>
        </w:rPr>
        <w:t>International</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management</w:t>
      </w:r>
      <w:proofErr w:type="spellEnd"/>
      <w:r w:rsidRPr="00C71E4D">
        <w:rPr>
          <w:rFonts w:ascii="Times New Roman" w:hAnsi="Times New Roman" w:cs="Times New Roman"/>
          <w:sz w:val="24"/>
          <w:szCs w:val="24"/>
          <w:lang w:val="uk-UA"/>
        </w:rPr>
        <w:t xml:space="preserve">: a </w:t>
      </w:r>
      <w:proofErr w:type="spellStart"/>
      <w:r w:rsidRPr="00C71E4D">
        <w:rPr>
          <w:rFonts w:ascii="Times New Roman" w:hAnsi="Times New Roman" w:cs="Times New Roman"/>
          <w:sz w:val="24"/>
          <w:szCs w:val="24"/>
          <w:lang w:val="uk-UA"/>
        </w:rPr>
        <w:t>manual</w:t>
      </w:r>
      <w:proofErr w:type="spellEnd"/>
      <w:r w:rsidRPr="00C71E4D">
        <w:rPr>
          <w:rFonts w:ascii="Times New Roman" w:hAnsi="Times New Roman" w:cs="Times New Roman"/>
          <w:sz w:val="24"/>
          <w:szCs w:val="24"/>
          <w:lang w:val="uk-UA"/>
        </w:rPr>
        <w:t xml:space="preserve"> / MV </w:t>
      </w:r>
      <w:proofErr w:type="spellStart"/>
      <w:r w:rsidRPr="00C71E4D">
        <w:rPr>
          <w:rFonts w:ascii="Times New Roman" w:hAnsi="Times New Roman" w:cs="Times New Roman"/>
          <w:sz w:val="24"/>
          <w:szCs w:val="24"/>
          <w:lang w:val="uk-UA"/>
        </w:rPr>
        <w:t>Vykhory</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et</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al</w:t>
      </w:r>
      <w:proofErr w:type="spellEnd"/>
      <w:r w:rsidRPr="00C71E4D">
        <w:rPr>
          <w:rFonts w:ascii="Times New Roman" w:hAnsi="Times New Roman" w:cs="Times New Roman"/>
          <w:sz w:val="24"/>
          <w:szCs w:val="24"/>
          <w:lang w:val="uk-UA"/>
        </w:rPr>
        <w:t xml:space="preserve">. - K .: </w:t>
      </w:r>
      <w:proofErr w:type="spellStart"/>
      <w:r w:rsidRPr="00C71E4D">
        <w:rPr>
          <w:rFonts w:ascii="Times New Roman" w:hAnsi="Times New Roman" w:cs="Times New Roman"/>
          <w:sz w:val="24"/>
          <w:szCs w:val="24"/>
          <w:lang w:val="uk-UA"/>
        </w:rPr>
        <w:t>Center</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for</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Educational</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Literature</w:t>
      </w:r>
      <w:proofErr w:type="spellEnd"/>
      <w:r w:rsidRPr="00C71E4D">
        <w:rPr>
          <w:rFonts w:ascii="Times New Roman" w:hAnsi="Times New Roman" w:cs="Times New Roman"/>
          <w:sz w:val="24"/>
          <w:szCs w:val="24"/>
          <w:lang w:val="uk-UA"/>
        </w:rPr>
        <w:t>, 2011</w:t>
      </w:r>
    </w:p>
    <w:p w:rsidR="00C71E4D" w:rsidRPr="00C71E4D" w:rsidRDefault="00C71E4D" w:rsidP="00C71E4D">
      <w:pPr>
        <w:pStyle w:val="a8"/>
        <w:spacing w:after="0" w:line="240" w:lineRule="auto"/>
        <w:ind w:left="284" w:firstLine="284"/>
        <w:rPr>
          <w:rFonts w:ascii="Times New Roman" w:hAnsi="Times New Roman" w:cs="Times New Roman"/>
          <w:sz w:val="24"/>
          <w:szCs w:val="24"/>
          <w:lang w:val="uk-UA"/>
        </w:rPr>
      </w:pPr>
      <w:r w:rsidRPr="00C71E4D">
        <w:rPr>
          <w:rFonts w:ascii="Times New Roman" w:hAnsi="Times New Roman" w:cs="Times New Roman"/>
          <w:sz w:val="24"/>
          <w:szCs w:val="24"/>
          <w:lang w:val="uk-UA"/>
        </w:rPr>
        <w:t xml:space="preserve">5. </w:t>
      </w:r>
      <w:proofErr w:type="spellStart"/>
      <w:r w:rsidRPr="00C71E4D">
        <w:rPr>
          <w:rFonts w:ascii="Times New Roman" w:hAnsi="Times New Roman" w:cs="Times New Roman"/>
          <w:i/>
          <w:sz w:val="24"/>
          <w:szCs w:val="24"/>
          <w:lang w:val="uk-UA"/>
        </w:rPr>
        <w:t>Marinych</w:t>
      </w:r>
      <w:proofErr w:type="spellEnd"/>
      <w:r w:rsidRPr="00C71E4D">
        <w:rPr>
          <w:rFonts w:ascii="Times New Roman" w:hAnsi="Times New Roman" w:cs="Times New Roman"/>
          <w:sz w:val="24"/>
          <w:szCs w:val="24"/>
          <w:lang w:val="uk-UA"/>
        </w:rPr>
        <w:t xml:space="preserve"> I. A. </w:t>
      </w:r>
      <w:proofErr w:type="spellStart"/>
      <w:r w:rsidRPr="00C71E4D">
        <w:rPr>
          <w:rFonts w:ascii="Times New Roman" w:hAnsi="Times New Roman" w:cs="Times New Roman"/>
          <w:sz w:val="24"/>
          <w:szCs w:val="24"/>
          <w:lang w:val="uk-UA"/>
        </w:rPr>
        <w:t>Motivation</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as</w:t>
      </w:r>
      <w:proofErr w:type="spellEnd"/>
      <w:r w:rsidRPr="00C71E4D">
        <w:rPr>
          <w:rFonts w:ascii="Times New Roman" w:hAnsi="Times New Roman" w:cs="Times New Roman"/>
          <w:sz w:val="24"/>
          <w:szCs w:val="24"/>
          <w:lang w:val="uk-UA"/>
        </w:rPr>
        <w:t xml:space="preserve"> a </w:t>
      </w:r>
      <w:proofErr w:type="spellStart"/>
      <w:r w:rsidRPr="00C71E4D">
        <w:rPr>
          <w:rFonts w:ascii="Times New Roman" w:hAnsi="Times New Roman" w:cs="Times New Roman"/>
          <w:sz w:val="24"/>
          <w:szCs w:val="24"/>
          <w:lang w:val="uk-UA"/>
        </w:rPr>
        <w:t>factor</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in</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increasing</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the</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efficiency</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of</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workers'</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labor</w:t>
      </w:r>
      <w:proofErr w:type="spellEnd"/>
      <w:r w:rsidRPr="00C71E4D">
        <w:rPr>
          <w:rFonts w:ascii="Times New Roman" w:hAnsi="Times New Roman" w:cs="Times New Roman"/>
          <w:sz w:val="24"/>
          <w:szCs w:val="24"/>
          <w:lang w:val="uk-UA"/>
        </w:rPr>
        <w:t xml:space="preserve"> / I. A. </w:t>
      </w:r>
      <w:proofErr w:type="spellStart"/>
      <w:r w:rsidRPr="00C71E4D">
        <w:rPr>
          <w:rFonts w:ascii="Times New Roman" w:hAnsi="Times New Roman" w:cs="Times New Roman"/>
          <w:sz w:val="24"/>
          <w:szCs w:val="24"/>
          <w:lang w:val="uk-UA"/>
        </w:rPr>
        <w:t>Marinych</w:t>
      </w:r>
      <w:proofErr w:type="spellEnd"/>
      <w:r w:rsidRPr="00C71E4D">
        <w:rPr>
          <w:rFonts w:ascii="Times New Roman" w:hAnsi="Times New Roman" w:cs="Times New Roman"/>
          <w:sz w:val="24"/>
          <w:szCs w:val="24"/>
          <w:lang w:val="uk-UA"/>
        </w:rPr>
        <w:t xml:space="preserve"> // </w:t>
      </w:r>
      <w:proofErr w:type="spellStart"/>
      <w:r w:rsidRPr="00C71E4D">
        <w:rPr>
          <w:rFonts w:ascii="Times New Roman" w:hAnsi="Times New Roman" w:cs="Times New Roman"/>
          <w:sz w:val="24"/>
          <w:szCs w:val="24"/>
          <w:lang w:val="uk-UA"/>
        </w:rPr>
        <w:t>Scientific</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Bulletin</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of</w:t>
      </w:r>
      <w:proofErr w:type="spellEnd"/>
      <w:r w:rsidRPr="00C71E4D">
        <w:rPr>
          <w:rFonts w:ascii="Times New Roman" w:hAnsi="Times New Roman" w:cs="Times New Roman"/>
          <w:sz w:val="24"/>
          <w:szCs w:val="24"/>
          <w:lang w:val="uk-UA"/>
        </w:rPr>
        <w:t xml:space="preserve"> NLTU </w:t>
      </w:r>
      <w:proofErr w:type="spellStart"/>
      <w:r w:rsidRPr="00C71E4D">
        <w:rPr>
          <w:rFonts w:ascii="Times New Roman" w:hAnsi="Times New Roman" w:cs="Times New Roman"/>
          <w:sz w:val="24"/>
          <w:szCs w:val="24"/>
          <w:lang w:val="uk-UA"/>
        </w:rPr>
        <w:t>of</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Ukraine</w:t>
      </w:r>
      <w:proofErr w:type="spellEnd"/>
      <w:r w:rsidRPr="00C71E4D">
        <w:rPr>
          <w:rFonts w:ascii="Times New Roman" w:hAnsi="Times New Roman" w:cs="Times New Roman"/>
          <w:sz w:val="24"/>
          <w:szCs w:val="24"/>
          <w:lang w:val="uk-UA"/>
        </w:rPr>
        <w:t>. - 2011</w:t>
      </w:r>
    </w:p>
    <w:p w:rsidR="00C71E4D" w:rsidRPr="00C71E4D" w:rsidRDefault="00C71E4D" w:rsidP="00C71E4D">
      <w:pPr>
        <w:pStyle w:val="a8"/>
        <w:spacing w:after="0" w:line="240" w:lineRule="auto"/>
        <w:ind w:left="284" w:firstLine="284"/>
        <w:rPr>
          <w:rFonts w:ascii="Times New Roman" w:hAnsi="Times New Roman" w:cs="Times New Roman"/>
          <w:sz w:val="24"/>
          <w:szCs w:val="24"/>
          <w:lang w:val="uk-UA"/>
        </w:rPr>
      </w:pPr>
      <w:r w:rsidRPr="00C71E4D">
        <w:rPr>
          <w:rFonts w:ascii="Times New Roman" w:hAnsi="Times New Roman" w:cs="Times New Roman"/>
          <w:sz w:val="24"/>
          <w:szCs w:val="24"/>
          <w:lang w:val="uk-UA"/>
        </w:rPr>
        <w:t xml:space="preserve">6. </w:t>
      </w:r>
      <w:proofErr w:type="spellStart"/>
      <w:r w:rsidRPr="00C71E4D">
        <w:rPr>
          <w:rFonts w:ascii="Times New Roman" w:hAnsi="Times New Roman" w:cs="Times New Roman"/>
          <w:i/>
          <w:sz w:val="24"/>
          <w:szCs w:val="24"/>
          <w:lang w:val="uk-UA"/>
        </w:rPr>
        <w:t>Leshchenko</w:t>
      </w:r>
      <w:proofErr w:type="spellEnd"/>
      <w:r w:rsidRPr="00C71E4D">
        <w:rPr>
          <w:rFonts w:ascii="Times New Roman" w:hAnsi="Times New Roman" w:cs="Times New Roman"/>
          <w:sz w:val="24"/>
          <w:szCs w:val="24"/>
          <w:lang w:val="uk-UA"/>
        </w:rPr>
        <w:t xml:space="preserve">, L.O. </w:t>
      </w:r>
      <w:proofErr w:type="spellStart"/>
      <w:r w:rsidRPr="00C71E4D">
        <w:rPr>
          <w:rFonts w:ascii="Times New Roman" w:hAnsi="Times New Roman" w:cs="Times New Roman"/>
          <w:sz w:val="24"/>
          <w:szCs w:val="24"/>
          <w:lang w:val="uk-UA"/>
        </w:rPr>
        <w:t>Motivation</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of</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labor</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as</w:t>
      </w:r>
      <w:proofErr w:type="spellEnd"/>
      <w:r w:rsidRPr="00C71E4D">
        <w:rPr>
          <w:rFonts w:ascii="Times New Roman" w:hAnsi="Times New Roman" w:cs="Times New Roman"/>
          <w:sz w:val="24"/>
          <w:szCs w:val="24"/>
          <w:lang w:val="uk-UA"/>
        </w:rPr>
        <w:t xml:space="preserve"> a </w:t>
      </w:r>
      <w:proofErr w:type="spellStart"/>
      <w:r w:rsidRPr="00C71E4D">
        <w:rPr>
          <w:rFonts w:ascii="Times New Roman" w:hAnsi="Times New Roman" w:cs="Times New Roman"/>
          <w:sz w:val="24"/>
          <w:szCs w:val="24"/>
          <w:lang w:val="uk-UA"/>
        </w:rPr>
        <w:t>factor</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for</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increasing</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the</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profitability</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of</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production</w:t>
      </w:r>
      <w:proofErr w:type="spellEnd"/>
      <w:r w:rsidRPr="00C71E4D">
        <w:rPr>
          <w:rFonts w:ascii="Times New Roman" w:hAnsi="Times New Roman" w:cs="Times New Roman"/>
          <w:sz w:val="24"/>
          <w:szCs w:val="24"/>
          <w:lang w:val="uk-UA"/>
        </w:rPr>
        <w:t xml:space="preserve"> / L.O. </w:t>
      </w:r>
      <w:proofErr w:type="spellStart"/>
      <w:r w:rsidRPr="00C71E4D">
        <w:rPr>
          <w:rFonts w:ascii="Times New Roman" w:hAnsi="Times New Roman" w:cs="Times New Roman"/>
          <w:sz w:val="24"/>
          <w:szCs w:val="24"/>
          <w:lang w:val="uk-UA"/>
        </w:rPr>
        <w:t>Leshchenko</w:t>
      </w:r>
      <w:proofErr w:type="spellEnd"/>
      <w:r w:rsidRPr="00C71E4D">
        <w:rPr>
          <w:rFonts w:ascii="Times New Roman" w:hAnsi="Times New Roman" w:cs="Times New Roman"/>
          <w:sz w:val="24"/>
          <w:szCs w:val="24"/>
          <w:lang w:val="uk-UA"/>
        </w:rPr>
        <w:t xml:space="preserve"> // </w:t>
      </w:r>
      <w:proofErr w:type="spellStart"/>
      <w:r w:rsidRPr="00C71E4D">
        <w:rPr>
          <w:rFonts w:ascii="Times New Roman" w:hAnsi="Times New Roman" w:cs="Times New Roman"/>
          <w:sz w:val="24"/>
          <w:szCs w:val="24"/>
          <w:lang w:val="uk-UA"/>
        </w:rPr>
        <w:t>Effective</w:t>
      </w:r>
      <w:proofErr w:type="spellEnd"/>
      <w:r w:rsidRPr="00C71E4D">
        <w:rPr>
          <w:rFonts w:ascii="Times New Roman" w:hAnsi="Times New Roman" w:cs="Times New Roman"/>
          <w:sz w:val="24"/>
          <w:szCs w:val="24"/>
          <w:lang w:val="uk-UA"/>
        </w:rPr>
        <w:t xml:space="preserve"> </w:t>
      </w:r>
      <w:proofErr w:type="spellStart"/>
      <w:r w:rsidRPr="00C71E4D">
        <w:rPr>
          <w:rFonts w:ascii="Times New Roman" w:hAnsi="Times New Roman" w:cs="Times New Roman"/>
          <w:sz w:val="24"/>
          <w:szCs w:val="24"/>
          <w:lang w:val="uk-UA"/>
        </w:rPr>
        <w:t>economy</w:t>
      </w:r>
      <w:proofErr w:type="spellEnd"/>
      <w:r w:rsidRPr="00C71E4D">
        <w:rPr>
          <w:rFonts w:ascii="Times New Roman" w:hAnsi="Times New Roman" w:cs="Times New Roman"/>
          <w:sz w:val="24"/>
          <w:szCs w:val="24"/>
          <w:lang w:val="uk-UA"/>
        </w:rPr>
        <w:t>. - 2016. – No4</w:t>
      </w:r>
    </w:p>
    <w:p w:rsidR="00C71E4D" w:rsidRPr="00C71E4D" w:rsidRDefault="00C71E4D" w:rsidP="00C71E4D">
      <w:pPr>
        <w:pStyle w:val="a8"/>
        <w:spacing w:after="0" w:line="240" w:lineRule="auto"/>
        <w:ind w:left="284" w:firstLine="284"/>
        <w:rPr>
          <w:rFonts w:ascii="Times New Roman" w:hAnsi="Times New Roman" w:cs="Times New Roman"/>
          <w:sz w:val="24"/>
          <w:szCs w:val="24"/>
          <w:lang w:val="uk-UA"/>
        </w:rPr>
      </w:pPr>
      <w:r w:rsidRPr="00C71E4D">
        <w:rPr>
          <w:rFonts w:ascii="Times New Roman" w:hAnsi="Times New Roman" w:cs="Times New Roman"/>
          <w:sz w:val="24"/>
          <w:szCs w:val="24"/>
          <w:lang w:val="uk-UA"/>
        </w:rPr>
        <w:t xml:space="preserve">7. </w:t>
      </w:r>
      <w:hyperlink r:id="rId6" w:history="1">
        <w:r w:rsidRPr="00C71E4D">
          <w:rPr>
            <w:rStyle w:val="a9"/>
            <w:rFonts w:ascii="Times New Roman" w:hAnsi="Times New Roman" w:cs="Times New Roman"/>
            <w:i/>
            <w:color w:val="auto"/>
            <w:sz w:val="24"/>
            <w:szCs w:val="24"/>
            <w:lang w:val="uk-UA"/>
          </w:rPr>
          <w:t>http://www.uz.gov.ua</w:t>
        </w:r>
      </w:hyperlink>
      <w:r w:rsidRPr="00C71E4D">
        <w:rPr>
          <w:rFonts w:ascii="Times New Roman" w:hAnsi="Times New Roman" w:cs="Times New Roman"/>
          <w:sz w:val="24"/>
          <w:szCs w:val="24"/>
          <w:lang w:val="uk-UA"/>
        </w:rPr>
        <w:t xml:space="preserve"> [E-</w:t>
      </w:r>
      <w:proofErr w:type="spellStart"/>
      <w:r w:rsidRPr="00C71E4D">
        <w:rPr>
          <w:rFonts w:ascii="Times New Roman" w:hAnsi="Times New Roman" w:cs="Times New Roman"/>
          <w:sz w:val="24"/>
          <w:szCs w:val="24"/>
          <w:lang w:val="uk-UA"/>
        </w:rPr>
        <w:t>resource</w:t>
      </w:r>
      <w:proofErr w:type="spellEnd"/>
      <w:r w:rsidRPr="00C71E4D">
        <w:rPr>
          <w:rFonts w:ascii="Times New Roman" w:hAnsi="Times New Roman" w:cs="Times New Roman"/>
          <w:sz w:val="24"/>
          <w:szCs w:val="24"/>
          <w:lang w:val="uk-UA"/>
        </w:rPr>
        <w:t>]</w:t>
      </w:r>
    </w:p>
    <w:p w:rsidR="00C71E4D" w:rsidRPr="00C71E4D" w:rsidRDefault="00C71E4D" w:rsidP="00C71E4D">
      <w:pPr>
        <w:pStyle w:val="a8"/>
        <w:spacing w:after="0" w:line="240" w:lineRule="auto"/>
        <w:ind w:left="284" w:firstLine="284"/>
        <w:rPr>
          <w:rFonts w:ascii="Times New Roman" w:hAnsi="Times New Roman" w:cs="Times New Roman"/>
          <w:sz w:val="24"/>
          <w:szCs w:val="24"/>
          <w:lang w:val="uk-UA"/>
        </w:rPr>
      </w:pPr>
    </w:p>
    <w:p w:rsidR="00C71E4D" w:rsidRDefault="00C71E4D" w:rsidP="00C71E4D">
      <w:pPr>
        <w:pStyle w:val="a8"/>
        <w:spacing w:after="0" w:line="240" w:lineRule="auto"/>
        <w:ind w:left="284" w:firstLine="284"/>
        <w:rPr>
          <w:rFonts w:ascii="Times New Roman" w:hAnsi="Times New Roman" w:cs="Times New Roman"/>
          <w:sz w:val="24"/>
          <w:szCs w:val="24"/>
          <w:lang w:val="en-US"/>
        </w:rPr>
      </w:pPr>
    </w:p>
    <w:p w:rsidR="00C71E4D" w:rsidRDefault="00C71E4D" w:rsidP="00C71E4D">
      <w:pPr>
        <w:spacing w:after="0" w:line="240" w:lineRule="auto"/>
        <w:ind w:left="284" w:firstLine="284"/>
        <w:rPr>
          <w:rFonts w:ascii="Times New Roman" w:hAnsi="Times New Roman" w:cs="Times New Roman"/>
          <w:b/>
          <w:i/>
          <w:sz w:val="24"/>
          <w:szCs w:val="24"/>
          <w:lang w:val="uk-UA"/>
        </w:rPr>
      </w:pPr>
    </w:p>
    <w:p w:rsidR="00C71E4D" w:rsidRPr="00C71E4D" w:rsidRDefault="00C71E4D" w:rsidP="00C71E4D">
      <w:pPr>
        <w:pStyle w:val="a8"/>
        <w:spacing w:after="0" w:line="240" w:lineRule="auto"/>
        <w:ind w:left="284" w:firstLine="284"/>
        <w:rPr>
          <w:rFonts w:ascii="Times New Roman" w:hAnsi="Times New Roman" w:cs="Times New Roman"/>
          <w:sz w:val="24"/>
          <w:szCs w:val="24"/>
          <w:lang w:val="en-US"/>
        </w:rPr>
      </w:pPr>
    </w:p>
    <w:sectPr w:rsidR="00C71E4D" w:rsidRPr="00C71E4D" w:rsidSect="00C71E4D">
      <w:pgSz w:w="11906" w:h="16838" w:code="9"/>
      <w:pgMar w:top="1985" w:right="1985" w:bottom="2552" w:left="1985" w:header="680" w:footer="113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35F8C"/>
    <w:multiLevelType w:val="hybridMultilevel"/>
    <w:tmpl w:val="B140599E"/>
    <w:lvl w:ilvl="0" w:tplc="04190011">
      <w:start w:val="1"/>
      <w:numFmt w:val="decimal"/>
      <w:lvlText w:val="%1)"/>
      <w:lvlJc w:val="left"/>
      <w:pPr>
        <w:ind w:left="1004" w:hanging="360"/>
      </w:pPr>
      <w:rPr>
        <w:rFont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00961A3E"/>
    <w:multiLevelType w:val="hybridMultilevel"/>
    <w:tmpl w:val="F462EE0A"/>
    <w:lvl w:ilvl="0" w:tplc="9BC2F0A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A2716E"/>
    <w:multiLevelType w:val="hybridMultilevel"/>
    <w:tmpl w:val="D5D4CC08"/>
    <w:lvl w:ilvl="0" w:tplc="04190011">
      <w:start w:val="1"/>
      <w:numFmt w:val="decimal"/>
      <w:lvlText w:val="%1)"/>
      <w:lvlJc w:val="left"/>
      <w:pPr>
        <w:ind w:left="1288" w:hanging="360"/>
      </w:p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3">
    <w:nsid w:val="0E1F66C9"/>
    <w:multiLevelType w:val="hybridMultilevel"/>
    <w:tmpl w:val="D03E8F18"/>
    <w:lvl w:ilvl="0" w:tplc="9BC2F0A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5FD187E"/>
    <w:multiLevelType w:val="hybridMultilevel"/>
    <w:tmpl w:val="0784BC36"/>
    <w:lvl w:ilvl="0" w:tplc="5BE6F3EA">
      <w:numFmt w:val="bullet"/>
      <w:lvlText w:val="–"/>
      <w:lvlJc w:val="left"/>
      <w:pPr>
        <w:ind w:left="1018" w:hanging="450"/>
      </w:pPr>
      <w:rPr>
        <w:rFonts w:ascii="Times New Roman" w:eastAsiaTheme="minorHAnsi"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5">
    <w:nsid w:val="352D2DD2"/>
    <w:multiLevelType w:val="hybridMultilevel"/>
    <w:tmpl w:val="F85A213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A01019A"/>
    <w:multiLevelType w:val="hybridMultilevel"/>
    <w:tmpl w:val="2B98DFB0"/>
    <w:lvl w:ilvl="0" w:tplc="9BC2F0AC">
      <w:start w:val="1"/>
      <w:numFmt w:val="bullet"/>
      <w:lvlText w:val="-"/>
      <w:lvlJc w:val="left"/>
      <w:pPr>
        <w:ind w:left="1288" w:hanging="360"/>
      </w:pPr>
      <w:rPr>
        <w:rFonts w:ascii="Courier New" w:hAnsi="Courier New" w:hint="default"/>
      </w:rPr>
    </w:lvl>
    <w:lvl w:ilvl="1" w:tplc="04190003">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7">
    <w:nsid w:val="5D7237B4"/>
    <w:multiLevelType w:val="hybridMultilevel"/>
    <w:tmpl w:val="58BC8C7E"/>
    <w:lvl w:ilvl="0" w:tplc="04190011">
      <w:start w:val="1"/>
      <w:numFmt w:val="decimal"/>
      <w:lvlText w:val="%1)"/>
      <w:lvlJc w:val="left"/>
      <w:pPr>
        <w:ind w:left="1288" w:hanging="360"/>
      </w:p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8">
    <w:nsid w:val="642E7B38"/>
    <w:multiLevelType w:val="hybridMultilevel"/>
    <w:tmpl w:val="CAFCE060"/>
    <w:lvl w:ilvl="0" w:tplc="04190011">
      <w:start w:val="1"/>
      <w:numFmt w:val="decimal"/>
      <w:lvlText w:val="%1)"/>
      <w:lvlJc w:val="left"/>
      <w:pPr>
        <w:ind w:left="1288" w:hanging="360"/>
      </w:p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9">
    <w:nsid w:val="76B53CC2"/>
    <w:multiLevelType w:val="hybridMultilevel"/>
    <w:tmpl w:val="11E00C06"/>
    <w:lvl w:ilvl="0" w:tplc="9BC2F0AC">
      <w:start w:val="1"/>
      <w:numFmt w:val="bullet"/>
      <w:lvlText w:val="-"/>
      <w:lvlJc w:val="left"/>
      <w:pPr>
        <w:ind w:left="1288" w:hanging="360"/>
      </w:pPr>
      <w:rPr>
        <w:rFonts w:ascii="Courier New" w:hAnsi="Courier New" w:hint="default"/>
      </w:rPr>
    </w:lvl>
    <w:lvl w:ilvl="1" w:tplc="85D24514">
      <w:numFmt w:val="bullet"/>
      <w:lvlText w:val="−"/>
      <w:lvlJc w:val="left"/>
      <w:pPr>
        <w:ind w:left="2008" w:hanging="360"/>
      </w:pPr>
      <w:rPr>
        <w:rFonts w:ascii="Times New Roman" w:eastAsiaTheme="minorHAnsi" w:hAnsi="Times New Roman" w:cs="Times New Roman"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0">
    <w:nsid w:val="7B496DE7"/>
    <w:multiLevelType w:val="hybridMultilevel"/>
    <w:tmpl w:val="F16A141E"/>
    <w:lvl w:ilvl="0" w:tplc="9BC2F0AC">
      <w:start w:val="1"/>
      <w:numFmt w:val="bullet"/>
      <w:lvlText w:val="-"/>
      <w:lvlJc w:val="left"/>
      <w:pPr>
        <w:ind w:left="1004" w:hanging="360"/>
      </w:pPr>
      <w:rPr>
        <w:rFonts w:ascii="Courier New" w:hAnsi="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9"/>
  </w:num>
  <w:num w:numId="2">
    <w:abstractNumId w:val="4"/>
  </w:num>
  <w:num w:numId="3">
    <w:abstractNumId w:val="6"/>
  </w:num>
  <w:num w:numId="4">
    <w:abstractNumId w:val="3"/>
  </w:num>
  <w:num w:numId="5">
    <w:abstractNumId w:val="10"/>
  </w:num>
  <w:num w:numId="6">
    <w:abstractNumId w:val="1"/>
  </w:num>
  <w:num w:numId="7">
    <w:abstractNumId w:val="0"/>
  </w:num>
  <w:num w:numId="8">
    <w:abstractNumId w:val="5"/>
  </w:num>
  <w:num w:numId="9">
    <w:abstractNumId w:val="2"/>
  </w:num>
  <w:num w:numId="10">
    <w:abstractNumId w:val="8"/>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FF6D12"/>
    <w:rsid w:val="00004C23"/>
    <w:rsid w:val="00060B7F"/>
    <w:rsid w:val="00114A4F"/>
    <w:rsid w:val="001E3FD8"/>
    <w:rsid w:val="00272320"/>
    <w:rsid w:val="002D297B"/>
    <w:rsid w:val="002F1E46"/>
    <w:rsid w:val="003B08D0"/>
    <w:rsid w:val="003B6653"/>
    <w:rsid w:val="003D2632"/>
    <w:rsid w:val="004856EE"/>
    <w:rsid w:val="004B1ED6"/>
    <w:rsid w:val="00512A2F"/>
    <w:rsid w:val="006C4D24"/>
    <w:rsid w:val="00871D67"/>
    <w:rsid w:val="00872739"/>
    <w:rsid w:val="008A3FC2"/>
    <w:rsid w:val="00A57973"/>
    <w:rsid w:val="00AD710C"/>
    <w:rsid w:val="00C57D0B"/>
    <w:rsid w:val="00C71E4D"/>
    <w:rsid w:val="00C77EC4"/>
    <w:rsid w:val="00CD41F7"/>
    <w:rsid w:val="00D65920"/>
    <w:rsid w:val="00D875DF"/>
    <w:rsid w:val="00F013FF"/>
    <w:rsid w:val="00F47FA0"/>
    <w:rsid w:val="00F70767"/>
    <w:rsid w:val="00F93C6D"/>
    <w:rsid w:val="00FF6D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E46"/>
  </w:style>
  <w:style w:type="paragraph" w:styleId="2">
    <w:name w:val="heading 2"/>
    <w:basedOn w:val="a"/>
    <w:link w:val="20"/>
    <w:uiPriority w:val="9"/>
    <w:qFormat/>
    <w:rsid w:val="00C71E4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75D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75DF"/>
    <w:rPr>
      <w:rFonts w:ascii="Tahoma" w:hAnsi="Tahoma" w:cs="Tahoma"/>
      <w:sz w:val="16"/>
      <w:szCs w:val="16"/>
    </w:rPr>
  </w:style>
  <w:style w:type="paragraph" w:styleId="a5">
    <w:name w:val="Normal (Web)"/>
    <w:basedOn w:val="a"/>
    <w:uiPriority w:val="99"/>
    <w:unhideWhenUsed/>
    <w:rsid w:val="00C71E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71E4D"/>
    <w:rPr>
      <w:b/>
      <w:bCs/>
    </w:rPr>
  </w:style>
  <w:style w:type="table" w:styleId="a7">
    <w:name w:val="Table Grid"/>
    <w:basedOn w:val="a1"/>
    <w:uiPriority w:val="59"/>
    <w:rsid w:val="00C71E4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C71E4D"/>
    <w:pPr>
      <w:ind w:left="720"/>
      <w:contextualSpacing/>
    </w:pPr>
  </w:style>
  <w:style w:type="character" w:styleId="a9">
    <w:name w:val="Hyperlink"/>
    <w:basedOn w:val="a0"/>
    <w:uiPriority w:val="99"/>
    <w:unhideWhenUsed/>
    <w:rsid w:val="00C71E4D"/>
    <w:rPr>
      <w:color w:val="0000FF"/>
      <w:u w:val="single"/>
    </w:rPr>
  </w:style>
  <w:style w:type="character" w:customStyle="1" w:styleId="apple-converted-space">
    <w:name w:val="apple-converted-space"/>
    <w:basedOn w:val="a0"/>
    <w:rsid w:val="00C71E4D"/>
  </w:style>
  <w:style w:type="character" w:customStyle="1" w:styleId="20">
    <w:name w:val="Заголовок 2 Знак"/>
    <w:basedOn w:val="a0"/>
    <w:link w:val="2"/>
    <w:uiPriority w:val="9"/>
    <w:rsid w:val="00C71E4D"/>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609318779">
      <w:bodyDiv w:val="1"/>
      <w:marLeft w:val="0"/>
      <w:marRight w:val="0"/>
      <w:marTop w:val="0"/>
      <w:marBottom w:val="0"/>
      <w:divBdr>
        <w:top w:val="none" w:sz="0" w:space="0" w:color="auto"/>
        <w:left w:val="none" w:sz="0" w:space="0" w:color="auto"/>
        <w:bottom w:val="none" w:sz="0" w:space="0" w:color="auto"/>
        <w:right w:val="none" w:sz="0" w:space="0" w:color="auto"/>
      </w:divBdr>
    </w:div>
    <w:div w:id="644160675">
      <w:bodyDiv w:val="1"/>
      <w:marLeft w:val="0"/>
      <w:marRight w:val="0"/>
      <w:marTop w:val="0"/>
      <w:marBottom w:val="0"/>
      <w:divBdr>
        <w:top w:val="none" w:sz="0" w:space="0" w:color="auto"/>
        <w:left w:val="none" w:sz="0" w:space="0" w:color="auto"/>
        <w:bottom w:val="none" w:sz="0" w:space="0" w:color="auto"/>
        <w:right w:val="none" w:sz="0" w:space="0" w:color="auto"/>
      </w:divBdr>
    </w:div>
    <w:div w:id="689259117">
      <w:bodyDiv w:val="1"/>
      <w:marLeft w:val="0"/>
      <w:marRight w:val="0"/>
      <w:marTop w:val="0"/>
      <w:marBottom w:val="0"/>
      <w:divBdr>
        <w:top w:val="none" w:sz="0" w:space="0" w:color="auto"/>
        <w:left w:val="none" w:sz="0" w:space="0" w:color="auto"/>
        <w:bottom w:val="none" w:sz="0" w:space="0" w:color="auto"/>
        <w:right w:val="none" w:sz="0" w:space="0" w:color="auto"/>
      </w:divBdr>
    </w:div>
    <w:div w:id="766341810">
      <w:bodyDiv w:val="1"/>
      <w:marLeft w:val="0"/>
      <w:marRight w:val="0"/>
      <w:marTop w:val="0"/>
      <w:marBottom w:val="0"/>
      <w:divBdr>
        <w:top w:val="none" w:sz="0" w:space="0" w:color="auto"/>
        <w:left w:val="none" w:sz="0" w:space="0" w:color="auto"/>
        <w:bottom w:val="none" w:sz="0" w:space="0" w:color="auto"/>
        <w:right w:val="none" w:sz="0" w:space="0" w:color="auto"/>
      </w:divBdr>
    </w:div>
    <w:div w:id="822505529">
      <w:bodyDiv w:val="1"/>
      <w:marLeft w:val="0"/>
      <w:marRight w:val="0"/>
      <w:marTop w:val="0"/>
      <w:marBottom w:val="0"/>
      <w:divBdr>
        <w:top w:val="none" w:sz="0" w:space="0" w:color="auto"/>
        <w:left w:val="none" w:sz="0" w:space="0" w:color="auto"/>
        <w:bottom w:val="none" w:sz="0" w:space="0" w:color="auto"/>
        <w:right w:val="none" w:sz="0" w:space="0" w:color="auto"/>
      </w:divBdr>
    </w:div>
    <w:div w:id="983463059">
      <w:bodyDiv w:val="1"/>
      <w:marLeft w:val="0"/>
      <w:marRight w:val="0"/>
      <w:marTop w:val="0"/>
      <w:marBottom w:val="0"/>
      <w:divBdr>
        <w:top w:val="none" w:sz="0" w:space="0" w:color="auto"/>
        <w:left w:val="none" w:sz="0" w:space="0" w:color="auto"/>
        <w:bottom w:val="none" w:sz="0" w:space="0" w:color="auto"/>
        <w:right w:val="none" w:sz="0" w:space="0" w:color="auto"/>
      </w:divBdr>
    </w:div>
    <w:div w:id="1088039478">
      <w:bodyDiv w:val="1"/>
      <w:marLeft w:val="0"/>
      <w:marRight w:val="0"/>
      <w:marTop w:val="0"/>
      <w:marBottom w:val="0"/>
      <w:divBdr>
        <w:top w:val="none" w:sz="0" w:space="0" w:color="auto"/>
        <w:left w:val="none" w:sz="0" w:space="0" w:color="auto"/>
        <w:bottom w:val="none" w:sz="0" w:space="0" w:color="auto"/>
        <w:right w:val="none" w:sz="0" w:space="0" w:color="auto"/>
      </w:divBdr>
    </w:div>
    <w:div w:id="1118184788">
      <w:bodyDiv w:val="1"/>
      <w:marLeft w:val="0"/>
      <w:marRight w:val="0"/>
      <w:marTop w:val="0"/>
      <w:marBottom w:val="0"/>
      <w:divBdr>
        <w:top w:val="none" w:sz="0" w:space="0" w:color="auto"/>
        <w:left w:val="none" w:sz="0" w:space="0" w:color="auto"/>
        <w:bottom w:val="none" w:sz="0" w:space="0" w:color="auto"/>
        <w:right w:val="none" w:sz="0" w:space="0" w:color="auto"/>
      </w:divBdr>
    </w:div>
    <w:div w:id="1261522855">
      <w:bodyDiv w:val="1"/>
      <w:marLeft w:val="0"/>
      <w:marRight w:val="0"/>
      <w:marTop w:val="0"/>
      <w:marBottom w:val="0"/>
      <w:divBdr>
        <w:top w:val="none" w:sz="0" w:space="0" w:color="auto"/>
        <w:left w:val="none" w:sz="0" w:space="0" w:color="auto"/>
        <w:bottom w:val="none" w:sz="0" w:space="0" w:color="auto"/>
        <w:right w:val="none" w:sz="0" w:space="0" w:color="auto"/>
      </w:divBdr>
    </w:div>
    <w:div w:id="1489983751">
      <w:bodyDiv w:val="1"/>
      <w:marLeft w:val="0"/>
      <w:marRight w:val="0"/>
      <w:marTop w:val="0"/>
      <w:marBottom w:val="0"/>
      <w:divBdr>
        <w:top w:val="none" w:sz="0" w:space="0" w:color="auto"/>
        <w:left w:val="none" w:sz="0" w:space="0" w:color="auto"/>
        <w:bottom w:val="none" w:sz="0" w:space="0" w:color="auto"/>
        <w:right w:val="none" w:sz="0" w:space="0" w:color="auto"/>
      </w:divBdr>
    </w:div>
    <w:div w:id="1527717232">
      <w:bodyDiv w:val="1"/>
      <w:marLeft w:val="0"/>
      <w:marRight w:val="0"/>
      <w:marTop w:val="0"/>
      <w:marBottom w:val="0"/>
      <w:divBdr>
        <w:top w:val="none" w:sz="0" w:space="0" w:color="auto"/>
        <w:left w:val="none" w:sz="0" w:space="0" w:color="auto"/>
        <w:bottom w:val="none" w:sz="0" w:space="0" w:color="auto"/>
        <w:right w:val="none" w:sz="0" w:space="0" w:color="auto"/>
      </w:divBdr>
    </w:div>
    <w:div w:id="1652445001">
      <w:bodyDiv w:val="1"/>
      <w:marLeft w:val="0"/>
      <w:marRight w:val="0"/>
      <w:marTop w:val="0"/>
      <w:marBottom w:val="0"/>
      <w:divBdr>
        <w:top w:val="none" w:sz="0" w:space="0" w:color="auto"/>
        <w:left w:val="none" w:sz="0" w:space="0" w:color="auto"/>
        <w:bottom w:val="none" w:sz="0" w:space="0" w:color="auto"/>
        <w:right w:val="none" w:sz="0" w:space="0" w:color="auto"/>
      </w:divBdr>
    </w:div>
    <w:div w:id="1654020714">
      <w:bodyDiv w:val="1"/>
      <w:marLeft w:val="0"/>
      <w:marRight w:val="0"/>
      <w:marTop w:val="0"/>
      <w:marBottom w:val="0"/>
      <w:divBdr>
        <w:top w:val="none" w:sz="0" w:space="0" w:color="auto"/>
        <w:left w:val="none" w:sz="0" w:space="0" w:color="auto"/>
        <w:bottom w:val="none" w:sz="0" w:space="0" w:color="auto"/>
        <w:right w:val="none" w:sz="0" w:space="0" w:color="auto"/>
      </w:divBdr>
    </w:div>
    <w:div w:id="1676687659">
      <w:bodyDiv w:val="1"/>
      <w:marLeft w:val="0"/>
      <w:marRight w:val="0"/>
      <w:marTop w:val="0"/>
      <w:marBottom w:val="0"/>
      <w:divBdr>
        <w:top w:val="none" w:sz="0" w:space="0" w:color="auto"/>
        <w:left w:val="none" w:sz="0" w:space="0" w:color="auto"/>
        <w:bottom w:val="none" w:sz="0" w:space="0" w:color="auto"/>
        <w:right w:val="none" w:sz="0" w:space="0" w:color="auto"/>
      </w:divBdr>
    </w:div>
    <w:div w:id="1815372489">
      <w:bodyDiv w:val="1"/>
      <w:marLeft w:val="0"/>
      <w:marRight w:val="0"/>
      <w:marTop w:val="0"/>
      <w:marBottom w:val="0"/>
      <w:divBdr>
        <w:top w:val="none" w:sz="0" w:space="0" w:color="auto"/>
        <w:left w:val="none" w:sz="0" w:space="0" w:color="auto"/>
        <w:bottom w:val="none" w:sz="0" w:space="0" w:color="auto"/>
        <w:right w:val="none" w:sz="0" w:space="0" w:color="auto"/>
      </w:divBdr>
    </w:div>
    <w:div w:id="2025594618">
      <w:bodyDiv w:val="1"/>
      <w:marLeft w:val="0"/>
      <w:marRight w:val="0"/>
      <w:marTop w:val="0"/>
      <w:marBottom w:val="0"/>
      <w:divBdr>
        <w:top w:val="none" w:sz="0" w:space="0" w:color="auto"/>
        <w:left w:val="none" w:sz="0" w:space="0" w:color="auto"/>
        <w:bottom w:val="none" w:sz="0" w:space="0" w:color="auto"/>
        <w:right w:val="none" w:sz="0" w:space="0" w:color="auto"/>
      </w:divBdr>
    </w:div>
    <w:div w:id="2058359708">
      <w:bodyDiv w:val="1"/>
      <w:marLeft w:val="0"/>
      <w:marRight w:val="0"/>
      <w:marTop w:val="0"/>
      <w:marBottom w:val="0"/>
      <w:divBdr>
        <w:top w:val="none" w:sz="0" w:space="0" w:color="auto"/>
        <w:left w:val="none" w:sz="0" w:space="0" w:color="auto"/>
        <w:bottom w:val="none" w:sz="0" w:space="0" w:color="auto"/>
        <w:right w:val="none" w:sz="0" w:space="0" w:color="auto"/>
      </w:divBdr>
    </w:div>
    <w:div w:id="207280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z.gov.ua" TargetMode="External"/><Relationship Id="rId5" Type="http://schemas.openxmlformats.org/officeDocument/2006/relationships/hyperlink" Target="http://www.uz.g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8</Pages>
  <Words>3164</Words>
  <Characters>18040</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2018-02-01T06:05:00Z</dcterms:created>
  <dcterms:modified xsi:type="dcterms:W3CDTF">2018-02-09T19:00:00Z</dcterms:modified>
</cp:coreProperties>
</file>