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imes New Roman" w:eastAsia="Times New Roman" w:hAnsi="Times New Roman" w:cs="Times New Roman"/>
          <w:b w:val="0"/>
          <w:bCs w:val="0"/>
          <w:color w:val="auto"/>
          <w:sz w:val="24"/>
          <w:szCs w:val="24"/>
          <w:lang w:val="ru-RU" w:eastAsia="en-US"/>
        </w:rPr>
        <w:id w:val="-1524319065"/>
        <w:docPartObj>
          <w:docPartGallery w:val="Table of Contents"/>
          <w:docPartUnique/>
        </w:docPartObj>
      </w:sdtPr>
      <w:sdtEndPr>
        <w:rPr>
          <w:noProof/>
        </w:rPr>
      </w:sdtEndPr>
      <w:sdtContent>
        <w:p w14:paraId="3860F47A" w14:textId="7A13057B" w:rsidR="00871695" w:rsidRPr="00871695" w:rsidRDefault="00871695" w:rsidP="00871695">
          <w:pPr>
            <w:pStyle w:val="TOCHeading"/>
            <w:spacing w:line="360" w:lineRule="auto"/>
            <w:jc w:val="center"/>
            <w:rPr>
              <w:rFonts w:ascii="Times New Roman" w:hAnsi="Times New Roman" w:cs="Times New Roman"/>
              <w:color w:val="000000" w:themeColor="text1"/>
            </w:rPr>
          </w:pPr>
          <w:r w:rsidRPr="00871695">
            <w:rPr>
              <w:rFonts w:ascii="Times New Roman" w:hAnsi="Times New Roman" w:cs="Times New Roman"/>
              <w:color w:val="000000" w:themeColor="text1"/>
              <w:lang w:val="ru-RU"/>
            </w:rPr>
            <w:t>ПЛАН</w:t>
          </w:r>
        </w:p>
        <w:p w14:paraId="38F04769" w14:textId="773C570E" w:rsidR="00C25CFE" w:rsidRPr="00C25CFE" w:rsidRDefault="00871695" w:rsidP="00C25CFE">
          <w:pPr>
            <w:pStyle w:val="TOC2"/>
            <w:tabs>
              <w:tab w:val="right" w:leader="dot" w:pos="9344"/>
            </w:tabs>
            <w:spacing w:line="360" w:lineRule="auto"/>
            <w:ind w:left="0"/>
            <w:jc w:val="both"/>
            <w:rPr>
              <w:rFonts w:ascii="Times New Roman" w:eastAsiaTheme="minorEastAsia" w:hAnsi="Times New Roman"/>
              <w:b w:val="0"/>
              <w:bCs w:val="0"/>
              <w:noProof/>
              <w:sz w:val="28"/>
              <w:szCs w:val="28"/>
              <w:lang w:eastAsia="en-US"/>
            </w:rPr>
          </w:pPr>
          <w:r w:rsidRPr="00871695">
            <w:rPr>
              <w:rFonts w:ascii="Times New Roman" w:hAnsi="Times New Roman"/>
              <w:b w:val="0"/>
              <w:bCs w:val="0"/>
              <w:sz w:val="28"/>
              <w:szCs w:val="28"/>
            </w:rPr>
            <w:fldChar w:fldCharType="begin"/>
          </w:r>
          <w:r w:rsidRPr="00871695">
            <w:rPr>
              <w:rFonts w:ascii="Times New Roman" w:hAnsi="Times New Roman"/>
              <w:sz w:val="28"/>
              <w:szCs w:val="28"/>
            </w:rPr>
            <w:instrText>TOC \o "1-3" \h \z \u</w:instrText>
          </w:r>
          <w:r w:rsidRPr="00871695">
            <w:rPr>
              <w:rFonts w:ascii="Times New Roman" w:hAnsi="Times New Roman"/>
              <w:b w:val="0"/>
              <w:bCs w:val="0"/>
              <w:sz w:val="28"/>
              <w:szCs w:val="28"/>
            </w:rPr>
            <w:fldChar w:fldCharType="separate"/>
          </w:r>
          <w:hyperlink w:anchor="_Toc137203260" w:history="1">
            <w:r w:rsidR="00C25CFE" w:rsidRPr="00C25CFE">
              <w:rPr>
                <w:rStyle w:val="Hyperlink"/>
                <w:rFonts w:ascii="Times New Roman" w:hAnsi="Times New Roman"/>
                <w:noProof/>
                <w:sz w:val="28"/>
                <w:szCs w:val="28"/>
                <w:lang w:val="uk-UA"/>
              </w:rPr>
              <w:t>ВСТУП</w:t>
            </w:r>
            <w:r w:rsidR="00C25CFE" w:rsidRPr="00C25CFE">
              <w:rPr>
                <w:rFonts w:ascii="Times New Roman" w:hAnsi="Times New Roman"/>
                <w:noProof/>
                <w:webHidden/>
                <w:sz w:val="28"/>
                <w:szCs w:val="28"/>
              </w:rPr>
              <w:tab/>
            </w:r>
            <w:r w:rsidR="00C25CFE" w:rsidRPr="00C25CFE">
              <w:rPr>
                <w:rFonts w:ascii="Times New Roman" w:hAnsi="Times New Roman"/>
                <w:noProof/>
                <w:webHidden/>
                <w:sz w:val="28"/>
                <w:szCs w:val="28"/>
              </w:rPr>
              <w:fldChar w:fldCharType="begin"/>
            </w:r>
            <w:r w:rsidR="00C25CFE" w:rsidRPr="00C25CFE">
              <w:rPr>
                <w:rFonts w:ascii="Times New Roman" w:hAnsi="Times New Roman"/>
                <w:noProof/>
                <w:webHidden/>
                <w:sz w:val="28"/>
                <w:szCs w:val="28"/>
              </w:rPr>
              <w:instrText xml:space="preserve"> PAGEREF _Toc137203260 \h </w:instrText>
            </w:r>
            <w:r w:rsidR="00C25CFE" w:rsidRPr="00C25CFE">
              <w:rPr>
                <w:rFonts w:ascii="Times New Roman" w:hAnsi="Times New Roman"/>
                <w:noProof/>
                <w:webHidden/>
                <w:sz w:val="28"/>
                <w:szCs w:val="28"/>
              </w:rPr>
            </w:r>
            <w:r w:rsidR="00C25CFE" w:rsidRPr="00C25CFE">
              <w:rPr>
                <w:rFonts w:ascii="Times New Roman" w:hAnsi="Times New Roman"/>
                <w:noProof/>
                <w:webHidden/>
                <w:sz w:val="28"/>
                <w:szCs w:val="28"/>
              </w:rPr>
              <w:fldChar w:fldCharType="separate"/>
            </w:r>
            <w:r w:rsidR="00C25CFE" w:rsidRPr="00C25CFE">
              <w:rPr>
                <w:rFonts w:ascii="Times New Roman" w:hAnsi="Times New Roman"/>
                <w:noProof/>
                <w:webHidden/>
                <w:sz w:val="28"/>
                <w:szCs w:val="28"/>
              </w:rPr>
              <w:t>3</w:t>
            </w:r>
            <w:r w:rsidR="00C25CFE" w:rsidRPr="00C25CFE">
              <w:rPr>
                <w:rFonts w:ascii="Times New Roman" w:hAnsi="Times New Roman"/>
                <w:noProof/>
                <w:webHidden/>
                <w:sz w:val="28"/>
                <w:szCs w:val="28"/>
              </w:rPr>
              <w:fldChar w:fldCharType="end"/>
            </w:r>
          </w:hyperlink>
        </w:p>
        <w:p w14:paraId="74F04E79" w14:textId="1126B17D" w:rsidR="00C25CFE" w:rsidRPr="00C25CFE" w:rsidRDefault="00BD39D3" w:rsidP="00C25CFE">
          <w:pPr>
            <w:pStyle w:val="TOC3"/>
            <w:tabs>
              <w:tab w:val="right" w:leader="dot" w:pos="9344"/>
            </w:tabs>
            <w:spacing w:line="360" w:lineRule="auto"/>
            <w:ind w:left="0"/>
            <w:jc w:val="both"/>
            <w:rPr>
              <w:rFonts w:ascii="Times New Roman" w:eastAsiaTheme="minorEastAsia" w:hAnsi="Times New Roman"/>
              <w:noProof/>
              <w:sz w:val="28"/>
              <w:szCs w:val="28"/>
              <w:lang w:eastAsia="en-US"/>
            </w:rPr>
          </w:pPr>
          <w:hyperlink w:anchor="_Toc137203261" w:history="1">
            <w:r w:rsidR="00C25CFE" w:rsidRPr="00C25CFE">
              <w:rPr>
                <w:rStyle w:val="Hyperlink"/>
                <w:rFonts w:ascii="Times New Roman" w:hAnsi="Times New Roman"/>
                <w:b/>
                <w:bCs/>
                <w:noProof/>
                <w:sz w:val="28"/>
                <w:szCs w:val="28"/>
                <w:lang w:val="uk-UA"/>
              </w:rPr>
              <w:t>РОЗДІЛ І. ТЕОРЕТИЧНІ ЗАСАДИ СУЧАСНОГО УРОКУ ФІЗИЧНОЇ КУЛЬТУРИ В СЕРЕДНІХ КЛАСАХ</w:t>
            </w:r>
            <w:r w:rsidR="00C25CFE" w:rsidRPr="00C25CFE">
              <w:rPr>
                <w:rFonts w:ascii="Times New Roman" w:hAnsi="Times New Roman"/>
                <w:noProof/>
                <w:webHidden/>
                <w:sz w:val="28"/>
                <w:szCs w:val="28"/>
              </w:rPr>
              <w:tab/>
            </w:r>
            <w:r w:rsidR="00C25CFE" w:rsidRPr="00C25CFE">
              <w:rPr>
                <w:rFonts w:ascii="Times New Roman" w:hAnsi="Times New Roman"/>
                <w:noProof/>
                <w:webHidden/>
                <w:sz w:val="28"/>
                <w:szCs w:val="28"/>
              </w:rPr>
              <w:fldChar w:fldCharType="begin"/>
            </w:r>
            <w:r w:rsidR="00C25CFE" w:rsidRPr="00C25CFE">
              <w:rPr>
                <w:rFonts w:ascii="Times New Roman" w:hAnsi="Times New Roman"/>
                <w:noProof/>
                <w:webHidden/>
                <w:sz w:val="28"/>
                <w:szCs w:val="28"/>
              </w:rPr>
              <w:instrText xml:space="preserve"> PAGEREF _Toc137203261 \h </w:instrText>
            </w:r>
            <w:r w:rsidR="00C25CFE" w:rsidRPr="00C25CFE">
              <w:rPr>
                <w:rFonts w:ascii="Times New Roman" w:hAnsi="Times New Roman"/>
                <w:noProof/>
                <w:webHidden/>
                <w:sz w:val="28"/>
                <w:szCs w:val="28"/>
              </w:rPr>
            </w:r>
            <w:r w:rsidR="00C25CFE" w:rsidRPr="00C25CFE">
              <w:rPr>
                <w:rFonts w:ascii="Times New Roman" w:hAnsi="Times New Roman"/>
                <w:noProof/>
                <w:webHidden/>
                <w:sz w:val="28"/>
                <w:szCs w:val="28"/>
              </w:rPr>
              <w:fldChar w:fldCharType="separate"/>
            </w:r>
            <w:r w:rsidR="00C25CFE" w:rsidRPr="00C25CFE">
              <w:rPr>
                <w:rFonts w:ascii="Times New Roman" w:hAnsi="Times New Roman"/>
                <w:noProof/>
                <w:webHidden/>
                <w:sz w:val="28"/>
                <w:szCs w:val="28"/>
              </w:rPr>
              <w:t>5</w:t>
            </w:r>
            <w:r w:rsidR="00C25CFE" w:rsidRPr="00C25CFE">
              <w:rPr>
                <w:rFonts w:ascii="Times New Roman" w:hAnsi="Times New Roman"/>
                <w:noProof/>
                <w:webHidden/>
                <w:sz w:val="28"/>
                <w:szCs w:val="28"/>
              </w:rPr>
              <w:fldChar w:fldCharType="end"/>
            </w:r>
          </w:hyperlink>
        </w:p>
        <w:p w14:paraId="41FF752A" w14:textId="1108F812" w:rsidR="00C25CFE" w:rsidRPr="00C25CFE" w:rsidRDefault="00BD39D3" w:rsidP="00C25CFE">
          <w:pPr>
            <w:pStyle w:val="TOC3"/>
            <w:tabs>
              <w:tab w:val="right" w:leader="dot" w:pos="9344"/>
            </w:tabs>
            <w:spacing w:line="360" w:lineRule="auto"/>
            <w:ind w:left="0"/>
            <w:jc w:val="both"/>
            <w:rPr>
              <w:rFonts w:ascii="Times New Roman" w:eastAsiaTheme="minorEastAsia" w:hAnsi="Times New Roman"/>
              <w:noProof/>
              <w:sz w:val="28"/>
              <w:szCs w:val="28"/>
              <w:lang w:eastAsia="en-US"/>
            </w:rPr>
          </w:pPr>
          <w:hyperlink w:anchor="_Toc137203262" w:history="1">
            <w:r w:rsidR="00C25CFE" w:rsidRPr="00C25CFE">
              <w:rPr>
                <w:rStyle w:val="Hyperlink"/>
                <w:rFonts w:ascii="Times New Roman" w:hAnsi="Times New Roman"/>
                <w:noProof/>
                <w:sz w:val="28"/>
                <w:szCs w:val="28"/>
                <w:lang w:val="uk-UA"/>
              </w:rPr>
              <w:t>1.1. Зміст і структура уроків фізичної культури</w:t>
            </w:r>
            <w:r w:rsidR="00C25CFE" w:rsidRPr="00C25CFE">
              <w:rPr>
                <w:rFonts w:ascii="Times New Roman" w:hAnsi="Times New Roman"/>
                <w:noProof/>
                <w:webHidden/>
                <w:sz w:val="28"/>
                <w:szCs w:val="28"/>
              </w:rPr>
              <w:tab/>
            </w:r>
            <w:r w:rsidR="00C25CFE" w:rsidRPr="00C25CFE">
              <w:rPr>
                <w:rFonts w:ascii="Times New Roman" w:hAnsi="Times New Roman"/>
                <w:noProof/>
                <w:webHidden/>
                <w:sz w:val="28"/>
                <w:szCs w:val="28"/>
              </w:rPr>
              <w:fldChar w:fldCharType="begin"/>
            </w:r>
            <w:r w:rsidR="00C25CFE" w:rsidRPr="00C25CFE">
              <w:rPr>
                <w:rFonts w:ascii="Times New Roman" w:hAnsi="Times New Roman"/>
                <w:noProof/>
                <w:webHidden/>
                <w:sz w:val="28"/>
                <w:szCs w:val="28"/>
              </w:rPr>
              <w:instrText xml:space="preserve"> PAGEREF _Toc137203262 \h </w:instrText>
            </w:r>
            <w:r w:rsidR="00C25CFE" w:rsidRPr="00C25CFE">
              <w:rPr>
                <w:rFonts w:ascii="Times New Roman" w:hAnsi="Times New Roman"/>
                <w:noProof/>
                <w:webHidden/>
                <w:sz w:val="28"/>
                <w:szCs w:val="28"/>
              </w:rPr>
            </w:r>
            <w:r w:rsidR="00C25CFE" w:rsidRPr="00C25CFE">
              <w:rPr>
                <w:rFonts w:ascii="Times New Roman" w:hAnsi="Times New Roman"/>
                <w:noProof/>
                <w:webHidden/>
                <w:sz w:val="28"/>
                <w:szCs w:val="28"/>
              </w:rPr>
              <w:fldChar w:fldCharType="separate"/>
            </w:r>
            <w:r w:rsidR="00C25CFE" w:rsidRPr="00C25CFE">
              <w:rPr>
                <w:rFonts w:ascii="Times New Roman" w:hAnsi="Times New Roman"/>
                <w:noProof/>
                <w:webHidden/>
                <w:sz w:val="28"/>
                <w:szCs w:val="28"/>
              </w:rPr>
              <w:t>5</w:t>
            </w:r>
            <w:r w:rsidR="00C25CFE" w:rsidRPr="00C25CFE">
              <w:rPr>
                <w:rFonts w:ascii="Times New Roman" w:hAnsi="Times New Roman"/>
                <w:noProof/>
                <w:webHidden/>
                <w:sz w:val="28"/>
                <w:szCs w:val="28"/>
              </w:rPr>
              <w:fldChar w:fldCharType="end"/>
            </w:r>
          </w:hyperlink>
        </w:p>
        <w:p w14:paraId="003E93D2" w14:textId="0F718EA6" w:rsidR="00C25CFE" w:rsidRPr="00C25CFE" w:rsidRDefault="00BD39D3" w:rsidP="00C25CFE">
          <w:pPr>
            <w:pStyle w:val="TOC2"/>
            <w:tabs>
              <w:tab w:val="right" w:leader="dot" w:pos="9344"/>
            </w:tabs>
            <w:spacing w:line="360" w:lineRule="auto"/>
            <w:ind w:left="0"/>
            <w:jc w:val="both"/>
            <w:rPr>
              <w:rFonts w:ascii="Times New Roman" w:eastAsiaTheme="minorEastAsia" w:hAnsi="Times New Roman"/>
              <w:b w:val="0"/>
              <w:bCs w:val="0"/>
              <w:noProof/>
              <w:sz w:val="28"/>
              <w:szCs w:val="28"/>
              <w:lang w:eastAsia="en-US"/>
            </w:rPr>
          </w:pPr>
          <w:hyperlink w:anchor="_Toc137203263" w:history="1">
            <w:r w:rsidR="00C25CFE" w:rsidRPr="00C25CFE">
              <w:rPr>
                <w:rStyle w:val="Hyperlink"/>
                <w:rFonts w:ascii="Times New Roman" w:hAnsi="Times New Roman"/>
                <w:b w:val="0"/>
                <w:bCs w:val="0"/>
                <w:noProof/>
                <w:sz w:val="28"/>
                <w:szCs w:val="28"/>
                <w:lang w:val="uk-UA"/>
              </w:rPr>
              <w:t>1.2. Вимоги до проведення уроків фізичної культури</w:t>
            </w:r>
            <w:r w:rsidR="00C25CFE" w:rsidRPr="00C25CFE">
              <w:rPr>
                <w:rFonts w:ascii="Times New Roman" w:hAnsi="Times New Roman"/>
                <w:b w:val="0"/>
                <w:bCs w:val="0"/>
                <w:noProof/>
                <w:webHidden/>
                <w:sz w:val="28"/>
                <w:szCs w:val="28"/>
              </w:rPr>
              <w:tab/>
            </w:r>
            <w:r w:rsidR="00C25CFE" w:rsidRPr="00C25CFE">
              <w:rPr>
                <w:rFonts w:ascii="Times New Roman" w:hAnsi="Times New Roman"/>
                <w:b w:val="0"/>
                <w:bCs w:val="0"/>
                <w:noProof/>
                <w:webHidden/>
                <w:sz w:val="28"/>
                <w:szCs w:val="28"/>
              </w:rPr>
              <w:fldChar w:fldCharType="begin"/>
            </w:r>
            <w:r w:rsidR="00C25CFE" w:rsidRPr="00C25CFE">
              <w:rPr>
                <w:rFonts w:ascii="Times New Roman" w:hAnsi="Times New Roman"/>
                <w:b w:val="0"/>
                <w:bCs w:val="0"/>
                <w:noProof/>
                <w:webHidden/>
                <w:sz w:val="28"/>
                <w:szCs w:val="28"/>
              </w:rPr>
              <w:instrText xml:space="preserve"> PAGEREF _Toc137203263 \h </w:instrText>
            </w:r>
            <w:r w:rsidR="00C25CFE" w:rsidRPr="00C25CFE">
              <w:rPr>
                <w:rFonts w:ascii="Times New Roman" w:hAnsi="Times New Roman"/>
                <w:b w:val="0"/>
                <w:bCs w:val="0"/>
                <w:noProof/>
                <w:webHidden/>
                <w:sz w:val="28"/>
                <w:szCs w:val="28"/>
              </w:rPr>
            </w:r>
            <w:r w:rsidR="00C25CFE" w:rsidRPr="00C25CFE">
              <w:rPr>
                <w:rFonts w:ascii="Times New Roman" w:hAnsi="Times New Roman"/>
                <w:b w:val="0"/>
                <w:bCs w:val="0"/>
                <w:noProof/>
                <w:webHidden/>
                <w:sz w:val="28"/>
                <w:szCs w:val="28"/>
              </w:rPr>
              <w:fldChar w:fldCharType="separate"/>
            </w:r>
            <w:r w:rsidR="00C25CFE" w:rsidRPr="00C25CFE">
              <w:rPr>
                <w:rFonts w:ascii="Times New Roman" w:hAnsi="Times New Roman"/>
                <w:b w:val="0"/>
                <w:bCs w:val="0"/>
                <w:noProof/>
                <w:webHidden/>
                <w:sz w:val="28"/>
                <w:szCs w:val="28"/>
              </w:rPr>
              <w:t>10</w:t>
            </w:r>
            <w:r w:rsidR="00C25CFE" w:rsidRPr="00C25CFE">
              <w:rPr>
                <w:rFonts w:ascii="Times New Roman" w:hAnsi="Times New Roman"/>
                <w:b w:val="0"/>
                <w:bCs w:val="0"/>
                <w:noProof/>
                <w:webHidden/>
                <w:sz w:val="28"/>
                <w:szCs w:val="28"/>
              </w:rPr>
              <w:fldChar w:fldCharType="end"/>
            </w:r>
          </w:hyperlink>
        </w:p>
        <w:p w14:paraId="7BB97E4E" w14:textId="18E28307" w:rsidR="00C25CFE" w:rsidRPr="00C25CFE" w:rsidRDefault="00BD39D3" w:rsidP="00C25CFE">
          <w:pPr>
            <w:pStyle w:val="TOC2"/>
            <w:tabs>
              <w:tab w:val="right" w:leader="dot" w:pos="9344"/>
            </w:tabs>
            <w:spacing w:line="360" w:lineRule="auto"/>
            <w:ind w:left="0"/>
            <w:jc w:val="both"/>
            <w:rPr>
              <w:rFonts w:ascii="Times New Roman" w:eastAsiaTheme="minorEastAsia" w:hAnsi="Times New Roman"/>
              <w:b w:val="0"/>
              <w:bCs w:val="0"/>
              <w:noProof/>
              <w:sz w:val="28"/>
              <w:szCs w:val="28"/>
              <w:lang w:eastAsia="en-US"/>
            </w:rPr>
          </w:pPr>
          <w:hyperlink w:anchor="_Toc137203264" w:history="1">
            <w:r w:rsidR="00C25CFE" w:rsidRPr="00C25CFE">
              <w:rPr>
                <w:rStyle w:val="Hyperlink"/>
                <w:rFonts w:ascii="Times New Roman" w:hAnsi="Times New Roman"/>
                <w:b w:val="0"/>
                <w:bCs w:val="0"/>
                <w:noProof/>
                <w:sz w:val="28"/>
                <w:szCs w:val="28"/>
                <w:lang w:val="uk-UA"/>
              </w:rPr>
              <w:t>1.3. Особливості побудови та методика проведення уроків фізичної культури в середніх класах</w:t>
            </w:r>
            <w:r w:rsidR="00C25CFE" w:rsidRPr="00C25CFE">
              <w:rPr>
                <w:rFonts w:ascii="Times New Roman" w:hAnsi="Times New Roman"/>
                <w:b w:val="0"/>
                <w:bCs w:val="0"/>
                <w:noProof/>
                <w:webHidden/>
                <w:sz w:val="28"/>
                <w:szCs w:val="28"/>
              </w:rPr>
              <w:tab/>
            </w:r>
            <w:r w:rsidR="00C25CFE" w:rsidRPr="00C25CFE">
              <w:rPr>
                <w:rFonts w:ascii="Times New Roman" w:hAnsi="Times New Roman"/>
                <w:b w:val="0"/>
                <w:bCs w:val="0"/>
                <w:noProof/>
                <w:webHidden/>
                <w:sz w:val="28"/>
                <w:szCs w:val="28"/>
              </w:rPr>
              <w:fldChar w:fldCharType="begin"/>
            </w:r>
            <w:r w:rsidR="00C25CFE" w:rsidRPr="00C25CFE">
              <w:rPr>
                <w:rFonts w:ascii="Times New Roman" w:hAnsi="Times New Roman"/>
                <w:b w:val="0"/>
                <w:bCs w:val="0"/>
                <w:noProof/>
                <w:webHidden/>
                <w:sz w:val="28"/>
                <w:szCs w:val="28"/>
              </w:rPr>
              <w:instrText xml:space="preserve"> PAGEREF _Toc137203264 \h </w:instrText>
            </w:r>
            <w:r w:rsidR="00C25CFE" w:rsidRPr="00C25CFE">
              <w:rPr>
                <w:rFonts w:ascii="Times New Roman" w:hAnsi="Times New Roman"/>
                <w:b w:val="0"/>
                <w:bCs w:val="0"/>
                <w:noProof/>
                <w:webHidden/>
                <w:sz w:val="28"/>
                <w:szCs w:val="28"/>
              </w:rPr>
            </w:r>
            <w:r w:rsidR="00C25CFE" w:rsidRPr="00C25CFE">
              <w:rPr>
                <w:rFonts w:ascii="Times New Roman" w:hAnsi="Times New Roman"/>
                <w:b w:val="0"/>
                <w:bCs w:val="0"/>
                <w:noProof/>
                <w:webHidden/>
                <w:sz w:val="28"/>
                <w:szCs w:val="28"/>
              </w:rPr>
              <w:fldChar w:fldCharType="separate"/>
            </w:r>
            <w:r w:rsidR="00C25CFE" w:rsidRPr="00C25CFE">
              <w:rPr>
                <w:rFonts w:ascii="Times New Roman" w:hAnsi="Times New Roman"/>
                <w:b w:val="0"/>
                <w:bCs w:val="0"/>
                <w:noProof/>
                <w:webHidden/>
                <w:sz w:val="28"/>
                <w:szCs w:val="28"/>
              </w:rPr>
              <w:t>13</w:t>
            </w:r>
            <w:r w:rsidR="00C25CFE" w:rsidRPr="00C25CFE">
              <w:rPr>
                <w:rFonts w:ascii="Times New Roman" w:hAnsi="Times New Roman"/>
                <w:b w:val="0"/>
                <w:bCs w:val="0"/>
                <w:noProof/>
                <w:webHidden/>
                <w:sz w:val="28"/>
                <w:szCs w:val="28"/>
              </w:rPr>
              <w:fldChar w:fldCharType="end"/>
            </w:r>
          </w:hyperlink>
        </w:p>
        <w:p w14:paraId="162F7E2F" w14:textId="7645EBE1" w:rsidR="00C25CFE" w:rsidRPr="00C25CFE" w:rsidRDefault="00BD39D3" w:rsidP="00C25CFE">
          <w:pPr>
            <w:pStyle w:val="TOC2"/>
            <w:tabs>
              <w:tab w:val="right" w:leader="dot" w:pos="9344"/>
            </w:tabs>
            <w:spacing w:line="360" w:lineRule="auto"/>
            <w:ind w:left="0"/>
            <w:jc w:val="both"/>
            <w:rPr>
              <w:rFonts w:ascii="Times New Roman" w:eastAsiaTheme="minorEastAsia" w:hAnsi="Times New Roman"/>
              <w:b w:val="0"/>
              <w:bCs w:val="0"/>
              <w:noProof/>
              <w:sz w:val="28"/>
              <w:szCs w:val="28"/>
              <w:lang w:eastAsia="en-US"/>
            </w:rPr>
          </w:pPr>
          <w:hyperlink w:anchor="_Toc137203265" w:history="1">
            <w:r w:rsidR="00C25CFE" w:rsidRPr="00C25CFE">
              <w:rPr>
                <w:rStyle w:val="Hyperlink"/>
                <w:rFonts w:ascii="Times New Roman" w:hAnsi="Times New Roman"/>
                <w:noProof/>
                <w:sz w:val="28"/>
                <w:szCs w:val="28"/>
              </w:rPr>
              <w:t>РОЗДІЛ ІІ. МЕТОДИ ТА ОРГАНІЗАЦІЯ ДОСЛІДЖЕННЯ</w:t>
            </w:r>
            <w:r w:rsidR="00C25CFE" w:rsidRPr="00C25CFE">
              <w:rPr>
                <w:rFonts w:ascii="Times New Roman" w:hAnsi="Times New Roman"/>
                <w:noProof/>
                <w:webHidden/>
                <w:sz w:val="28"/>
                <w:szCs w:val="28"/>
              </w:rPr>
              <w:tab/>
            </w:r>
            <w:r w:rsidR="00C25CFE" w:rsidRPr="00C25CFE">
              <w:rPr>
                <w:rFonts w:ascii="Times New Roman" w:hAnsi="Times New Roman"/>
                <w:noProof/>
                <w:webHidden/>
                <w:sz w:val="28"/>
                <w:szCs w:val="28"/>
              </w:rPr>
              <w:fldChar w:fldCharType="begin"/>
            </w:r>
            <w:r w:rsidR="00C25CFE" w:rsidRPr="00C25CFE">
              <w:rPr>
                <w:rFonts w:ascii="Times New Roman" w:hAnsi="Times New Roman"/>
                <w:noProof/>
                <w:webHidden/>
                <w:sz w:val="28"/>
                <w:szCs w:val="28"/>
              </w:rPr>
              <w:instrText xml:space="preserve"> PAGEREF _Toc137203265 \h </w:instrText>
            </w:r>
            <w:r w:rsidR="00C25CFE" w:rsidRPr="00C25CFE">
              <w:rPr>
                <w:rFonts w:ascii="Times New Roman" w:hAnsi="Times New Roman"/>
                <w:noProof/>
                <w:webHidden/>
                <w:sz w:val="28"/>
                <w:szCs w:val="28"/>
              </w:rPr>
            </w:r>
            <w:r w:rsidR="00C25CFE" w:rsidRPr="00C25CFE">
              <w:rPr>
                <w:rFonts w:ascii="Times New Roman" w:hAnsi="Times New Roman"/>
                <w:noProof/>
                <w:webHidden/>
                <w:sz w:val="28"/>
                <w:szCs w:val="28"/>
              </w:rPr>
              <w:fldChar w:fldCharType="separate"/>
            </w:r>
            <w:r w:rsidR="00C25CFE" w:rsidRPr="00C25CFE">
              <w:rPr>
                <w:rFonts w:ascii="Times New Roman" w:hAnsi="Times New Roman"/>
                <w:noProof/>
                <w:webHidden/>
                <w:sz w:val="28"/>
                <w:szCs w:val="28"/>
              </w:rPr>
              <w:t>17</w:t>
            </w:r>
            <w:r w:rsidR="00C25CFE" w:rsidRPr="00C25CFE">
              <w:rPr>
                <w:rFonts w:ascii="Times New Roman" w:hAnsi="Times New Roman"/>
                <w:noProof/>
                <w:webHidden/>
                <w:sz w:val="28"/>
                <w:szCs w:val="28"/>
              </w:rPr>
              <w:fldChar w:fldCharType="end"/>
            </w:r>
          </w:hyperlink>
        </w:p>
        <w:p w14:paraId="37089F13" w14:textId="489D815E" w:rsidR="00C25CFE" w:rsidRPr="00C25CFE" w:rsidRDefault="00BD39D3" w:rsidP="00C25CFE">
          <w:pPr>
            <w:pStyle w:val="TOC2"/>
            <w:tabs>
              <w:tab w:val="left" w:pos="960"/>
              <w:tab w:val="right" w:leader="dot" w:pos="9344"/>
            </w:tabs>
            <w:spacing w:line="360" w:lineRule="auto"/>
            <w:ind w:left="0"/>
            <w:jc w:val="both"/>
            <w:rPr>
              <w:rFonts w:ascii="Times New Roman" w:eastAsiaTheme="minorEastAsia" w:hAnsi="Times New Roman"/>
              <w:b w:val="0"/>
              <w:bCs w:val="0"/>
              <w:noProof/>
              <w:sz w:val="28"/>
              <w:szCs w:val="28"/>
              <w:lang w:eastAsia="en-US"/>
            </w:rPr>
          </w:pPr>
          <w:hyperlink w:anchor="_Toc137203266" w:history="1">
            <w:r w:rsidR="00C25CFE" w:rsidRPr="00C25CFE">
              <w:rPr>
                <w:rStyle w:val="Hyperlink"/>
                <w:rFonts w:ascii="Times New Roman" w:hAnsi="Times New Roman"/>
                <w:b w:val="0"/>
                <w:bCs w:val="0"/>
                <w:noProof/>
                <w:sz w:val="28"/>
                <w:szCs w:val="28"/>
                <w:lang w:val="uk-UA"/>
              </w:rPr>
              <w:t>2.1.</w:t>
            </w:r>
            <w:r w:rsidR="00C25CFE" w:rsidRPr="00C25CFE">
              <w:rPr>
                <w:rFonts w:ascii="Times New Roman" w:eastAsiaTheme="minorEastAsia" w:hAnsi="Times New Roman"/>
                <w:b w:val="0"/>
                <w:bCs w:val="0"/>
                <w:noProof/>
                <w:sz w:val="28"/>
                <w:szCs w:val="28"/>
                <w:lang w:eastAsia="en-US"/>
              </w:rPr>
              <w:tab/>
            </w:r>
            <w:r w:rsidR="00C25CFE" w:rsidRPr="00C25CFE">
              <w:rPr>
                <w:rStyle w:val="Hyperlink"/>
                <w:rFonts w:ascii="Times New Roman" w:hAnsi="Times New Roman"/>
                <w:b w:val="0"/>
                <w:bCs w:val="0"/>
                <w:noProof/>
                <w:sz w:val="28"/>
                <w:szCs w:val="28"/>
                <w:lang w:val="uk-UA"/>
              </w:rPr>
              <w:t>Організація дослідження</w:t>
            </w:r>
            <w:r w:rsidR="00C25CFE" w:rsidRPr="00C25CFE">
              <w:rPr>
                <w:rFonts w:ascii="Times New Roman" w:hAnsi="Times New Roman"/>
                <w:b w:val="0"/>
                <w:bCs w:val="0"/>
                <w:noProof/>
                <w:webHidden/>
                <w:sz w:val="28"/>
                <w:szCs w:val="28"/>
              </w:rPr>
              <w:tab/>
            </w:r>
            <w:r w:rsidR="00C25CFE" w:rsidRPr="00C25CFE">
              <w:rPr>
                <w:rFonts w:ascii="Times New Roman" w:hAnsi="Times New Roman"/>
                <w:b w:val="0"/>
                <w:bCs w:val="0"/>
                <w:noProof/>
                <w:webHidden/>
                <w:sz w:val="28"/>
                <w:szCs w:val="28"/>
              </w:rPr>
              <w:fldChar w:fldCharType="begin"/>
            </w:r>
            <w:r w:rsidR="00C25CFE" w:rsidRPr="00C25CFE">
              <w:rPr>
                <w:rFonts w:ascii="Times New Roman" w:hAnsi="Times New Roman"/>
                <w:b w:val="0"/>
                <w:bCs w:val="0"/>
                <w:noProof/>
                <w:webHidden/>
                <w:sz w:val="28"/>
                <w:szCs w:val="28"/>
              </w:rPr>
              <w:instrText xml:space="preserve"> PAGEREF _Toc137203266 \h </w:instrText>
            </w:r>
            <w:r w:rsidR="00C25CFE" w:rsidRPr="00C25CFE">
              <w:rPr>
                <w:rFonts w:ascii="Times New Roman" w:hAnsi="Times New Roman"/>
                <w:b w:val="0"/>
                <w:bCs w:val="0"/>
                <w:noProof/>
                <w:webHidden/>
                <w:sz w:val="28"/>
                <w:szCs w:val="28"/>
              </w:rPr>
            </w:r>
            <w:r w:rsidR="00C25CFE" w:rsidRPr="00C25CFE">
              <w:rPr>
                <w:rFonts w:ascii="Times New Roman" w:hAnsi="Times New Roman"/>
                <w:b w:val="0"/>
                <w:bCs w:val="0"/>
                <w:noProof/>
                <w:webHidden/>
                <w:sz w:val="28"/>
                <w:szCs w:val="28"/>
              </w:rPr>
              <w:fldChar w:fldCharType="separate"/>
            </w:r>
            <w:r w:rsidR="00C25CFE" w:rsidRPr="00C25CFE">
              <w:rPr>
                <w:rFonts w:ascii="Times New Roman" w:hAnsi="Times New Roman"/>
                <w:b w:val="0"/>
                <w:bCs w:val="0"/>
                <w:noProof/>
                <w:webHidden/>
                <w:sz w:val="28"/>
                <w:szCs w:val="28"/>
              </w:rPr>
              <w:t>17</w:t>
            </w:r>
            <w:r w:rsidR="00C25CFE" w:rsidRPr="00C25CFE">
              <w:rPr>
                <w:rFonts w:ascii="Times New Roman" w:hAnsi="Times New Roman"/>
                <w:b w:val="0"/>
                <w:bCs w:val="0"/>
                <w:noProof/>
                <w:webHidden/>
                <w:sz w:val="28"/>
                <w:szCs w:val="28"/>
              </w:rPr>
              <w:fldChar w:fldCharType="end"/>
            </w:r>
          </w:hyperlink>
        </w:p>
        <w:p w14:paraId="60CB791D" w14:textId="630E43A3" w:rsidR="00C25CFE" w:rsidRPr="00C25CFE" w:rsidRDefault="00BD39D3" w:rsidP="00C25CFE">
          <w:pPr>
            <w:pStyle w:val="TOC2"/>
            <w:tabs>
              <w:tab w:val="left" w:pos="960"/>
              <w:tab w:val="right" w:leader="dot" w:pos="9344"/>
            </w:tabs>
            <w:spacing w:line="360" w:lineRule="auto"/>
            <w:ind w:left="0"/>
            <w:jc w:val="both"/>
            <w:rPr>
              <w:rFonts w:ascii="Times New Roman" w:eastAsiaTheme="minorEastAsia" w:hAnsi="Times New Roman"/>
              <w:b w:val="0"/>
              <w:bCs w:val="0"/>
              <w:noProof/>
              <w:sz w:val="28"/>
              <w:szCs w:val="28"/>
              <w:lang w:eastAsia="en-US"/>
            </w:rPr>
          </w:pPr>
          <w:hyperlink w:anchor="_Toc137203267" w:history="1">
            <w:r w:rsidR="00C25CFE" w:rsidRPr="00C25CFE">
              <w:rPr>
                <w:rStyle w:val="Hyperlink"/>
                <w:rFonts w:ascii="Times New Roman" w:hAnsi="Times New Roman"/>
                <w:b w:val="0"/>
                <w:bCs w:val="0"/>
                <w:noProof/>
                <w:sz w:val="28"/>
                <w:szCs w:val="28"/>
                <w:lang w:val="uk-UA"/>
              </w:rPr>
              <w:t>2.2.</w:t>
            </w:r>
            <w:r w:rsidR="00C25CFE" w:rsidRPr="00C25CFE">
              <w:rPr>
                <w:rFonts w:ascii="Times New Roman" w:eastAsiaTheme="minorEastAsia" w:hAnsi="Times New Roman"/>
                <w:b w:val="0"/>
                <w:bCs w:val="0"/>
                <w:noProof/>
                <w:sz w:val="28"/>
                <w:szCs w:val="28"/>
                <w:lang w:eastAsia="en-US"/>
              </w:rPr>
              <w:tab/>
            </w:r>
            <w:r w:rsidR="00C25CFE" w:rsidRPr="00C25CFE">
              <w:rPr>
                <w:rStyle w:val="Hyperlink"/>
                <w:rFonts w:ascii="Times New Roman" w:hAnsi="Times New Roman"/>
                <w:b w:val="0"/>
                <w:bCs w:val="0"/>
                <w:noProof/>
                <w:sz w:val="28"/>
                <w:szCs w:val="28"/>
                <w:lang w:val="uk-UA"/>
              </w:rPr>
              <w:t>Методи дослідження</w:t>
            </w:r>
            <w:r w:rsidR="00C25CFE" w:rsidRPr="00C25CFE">
              <w:rPr>
                <w:rFonts w:ascii="Times New Roman" w:hAnsi="Times New Roman"/>
                <w:b w:val="0"/>
                <w:bCs w:val="0"/>
                <w:noProof/>
                <w:webHidden/>
                <w:sz w:val="28"/>
                <w:szCs w:val="28"/>
              </w:rPr>
              <w:tab/>
            </w:r>
            <w:r w:rsidR="00C25CFE" w:rsidRPr="00C25CFE">
              <w:rPr>
                <w:rFonts w:ascii="Times New Roman" w:hAnsi="Times New Roman"/>
                <w:b w:val="0"/>
                <w:bCs w:val="0"/>
                <w:noProof/>
                <w:webHidden/>
                <w:sz w:val="28"/>
                <w:szCs w:val="28"/>
              </w:rPr>
              <w:fldChar w:fldCharType="begin"/>
            </w:r>
            <w:r w:rsidR="00C25CFE" w:rsidRPr="00C25CFE">
              <w:rPr>
                <w:rFonts w:ascii="Times New Roman" w:hAnsi="Times New Roman"/>
                <w:b w:val="0"/>
                <w:bCs w:val="0"/>
                <w:noProof/>
                <w:webHidden/>
                <w:sz w:val="28"/>
                <w:szCs w:val="28"/>
              </w:rPr>
              <w:instrText xml:space="preserve"> PAGEREF _Toc137203267 \h </w:instrText>
            </w:r>
            <w:r w:rsidR="00C25CFE" w:rsidRPr="00C25CFE">
              <w:rPr>
                <w:rFonts w:ascii="Times New Roman" w:hAnsi="Times New Roman"/>
                <w:b w:val="0"/>
                <w:bCs w:val="0"/>
                <w:noProof/>
                <w:webHidden/>
                <w:sz w:val="28"/>
                <w:szCs w:val="28"/>
              </w:rPr>
            </w:r>
            <w:r w:rsidR="00C25CFE" w:rsidRPr="00C25CFE">
              <w:rPr>
                <w:rFonts w:ascii="Times New Roman" w:hAnsi="Times New Roman"/>
                <w:b w:val="0"/>
                <w:bCs w:val="0"/>
                <w:noProof/>
                <w:webHidden/>
                <w:sz w:val="28"/>
                <w:szCs w:val="28"/>
              </w:rPr>
              <w:fldChar w:fldCharType="separate"/>
            </w:r>
            <w:r w:rsidR="00C25CFE" w:rsidRPr="00C25CFE">
              <w:rPr>
                <w:rFonts w:ascii="Times New Roman" w:hAnsi="Times New Roman"/>
                <w:b w:val="0"/>
                <w:bCs w:val="0"/>
                <w:noProof/>
                <w:webHidden/>
                <w:sz w:val="28"/>
                <w:szCs w:val="28"/>
              </w:rPr>
              <w:t>18</w:t>
            </w:r>
            <w:r w:rsidR="00C25CFE" w:rsidRPr="00C25CFE">
              <w:rPr>
                <w:rFonts w:ascii="Times New Roman" w:hAnsi="Times New Roman"/>
                <w:b w:val="0"/>
                <w:bCs w:val="0"/>
                <w:noProof/>
                <w:webHidden/>
                <w:sz w:val="28"/>
                <w:szCs w:val="28"/>
              </w:rPr>
              <w:fldChar w:fldCharType="end"/>
            </w:r>
          </w:hyperlink>
        </w:p>
        <w:p w14:paraId="78F225DF" w14:textId="63EBCAC0" w:rsidR="00C25CFE" w:rsidRPr="00C25CFE" w:rsidRDefault="00BD39D3" w:rsidP="00C25CFE">
          <w:pPr>
            <w:pStyle w:val="TOC2"/>
            <w:tabs>
              <w:tab w:val="right" w:leader="dot" w:pos="9344"/>
            </w:tabs>
            <w:spacing w:line="360" w:lineRule="auto"/>
            <w:ind w:left="0"/>
            <w:jc w:val="both"/>
            <w:rPr>
              <w:rFonts w:ascii="Times New Roman" w:eastAsiaTheme="minorEastAsia" w:hAnsi="Times New Roman"/>
              <w:b w:val="0"/>
              <w:bCs w:val="0"/>
              <w:noProof/>
              <w:sz w:val="28"/>
              <w:szCs w:val="28"/>
              <w:lang w:eastAsia="en-US"/>
            </w:rPr>
          </w:pPr>
          <w:hyperlink w:anchor="_Toc137203268" w:history="1">
            <w:r w:rsidR="00C25CFE" w:rsidRPr="00C25CFE">
              <w:rPr>
                <w:rStyle w:val="Hyperlink"/>
                <w:rFonts w:ascii="Times New Roman" w:hAnsi="Times New Roman"/>
                <w:noProof/>
                <w:sz w:val="28"/>
                <w:szCs w:val="28"/>
                <w:lang w:val="uk-UA"/>
              </w:rPr>
              <w:t>РОЗДІЛ ІІІ. РЕЗУЛЬТАТИ ДОСЛІДЖЕННЯ ТА ЇХ ОБГОВОРЕННЯ</w:t>
            </w:r>
            <w:r w:rsidR="00C25CFE" w:rsidRPr="00C25CFE">
              <w:rPr>
                <w:rFonts w:ascii="Times New Roman" w:hAnsi="Times New Roman"/>
                <w:noProof/>
                <w:webHidden/>
                <w:sz w:val="28"/>
                <w:szCs w:val="28"/>
              </w:rPr>
              <w:tab/>
            </w:r>
            <w:r w:rsidR="00C25CFE" w:rsidRPr="00C25CFE">
              <w:rPr>
                <w:rFonts w:ascii="Times New Roman" w:hAnsi="Times New Roman"/>
                <w:noProof/>
                <w:webHidden/>
                <w:sz w:val="28"/>
                <w:szCs w:val="28"/>
              </w:rPr>
              <w:fldChar w:fldCharType="begin"/>
            </w:r>
            <w:r w:rsidR="00C25CFE" w:rsidRPr="00C25CFE">
              <w:rPr>
                <w:rFonts w:ascii="Times New Roman" w:hAnsi="Times New Roman"/>
                <w:noProof/>
                <w:webHidden/>
                <w:sz w:val="28"/>
                <w:szCs w:val="28"/>
              </w:rPr>
              <w:instrText xml:space="preserve"> PAGEREF _Toc137203268 \h </w:instrText>
            </w:r>
            <w:r w:rsidR="00C25CFE" w:rsidRPr="00C25CFE">
              <w:rPr>
                <w:rFonts w:ascii="Times New Roman" w:hAnsi="Times New Roman"/>
                <w:noProof/>
                <w:webHidden/>
                <w:sz w:val="28"/>
                <w:szCs w:val="28"/>
              </w:rPr>
            </w:r>
            <w:r w:rsidR="00C25CFE" w:rsidRPr="00C25CFE">
              <w:rPr>
                <w:rFonts w:ascii="Times New Roman" w:hAnsi="Times New Roman"/>
                <w:noProof/>
                <w:webHidden/>
                <w:sz w:val="28"/>
                <w:szCs w:val="28"/>
              </w:rPr>
              <w:fldChar w:fldCharType="separate"/>
            </w:r>
            <w:r w:rsidR="00C25CFE" w:rsidRPr="00C25CFE">
              <w:rPr>
                <w:rFonts w:ascii="Times New Roman" w:hAnsi="Times New Roman"/>
                <w:noProof/>
                <w:webHidden/>
                <w:sz w:val="28"/>
                <w:szCs w:val="28"/>
              </w:rPr>
              <w:t>21</w:t>
            </w:r>
            <w:r w:rsidR="00C25CFE" w:rsidRPr="00C25CFE">
              <w:rPr>
                <w:rFonts w:ascii="Times New Roman" w:hAnsi="Times New Roman"/>
                <w:noProof/>
                <w:webHidden/>
                <w:sz w:val="28"/>
                <w:szCs w:val="28"/>
              </w:rPr>
              <w:fldChar w:fldCharType="end"/>
            </w:r>
          </w:hyperlink>
        </w:p>
        <w:p w14:paraId="7CA3E221" w14:textId="0FFF91CF" w:rsidR="00C25CFE" w:rsidRPr="00C25CFE" w:rsidRDefault="00BD39D3" w:rsidP="00C25CFE">
          <w:pPr>
            <w:pStyle w:val="TOC2"/>
            <w:tabs>
              <w:tab w:val="right" w:leader="dot" w:pos="9344"/>
            </w:tabs>
            <w:spacing w:line="360" w:lineRule="auto"/>
            <w:ind w:left="0"/>
            <w:jc w:val="both"/>
            <w:rPr>
              <w:rFonts w:ascii="Times New Roman" w:eastAsiaTheme="minorEastAsia" w:hAnsi="Times New Roman"/>
              <w:b w:val="0"/>
              <w:bCs w:val="0"/>
              <w:noProof/>
              <w:sz w:val="28"/>
              <w:szCs w:val="28"/>
              <w:lang w:eastAsia="en-US"/>
            </w:rPr>
          </w:pPr>
          <w:hyperlink w:anchor="_Toc137203269" w:history="1">
            <w:r w:rsidR="00C25CFE" w:rsidRPr="00C25CFE">
              <w:rPr>
                <w:rStyle w:val="Hyperlink"/>
                <w:rFonts w:ascii="Times New Roman" w:hAnsi="Times New Roman"/>
                <w:noProof/>
                <w:sz w:val="28"/>
                <w:szCs w:val="28"/>
              </w:rPr>
              <w:t>ВИСНОВКИ</w:t>
            </w:r>
            <w:r w:rsidR="00C25CFE" w:rsidRPr="00C25CFE">
              <w:rPr>
                <w:rFonts w:ascii="Times New Roman" w:hAnsi="Times New Roman"/>
                <w:noProof/>
                <w:webHidden/>
                <w:sz w:val="28"/>
                <w:szCs w:val="28"/>
              </w:rPr>
              <w:tab/>
            </w:r>
            <w:r w:rsidR="00C25CFE" w:rsidRPr="00C25CFE">
              <w:rPr>
                <w:rFonts w:ascii="Times New Roman" w:hAnsi="Times New Roman"/>
                <w:noProof/>
                <w:webHidden/>
                <w:sz w:val="28"/>
                <w:szCs w:val="28"/>
              </w:rPr>
              <w:fldChar w:fldCharType="begin"/>
            </w:r>
            <w:r w:rsidR="00C25CFE" w:rsidRPr="00C25CFE">
              <w:rPr>
                <w:rFonts w:ascii="Times New Roman" w:hAnsi="Times New Roman"/>
                <w:noProof/>
                <w:webHidden/>
                <w:sz w:val="28"/>
                <w:szCs w:val="28"/>
              </w:rPr>
              <w:instrText xml:space="preserve"> PAGEREF _Toc137203269 \h </w:instrText>
            </w:r>
            <w:r w:rsidR="00C25CFE" w:rsidRPr="00C25CFE">
              <w:rPr>
                <w:rFonts w:ascii="Times New Roman" w:hAnsi="Times New Roman"/>
                <w:noProof/>
                <w:webHidden/>
                <w:sz w:val="28"/>
                <w:szCs w:val="28"/>
              </w:rPr>
            </w:r>
            <w:r w:rsidR="00C25CFE" w:rsidRPr="00C25CFE">
              <w:rPr>
                <w:rFonts w:ascii="Times New Roman" w:hAnsi="Times New Roman"/>
                <w:noProof/>
                <w:webHidden/>
                <w:sz w:val="28"/>
                <w:szCs w:val="28"/>
              </w:rPr>
              <w:fldChar w:fldCharType="separate"/>
            </w:r>
            <w:r w:rsidR="00C25CFE" w:rsidRPr="00C25CFE">
              <w:rPr>
                <w:rFonts w:ascii="Times New Roman" w:hAnsi="Times New Roman"/>
                <w:noProof/>
                <w:webHidden/>
                <w:sz w:val="28"/>
                <w:szCs w:val="28"/>
              </w:rPr>
              <w:t>25</w:t>
            </w:r>
            <w:r w:rsidR="00C25CFE" w:rsidRPr="00C25CFE">
              <w:rPr>
                <w:rFonts w:ascii="Times New Roman" w:hAnsi="Times New Roman"/>
                <w:noProof/>
                <w:webHidden/>
                <w:sz w:val="28"/>
                <w:szCs w:val="28"/>
              </w:rPr>
              <w:fldChar w:fldCharType="end"/>
            </w:r>
          </w:hyperlink>
        </w:p>
        <w:p w14:paraId="36271196" w14:textId="132AEBC5" w:rsidR="00C25CFE" w:rsidRDefault="00BD39D3" w:rsidP="00C25CFE">
          <w:pPr>
            <w:pStyle w:val="TOC2"/>
            <w:tabs>
              <w:tab w:val="right" w:leader="dot" w:pos="9344"/>
            </w:tabs>
            <w:spacing w:line="360" w:lineRule="auto"/>
            <w:ind w:left="0"/>
            <w:jc w:val="both"/>
            <w:rPr>
              <w:rFonts w:eastAsiaTheme="minorEastAsia" w:cstheme="minorBidi"/>
              <w:b w:val="0"/>
              <w:bCs w:val="0"/>
              <w:noProof/>
              <w:sz w:val="24"/>
              <w:szCs w:val="24"/>
              <w:lang w:eastAsia="en-US"/>
            </w:rPr>
          </w:pPr>
          <w:hyperlink w:anchor="_Toc137203270" w:history="1">
            <w:r w:rsidR="00C25CFE" w:rsidRPr="00C25CFE">
              <w:rPr>
                <w:rStyle w:val="Hyperlink"/>
                <w:rFonts w:ascii="Times New Roman" w:hAnsi="Times New Roman"/>
                <w:noProof/>
                <w:sz w:val="28"/>
                <w:szCs w:val="28"/>
              </w:rPr>
              <w:t>ЛІТЕРАТУРА</w:t>
            </w:r>
            <w:r w:rsidR="00C25CFE" w:rsidRPr="00C25CFE">
              <w:rPr>
                <w:rFonts w:ascii="Times New Roman" w:hAnsi="Times New Roman"/>
                <w:noProof/>
                <w:webHidden/>
                <w:sz w:val="28"/>
                <w:szCs w:val="28"/>
              </w:rPr>
              <w:tab/>
            </w:r>
            <w:r w:rsidR="00C25CFE" w:rsidRPr="00C25CFE">
              <w:rPr>
                <w:rFonts w:ascii="Times New Roman" w:hAnsi="Times New Roman"/>
                <w:noProof/>
                <w:webHidden/>
                <w:sz w:val="28"/>
                <w:szCs w:val="28"/>
              </w:rPr>
              <w:fldChar w:fldCharType="begin"/>
            </w:r>
            <w:r w:rsidR="00C25CFE" w:rsidRPr="00C25CFE">
              <w:rPr>
                <w:rFonts w:ascii="Times New Roman" w:hAnsi="Times New Roman"/>
                <w:noProof/>
                <w:webHidden/>
                <w:sz w:val="28"/>
                <w:szCs w:val="28"/>
              </w:rPr>
              <w:instrText xml:space="preserve"> PAGEREF _Toc137203270 \h </w:instrText>
            </w:r>
            <w:r w:rsidR="00C25CFE" w:rsidRPr="00C25CFE">
              <w:rPr>
                <w:rFonts w:ascii="Times New Roman" w:hAnsi="Times New Roman"/>
                <w:noProof/>
                <w:webHidden/>
                <w:sz w:val="28"/>
                <w:szCs w:val="28"/>
              </w:rPr>
            </w:r>
            <w:r w:rsidR="00C25CFE" w:rsidRPr="00C25CFE">
              <w:rPr>
                <w:rFonts w:ascii="Times New Roman" w:hAnsi="Times New Roman"/>
                <w:noProof/>
                <w:webHidden/>
                <w:sz w:val="28"/>
                <w:szCs w:val="28"/>
              </w:rPr>
              <w:fldChar w:fldCharType="separate"/>
            </w:r>
            <w:r w:rsidR="00C25CFE" w:rsidRPr="00C25CFE">
              <w:rPr>
                <w:rFonts w:ascii="Times New Roman" w:hAnsi="Times New Roman"/>
                <w:noProof/>
                <w:webHidden/>
                <w:sz w:val="28"/>
                <w:szCs w:val="28"/>
              </w:rPr>
              <w:t>27</w:t>
            </w:r>
            <w:r w:rsidR="00C25CFE" w:rsidRPr="00C25CFE">
              <w:rPr>
                <w:rFonts w:ascii="Times New Roman" w:hAnsi="Times New Roman"/>
                <w:noProof/>
                <w:webHidden/>
                <w:sz w:val="28"/>
                <w:szCs w:val="28"/>
              </w:rPr>
              <w:fldChar w:fldCharType="end"/>
            </w:r>
          </w:hyperlink>
        </w:p>
        <w:p w14:paraId="7A8FBC7E" w14:textId="13DA7C3D" w:rsidR="00871695" w:rsidRDefault="00871695" w:rsidP="00871695">
          <w:pPr>
            <w:spacing w:line="360" w:lineRule="auto"/>
            <w:jc w:val="both"/>
          </w:pPr>
          <w:r w:rsidRPr="00871695">
            <w:rPr>
              <w:b/>
              <w:bCs/>
              <w:noProof/>
              <w:sz w:val="28"/>
              <w:szCs w:val="28"/>
            </w:rPr>
            <w:fldChar w:fldCharType="end"/>
          </w:r>
        </w:p>
      </w:sdtContent>
    </w:sdt>
    <w:p w14:paraId="451318D0" w14:textId="399F4DCC" w:rsidR="004046D5" w:rsidRDefault="004046D5">
      <w:pPr>
        <w:rPr>
          <w:b/>
          <w:bCs/>
          <w:sz w:val="28"/>
          <w:szCs w:val="28"/>
        </w:rPr>
      </w:pPr>
      <w:r>
        <w:rPr>
          <w:b/>
          <w:bCs/>
          <w:sz w:val="28"/>
          <w:szCs w:val="28"/>
        </w:rPr>
        <w:br w:type="page"/>
      </w:r>
    </w:p>
    <w:p w14:paraId="42546909" w14:textId="02744089" w:rsidR="00075FCF" w:rsidRPr="006F291A" w:rsidRDefault="004046D5" w:rsidP="006F291A">
      <w:pPr>
        <w:pStyle w:val="Heading2"/>
        <w:jc w:val="center"/>
        <w:rPr>
          <w:rFonts w:ascii="Times New Roman" w:hAnsi="Times New Roman" w:cs="Times New Roman"/>
          <w:b/>
          <w:bCs/>
          <w:color w:val="000000" w:themeColor="text1"/>
          <w:sz w:val="28"/>
          <w:szCs w:val="28"/>
          <w:lang w:val="uk-UA"/>
        </w:rPr>
      </w:pPr>
      <w:bookmarkStart w:id="0" w:name="_Toc137203260"/>
      <w:r w:rsidRPr="006F291A">
        <w:rPr>
          <w:rFonts w:ascii="Times New Roman" w:hAnsi="Times New Roman" w:cs="Times New Roman"/>
          <w:b/>
          <w:bCs/>
          <w:color w:val="000000" w:themeColor="text1"/>
          <w:sz w:val="28"/>
          <w:szCs w:val="28"/>
          <w:lang w:val="uk-UA"/>
        </w:rPr>
        <w:lastRenderedPageBreak/>
        <w:t>ВСТУП</w:t>
      </w:r>
      <w:bookmarkEnd w:id="0"/>
    </w:p>
    <w:p w14:paraId="1666AF9D" w14:textId="1DB89939" w:rsidR="00213B4A" w:rsidRPr="00213B4A" w:rsidRDefault="00213B4A" w:rsidP="00213B4A">
      <w:pPr>
        <w:spacing w:line="360" w:lineRule="auto"/>
        <w:ind w:firstLine="709"/>
        <w:jc w:val="both"/>
        <w:rPr>
          <w:sz w:val="28"/>
          <w:szCs w:val="28"/>
        </w:rPr>
      </w:pPr>
      <w:r w:rsidRPr="00213B4A">
        <w:rPr>
          <w:sz w:val="28"/>
          <w:szCs w:val="28"/>
        </w:rPr>
        <w:t>Фізична культура є невід'ємною складовою життя кожної людини, особливо у шкільному віці. З метою забезпечення фізичного здоров'я та розвитку фізичних якостей учнів, вчителі фізичної культури стикаються з викликами сучасної освіти. Сучасний урок фізичної культури повинен бути насиченим, цікавим та доступним для кожного учня. У цій курсовій роботі будуть досліджені особливості організації та проведення сучасного уроку фізичної культури з учнями середнього віку. Дослідження допоможе вчителям фізичної культури покращити свої методи навчання та забезпечити максимальний розвиток фізичних якостей учнів.</w:t>
      </w:r>
    </w:p>
    <w:p w14:paraId="6DBBD899" w14:textId="0C9ED169" w:rsidR="006F291A" w:rsidRPr="006F291A" w:rsidRDefault="006F291A" w:rsidP="006F291A">
      <w:pPr>
        <w:spacing w:line="360" w:lineRule="auto"/>
        <w:ind w:firstLine="709"/>
        <w:jc w:val="both"/>
        <w:rPr>
          <w:sz w:val="28"/>
          <w:szCs w:val="28"/>
          <w:lang w:val="uk-UA"/>
        </w:rPr>
      </w:pPr>
      <w:r w:rsidRPr="00213B4A">
        <w:rPr>
          <w:b/>
          <w:bCs/>
          <w:sz w:val="28"/>
          <w:szCs w:val="28"/>
          <w:lang w:val="uk-UA"/>
        </w:rPr>
        <w:t>Об'єкт дослідження:</w:t>
      </w:r>
      <w:r w:rsidRPr="006F291A">
        <w:rPr>
          <w:sz w:val="28"/>
          <w:szCs w:val="28"/>
          <w:lang w:val="uk-UA"/>
        </w:rPr>
        <w:t xml:space="preserve"> процес організації та проведення </w:t>
      </w:r>
      <w:r w:rsidR="00213B4A">
        <w:rPr>
          <w:sz w:val="28"/>
          <w:szCs w:val="28"/>
          <w:lang w:val="uk-UA"/>
        </w:rPr>
        <w:t xml:space="preserve">сучасного </w:t>
      </w:r>
      <w:r w:rsidRPr="006F291A">
        <w:rPr>
          <w:sz w:val="28"/>
          <w:szCs w:val="28"/>
          <w:lang w:val="uk-UA"/>
        </w:rPr>
        <w:t xml:space="preserve">уроку фізичної культури </w:t>
      </w:r>
      <w:r w:rsidR="00213B4A">
        <w:rPr>
          <w:sz w:val="28"/>
          <w:szCs w:val="28"/>
          <w:lang w:val="uk-UA"/>
        </w:rPr>
        <w:t>з дітьми середнього віку</w:t>
      </w:r>
      <w:r w:rsidRPr="006F291A">
        <w:rPr>
          <w:sz w:val="28"/>
          <w:szCs w:val="28"/>
          <w:lang w:val="uk-UA"/>
        </w:rPr>
        <w:t>.</w:t>
      </w:r>
    </w:p>
    <w:p w14:paraId="5A715D3E" w14:textId="021CDDD1" w:rsidR="006F291A" w:rsidRPr="006F291A" w:rsidRDefault="006F291A" w:rsidP="006F291A">
      <w:pPr>
        <w:spacing w:line="360" w:lineRule="auto"/>
        <w:ind w:firstLine="709"/>
        <w:jc w:val="both"/>
        <w:rPr>
          <w:sz w:val="28"/>
          <w:szCs w:val="28"/>
          <w:lang w:val="uk-UA"/>
        </w:rPr>
      </w:pPr>
      <w:r w:rsidRPr="00213B4A">
        <w:rPr>
          <w:b/>
          <w:bCs/>
          <w:sz w:val="28"/>
          <w:szCs w:val="28"/>
          <w:lang w:val="uk-UA"/>
        </w:rPr>
        <w:t>Предмет дослідження:</w:t>
      </w:r>
      <w:r w:rsidRPr="006F291A">
        <w:rPr>
          <w:sz w:val="28"/>
          <w:szCs w:val="28"/>
          <w:lang w:val="uk-UA"/>
        </w:rPr>
        <w:t xml:space="preserve"> </w:t>
      </w:r>
      <w:r w:rsidR="00213B4A">
        <w:rPr>
          <w:sz w:val="28"/>
          <w:szCs w:val="28"/>
          <w:lang w:val="uk-UA"/>
        </w:rPr>
        <w:t xml:space="preserve">сучасний </w:t>
      </w:r>
      <w:r w:rsidRPr="006F291A">
        <w:rPr>
          <w:sz w:val="28"/>
          <w:szCs w:val="28"/>
          <w:lang w:val="uk-UA"/>
        </w:rPr>
        <w:t>урок фізичної культури як навчально-виховний процес у сучасній школі.</w:t>
      </w:r>
    </w:p>
    <w:p w14:paraId="4A12F082" w14:textId="5715F4A2" w:rsidR="006F291A" w:rsidRPr="006F291A" w:rsidRDefault="006F291A" w:rsidP="006F291A">
      <w:pPr>
        <w:spacing w:line="360" w:lineRule="auto"/>
        <w:ind w:firstLine="709"/>
        <w:jc w:val="both"/>
        <w:rPr>
          <w:sz w:val="28"/>
          <w:szCs w:val="28"/>
          <w:lang w:val="uk-UA"/>
        </w:rPr>
      </w:pPr>
      <w:r w:rsidRPr="00213B4A">
        <w:rPr>
          <w:b/>
          <w:bCs/>
          <w:sz w:val="28"/>
          <w:szCs w:val="28"/>
          <w:lang w:val="uk-UA"/>
        </w:rPr>
        <w:t>Мета роботи:</w:t>
      </w:r>
      <w:r w:rsidRPr="006F291A">
        <w:rPr>
          <w:sz w:val="28"/>
          <w:szCs w:val="28"/>
          <w:lang w:val="uk-UA"/>
        </w:rPr>
        <w:t xml:space="preserve"> вдосконалення методики підготовки та проведення уроку фізичної культури</w:t>
      </w:r>
      <w:r w:rsidR="00213B4A">
        <w:rPr>
          <w:sz w:val="28"/>
          <w:szCs w:val="28"/>
          <w:lang w:val="uk-UA"/>
        </w:rPr>
        <w:t xml:space="preserve"> з дітьми середнього віку</w:t>
      </w:r>
      <w:r w:rsidRPr="006F291A">
        <w:rPr>
          <w:sz w:val="28"/>
          <w:szCs w:val="28"/>
          <w:lang w:val="uk-UA"/>
        </w:rPr>
        <w:t>.</w:t>
      </w:r>
    </w:p>
    <w:p w14:paraId="53A19506" w14:textId="77777777" w:rsidR="006F291A" w:rsidRPr="00213B4A" w:rsidRDefault="006F291A" w:rsidP="006F291A">
      <w:pPr>
        <w:spacing w:line="360" w:lineRule="auto"/>
        <w:ind w:firstLine="709"/>
        <w:jc w:val="both"/>
        <w:rPr>
          <w:b/>
          <w:bCs/>
          <w:sz w:val="28"/>
          <w:szCs w:val="28"/>
          <w:lang w:val="uk-UA"/>
        </w:rPr>
      </w:pPr>
      <w:r w:rsidRPr="00213B4A">
        <w:rPr>
          <w:b/>
          <w:bCs/>
          <w:sz w:val="28"/>
          <w:szCs w:val="28"/>
          <w:lang w:val="uk-UA"/>
        </w:rPr>
        <w:t>Завдання роботи:</w:t>
      </w:r>
    </w:p>
    <w:p w14:paraId="78DEF34C" w14:textId="6C4C013B" w:rsidR="006F291A" w:rsidRPr="00213B4A" w:rsidRDefault="00213B4A" w:rsidP="00213B4A">
      <w:pPr>
        <w:pStyle w:val="ListParagraph"/>
        <w:numPr>
          <w:ilvl w:val="0"/>
          <w:numId w:val="1"/>
        </w:numPr>
        <w:spacing w:line="360" w:lineRule="auto"/>
        <w:ind w:left="0" w:firstLine="709"/>
        <w:jc w:val="both"/>
        <w:rPr>
          <w:sz w:val="28"/>
          <w:szCs w:val="28"/>
          <w:lang w:val="uk-UA"/>
        </w:rPr>
      </w:pPr>
      <w:r w:rsidRPr="00213B4A">
        <w:rPr>
          <w:sz w:val="28"/>
          <w:szCs w:val="28"/>
          <w:lang w:val="uk-UA"/>
        </w:rPr>
        <w:t>в</w:t>
      </w:r>
      <w:r w:rsidR="006F291A" w:rsidRPr="00213B4A">
        <w:rPr>
          <w:sz w:val="28"/>
          <w:szCs w:val="28"/>
          <w:lang w:val="uk-UA"/>
        </w:rPr>
        <w:t>иявити сутність</w:t>
      </w:r>
      <w:r w:rsidRPr="00213B4A">
        <w:rPr>
          <w:sz w:val="28"/>
          <w:szCs w:val="28"/>
          <w:lang w:val="uk-UA"/>
        </w:rPr>
        <w:t xml:space="preserve"> сучасного</w:t>
      </w:r>
      <w:r w:rsidR="006F291A" w:rsidRPr="00213B4A">
        <w:rPr>
          <w:sz w:val="28"/>
          <w:szCs w:val="28"/>
          <w:lang w:val="uk-UA"/>
        </w:rPr>
        <w:t xml:space="preserve"> уроку фізичної культури як навчально-виховного процесу.</w:t>
      </w:r>
    </w:p>
    <w:p w14:paraId="1C28AEEF" w14:textId="50357D76" w:rsidR="006F291A" w:rsidRPr="00213B4A" w:rsidRDefault="006F291A" w:rsidP="00213B4A">
      <w:pPr>
        <w:pStyle w:val="ListParagraph"/>
        <w:numPr>
          <w:ilvl w:val="0"/>
          <w:numId w:val="1"/>
        </w:numPr>
        <w:spacing w:line="360" w:lineRule="auto"/>
        <w:ind w:left="0" w:firstLine="709"/>
        <w:jc w:val="both"/>
        <w:rPr>
          <w:sz w:val="28"/>
          <w:szCs w:val="28"/>
          <w:lang w:val="uk-UA"/>
        </w:rPr>
      </w:pPr>
      <w:r w:rsidRPr="00213B4A">
        <w:rPr>
          <w:sz w:val="28"/>
          <w:szCs w:val="28"/>
          <w:lang w:val="uk-UA"/>
        </w:rPr>
        <w:t xml:space="preserve">вивчити основні шляхи підвищення інтересу школярів </w:t>
      </w:r>
      <w:r w:rsidR="00213B4A" w:rsidRPr="00213B4A">
        <w:rPr>
          <w:sz w:val="28"/>
          <w:szCs w:val="28"/>
          <w:lang w:val="uk-UA"/>
        </w:rPr>
        <w:t xml:space="preserve">середнього віку </w:t>
      </w:r>
      <w:r w:rsidRPr="00213B4A">
        <w:rPr>
          <w:sz w:val="28"/>
          <w:szCs w:val="28"/>
          <w:lang w:val="uk-UA"/>
        </w:rPr>
        <w:t>до уроків фізичної культури.</w:t>
      </w:r>
    </w:p>
    <w:p w14:paraId="5FCBD845" w14:textId="3E3CF015" w:rsidR="006F291A" w:rsidRPr="00213B4A" w:rsidRDefault="00213B4A" w:rsidP="00213B4A">
      <w:pPr>
        <w:pStyle w:val="ListParagraph"/>
        <w:numPr>
          <w:ilvl w:val="0"/>
          <w:numId w:val="1"/>
        </w:numPr>
        <w:spacing w:line="360" w:lineRule="auto"/>
        <w:ind w:left="0" w:firstLine="709"/>
        <w:jc w:val="both"/>
        <w:rPr>
          <w:sz w:val="28"/>
          <w:szCs w:val="28"/>
          <w:lang w:val="uk-UA"/>
        </w:rPr>
      </w:pPr>
      <w:r w:rsidRPr="00213B4A">
        <w:rPr>
          <w:sz w:val="28"/>
          <w:szCs w:val="28"/>
          <w:lang w:val="uk-UA"/>
        </w:rPr>
        <w:t>о</w:t>
      </w:r>
      <w:r w:rsidR="006F291A" w:rsidRPr="00213B4A">
        <w:rPr>
          <w:sz w:val="28"/>
          <w:szCs w:val="28"/>
          <w:lang w:val="uk-UA"/>
        </w:rPr>
        <w:t xml:space="preserve">креслити </w:t>
      </w:r>
      <w:r w:rsidRPr="00213B4A">
        <w:rPr>
          <w:sz w:val="28"/>
          <w:szCs w:val="28"/>
          <w:lang w:val="uk-UA"/>
        </w:rPr>
        <w:t>особливості побудови та методика проведення уроків фізичної культури в середніх класах</w:t>
      </w:r>
    </w:p>
    <w:p w14:paraId="2A34B9EA" w14:textId="49A9289C" w:rsidR="006F291A" w:rsidRDefault="00213B4A" w:rsidP="006F291A">
      <w:pPr>
        <w:spacing w:line="360" w:lineRule="auto"/>
        <w:ind w:firstLine="709"/>
        <w:jc w:val="both"/>
        <w:rPr>
          <w:sz w:val="28"/>
          <w:szCs w:val="28"/>
          <w:lang w:val="uk-UA"/>
        </w:rPr>
      </w:pPr>
      <w:r w:rsidRPr="00FC1036">
        <w:rPr>
          <w:b/>
          <w:bCs/>
          <w:sz w:val="28"/>
          <w:szCs w:val="28"/>
          <w:lang w:val="uk-UA"/>
        </w:rPr>
        <w:t>М</w:t>
      </w:r>
      <w:r w:rsidR="006F291A" w:rsidRPr="00FC1036">
        <w:rPr>
          <w:b/>
          <w:bCs/>
          <w:sz w:val="28"/>
          <w:szCs w:val="28"/>
          <w:lang w:val="uk-UA"/>
        </w:rPr>
        <w:t>етод</w:t>
      </w:r>
      <w:r w:rsidRPr="00FC1036">
        <w:rPr>
          <w:b/>
          <w:bCs/>
          <w:sz w:val="28"/>
          <w:szCs w:val="28"/>
          <w:lang w:val="uk-UA"/>
        </w:rPr>
        <w:t>и</w:t>
      </w:r>
      <w:r w:rsidR="006F291A" w:rsidRPr="00FC1036">
        <w:rPr>
          <w:b/>
          <w:bCs/>
          <w:sz w:val="28"/>
          <w:szCs w:val="28"/>
          <w:lang w:val="uk-UA"/>
        </w:rPr>
        <w:t xml:space="preserve"> дослідження</w:t>
      </w:r>
      <w:r w:rsidR="00FC1036" w:rsidRPr="00FC1036">
        <w:rPr>
          <w:b/>
          <w:bCs/>
          <w:sz w:val="28"/>
          <w:szCs w:val="28"/>
          <w:lang w:val="uk-UA"/>
        </w:rPr>
        <w:t>:</w:t>
      </w:r>
      <w:r w:rsidR="00FC1036">
        <w:rPr>
          <w:sz w:val="28"/>
          <w:szCs w:val="28"/>
          <w:lang w:val="uk-UA"/>
        </w:rPr>
        <w:t xml:space="preserve"> </w:t>
      </w:r>
      <w:r w:rsidR="006F291A" w:rsidRPr="006F291A">
        <w:rPr>
          <w:sz w:val="28"/>
          <w:szCs w:val="28"/>
          <w:lang w:val="uk-UA"/>
        </w:rPr>
        <w:t>метод вивчення та аналіз літературних джерел</w:t>
      </w:r>
      <w:r w:rsidR="00FC1036">
        <w:rPr>
          <w:sz w:val="28"/>
          <w:szCs w:val="28"/>
          <w:lang w:val="uk-UA"/>
        </w:rPr>
        <w:t xml:space="preserve">, спостереження та експерименту. </w:t>
      </w:r>
    </w:p>
    <w:p w14:paraId="3E309B0D" w14:textId="77777777" w:rsidR="00FC1036" w:rsidRPr="00FC1036" w:rsidRDefault="00FC1036" w:rsidP="00FC1036">
      <w:pPr>
        <w:spacing w:line="360" w:lineRule="auto"/>
        <w:ind w:firstLine="709"/>
        <w:jc w:val="both"/>
        <w:rPr>
          <w:sz w:val="28"/>
          <w:szCs w:val="28"/>
        </w:rPr>
      </w:pPr>
      <w:r w:rsidRPr="00FC1036">
        <w:rPr>
          <w:b/>
          <w:bCs/>
          <w:sz w:val="28"/>
          <w:szCs w:val="28"/>
        </w:rPr>
        <w:t>Наукова новизна курсової роботи</w:t>
      </w:r>
      <w:r w:rsidRPr="00FC1036">
        <w:rPr>
          <w:sz w:val="28"/>
          <w:szCs w:val="28"/>
        </w:rPr>
        <w:t xml:space="preserve"> полягає в тому, що вона розкриває актуальні проблеми сучасного уроку фізичної культури з учнями середнього віку, які не були достатньо досліджені раніше. У роботі будуть проаналізовані та узагальнені наукові дослідження з даної тематики, визначені основні проблеми та шляхи їх вирішення. Дослідження проведене відповідно до </w:t>
      </w:r>
      <w:r w:rsidRPr="00FC1036">
        <w:rPr>
          <w:sz w:val="28"/>
          <w:szCs w:val="28"/>
        </w:rPr>
        <w:lastRenderedPageBreak/>
        <w:t>сучасних наукових методів та включає аналіз теоретичних та емпіричних даних, що забезпечує наукову новизну роботи. Результати дослідження можуть бути використані педагогами-практиками для оптимізації процесу навчання та розвитку фізичних якостей учнів на уроках фізичної культури.</w:t>
      </w:r>
    </w:p>
    <w:p w14:paraId="0346E510" w14:textId="77777777" w:rsidR="00FC1036" w:rsidRPr="00FC1036" w:rsidRDefault="00FC1036" w:rsidP="00FC1036">
      <w:pPr>
        <w:spacing w:line="360" w:lineRule="auto"/>
        <w:ind w:firstLine="709"/>
        <w:jc w:val="both"/>
        <w:rPr>
          <w:sz w:val="28"/>
          <w:szCs w:val="28"/>
        </w:rPr>
      </w:pPr>
      <w:r w:rsidRPr="00FC1036">
        <w:rPr>
          <w:b/>
          <w:bCs/>
          <w:sz w:val="28"/>
          <w:szCs w:val="28"/>
        </w:rPr>
        <w:t>Теоретичне значення курсової</w:t>
      </w:r>
      <w:r w:rsidRPr="00FC1036">
        <w:rPr>
          <w:sz w:val="28"/>
          <w:szCs w:val="28"/>
        </w:rPr>
        <w:t xml:space="preserve"> роботи полягає у розкритті сутності та особливостей сучасного уроку фізичної культури з учнями середнього віку на основі аналізу наукових джерел та досліджень. Робота зосереджена на описі педагогічних методів та підходів до проведення уроку фізичної культури, що робить її цінним додатком до теоретичного підгрунтя вчителів фізичної культури та студентів педагогічних закладів.</w:t>
      </w:r>
    </w:p>
    <w:p w14:paraId="7987D47E" w14:textId="7289049B" w:rsidR="00FC1036" w:rsidRPr="00FC1036" w:rsidRDefault="00FC1036" w:rsidP="00FC1036">
      <w:pPr>
        <w:spacing w:line="360" w:lineRule="auto"/>
        <w:ind w:firstLine="709"/>
        <w:jc w:val="both"/>
        <w:rPr>
          <w:sz w:val="28"/>
          <w:szCs w:val="28"/>
        </w:rPr>
      </w:pPr>
      <w:r w:rsidRPr="00FC1036">
        <w:rPr>
          <w:b/>
          <w:bCs/>
          <w:sz w:val="28"/>
          <w:szCs w:val="28"/>
        </w:rPr>
        <w:t xml:space="preserve">Практичне значення курсової роботи </w:t>
      </w:r>
      <w:r w:rsidRPr="00FC1036">
        <w:rPr>
          <w:sz w:val="28"/>
          <w:szCs w:val="28"/>
        </w:rPr>
        <w:t>полягає в тому, що вона містить рекомендації щодо організації та проведення сучасного уроку фізичної культури з учнями середнього віку. Рекомендації є важливим інструментом для вчителів фізичної культури, які можуть використовувати їх для покращення якості навчання та розвитку фізичних якостей учнів. Крім того, ця робота може бути використана студентами-педагогами для підготовки до проведення практичних занять з фізичної культури. Таким чином, курсова робота має велике значення для педагогічної практики та підготовки майбутніх фахівців.</w:t>
      </w:r>
    </w:p>
    <w:p w14:paraId="164B1B31" w14:textId="21704C81" w:rsidR="00F610B2" w:rsidRDefault="00FC1036" w:rsidP="006F291A">
      <w:pPr>
        <w:spacing w:line="360" w:lineRule="auto"/>
        <w:ind w:firstLine="709"/>
        <w:jc w:val="both"/>
        <w:rPr>
          <w:sz w:val="28"/>
          <w:szCs w:val="28"/>
          <w:lang w:val="uk-UA"/>
        </w:rPr>
      </w:pPr>
      <w:r w:rsidRPr="00FC1036">
        <w:rPr>
          <w:b/>
          <w:bCs/>
          <w:sz w:val="28"/>
          <w:szCs w:val="28"/>
          <w:lang w:val="uk-UA"/>
        </w:rPr>
        <w:t>Структура курсової роботи:</w:t>
      </w:r>
      <w:r>
        <w:rPr>
          <w:b/>
          <w:bCs/>
          <w:sz w:val="28"/>
          <w:szCs w:val="28"/>
          <w:lang w:val="uk-UA"/>
        </w:rPr>
        <w:t xml:space="preserve"> </w:t>
      </w:r>
      <w:r w:rsidR="00F610B2" w:rsidRPr="00F610B2">
        <w:rPr>
          <w:sz w:val="28"/>
          <w:szCs w:val="28"/>
          <w:lang w:val="uk-UA"/>
        </w:rPr>
        <w:t>курсова робота складається зі вступу, двох розділів, висновків та списку використаних джерел.</w:t>
      </w:r>
    </w:p>
    <w:p w14:paraId="6C33BF50" w14:textId="77777777" w:rsidR="00F610B2" w:rsidRDefault="00F610B2">
      <w:pPr>
        <w:rPr>
          <w:sz w:val="28"/>
          <w:szCs w:val="28"/>
          <w:lang w:val="uk-UA"/>
        </w:rPr>
      </w:pPr>
      <w:r>
        <w:rPr>
          <w:sz w:val="28"/>
          <w:szCs w:val="28"/>
          <w:lang w:val="uk-UA"/>
        </w:rPr>
        <w:br w:type="page"/>
      </w:r>
    </w:p>
    <w:p w14:paraId="183F40B9" w14:textId="77777777" w:rsidR="00F610B2" w:rsidRPr="00F610B2" w:rsidRDefault="00F610B2" w:rsidP="00F610B2">
      <w:pPr>
        <w:pStyle w:val="Heading3"/>
        <w:spacing w:line="360" w:lineRule="auto"/>
        <w:jc w:val="center"/>
        <w:rPr>
          <w:rFonts w:ascii="Times New Roman" w:hAnsi="Times New Roman" w:cs="Times New Roman"/>
          <w:b/>
          <w:bCs/>
          <w:color w:val="000000" w:themeColor="text1"/>
          <w:sz w:val="28"/>
          <w:szCs w:val="28"/>
          <w:lang w:val="uk-UA"/>
        </w:rPr>
      </w:pPr>
      <w:bookmarkStart w:id="1" w:name="_Toc137203261"/>
      <w:r w:rsidRPr="00F610B2">
        <w:rPr>
          <w:rFonts w:ascii="Times New Roman" w:hAnsi="Times New Roman" w:cs="Times New Roman"/>
          <w:b/>
          <w:bCs/>
          <w:color w:val="000000" w:themeColor="text1"/>
          <w:sz w:val="28"/>
          <w:szCs w:val="28"/>
          <w:lang w:val="uk-UA"/>
        </w:rPr>
        <w:lastRenderedPageBreak/>
        <w:t>РОЗДІЛ І. ТЕОРЕТИЧНІ ЗАСАДИ СУЧАСНОГО УРОКУ ФІЗИЧНОЇ КУЛЬТУРИ В СЕРЕДНІХ КЛАСАХ</w:t>
      </w:r>
      <w:bookmarkEnd w:id="1"/>
    </w:p>
    <w:p w14:paraId="4DA2B8F8" w14:textId="77777777" w:rsidR="00F610B2" w:rsidRPr="00F610B2" w:rsidRDefault="00F610B2" w:rsidP="00F610B2">
      <w:pPr>
        <w:pStyle w:val="Heading3"/>
        <w:spacing w:line="360" w:lineRule="auto"/>
        <w:ind w:firstLine="709"/>
        <w:jc w:val="both"/>
        <w:rPr>
          <w:rFonts w:ascii="Times New Roman" w:hAnsi="Times New Roman" w:cs="Times New Roman"/>
          <w:b/>
          <w:bCs/>
          <w:color w:val="000000" w:themeColor="text1"/>
          <w:sz w:val="28"/>
          <w:szCs w:val="28"/>
          <w:lang w:val="uk-UA"/>
        </w:rPr>
      </w:pPr>
      <w:bookmarkStart w:id="2" w:name="_Toc137203262"/>
      <w:r w:rsidRPr="00F610B2">
        <w:rPr>
          <w:rFonts w:ascii="Times New Roman" w:hAnsi="Times New Roman" w:cs="Times New Roman"/>
          <w:b/>
          <w:bCs/>
          <w:color w:val="000000" w:themeColor="text1"/>
          <w:sz w:val="28"/>
          <w:szCs w:val="28"/>
          <w:lang w:val="uk-UA"/>
        </w:rPr>
        <w:t>1.1. Зміст і структура уроків фізичної культури</w:t>
      </w:r>
      <w:bookmarkEnd w:id="2"/>
      <w:r w:rsidRPr="00F610B2">
        <w:rPr>
          <w:rFonts w:ascii="Times New Roman" w:hAnsi="Times New Roman" w:cs="Times New Roman"/>
          <w:b/>
          <w:bCs/>
          <w:color w:val="000000" w:themeColor="text1"/>
          <w:sz w:val="28"/>
          <w:szCs w:val="28"/>
          <w:lang w:val="uk-UA"/>
        </w:rPr>
        <w:t xml:space="preserve"> </w:t>
      </w:r>
    </w:p>
    <w:p w14:paraId="2DF698B2" w14:textId="7F981D4A" w:rsidR="00F610B2" w:rsidRPr="00F610B2" w:rsidRDefault="00F610B2" w:rsidP="00F610B2">
      <w:pPr>
        <w:spacing w:line="360" w:lineRule="auto"/>
        <w:ind w:firstLine="709"/>
        <w:jc w:val="both"/>
        <w:rPr>
          <w:sz w:val="28"/>
          <w:szCs w:val="28"/>
          <w:lang w:val="uk-UA"/>
        </w:rPr>
      </w:pPr>
      <w:r w:rsidRPr="00F610B2">
        <w:rPr>
          <w:sz w:val="28"/>
          <w:szCs w:val="28"/>
          <w:lang w:val="uk-UA"/>
        </w:rPr>
        <w:t>У змісті уроку фізичного виховання умовно виокремлюють три взаємопов'язані компоненти, кожний з яких містить у собі однорідні за функціональною спрямованістю дрібніші елементи цього змісту</w:t>
      </w:r>
      <w:r w:rsidR="00842BD7">
        <w:rPr>
          <w:sz w:val="28"/>
          <w:szCs w:val="28"/>
          <w:lang w:val="uk-UA"/>
        </w:rPr>
        <w:t xml:space="preserve"> </w:t>
      </w:r>
      <w:r w:rsidR="00842BD7">
        <w:rPr>
          <w:sz w:val="28"/>
          <w:szCs w:val="28"/>
          <w:lang w:val="uk-UA"/>
        </w:rPr>
        <w:sym w:font="Symbol" w:char="F05B"/>
      </w:r>
      <w:r w:rsidR="00842BD7">
        <w:rPr>
          <w:sz w:val="28"/>
          <w:szCs w:val="28"/>
          <w:lang w:val="uk-UA"/>
        </w:rPr>
        <w:t>4, с. 45</w:t>
      </w:r>
      <w:r w:rsidR="00842BD7">
        <w:rPr>
          <w:sz w:val="28"/>
          <w:szCs w:val="28"/>
          <w:lang w:val="uk-UA"/>
        </w:rPr>
        <w:sym w:font="Symbol" w:char="F05D"/>
      </w:r>
      <w:r w:rsidRPr="00F610B2">
        <w:rPr>
          <w:sz w:val="28"/>
          <w:szCs w:val="28"/>
          <w:lang w:val="uk-UA"/>
        </w:rPr>
        <w:t>:</w:t>
      </w:r>
    </w:p>
    <w:p w14:paraId="0271CF2D" w14:textId="77777777" w:rsidR="004519DB" w:rsidRDefault="00F610B2" w:rsidP="004519DB">
      <w:pPr>
        <w:pStyle w:val="ListParagraph"/>
        <w:numPr>
          <w:ilvl w:val="0"/>
          <w:numId w:val="2"/>
        </w:numPr>
        <w:spacing w:line="360" w:lineRule="auto"/>
        <w:ind w:left="0" w:firstLine="709"/>
        <w:jc w:val="both"/>
        <w:rPr>
          <w:sz w:val="28"/>
          <w:szCs w:val="28"/>
          <w:lang w:val="uk-UA"/>
        </w:rPr>
      </w:pPr>
      <w:r w:rsidRPr="00F610B2">
        <w:rPr>
          <w:sz w:val="28"/>
          <w:szCs w:val="28"/>
          <w:lang w:val="uk-UA"/>
        </w:rPr>
        <w:t>Навчальний матеріал, представлений конкретним складом фізичних вправ і пов'язаних із ними знань. Будучи об'єктом вивчення, фізичні вправи виражають специфіку освітньої сутності уроку фізичного виховання, його предметний зміст.</w:t>
      </w:r>
    </w:p>
    <w:p w14:paraId="259E6730" w14:textId="77777777" w:rsidR="004519DB" w:rsidRPr="004519DB" w:rsidRDefault="004519DB" w:rsidP="004519DB">
      <w:pPr>
        <w:pStyle w:val="ListParagraph"/>
        <w:numPr>
          <w:ilvl w:val="0"/>
          <w:numId w:val="2"/>
        </w:numPr>
        <w:spacing w:line="360" w:lineRule="auto"/>
        <w:ind w:left="0" w:firstLine="709"/>
        <w:jc w:val="both"/>
        <w:rPr>
          <w:sz w:val="28"/>
          <w:szCs w:val="28"/>
          <w:lang w:val="uk-UA"/>
        </w:rPr>
      </w:pPr>
      <w:r w:rsidRPr="004519DB">
        <w:rPr>
          <w:color w:val="000000" w:themeColor="text1"/>
          <w:sz w:val="28"/>
          <w:szCs w:val="28"/>
        </w:rPr>
        <w:t>Організаційно-управлінська та контролююча діяльність педагога полягає у створенні плану уроку, постановці завдань, поясненні навчальних завдань та показу зразків практичних дій. Педагог також надає допомогу та страховку учням, даває зауваження та коригувальні вказівки. Він бере на себе відповідальність за підготовку та прибирання місць занять, роздачу та збір інвентарю, а також керує учнями під час виконання навчальних завдань.</w:t>
      </w:r>
      <w:r>
        <w:rPr>
          <w:color w:val="000000" w:themeColor="text1"/>
          <w:sz w:val="28"/>
          <w:szCs w:val="28"/>
          <w:lang w:val="uk-UA"/>
        </w:rPr>
        <w:t xml:space="preserve"> </w:t>
      </w:r>
      <w:r w:rsidRPr="004519DB">
        <w:rPr>
          <w:color w:val="000000" w:themeColor="text1"/>
          <w:sz w:val="28"/>
          <w:szCs w:val="28"/>
        </w:rPr>
        <w:t>Педагог визначає розташування, порядок виконання та переміщення учнів під час занять, організовує взаємоконтроль і взаємоаналіз дій учнів, спостерігає за їхньою успішністю та оцінює їхні дії. Він також викладає домашнє завдання та підбиває підсумки уроку. Кожен з елементів діяльності педагога має виховний вплив на особистість учнів і вирішує оздоровчі завдання.</w:t>
      </w:r>
    </w:p>
    <w:p w14:paraId="165720E6" w14:textId="2DB576E1" w:rsidR="004519DB" w:rsidRPr="004519DB" w:rsidRDefault="004519DB" w:rsidP="004519DB">
      <w:pPr>
        <w:pStyle w:val="ListParagraph"/>
        <w:numPr>
          <w:ilvl w:val="0"/>
          <w:numId w:val="2"/>
        </w:numPr>
        <w:spacing w:line="360" w:lineRule="auto"/>
        <w:ind w:left="0" w:firstLine="709"/>
        <w:jc w:val="both"/>
        <w:rPr>
          <w:sz w:val="28"/>
          <w:szCs w:val="28"/>
          <w:lang w:val="uk-UA"/>
        </w:rPr>
      </w:pPr>
      <w:r w:rsidRPr="004519DB">
        <w:rPr>
          <w:sz w:val="28"/>
          <w:szCs w:val="28"/>
        </w:rPr>
        <w:t>На уроці учні здійснюють навчально-пізнавальну діяльність, що включає у себе розуміння поставлених завдань, розробку власних рішень та їх втілення у практиці, а також самостійне контролювання процесу навчання згідно з вказівками вчителя та оцінку власних результатів. Успішність такої діяльності стає головним критерієм оцінювання якості проведення уроку.</w:t>
      </w:r>
    </w:p>
    <w:p w14:paraId="4C188EAE" w14:textId="4F9F082C" w:rsidR="00F610B2" w:rsidRPr="00F610B2" w:rsidRDefault="00F610B2" w:rsidP="0036794F">
      <w:pPr>
        <w:spacing w:line="360" w:lineRule="auto"/>
        <w:ind w:firstLine="709"/>
        <w:jc w:val="both"/>
        <w:rPr>
          <w:sz w:val="28"/>
          <w:szCs w:val="28"/>
          <w:lang w:val="uk-UA"/>
        </w:rPr>
      </w:pPr>
      <w:r w:rsidRPr="00F610B2">
        <w:rPr>
          <w:sz w:val="28"/>
          <w:szCs w:val="28"/>
          <w:lang w:val="uk-UA"/>
        </w:rPr>
        <w:t xml:space="preserve">Структура уроку </w:t>
      </w:r>
      <w:r w:rsidR="0036794F">
        <w:rPr>
          <w:sz w:val="28"/>
          <w:szCs w:val="28"/>
          <w:lang w:val="uk-UA"/>
        </w:rPr>
        <w:t>–</w:t>
      </w:r>
      <w:r w:rsidRPr="00F610B2">
        <w:rPr>
          <w:sz w:val="28"/>
          <w:szCs w:val="28"/>
          <w:lang w:val="uk-UA"/>
        </w:rPr>
        <w:t xml:space="preserve"> це дидактично обґрунтоване співвідношення і послідовність розташування в часових рамках уроку елементів його змісту. Структура забезпечує внутрішній функціональний зв'язок усіх елементів, а </w:t>
      </w:r>
      <w:r w:rsidRPr="00F610B2">
        <w:rPr>
          <w:sz w:val="28"/>
          <w:szCs w:val="28"/>
          <w:lang w:val="uk-UA"/>
        </w:rPr>
        <w:lastRenderedPageBreak/>
        <w:t>отже, і найбільшу продуктивність їхньої взаємодії у вирішенні намічених завдань.</w:t>
      </w:r>
    </w:p>
    <w:p w14:paraId="1258D192" w14:textId="6370BDC4" w:rsidR="00F610B2" w:rsidRPr="00F610B2" w:rsidRDefault="00F610B2" w:rsidP="0036794F">
      <w:pPr>
        <w:spacing w:line="360" w:lineRule="auto"/>
        <w:ind w:firstLine="709"/>
        <w:jc w:val="both"/>
        <w:rPr>
          <w:sz w:val="28"/>
          <w:szCs w:val="28"/>
          <w:lang w:val="uk-UA"/>
        </w:rPr>
      </w:pPr>
      <w:r w:rsidRPr="00F610B2">
        <w:rPr>
          <w:sz w:val="28"/>
          <w:szCs w:val="28"/>
          <w:lang w:val="uk-UA"/>
        </w:rPr>
        <w:t>Таким чином, основними структурними одиницями уроку з фізкультури є елементи його змісту у вигляді взаємообумовлених дій педагога й учнів. Ці дії виражаються у двох проявах: зовнішніх і внутрішніх. Зовнішні прояви відображають змістовно-організаційну сутність навчально-виховного процесу і візуально спостережувані: пред'явлення педагогом різних видів навчальної інформації в мовленнєвому вираженні, наочному об'єкті, моторній дії; застосування вчителем методів і методичних прийомів навчання, виховання та організація тих, хто займається</w:t>
      </w:r>
      <w:r w:rsidR="00842BD7">
        <w:rPr>
          <w:sz w:val="28"/>
          <w:szCs w:val="28"/>
          <w:lang w:val="uk-UA"/>
        </w:rPr>
        <w:t xml:space="preserve"> </w:t>
      </w:r>
      <w:r w:rsidR="00842BD7">
        <w:rPr>
          <w:sz w:val="28"/>
          <w:szCs w:val="28"/>
          <w:lang w:val="uk-UA"/>
        </w:rPr>
        <w:sym w:font="Symbol" w:char="F05B"/>
      </w:r>
      <w:r w:rsidR="00842BD7">
        <w:rPr>
          <w:sz w:val="28"/>
          <w:szCs w:val="28"/>
          <w:lang w:val="uk-UA"/>
        </w:rPr>
        <w:t>4, с. 45</w:t>
      </w:r>
      <w:r w:rsidR="00842BD7">
        <w:rPr>
          <w:sz w:val="28"/>
          <w:szCs w:val="28"/>
          <w:lang w:val="uk-UA"/>
        </w:rPr>
        <w:sym w:font="Symbol" w:char="F05D"/>
      </w:r>
      <w:r w:rsidRPr="00F610B2">
        <w:rPr>
          <w:sz w:val="28"/>
          <w:szCs w:val="28"/>
          <w:lang w:val="uk-UA"/>
        </w:rPr>
        <w:t>.</w:t>
      </w:r>
    </w:p>
    <w:p w14:paraId="00AEC245" w14:textId="36F8FA26" w:rsidR="00F610B2" w:rsidRPr="00F610B2" w:rsidRDefault="00F610B2" w:rsidP="0036794F">
      <w:pPr>
        <w:spacing w:line="360" w:lineRule="auto"/>
        <w:ind w:firstLine="709"/>
        <w:jc w:val="both"/>
        <w:rPr>
          <w:sz w:val="28"/>
          <w:szCs w:val="28"/>
          <w:lang w:val="uk-UA"/>
        </w:rPr>
      </w:pPr>
      <w:r w:rsidRPr="00F610B2">
        <w:rPr>
          <w:sz w:val="28"/>
          <w:szCs w:val="28"/>
          <w:lang w:val="uk-UA"/>
        </w:rPr>
        <w:t>Однією з відмінних рис сучасного уроку фізкультури є варіативність його структури. Вона зумовлена необхідністю врахування дидактичних завдань і специфіки змісту, вікових можливостей і рівня готовності тих, хто займається, до засвоєння навчального матеріалу.</w:t>
      </w:r>
    </w:p>
    <w:p w14:paraId="7B825928" w14:textId="795B7923" w:rsidR="004519DB" w:rsidRPr="004519DB" w:rsidRDefault="004519DB" w:rsidP="004519DB">
      <w:pPr>
        <w:spacing w:line="360" w:lineRule="auto"/>
        <w:ind w:firstLine="709"/>
        <w:jc w:val="both"/>
        <w:rPr>
          <w:color w:val="000000" w:themeColor="text1"/>
          <w:sz w:val="28"/>
          <w:szCs w:val="28"/>
        </w:rPr>
      </w:pPr>
      <w:r w:rsidRPr="004519DB">
        <w:rPr>
          <w:color w:val="000000" w:themeColor="text1"/>
          <w:sz w:val="28"/>
          <w:szCs w:val="28"/>
        </w:rPr>
        <w:t xml:space="preserve">Для того, щоб учні оволоділи фізичними вправами, потрібно враховувати певні психологічні та фізіологічні закономірності і організувати їх активну діяльність на уроці. Ці закономірності визначають три складові частини уроку </w:t>
      </w:r>
      <w:r>
        <w:rPr>
          <w:color w:val="000000" w:themeColor="text1"/>
          <w:sz w:val="28"/>
          <w:szCs w:val="28"/>
        </w:rPr>
        <w:t>–</w:t>
      </w:r>
      <w:r w:rsidRPr="004519DB">
        <w:rPr>
          <w:color w:val="000000" w:themeColor="text1"/>
          <w:sz w:val="28"/>
          <w:szCs w:val="28"/>
        </w:rPr>
        <w:t xml:space="preserve"> вступно-підготовчу, основну та заключну, які є основними структурними одиницями уроку. Послідовність цих частин відображає закономірності зміни працездатності організму під впливом фізичного навантаження, тому є стабільною для будь-якого типу уроку. Тривалість кожної частини може бути змінена залежно від віку учнів, рівня їхньої підготовленості та конкретних завдань уроку.</w:t>
      </w:r>
    </w:p>
    <w:p w14:paraId="67DC814C" w14:textId="010E255C" w:rsidR="00871695" w:rsidRPr="00871695" w:rsidRDefault="00871695" w:rsidP="00871695">
      <w:pPr>
        <w:spacing w:line="360" w:lineRule="auto"/>
        <w:ind w:firstLine="709"/>
        <w:jc w:val="both"/>
        <w:rPr>
          <w:sz w:val="28"/>
          <w:szCs w:val="28"/>
        </w:rPr>
      </w:pPr>
      <w:r w:rsidRPr="00871695">
        <w:rPr>
          <w:sz w:val="28"/>
          <w:szCs w:val="28"/>
        </w:rPr>
        <w:t>Підготовча частина фізкультурного заняття створює передумови для ефективної діяльності учасників під час основної частини. Вона включає наступні етапи</w:t>
      </w:r>
      <w:r w:rsidR="00842BD7">
        <w:rPr>
          <w:sz w:val="28"/>
          <w:szCs w:val="28"/>
          <w:lang w:val="uk-UA"/>
        </w:rPr>
        <w:t xml:space="preserve"> </w:t>
      </w:r>
      <w:r w:rsidR="00842BD7">
        <w:rPr>
          <w:sz w:val="28"/>
          <w:szCs w:val="28"/>
          <w:lang w:val="uk-UA"/>
        </w:rPr>
        <w:sym w:font="Symbol" w:char="F05B"/>
      </w:r>
      <w:r w:rsidR="00842BD7">
        <w:rPr>
          <w:sz w:val="28"/>
          <w:szCs w:val="28"/>
          <w:lang w:val="uk-UA"/>
        </w:rPr>
        <w:t>6, с. 38</w:t>
      </w:r>
      <w:r w:rsidR="00842BD7">
        <w:rPr>
          <w:sz w:val="28"/>
          <w:szCs w:val="28"/>
          <w:lang w:val="uk-UA"/>
        </w:rPr>
        <w:sym w:font="Symbol" w:char="F05D"/>
      </w:r>
      <w:r w:rsidRPr="00871695">
        <w:rPr>
          <w:sz w:val="28"/>
          <w:szCs w:val="28"/>
        </w:rPr>
        <w:t>:</w:t>
      </w:r>
    </w:p>
    <w:p w14:paraId="11591E46" w14:textId="77777777" w:rsidR="00871695" w:rsidRPr="00871695" w:rsidRDefault="00871695" w:rsidP="002E6981">
      <w:pPr>
        <w:pStyle w:val="ListParagraph"/>
        <w:numPr>
          <w:ilvl w:val="0"/>
          <w:numId w:val="12"/>
        </w:numPr>
        <w:spacing w:line="360" w:lineRule="auto"/>
        <w:ind w:left="0" w:firstLine="709"/>
        <w:jc w:val="both"/>
        <w:rPr>
          <w:sz w:val="28"/>
          <w:szCs w:val="28"/>
        </w:rPr>
      </w:pPr>
      <w:r w:rsidRPr="00871695">
        <w:rPr>
          <w:sz w:val="28"/>
          <w:szCs w:val="28"/>
        </w:rPr>
        <w:t>Організація початкового шикуювання та рапортування готовності до занять, виконання стройових вправ на місці.</w:t>
      </w:r>
    </w:p>
    <w:p w14:paraId="22EB18DB" w14:textId="77777777" w:rsidR="00871695" w:rsidRPr="00871695" w:rsidRDefault="00871695" w:rsidP="002E6981">
      <w:pPr>
        <w:pStyle w:val="ListParagraph"/>
        <w:numPr>
          <w:ilvl w:val="0"/>
          <w:numId w:val="12"/>
        </w:numPr>
        <w:spacing w:line="360" w:lineRule="auto"/>
        <w:ind w:left="0" w:firstLine="709"/>
        <w:jc w:val="both"/>
        <w:rPr>
          <w:sz w:val="28"/>
          <w:szCs w:val="28"/>
        </w:rPr>
      </w:pPr>
      <w:r w:rsidRPr="00871695">
        <w:rPr>
          <w:sz w:val="28"/>
          <w:szCs w:val="28"/>
        </w:rPr>
        <w:t>Створення цільової установки шляхом повідомлення завдань уроку.</w:t>
      </w:r>
    </w:p>
    <w:p w14:paraId="30255098" w14:textId="77777777" w:rsidR="00871695" w:rsidRPr="00871695" w:rsidRDefault="00871695" w:rsidP="002E6981">
      <w:pPr>
        <w:pStyle w:val="ListParagraph"/>
        <w:numPr>
          <w:ilvl w:val="0"/>
          <w:numId w:val="12"/>
        </w:numPr>
        <w:spacing w:line="360" w:lineRule="auto"/>
        <w:ind w:left="0" w:firstLine="709"/>
        <w:jc w:val="both"/>
        <w:rPr>
          <w:sz w:val="28"/>
          <w:szCs w:val="28"/>
        </w:rPr>
      </w:pPr>
      <w:r w:rsidRPr="00871695">
        <w:rPr>
          <w:sz w:val="28"/>
          <w:szCs w:val="28"/>
        </w:rPr>
        <w:lastRenderedPageBreak/>
        <w:t>Забезпечення сприятливого психічного та емоційного стану шляхом виконання фронтальних вправ з використанням дрібного інвентарю або ігрових методів.</w:t>
      </w:r>
    </w:p>
    <w:p w14:paraId="22919230" w14:textId="77777777" w:rsidR="00871695" w:rsidRPr="00871695" w:rsidRDefault="00871695" w:rsidP="002E6981">
      <w:pPr>
        <w:pStyle w:val="ListParagraph"/>
        <w:numPr>
          <w:ilvl w:val="0"/>
          <w:numId w:val="12"/>
        </w:numPr>
        <w:spacing w:line="360" w:lineRule="auto"/>
        <w:ind w:left="0" w:firstLine="709"/>
        <w:jc w:val="both"/>
        <w:rPr>
          <w:sz w:val="28"/>
          <w:szCs w:val="28"/>
        </w:rPr>
      </w:pPr>
      <w:r w:rsidRPr="00871695">
        <w:rPr>
          <w:sz w:val="28"/>
          <w:szCs w:val="28"/>
        </w:rPr>
        <w:t>Загальне розігрівання, поступове втягування та помірна активізація функцій організму шляхом виконання засвоєних раніше нескладних фізичних вправ, різних сполучень ходьби, бігу, підскоків із поступовою зростаючою, але помірною навантаженням.</w:t>
      </w:r>
    </w:p>
    <w:p w14:paraId="45A21367" w14:textId="77777777" w:rsidR="00871695" w:rsidRPr="00871695" w:rsidRDefault="00871695" w:rsidP="002E6981">
      <w:pPr>
        <w:pStyle w:val="ListParagraph"/>
        <w:numPr>
          <w:ilvl w:val="0"/>
          <w:numId w:val="12"/>
        </w:numPr>
        <w:spacing w:line="360" w:lineRule="auto"/>
        <w:ind w:left="0" w:firstLine="709"/>
        <w:jc w:val="both"/>
        <w:rPr>
          <w:sz w:val="28"/>
          <w:szCs w:val="28"/>
        </w:rPr>
      </w:pPr>
      <w:r w:rsidRPr="00871695">
        <w:rPr>
          <w:sz w:val="28"/>
          <w:szCs w:val="28"/>
        </w:rPr>
        <w:t>Забезпечення виконання підвідних та підготовчих вправ до основної частини уроку з метою підготовки до специфічних завдань основної частини.</w:t>
      </w:r>
    </w:p>
    <w:p w14:paraId="03B3FC67" w14:textId="50578350" w:rsidR="00871695" w:rsidRPr="00871695" w:rsidRDefault="00871695" w:rsidP="00871695">
      <w:pPr>
        <w:spacing w:line="360" w:lineRule="auto"/>
        <w:ind w:firstLine="709"/>
        <w:jc w:val="both"/>
        <w:rPr>
          <w:sz w:val="28"/>
          <w:szCs w:val="28"/>
        </w:rPr>
      </w:pPr>
      <w:r w:rsidRPr="00871695">
        <w:rPr>
          <w:sz w:val="28"/>
          <w:szCs w:val="28"/>
        </w:rPr>
        <w:t>Основна частина уроку з фізкультури спрямована на більш глибоке досягнення освітніх, виховних та оздоровчих цілей, які передбачені у навчальній програмі та плані уроку. Серед цих завдань можна виділити наступні: загальний та спеціальний розвиток опорно-рухового апарату, підвищення функціональних можливостей організму, навчання техніки виконання вправ з метою розвитку вміння керувати власним тілом, формування спеціальних знань, розвиток різних рухових якостей, виховання моральних, інтелектуальних та вольових здібностей, а також розвиток дітей з обмеженими можливостями.</w:t>
      </w:r>
    </w:p>
    <w:p w14:paraId="4BAAE21D" w14:textId="50105389" w:rsidR="00F610B2" w:rsidRPr="00F610B2" w:rsidRDefault="00F610B2" w:rsidP="0036794F">
      <w:pPr>
        <w:spacing w:line="360" w:lineRule="auto"/>
        <w:ind w:firstLine="709"/>
        <w:jc w:val="both"/>
        <w:rPr>
          <w:sz w:val="28"/>
          <w:szCs w:val="28"/>
          <w:lang w:val="uk-UA"/>
        </w:rPr>
      </w:pPr>
      <w:r w:rsidRPr="00F610B2">
        <w:rPr>
          <w:sz w:val="28"/>
          <w:szCs w:val="28"/>
          <w:lang w:val="uk-UA"/>
        </w:rPr>
        <w:t>Зміст цієї частини уроку визначається навчальним матеріалом програми.</w:t>
      </w:r>
    </w:p>
    <w:p w14:paraId="43F04141" w14:textId="11F3CD1B" w:rsidR="0036794F" w:rsidRDefault="00F610B2" w:rsidP="00F610B2">
      <w:pPr>
        <w:spacing w:line="360" w:lineRule="auto"/>
        <w:ind w:firstLine="709"/>
        <w:jc w:val="both"/>
        <w:rPr>
          <w:sz w:val="28"/>
          <w:szCs w:val="28"/>
          <w:lang w:val="uk-UA"/>
        </w:rPr>
      </w:pPr>
      <w:r w:rsidRPr="00F610B2">
        <w:rPr>
          <w:sz w:val="28"/>
          <w:szCs w:val="28"/>
          <w:lang w:val="uk-UA"/>
        </w:rPr>
        <w:t>Заключна частина уроку фізкультури має на меті приведення організму в оптимальний для подальшої діяльності функціональний стан і створення установки на цю діяльність. Типові завдання і зміст</w:t>
      </w:r>
      <w:r w:rsidR="00842BD7">
        <w:rPr>
          <w:sz w:val="28"/>
          <w:szCs w:val="28"/>
          <w:lang w:val="uk-UA"/>
        </w:rPr>
        <w:t xml:space="preserve"> </w:t>
      </w:r>
      <w:r w:rsidR="00842BD7">
        <w:rPr>
          <w:sz w:val="28"/>
          <w:szCs w:val="28"/>
          <w:lang w:val="uk-UA"/>
        </w:rPr>
        <w:sym w:font="Symbol" w:char="F05B"/>
      </w:r>
      <w:r w:rsidR="00842BD7">
        <w:rPr>
          <w:sz w:val="28"/>
          <w:szCs w:val="28"/>
          <w:lang w:val="uk-UA"/>
        </w:rPr>
        <w:t>7, с. 80</w:t>
      </w:r>
      <w:r w:rsidR="00842BD7">
        <w:rPr>
          <w:sz w:val="28"/>
          <w:szCs w:val="28"/>
          <w:lang w:val="uk-UA"/>
        </w:rPr>
        <w:sym w:font="Symbol" w:char="F05D"/>
      </w:r>
      <w:r w:rsidRPr="00F610B2">
        <w:rPr>
          <w:sz w:val="28"/>
          <w:szCs w:val="28"/>
          <w:lang w:val="uk-UA"/>
        </w:rPr>
        <w:t xml:space="preserve">: </w:t>
      </w:r>
    </w:p>
    <w:p w14:paraId="04378DFD" w14:textId="7DACDF4A" w:rsidR="0036794F" w:rsidRPr="0036794F" w:rsidRDefault="00F610B2" w:rsidP="002E6981">
      <w:pPr>
        <w:pStyle w:val="ListParagraph"/>
        <w:numPr>
          <w:ilvl w:val="0"/>
          <w:numId w:val="3"/>
        </w:numPr>
        <w:spacing w:line="360" w:lineRule="auto"/>
        <w:ind w:left="0" w:firstLine="709"/>
        <w:jc w:val="both"/>
        <w:rPr>
          <w:sz w:val="28"/>
          <w:szCs w:val="28"/>
          <w:lang w:val="uk-UA"/>
        </w:rPr>
      </w:pPr>
      <w:r w:rsidRPr="0036794F">
        <w:rPr>
          <w:sz w:val="28"/>
          <w:szCs w:val="28"/>
          <w:lang w:val="uk-UA"/>
        </w:rPr>
        <w:t xml:space="preserve">зниження фізіологічного збудження і зайвого напруження окремих груп м'язів (різні варіанти пересувань із поступовим зниженням темпу, вправи на розслаблення м'язів та поставу); </w:t>
      </w:r>
    </w:p>
    <w:p w14:paraId="04867105" w14:textId="4A035A52" w:rsidR="0036794F" w:rsidRPr="0036794F" w:rsidRDefault="00F610B2" w:rsidP="002E6981">
      <w:pPr>
        <w:pStyle w:val="ListParagraph"/>
        <w:numPr>
          <w:ilvl w:val="0"/>
          <w:numId w:val="3"/>
        </w:numPr>
        <w:spacing w:line="360" w:lineRule="auto"/>
        <w:ind w:left="0" w:firstLine="709"/>
        <w:jc w:val="both"/>
        <w:rPr>
          <w:sz w:val="28"/>
          <w:szCs w:val="28"/>
          <w:lang w:val="uk-UA"/>
        </w:rPr>
      </w:pPr>
      <w:r w:rsidRPr="0036794F">
        <w:rPr>
          <w:sz w:val="28"/>
          <w:szCs w:val="28"/>
          <w:lang w:val="uk-UA"/>
        </w:rPr>
        <w:t xml:space="preserve">регулювання емоційного стану (заспокійливі рухливі ігри, вправи на увагу); </w:t>
      </w:r>
    </w:p>
    <w:p w14:paraId="0E9231B2" w14:textId="3CEC22E4" w:rsidR="0036794F" w:rsidRPr="0036794F" w:rsidRDefault="00F610B2" w:rsidP="002E6981">
      <w:pPr>
        <w:pStyle w:val="ListParagraph"/>
        <w:numPr>
          <w:ilvl w:val="0"/>
          <w:numId w:val="3"/>
        </w:numPr>
        <w:spacing w:line="360" w:lineRule="auto"/>
        <w:ind w:left="0" w:firstLine="709"/>
        <w:jc w:val="both"/>
        <w:rPr>
          <w:sz w:val="28"/>
          <w:szCs w:val="28"/>
          <w:lang w:val="uk-UA"/>
        </w:rPr>
      </w:pPr>
      <w:r w:rsidRPr="0036794F">
        <w:rPr>
          <w:sz w:val="28"/>
          <w:szCs w:val="28"/>
          <w:lang w:val="uk-UA"/>
        </w:rPr>
        <w:t xml:space="preserve">підбиття підсумків уроку з оцінкою вчителя і самооцінкою результатів діяльності тих, хто займається; </w:t>
      </w:r>
    </w:p>
    <w:p w14:paraId="2C0E4498" w14:textId="7CC2D151" w:rsidR="00F610B2" w:rsidRPr="0036794F" w:rsidRDefault="00F610B2" w:rsidP="002E6981">
      <w:pPr>
        <w:pStyle w:val="ListParagraph"/>
        <w:numPr>
          <w:ilvl w:val="0"/>
          <w:numId w:val="3"/>
        </w:numPr>
        <w:spacing w:line="360" w:lineRule="auto"/>
        <w:ind w:left="0" w:firstLine="709"/>
        <w:jc w:val="both"/>
        <w:rPr>
          <w:sz w:val="28"/>
          <w:szCs w:val="28"/>
          <w:lang w:val="uk-UA"/>
        </w:rPr>
      </w:pPr>
      <w:r w:rsidRPr="0036794F">
        <w:rPr>
          <w:sz w:val="28"/>
          <w:szCs w:val="28"/>
          <w:lang w:val="uk-UA"/>
        </w:rPr>
        <w:lastRenderedPageBreak/>
        <w:t>повідомлення домашнього завдання.</w:t>
      </w:r>
    </w:p>
    <w:p w14:paraId="1A3D09EB" w14:textId="58E4FAE6" w:rsidR="00F610B2" w:rsidRPr="00F610B2" w:rsidRDefault="00F610B2" w:rsidP="0036794F">
      <w:pPr>
        <w:spacing w:line="360" w:lineRule="auto"/>
        <w:ind w:firstLine="709"/>
        <w:jc w:val="both"/>
        <w:rPr>
          <w:sz w:val="28"/>
          <w:szCs w:val="28"/>
          <w:lang w:val="uk-UA"/>
        </w:rPr>
      </w:pPr>
      <w:r w:rsidRPr="00F610B2">
        <w:rPr>
          <w:sz w:val="28"/>
          <w:szCs w:val="28"/>
          <w:lang w:val="uk-UA"/>
        </w:rPr>
        <w:t>Нині не існує загальноприйнятої класифікації уроків фізичного виховання, що ґрунтується на будь-якій одній, найістотнішій ознаці їхньої схожості та відмінності. Це зумовлено тим, що кожен урок має одночасно кілька характерних ознак і з однаковою підставою може бути включений у різні класифікації, складені, наприклад, і за ознакою предметного змісту, і за ознакою переважної дидактичної спрямованості уроків.</w:t>
      </w:r>
    </w:p>
    <w:p w14:paraId="7AB27290" w14:textId="47A3EE50" w:rsidR="00871695" w:rsidRPr="00871695" w:rsidRDefault="00871695" w:rsidP="00871695">
      <w:pPr>
        <w:spacing w:line="360" w:lineRule="auto"/>
        <w:ind w:firstLine="709"/>
        <w:jc w:val="both"/>
        <w:rPr>
          <w:sz w:val="28"/>
          <w:szCs w:val="28"/>
        </w:rPr>
      </w:pPr>
      <w:r w:rsidRPr="00871695">
        <w:rPr>
          <w:sz w:val="28"/>
          <w:szCs w:val="28"/>
        </w:rPr>
        <w:t>Наприклад, у межах загального фізичного виховання можна виділити уроки гімнастики, ігор, легкої атлетики та інших видів вправ. Є також комплексні уроки, які поєднують елементи різних видів вправ. Для детальнішого визначення предметного змісту уроків можна виділити уроки основної або снарядової гімнастики, акробатичних вправ, рухливих ігор, баскетболу та інших видів вправ. У межах спортивної підготовки уроки можуть бути спрямовані на розвиток спортивної гімнастики, легкої атлетики, баскетболу тощо. Також можуть проводитись тренувальні уроки, що спрямовані на розвиток конкретних навичок, наприклад, бігу або метання. Уроки фізичного виховання з професійною спрямованістю можуть бути спрямовані на розвиток певних професійних навичок або військових спеціальностей. Уроки лікувальної фізичної культури можна класифікувати за родом захворювання</w:t>
      </w:r>
      <w:r w:rsidR="00842BD7">
        <w:rPr>
          <w:sz w:val="28"/>
          <w:szCs w:val="28"/>
          <w:lang w:val="uk-UA"/>
        </w:rPr>
        <w:t xml:space="preserve"> </w:t>
      </w:r>
      <w:r w:rsidR="00842BD7">
        <w:rPr>
          <w:sz w:val="28"/>
          <w:szCs w:val="28"/>
          <w:lang w:val="uk-UA"/>
        </w:rPr>
        <w:sym w:font="Symbol" w:char="F05B"/>
      </w:r>
      <w:r w:rsidR="00842BD7">
        <w:rPr>
          <w:sz w:val="28"/>
          <w:szCs w:val="28"/>
          <w:lang w:val="uk-UA"/>
        </w:rPr>
        <w:t>10, с. 30</w:t>
      </w:r>
      <w:r w:rsidR="00842BD7">
        <w:rPr>
          <w:sz w:val="28"/>
          <w:szCs w:val="28"/>
          <w:lang w:val="uk-UA"/>
        </w:rPr>
        <w:sym w:font="Symbol" w:char="F05D"/>
      </w:r>
      <w:r w:rsidRPr="00871695">
        <w:rPr>
          <w:sz w:val="28"/>
          <w:szCs w:val="28"/>
        </w:rPr>
        <w:t>.</w:t>
      </w:r>
    </w:p>
    <w:p w14:paraId="3C8A9313" w14:textId="63391693" w:rsidR="00F610B2" w:rsidRPr="00F610B2" w:rsidRDefault="00F610B2" w:rsidP="0036794F">
      <w:pPr>
        <w:spacing w:line="360" w:lineRule="auto"/>
        <w:ind w:firstLine="709"/>
        <w:jc w:val="both"/>
        <w:rPr>
          <w:sz w:val="28"/>
          <w:szCs w:val="28"/>
          <w:lang w:val="uk-UA"/>
        </w:rPr>
      </w:pPr>
      <w:r w:rsidRPr="00F610B2">
        <w:rPr>
          <w:sz w:val="28"/>
          <w:szCs w:val="28"/>
          <w:lang w:val="uk-UA"/>
        </w:rPr>
        <w:t>За ознакою переважної спрямованості на вирішення оздоровчих, виховних або освітніх завдань розрізняють чотири різновиди уроків:</w:t>
      </w:r>
    </w:p>
    <w:p w14:paraId="45D47FC5" w14:textId="705D2F92" w:rsidR="00F610B2" w:rsidRPr="0036794F" w:rsidRDefault="00F610B2" w:rsidP="002E6981">
      <w:pPr>
        <w:pStyle w:val="ListParagraph"/>
        <w:numPr>
          <w:ilvl w:val="0"/>
          <w:numId w:val="4"/>
        </w:numPr>
        <w:spacing w:line="360" w:lineRule="auto"/>
        <w:ind w:left="0" w:firstLine="709"/>
        <w:jc w:val="both"/>
        <w:rPr>
          <w:sz w:val="28"/>
          <w:szCs w:val="28"/>
          <w:lang w:val="uk-UA"/>
        </w:rPr>
      </w:pPr>
      <w:r w:rsidRPr="0036794F">
        <w:rPr>
          <w:sz w:val="28"/>
          <w:szCs w:val="28"/>
          <w:lang w:val="uk-UA"/>
        </w:rPr>
        <w:t>Уроки комбіновані, в яких приблизно однаковою мірою представлені всі три групи завдань фізичного виховання. Найчастіше такі уроки застосовуються в процесі загального фізичного виховання.</w:t>
      </w:r>
    </w:p>
    <w:p w14:paraId="3ED08FAC" w14:textId="41F6DCCA" w:rsidR="00F610B2" w:rsidRPr="0036794F" w:rsidRDefault="00F610B2" w:rsidP="002E6981">
      <w:pPr>
        <w:pStyle w:val="ListParagraph"/>
        <w:numPr>
          <w:ilvl w:val="0"/>
          <w:numId w:val="4"/>
        </w:numPr>
        <w:spacing w:line="360" w:lineRule="auto"/>
        <w:ind w:left="0" w:firstLine="709"/>
        <w:jc w:val="both"/>
        <w:rPr>
          <w:sz w:val="28"/>
          <w:szCs w:val="28"/>
          <w:lang w:val="uk-UA"/>
        </w:rPr>
      </w:pPr>
      <w:r w:rsidRPr="0036794F">
        <w:rPr>
          <w:sz w:val="28"/>
          <w:szCs w:val="28"/>
          <w:lang w:val="uk-UA"/>
        </w:rPr>
        <w:t>Уроки з переважно оздоровчою спрямованістю можуть проводитися у двох варіантах: перший - розвивальні (формувальні) уроки, які мають на меті розвивати (формувати)</w:t>
      </w:r>
    </w:p>
    <w:p w14:paraId="5DBBA7D8" w14:textId="368108D3" w:rsidR="00F610B2" w:rsidRPr="0036794F" w:rsidRDefault="00F610B2" w:rsidP="002E6981">
      <w:pPr>
        <w:pStyle w:val="ListParagraph"/>
        <w:numPr>
          <w:ilvl w:val="0"/>
          <w:numId w:val="4"/>
        </w:numPr>
        <w:spacing w:line="360" w:lineRule="auto"/>
        <w:ind w:left="0" w:firstLine="709"/>
        <w:jc w:val="both"/>
        <w:rPr>
          <w:sz w:val="28"/>
          <w:szCs w:val="28"/>
          <w:lang w:val="uk-UA"/>
        </w:rPr>
      </w:pPr>
      <w:r w:rsidRPr="0036794F">
        <w:rPr>
          <w:sz w:val="28"/>
          <w:szCs w:val="28"/>
          <w:lang w:val="uk-UA"/>
        </w:rPr>
        <w:t>Уроки з переважно виховною спрямованістю, диференційовані залежно від конкретних завдань морального або естетичного виховання.</w:t>
      </w:r>
    </w:p>
    <w:p w14:paraId="254D24B6" w14:textId="7ADD6473" w:rsidR="004519DB" w:rsidRDefault="00F610B2" w:rsidP="002E6981">
      <w:pPr>
        <w:pStyle w:val="ListParagraph"/>
        <w:numPr>
          <w:ilvl w:val="0"/>
          <w:numId w:val="4"/>
        </w:numPr>
        <w:spacing w:line="360" w:lineRule="auto"/>
        <w:ind w:left="0" w:firstLine="709"/>
        <w:jc w:val="both"/>
        <w:rPr>
          <w:sz w:val="28"/>
          <w:szCs w:val="28"/>
          <w:lang w:val="uk-UA"/>
        </w:rPr>
      </w:pPr>
      <w:r w:rsidRPr="0036794F">
        <w:rPr>
          <w:sz w:val="28"/>
          <w:szCs w:val="28"/>
          <w:lang w:val="uk-UA"/>
        </w:rPr>
        <w:lastRenderedPageBreak/>
        <w:t>Уроки з переважно освітньою спрямованістю. Вони поділяються на п'ять типів за ознакою виокремлюваних дидактичних завдань, що характерно насамперед для шкільного уроку фізичної культури, в якому за єдності оздоровчої, виховної та освітньої спрямованості провідними все ж є завдання навчання</w:t>
      </w:r>
      <w:r w:rsidR="00842BD7">
        <w:rPr>
          <w:sz w:val="28"/>
          <w:szCs w:val="28"/>
          <w:lang w:val="uk-UA"/>
        </w:rPr>
        <w:t xml:space="preserve"> </w:t>
      </w:r>
      <w:r w:rsidR="00842BD7">
        <w:rPr>
          <w:sz w:val="28"/>
          <w:szCs w:val="28"/>
          <w:lang w:val="uk-UA"/>
        </w:rPr>
        <w:sym w:font="Symbol" w:char="F05B"/>
      </w:r>
      <w:r w:rsidR="00842BD7">
        <w:rPr>
          <w:sz w:val="28"/>
          <w:szCs w:val="28"/>
          <w:lang w:val="uk-UA"/>
        </w:rPr>
        <w:t>13, с. 12</w:t>
      </w:r>
      <w:r w:rsidR="00842BD7">
        <w:rPr>
          <w:sz w:val="28"/>
          <w:szCs w:val="28"/>
          <w:lang w:val="uk-UA"/>
        </w:rPr>
        <w:sym w:font="Symbol" w:char="F05D"/>
      </w:r>
      <w:r w:rsidRPr="0036794F">
        <w:rPr>
          <w:sz w:val="28"/>
          <w:szCs w:val="28"/>
          <w:lang w:val="uk-UA"/>
        </w:rPr>
        <w:t>:</w:t>
      </w:r>
    </w:p>
    <w:p w14:paraId="06C1E07A" w14:textId="373D813D" w:rsidR="00F610B2" w:rsidRPr="004519DB" w:rsidRDefault="004519DB" w:rsidP="002E6981">
      <w:pPr>
        <w:pStyle w:val="ListParagraph"/>
        <w:numPr>
          <w:ilvl w:val="0"/>
          <w:numId w:val="13"/>
        </w:numPr>
        <w:spacing w:line="360" w:lineRule="auto"/>
        <w:ind w:left="0" w:firstLine="709"/>
        <w:jc w:val="both"/>
        <w:rPr>
          <w:sz w:val="28"/>
          <w:szCs w:val="28"/>
          <w:lang w:val="uk-UA"/>
        </w:rPr>
      </w:pPr>
      <w:r>
        <w:rPr>
          <w:sz w:val="28"/>
          <w:szCs w:val="28"/>
          <w:lang w:val="uk-UA"/>
        </w:rPr>
        <w:t>н</w:t>
      </w:r>
      <w:r w:rsidRPr="004519DB">
        <w:rPr>
          <w:sz w:val="28"/>
          <w:szCs w:val="28"/>
        </w:rPr>
        <w:t>а вступних уроках, які можуть проходити на початку навчального року, чверті, або перед вивченням нового розділу програми, головною метою є ознайомлення учнів з основними завданнями та змістом майбутньої навчальної роботи, включаючи нормативні вимоги. Також на цих уроках виявляється рівень підготовки класу та окремих учнів до засвоєння нового матеріалу, а також їхні здібності. Зазвичай вступні уроки включають розповідь вчителя, бесіду та виконання практичних завдань, зазвичай групових, що дозволяє учням краще розуміти їхню підготовленість</w:t>
      </w:r>
      <w:r w:rsidR="00F610B2" w:rsidRPr="004519DB">
        <w:rPr>
          <w:sz w:val="28"/>
          <w:szCs w:val="28"/>
          <w:lang w:val="uk-UA"/>
        </w:rPr>
        <w:t>;</w:t>
      </w:r>
    </w:p>
    <w:p w14:paraId="6FAD8B70" w14:textId="76D7FDAD" w:rsidR="004519DB" w:rsidRPr="004519DB" w:rsidRDefault="004519DB" w:rsidP="002E6981">
      <w:pPr>
        <w:pStyle w:val="ListParagraph"/>
        <w:numPr>
          <w:ilvl w:val="0"/>
          <w:numId w:val="13"/>
        </w:numPr>
        <w:spacing w:line="360" w:lineRule="auto"/>
        <w:ind w:left="0" w:firstLine="709"/>
        <w:jc w:val="both"/>
        <w:rPr>
          <w:color w:val="000000" w:themeColor="text1"/>
          <w:sz w:val="28"/>
          <w:szCs w:val="28"/>
        </w:rPr>
      </w:pPr>
      <w:r w:rsidRPr="004519DB">
        <w:rPr>
          <w:color w:val="000000" w:themeColor="text1"/>
          <w:sz w:val="28"/>
          <w:szCs w:val="28"/>
        </w:rPr>
        <w:t>уроки, під час яких вивчається новий матеріал. Головною метою є ознайомлення учнів з новими руховими діями та виділенням головного аспекту, який вимагає особливої уваги. Це досягається за допомогою показу і демонстрації рухів, поєднанням з методами слова та обов'язковим практичним випробуванням рухових дій загалом або частинами. Практика проводиться на основі повторення раніше засвоєних знань та умінь</w:t>
      </w:r>
      <w:r w:rsidRPr="004519DB">
        <w:rPr>
          <w:color w:val="000000" w:themeColor="text1"/>
          <w:sz w:val="28"/>
          <w:szCs w:val="28"/>
          <w:lang w:val="uk-UA"/>
        </w:rPr>
        <w:t>;</w:t>
      </w:r>
    </w:p>
    <w:p w14:paraId="1DB6849D" w14:textId="0A134898" w:rsidR="00F610B2" w:rsidRPr="0036794F" w:rsidRDefault="00F610B2" w:rsidP="002E6981">
      <w:pPr>
        <w:pStyle w:val="ListParagraph"/>
        <w:numPr>
          <w:ilvl w:val="0"/>
          <w:numId w:val="5"/>
        </w:numPr>
        <w:spacing w:line="360" w:lineRule="auto"/>
        <w:ind w:left="0" w:firstLine="709"/>
        <w:jc w:val="both"/>
        <w:rPr>
          <w:sz w:val="28"/>
          <w:szCs w:val="28"/>
          <w:lang w:val="uk-UA"/>
        </w:rPr>
      </w:pPr>
      <w:r w:rsidRPr="0036794F">
        <w:rPr>
          <w:sz w:val="28"/>
          <w:szCs w:val="28"/>
          <w:lang w:val="uk-UA"/>
        </w:rPr>
        <w:t>уроки вдосконалення застосовуються для поглибленого вивчення і закріплення пройденого в ускладнених умовах (введення ліміту часу, зміна зовнішніх умов тощо) або спеціального виховання фізичних якостей за допомогою засвоєних вправ. Завдання навчання ставляться гранично конкретно з акцентом на вдосконалення окремих компонентів техніки. Підвищуються інтенсивність виконання вправ і моторна щільність уроків. Широко використовуються груповий та індивідуальний способи організації навчально-пізнавальної діяльності учнів, завдання творчого характеру з вибору варіантів вирішення рухових завдань. Вступно-підготовча частина уроку скорочується за часом, а заключна вимагає відносно більших витрат часу на відновлення;</w:t>
      </w:r>
    </w:p>
    <w:p w14:paraId="6C3914A0" w14:textId="7DBA3CE0" w:rsidR="00F610B2" w:rsidRPr="0036794F" w:rsidRDefault="00F610B2" w:rsidP="002E6981">
      <w:pPr>
        <w:pStyle w:val="ListParagraph"/>
        <w:numPr>
          <w:ilvl w:val="0"/>
          <w:numId w:val="5"/>
        </w:numPr>
        <w:spacing w:line="360" w:lineRule="auto"/>
        <w:ind w:left="0" w:firstLine="709"/>
        <w:jc w:val="both"/>
        <w:rPr>
          <w:sz w:val="28"/>
          <w:szCs w:val="28"/>
          <w:lang w:val="uk-UA"/>
        </w:rPr>
      </w:pPr>
      <w:r w:rsidRPr="0036794F">
        <w:rPr>
          <w:sz w:val="28"/>
          <w:szCs w:val="28"/>
          <w:lang w:val="uk-UA"/>
        </w:rPr>
        <w:lastRenderedPageBreak/>
        <w:t>контрольні (перевірочні, облікові, оціночні) уроки призначені для виявлення поетапних і кінцевих результатів та оцінювання якостей навчальної роботи за темою або розділом програми.</w:t>
      </w:r>
    </w:p>
    <w:p w14:paraId="7905DEA1" w14:textId="6CBE5E40" w:rsidR="00F610B2" w:rsidRPr="00F610B2" w:rsidRDefault="00F610B2" w:rsidP="0036794F">
      <w:pPr>
        <w:spacing w:line="360" w:lineRule="auto"/>
        <w:ind w:firstLine="709"/>
        <w:jc w:val="both"/>
        <w:rPr>
          <w:sz w:val="28"/>
          <w:szCs w:val="28"/>
          <w:lang w:val="uk-UA"/>
        </w:rPr>
      </w:pPr>
      <w:r w:rsidRPr="00F610B2">
        <w:rPr>
          <w:sz w:val="28"/>
          <w:szCs w:val="28"/>
          <w:lang w:val="uk-UA"/>
        </w:rPr>
        <w:t>На уроках створюються оптимальні умови для демонстрації кожним учнем власних досягнень: спеціальна розминка, випробування снарядів і місць виконання вправ, пробні спроби тощо. Заздалегідь учнів знайомлять із критеріями оцінювання, а після виконання контрольного завдання аргументують оцінку, що виставляється, і роз'яснюють шляхи підвищення успішності.</w:t>
      </w:r>
    </w:p>
    <w:p w14:paraId="45F4818F" w14:textId="3B47AB2C" w:rsidR="00842BD7" w:rsidRPr="00842BD7" w:rsidRDefault="00842BD7" w:rsidP="00842BD7">
      <w:pPr>
        <w:spacing w:line="360" w:lineRule="auto"/>
        <w:ind w:firstLine="709"/>
        <w:jc w:val="both"/>
        <w:rPr>
          <w:color w:val="000000" w:themeColor="text1"/>
          <w:sz w:val="28"/>
          <w:szCs w:val="28"/>
        </w:rPr>
      </w:pPr>
      <w:r w:rsidRPr="00842BD7">
        <w:rPr>
          <w:color w:val="000000" w:themeColor="text1"/>
          <w:sz w:val="28"/>
          <w:szCs w:val="28"/>
        </w:rPr>
        <w:t>Змішані уроки містять різноманітні елементи різних типів уроків, які розміщуються в них з урахуванням своєрідності освітніх завдань. Наприклад, на таких уроках можуть бути вступно-підготовча частина, додаткові розминки перед розв'язанням задачі в основній частині, виконання вправ на оцінювання нового матеріалу перед його закріпленням, розвиток різних фізичних якостей перед завданнями на їх розвиток</w:t>
      </w:r>
      <w:r>
        <w:rPr>
          <w:color w:val="000000" w:themeColor="text1"/>
          <w:sz w:val="28"/>
          <w:szCs w:val="28"/>
          <w:lang w:val="uk-UA"/>
        </w:rPr>
        <w:t xml:space="preserve"> </w:t>
      </w:r>
      <w:r>
        <w:rPr>
          <w:sz w:val="28"/>
          <w:szCs w:val="28"/>
          <w:lang w:val="uk-UA"/>
        </w:rPr>
        <w:sym w:font="Symbol" w:char="F05B"/>
      </w:r>
      <w:r>
        <w:rPr>
          <w:sz w:val="28"/>
          <w:szCs w:val="28"/>
          <w:lang w:val="uk-UA"/>
        </w:rPr>
        <w:t>16, с. 127</w:t>
      </w:r>
      <w:r>
        <w:rPr>
          <w:sz w:val="28"/>
          <w:szCs w:val="28"/>
          <w:lang w:val="uk-UA"/>
        </w:rPr>
        <w:sym w:font="Symbol" w:char="F05D"/>
      </w:r>
      <w:r w:rsidRPr="00842BD7">
        <w:rPr>
          <w:color w:val="000000" w:themeColor="text1"/>
          <w:sz w:val="28"/>
          <w:szCs w:val="28"/>
        </w:rPr>
        <w:t>.</w:t>
      </w:r>
    </w:p>
    <w:p w14:paraId="36965114" w14:textId="5848032B" w:rsidR="00F610B2" w:rsidRPr="00F610B2" w:rsidRDefault="00F610B2" w:rsidP="0036794F">
      <w:pPr>
        <w:spacing w:line="360" w:lineRule="auto"/>
        <w:ind w:firstLine="709"/>
        <w:jc w:val="both"/>
        <w:rPr>
          <w:sz w:val="28"/>
          <w:szCs w:val="28"/>
          <w:lang w:val="uk-UA"/>
        </w:rPr>
      </w:pPr>
      <w:r w:rsidRPr="00F610B2">
        <w:rPr>
          <w:sz w:val="28"/>
          <w:szCs w:val="28"/>
          <w:lang w:val="uk-UA"/>
        </w:rPr>
        <w:t>Знання типології уроків дає змогу вчителю вибрати ту організацію уроку, яка найбільшою мірою відповідає поставленим завданням.</w:t>
      </w:r>
    </w:p>
    <w:p w14:paraId="05D33CBE" w14:textId="77777777" w:rsidR="0036794F" w:rsidRDefault="00F610B2" w:rsidP="00F610B2">
      <w:pPr>
        <w:spacing w:line="360" w:lineRule="auto"/>
        <w:ind w:firstLine="709"/>
        <w:jc w:val="both"/>
        <w:rPr>
          <w:sz w:val="28"/>
          <w:szCs w:val="28"/>
          <w:lang w:val="uk-UA"/>
        </w:rPr>
      </w:pPr>
      <w:r w:rsidRPr="00F610B2">
        <w:rPr>
          <w:sz w:val="28"/>
          <w:szCs w:val="28"/>
          <w:lang w:val="uk-UA"/>
        </w:rPr>
        <w:t>Педагогічна оцінка уроку з фізкультури:</w:t>
      </w:r>
    </w:p>
    <w:p w14:paraId="47B28593" w14:textId="26BB3E88" w:rsidR="0036794F" w:rsidRPr="0036794F" w:rsidRDefault="00F610B2" w:rsidP="002E6981">
      <w:pPr>
        <w:pStyle w:val="ListParagraph"/>
        <w:numPr>
          <w:ilvl w:val="0"/>
          <w:numId w:val="6"/>
        </w:numPr>
        <w:spacing w:line="360" w:lineRule="auto"/>
        <w:ind w:left="0" w:firstLine="709"/>
        <w:jc w:val="both"/>
        <w:rPr>
          <w:sz w:val="28"/>
          <w:szCs w:val="28"/>
          <w:lang w:val="uk-UA"/>
        </w:rPr>
      </w:pPr>
      <w:r w:rsidRPr="0036794F">
        <w:rPr>
          <w:sz w:val="28"/>
          <w:szCs w:val="28"/>
          <w:lang w:val="uk-UA"/>
        </w:rPr>
        <w:t xml:space="preserve">зіставлення та оцінка засобів і методів, що застосовуються для вирішення поставлених завдань; </w:t>
      </w:r>
    </w:p>
    <w:p w14:paraId="3B8552D7" w14:textId="23C495C6" w:rsidR="0036794F" w:rsidRPr="0036794F" w:rsidRDefault="00F610B2" w:rsidP="002E6981">
      <w:pPr>
        <w:pStyle w:val="ListParagraph"/>
        <w:numPr>
          <w:ilvl w:val="0"/>
          <w:numId w:val="6"/>
        </w:numPr>
        <w:spacing w:line="360" w:lineRule="auto"/>
        <w:ind w:left="0" w:firstLine="709"/>
        <w:jc w:val="both"/>
        <w:rPr>
          <w:sz w:val="28"/>
          <w:szCs w:val="28"/>
          <w:lang w:val="uk-UA"/>
        </w:rPr>
      </w:pPr>
      <w:r w:rsidRPr="0036794F">
        <w:rPr>
          <w:sz w:val="28"/>
          <w:szCs w:val="28"/>
          <w:lang w:val="uk-UA"/>
        </w:rPr>
        <w:t xml:space="preserve">ефективність застосування засобів і методів; </w:t>
      </w:r>
    </w:p>
    <w:p w14:paraId="7E990F43" w14:textId="785AB0FC" w:rsidR="0036794F" w:rsidRPr="0036794F" w:rsidRDefault="00F610B2" w:rsidP="002E6981">
      <w:pPr>
        <w:pStyle w:val="ListParagraph"/>
        <w:numPr>
          <w:ilvl w:val="0"/>
          <w:numId w:val="6"/>
        </w:numPr>
        <w:spacing w:line="360" w:lineRule="auto"/>
        <w:ind w:left="0" w:firstLine="709"/>
        <w:jc w:val="both"/>
        <w:rPr>
          <w:sz w:val="28"/>
          <w:szCs w:val="28"/>
          <w:lang w:val="uk-UA"/>
        </w:rPr>
      </w:pPr>
      <w:r w:rsidRPr="0036794F">
        <w:rPr>
          <w:sz w:val="28"/>
          <w:szCs w:val="28"/>
          <w:lang w:val="uk-UA"/>
        </w:rPr>
        <w:t xml:space="preserve">засвоєння учнями навчального матеріалу; </w:t>
      </w:r>
    </w:p>
    <w:p w14:paraId="5E3D214D" w14:textId="5D1D569C" w:rsidR="00F610B2" w:rsidRDefault="00F610B2" w:rsidP="002E6981">
      <w:pPr>
        <w:pStyle w:val="ListParagraph"/>
        <w:numPr>
          <w:ilvl w:val="0"/>
          <w:numId w:val="6"/>
        </w:numPr>
        <w:spacing w:line="360" w:lineRule="auto"/>
        <w:ind w:left="0" w:firstLine="709"/>
        <w:jc w:val="both"/>
        <w:rPr>
          <w:sz w:val="28"/>
          <w:szCs w:val="28"/>
          <w:lang w:val="uk-UA"/>
        </w:rPr>
      </w:pPr>
      <w:r w:rsidRPr="0036794F">
        <w:rPr>
          <w:sz w:val="28"/>
          <w:szCs w:val="28"/>
          <w:lang w:val="uk-UA"/>
        </w:rPr>
        <w:t>індивідуалізація вимог.</w:t>
      </w:r>
    </w:p>
    <w:p w14:paraId="7A3053A5" w14:textId="77777777" w:rsidR="0036794F" w:rsidRDefault="0036794F" w:rsidP="0036794F">
      <w:pPr>
        <w:spacing w:line="360" w:lineRule="auto"/>
        <w:jc w:val="both"/>
        <w:rPr>
          <w:sz w:val="28"/>
          <w:szCs w:val="28"/>
          <w:lang w:val="uk-UA"/>
        </w:rPr>
      </w:pPr>
    </w:p>
    <w:p w14:paraId="475200EA" w14:textId="2B05E08C" w:rsidR="0036794F" w:rsidRDefault="0036794F" w:rsidP="0036794F">
      <w:pPr>
        <w:pStyle w:val="Heading2"/>
        <w:ind w:firstLine="709"/>
        <w:jc w:val="both"/>
        <w:rPr>
          <w:rFonts w:ascii="Times New Roman" w:hAnsi="Times New Roman" w:cs="Times New Roman"/>
          <w:b/>
          <w:bCs/>
          <w:color w:val="000000" w:themeColor="text1"/>
          <w:sz w:val="28"/>
          <w:szCs w:val="28"/>
          <w:lang w:val="uk-UA"/>
        </w:rPr>
      </w:pPr>
      <w:bookmarkStart w:id="3" w:name="_Toc137203263"/>
      <w:r w:rsidRPr="0036794F">
        <w:rPr>
          <w:rFonts w:ascii="Times New Roman" w:hAnsi="Times New Roman" w:cs="Times New Roman"/>
          <w:b/>
          <w:bCs/>
          <w:color w:val="000000" w:themeColor="text1"/>
          <w:sz w:val="28"/>
          <w:szCs w:val="28"/>
          <w:lang w:val="uk-UA"/>
        </w:rPr>
        <w:t>1.2. Вимоги до проведення уроків фізичної культури</w:t>
      </w:r>
      <w:bookmarkEnd w:id="3"/>
    </w:p>
    <w:p w14:paraId="1B841B3A" w14:textId="77777777" w:rsidR="0036794F" w:rsidRPr="0036794F" w:rsidRDefault="0036794F" w:rsidP="0036794F">
      <w:pPr>
        <w:rPr>
          <w:lang w:val="uk-UA"/>
        </w:rPr>
      </w:pPr>
    </w:p>
    <w:p w14:paraId="780EF395" w14:textId="3287A273" w:rsidR="001C32B8" w:rsidRPr="001C32B8" w:rsidRDefault="001C32B8" w:rsidP="001C32B8">
      <w:pPr>
        <w:pStyle w:val="ListParagraph"/>
        <w:spacing w:line="360" w:lineRule="auto"/>
        <w:ind w:left="0" w:firstLine="709"/>
        <w:jc w:val="both"/>
        <w:rPr>
          <w:sz w:val="28"/>
          <w:szCs w:val="28"/>
          <w:lang w:val="uk-UA"/>
        </w:rPr>
      </w:pPr>
      <w:r w:rsidRPr="001C32B8">
        <w:rPr>
          <w:sz w:val="28"/>
          <w:szCs w:val="28"/>
          <w:lang w:val="uk-UA"/>
        </w:rPr>
        <w:t xml:space="preserve">У зв'язку з тим, що урок фізичної культури </w:t>
      </w:r>
      <w:r>
        <w:rPr>
          <w:sz w:val="28"/>
          <w:szCs w:val="28"/>
          <w:lang w:val="uk-UA"/>
        </w:rPr>
        <w:t>–</w:t>
      </w:r>
      <w:r w:rsidRPr="001C32B8">
        <w:rPr>
          <w:sz w:val="28"/>
          <w:szCs w:val="28"/>
          <w:lang w:val="uk-UA"/>
        </w:rPr>
        <w:t xml:space="preserve"> основна форма організації фізичного виховання учнів загальноосвітніх шкіл, від його якості та результативності багато в чому залежить успішне розв'язання широкого кола завдань, поставлених перед школою і системою фізичного виховання. Тому в загальній і приватних дидактиках виділено низку вимог, що висуваються до </w:t>
      </w:r>
      <w:r w:rsidRPr="001C32B8">
        <w:rPr>
          <w:sz w:val="28"/>
          <w:szCs w:val="28"/>
          <w:lang w:val="uk-UA"/>
        </w:rPr>
        <w:lastRenderedPageBreak/>
        <w:t>уроку. Вони можуть бути скориговані, доповнені й частково змінені відповідно до домінуючої на різних етапах розвитку суспільства спрямованості, цілей і завдань діяльності самої загальноосвітньої школи та шкільної системи фізичного виховання, які домінують на різних етапах розвитку суспільства.</w:t>
      </w:r>
    </w:p>
    <w:p w14:paraId="4E404C6C" w14:textId="00C7EC46" w:rsidR="001C32B8" w:rsidRPr="001C32B8" w:rsidRDefault="001C32B8" w:rsidP="001C32B8">
      <w:pPr>
        <w:pStyle w:val="ListParagraph"/>
        <w:spacing w:line="360" w:lineRule="auto"/>
        <w:ind w:left="0" w:firstLine="709"/>
        <w:jc w:val="both"/>
        <w:rPr>
          <w:sz w:val="28"/>
          <w:szCs w:val="28"/>
          <w:lang w:val="uk-UA"/>
        </w:rPr>
      </w:pPr>
      <w:r w:rsidRPr="001C32B8">
        <w:rPr>
          <w:sz w:val="28"/>
          <w:szCs w:val="28"/>
          <w:lang w:val="uk-UA"/>
        </w:rPr>
        <w:t>Найзагальніші вимоги, які залишаються незмінними впродовж усього періоду існування шкільної ланки системи фізичного виховання</w:t>
      </w:r>
      <w:r>
        <w:rPr>
          <w:sz w:val="28"/>
          <w:szCs w:val="28"/>
          <w:lang w:val="uk-UA"/>
        </w:rPr>
        <w:t>,</w:t>
      </w:r>
      <w:r w:rsidRPr="001C32B8">
        <w:rPr>
          <w:sz w:val="28"/>
          <w:szCs w:val="28"/>
          <w:lang w:val="uk-UA"/>
        </w:rPr>
        <w:t xml:space="preserve"> </w:t>
      </w:r>
      <w:r>
        <w:rPr>
          <w:sz w:val="28"/>
          <w:szCs w:val="28"/>
          <w:lang w:val="uk-UA"/>
        </w:rPr>
        <w:t>–</w:t>
      </w:r>
      <w:r w:rsidRPr="001C32B8">
        <w:rPr>
          <w:sz w:val="28"/>
          <w:szCs w:val="28"/>
          <w:lang w:val="uk-UA"/>
        </w:rPr>
        <w:t xml:space="preserve"> відповідність змісту уроку принципам дидактики та системи фізичного виховання.</w:t>
      </w:r>
    </w:p>
    <w:p w14:paraId="628384D0" w14:textId="1442CF1B" w:rsidR="001C32B8" w:rsidRPr="001C32B8" w:rsidRDefault="001C32B8" w:rsidP="001C32B8">
      <w:pPr>
        <w:pStyle w:val="ListParagraph"/>
        <w:spacing w:line="360" w:lineRule="auto"/>
        <w:ind w:left="0" w:firstLine="709"/>
        <w:jc w:val="both"/>
        <w:rPr>
          <w:sz w:val="28"/>
          <w:szCs w:val="28"/>
          <w:lang w:val="uk-UA"/>
        </w:rPr>
      </w:pPr>
      <w:r w:rsidRPr="001C32B8">
        <w:rPr>
          <w:sz w:val="28"/>
          <w:szCs w:val="28"/>
          <w:lang w:val="uk-UA"/>
        </w:rPr>
        <w:t>Дидактичні принципи</w:t>
      </w:r>
      <w:r w:rsidR="00842BD7">
        <w:rPr>
          <w:sz w:val="28"/>
          <w:szCs w:val="28"/>
          <w:lang w:val="uk-UA"/>
        </w:rPr>
        <w:t xml:space="preserve"> </w:t>
      </w:r>
      <w:r w:rsidR="00842BD7">
        <w:rPr>
          <w:sz w:val="28"/>
          <w:szCs w:val="28"/>
          <w:lang w:val="uk-UA"/>
        </w:rPr>
        <w:sym w:font="Symbol" w:char="F05B"/>
      </w:r>
      <w:r w:rsidR="00842BD7">
        <w:rPr>
          <w:sz w:val="28"/>
          <w:szCs w:val="28"/>
          <w:lang w:val="uk-UA"/>
        </w:rPr>
        <w:t>17, с. 40</w:t>
      </w:r>
      <w:r w:rsidR="00842BD7">
        <w:rPr>
          <w:sz w:val="28"/>
          <w:szCs w:val="28"/>
          <w:lang w:val="uk-UA"/>
        </w:rPr>
        <w:sym w:font="Symbol" w:char="F05D"/>
      </w:r>
      <w:r w:rsidRPr="001C32B8">
        <w:rPr>
          <w:sz w:val="28"/>
          <w:szCs w:val="28"/>
          <w:lang w:val="uk-UA"/>
        </w:rPr>
        <w:t>:</w:t>
      </w:r>
    </w:p>
    <w:p w14:paraId="710770A8" w14:textId="52A3C37B" w:rsidR="001C32B8" w:rsidRPr="001C32B8" w:rsidRDefault="001C32B8" w:rsidP="002E6981">
      <w:pPr>
        <w:pStyle w:val="ListParagraph"/>
        <w:numPr>
          <w:ilvl w:val="0"/>
          <w:numId w:val="7"/>
        </w:numPr>
        <w:spacing w:line="360" w:lineRule="auto"/>
        <w:ind w:left="0" w:firstLine="709"/>
        <w:jc w:val="both"/>
        <w:rPr>
          <w:sz w:val="28"/>
          <w:szCs w:val="28"/>
          <w:lang w:val="uk-UA"/>
        </w:rPr>
      </w:pPr>
      <w:r w:rsidRPr="001C32B8">
        <w:rPr>
          <w:sz w:val="28"/>
          <w:szCs w:val="28"/>
          <w:lang w:val="uk-UA"/>
        </w:rPr>
        <w:t>зміст навчання має бути науковим, доступним, тісно пов'язаним із соціальною практикою суспільства, систематичним і послідовним;</w:t>
      </w:r>
    </w:p>
    <w:p w14:paraId="6C26BB33" w14:textId="6F8F24EA" w:rsidR="001C32B8" w:rsidRPr="001C32B8" w:rsidRDefault="001C32B8" w:rsidP="002E6981">
      <w:pPr>
        <w:pStyle w:val="ListParagraph"/>
        <w:numPr>
          <w:ilvl w:val="0"/>
          <w:numId w:val="7"/>
        </w:numPr>
        <w:spacing w:line="360" w:lineRule="auto"/>
        <w:ind w:left="0" w:firstLine="709"/>
        <w:jc w:val="both"/>
        <w:rPr>
          <w:sz w:val="28"/>
          <w:szCs w:val="28"/>
          <w:lang w:val="uk-UA"/>
        </w:rPr>
      </w:pPr>
      <w:r w:rsidRPr="001C32B8">
        <w:rPr>
          <w:sz w:val="28"/>
          <w:szCs w:val="28"/>
          <w:lang w:val="uk-UA"/>
        </w:rPr>
        <w:t>на уроках мають бути забезпечені активність і свідомість засвоєння школярами навчального матеріалу;</w:t>
      </w:r>
    </w:p>
    <w:p w14:paraId="608D75C6" w14:textId="6188200A" w:rsidR="001C32B8" w:rsidRPr="001C32B8" w:rsidRDefault="001C32B8" w:rsidP="002E6981">
      <w:pPr>
        <w:pStyle w:val="ListParagraph"/>
        <w:numPr>
          <w:ilvl w:val="0"/>
          <w:numId w:val="7"/>
        </w:numPr>
        <w:spacing w:line="360" w:lineRule="auto"/>
        <w:ind w:left="0" w:firstLine="709"/>
        <w:jc w:val="both"/>
        <w:rPr>
          <w:sz w:val="28"/>
          <w:szCs w:val="28"/>
          <w:lang w:val="uk-UA"/>
        </w:rPr>
      </w:pPr>
      <w:r w:rsidRPr="001C32B8">
        <w:rPr>
          <w:sz w:val="28"/>
          <w:szCs w:val="28"/>
          <w:lang w:val="uk-UA"/>
        </w:rPr>
        <w:t>у викладанні слід оптимально поєднувати словесні, наочні та практичні, репродуктивні та пошукові методи;</w:t>
      </w:r>
    </w:p>
    <w:p w14:paraId="56223ED4" w14:textId="3E42035D" w:rsidR="001C32B8" w:rsidRPr="001C32B8" w:rsidRDefault="001C32B8" w:rsidP="002E6981">
      <w:pPr>
        <w:pStyle w:val="ListParagraph"/>
        <w:numPr>
          <w:ilvl w:val="0"/>
          <w:numId w:val="7"/>
        </w:numPr>
        <w:spacing w:line="360" w:lineRule="auto"/>
        <w:ind w:left="0" w:firstLine="709"/>
        <w:jc w:val="both"/>
        <w:rPr>
          <w:sz w:val="28"/>
          <w:szCs w:val="28"/>
          <w:lang w:val="uk-UA"/>
        </w:rPr>
      </w:pPr>
      <w:r w:rsidRPr="001C32B8">
        <w:rPr>
          <w:sz w:val="28"/>
          <w:szCs w:val="28"/>
          <w:lang w:val="uk-UA"/>
        </w:rPr>
        <w:t>навчання має забезпечити міцність засвоєння того, що вивчається, єдність навчання, виховання і розвитку школярів.</w:t>
      </w:r>
    </w:p>
    <w:p w14:paraId="44FB51AB" w14:textId="5AD25D46" w:rsidR="001C32B8" w:rsidRPr="001C32B8" w:rsidRDefault="001C32B8" w:rsidP="001C32B8">
      <w:pPr>
        <w:pStyle w:val="ListParagraph"/>
        <w:spacing w:line="360" w:lineRule="auto"/>
        <w:ind w:left="0" w:firstLine="709"/>
        <w:jc w:val="both"/>
        <w:rPr>
          <w:sz w:val="28"/>
          <w:szCs w:val="28"/>
          <w:lang w:val="uk-UA"/>
        </w:rPr>
      </w:pPr>
      <w:r w:rsidRPr="001C32B8">
        <w:rPr>
          <w:sz w:val="28"/>
          <w:szCs w:val="28"/>
          <w:lang w:val="uk-UA"/>
        </w:rPr>
        <w:t>Тому для сучасного уроку насамперед характерне комплексне планування завдань формування знань, практичних умінь, виховання ідейно-моральних якостей особистості, розвитку інтелекту, волі, емоцій, здібностей школярів. Виходячи з цього, учитель фізичної культури повинен намічати на уроці завдання освітнього, виховного та розвивального характеру.</w:t>
      </w:r>
    </w:p>
    <w:p w14:paraId="53636477" w14:textId="3D3A7308" w:rsidR="001C32B8" w:rsidRPr="001C32B8" w:rsidRDefault="001C32B8" w:rsidP="001C32B8">
      <w:pPr>
        <w:pStyle w:val="ListParagraph"/>
        <w:spacing w:line="360" w:lineRule="auto"/>
        <w:ind w:left="0" w:firstLine="709"/>
        <w:jc w:val="both"/>
        <w:rPr>
          <w:sz w:val="28"/>
          <w:szCs w:val="28"/>
          <w:lang w:val="uk-UA"/>
        </w:rPr>
      </w:pPr>
      <w:r w:rsidRPr="001C32B8">
        <w:rPr>
          <w:sz w:val="28"/>
          <w:szCs w:val="28"/>
          <w:lang w:val="uk-UA"/>
        </w:rPr>
        <w:t>Такими є загальнодидактичні вимоги до уроку фізичної культури.</w:t>
      </w:r>
    </w:p>
    <w:p w14:paraId="7C5F74ED" w14:textId="1A9390B4" w:rsidR="001C32B8" w:rsidRPr="001C32B8" w:rsidRDefault="001C32B8" w:rsidP="001C32B8">
      <w:pPr>
        <w:pStyle w:val="ListParagraph"/>
        <w:spacing w:line="360" w:lineRule="auto"/>
        <w:ind w:left="0" w:firstLine="709"/>
        <w:jc w:val="both"/>
        <w:rPr>
          <w:sz w:val="28"/>
          <w:szCs w:val="28"/>
          <w:lang w:val="uk-UA"/>
        </w:rPr>
      </w:pPr>
      <w:r>
        <w:rPr>
          <w:sz w:val="28"/>
          <w:szCs w:val="28"/>
          <w:lang w:val="uk-UA"/>
        </w:rPr>
        <w:t xml:space="preserve">Загльно-дидактичні </w:t>
      </w:r>
      <w:r w:rsidRPr="001C32B8">
        <w:rPr>
          <w:sz w:val="28"/>
          <w:szCs w:val="28"/>
          <w:lang w:val="uk-UA"/>
        </w:rPr>
        <w:t>вимоги до уроку фізичної культури:</w:t>
      </w:r>
    </w:p>
    <w:p w14:paraId="5C00170B" w14:textId="6D4ADE24" w:rsidR="001C32B8" w:rsidRPr="001C32B8" w:rsidRDefault="001C32B8" w:rsidP="002E6981">
      <w:pPr>
        <w:pStyle w:val="ListParagraph"/>
        <w:numPr>
          <w:ilvl w:val="0"/>
          <w:numId w:val="8"/>
        </w:numPr>
        <w:spacing w:line="360" w:lineRule="auto"/>
        <w:ind w:left="0" w:firstLine="709"/>
        <w:jc w:val="both"/>
        <w:rPr>
          <w:sz w:val="28"/>
          <w:szCs w:val="28"/>
          <w:lang w:val="uk-UA"/>
        </w:rPr>
      </w:pPr>
      <w:r>
        <w:rPr>
          <w:sz w:val="28"/>
          <w:szCs w:val="28"/>
          <w:lang w:val="uk-UA"/>
        </w:rPr>
        <w:t>О</w:t>
      </w:r>
      <w:r w:rsidRPr="001C32B8">
        <w:rPr>
          <w:sz w:val="28"/>
          <w:szCs w:val="28"/>
          <w:lang w:val="uk-UA"/>
        </w:rPr>
        <w:t xml:space="preserve">світня спрямованість, забезпечення фізкультурної освіченості школярів за обов'язкової виховної спрямованості1. Це означає, що процес формування системи теоретичних відомостей (знань), рухових навичок, умінь самостійно займатися фізичними вправами та розвитку рухових якостей </w:t>
      </w:r>
      <w:r w:rsidRPr="001C32B8">
        <w:rPr>
          <w:sz w:val="28"/>
          <w:szCs w:val="28"/>
          <w:lang w:val="uk-UA"/>
        </w:rPr>
        <w:lastRenderedPageBreak/>
        <w:t>водночас спрямований на зміцнення здоров'я учнів і формування їхнього світогляду та переконань.</w:t>
      </w:r>
    </w:p>
    <w:p w14:paraId="5C6A14B1" w14:textId="1E3015FF" w:rsidR="001C32B8" w:rsidRPr="001C32B8" w:rsidRDefault="001C32B8" w:rsidP="002E6981">
      <w:pPr>
        <w:pStyle w:val="ListParagraph"/>
        <w:numPr>
          <w:ilvl w:val="0"/>
          <w:numId w:val="8"/>
        </w:numPr>
        <w:spacing w:line="360" w:lineRule="auto"/>
        <w:ind w:left="0" w:firstLine="709"/>
        <w:jc w:val="both"/>
        <w:rPr>
          <w:sz w:val="28"/>
          <w:szCs w:val="28"/>
          <w:lang w:val="uk-UA"/>
        </w:rPr>
      </w:pPr>
      <w:r>
        <w:rPr>
          <w:sz w:val="28"/>
          <w:szCs w:val="28"/>
          <w:lang w:val="uk-UA"/>
        </w:rPr>
        <w:t>П</w:t>
      </w:r>
      <w:r w:rsidRPr="001C32B8">
        <w:rPr>
          <w:sz w:val="28"/>
          <w:szCs w:val="28"/>
          <w:lang w:val="uk-UA"/>
        </w:rPr>
        <w:t>ланомірність реалізації мети, освітніх, виховних та оздоровчих завдань, тобто на кожному уроці розв'язуються конкретні та заздалегідь намічені завдання, які являють собою систему завдань для досягнення кінцевої або поетапної мети навчання, виховання та оздоровлення дітей відповідно до програми. Навчально-виховна робота має бути диференційована з урахуванням колективних та індивідуальних особливостей учнів класу: бути доступною для виконання, в міру індивідуалізованою і такою, що вимагає певних зусиль, викликати позитивні емоції. Результати уроку, так само як його цілі та завдання, мають бути доведені до учнів і усвідомлені ними.</w:t>
      </w:r>
    </w:p>
    <w:p w14:paraId="1EA1F440" w14:textId="62100D8E" w:rsidR="001C32B8" w:rsidRPr="001C32B8" w:rsidRDefault="001C32B8" w:rsidP="002E6981">
      <w:pPr>
        <w:pStyle w:val="ListParagraph"/>
        <w:numPr>
          <w:ilvl w:val="0"/>
          <w:numId w:val="8"/>
        </w:numPr>
        <w:spacing w:line="360" w:lineRule="auto"/>
        <w:ind w:left="0" w:firstLine="709"/>
        <w:jc w:val="both"/>
        <w:rPr>
          <w:sz w:val="28"/>
          <w:szCs w:val="28"/>
          <w:lang w:val="uk-UA"/>
        </w:rPr>
      </w:pPr>
      <w:r>
        <w:rPr>
          <w:sz w:val="28"/>
          <w:szCs w:val="28"/>
          <w:lang w:val="uk-UA"/>
        </w:rPr>
        <w:t>У</w:t>
      </w:r>
      <w:r w:rsidRPr="001C32B8">
        <w:rPr>
          <w:sz w:val="28"/>
          <w:szCs w:val="28"/>
          <w:lang w:val="uk-UA"/>
        </w:rPr>
        <w:t>рок фізичної культури незалежно від його педагогічних цілей і завдань має бути підпорядкований цілям морального виховання, конкретні завдання якого розв'язуються побіжно, у єдності зі специфічними, відповідно до умов, що складаються (або спеціально створених). Аналогічним шляхом вирішуються завдання естетичного виховання.</w:t>
      </w:r>
    </w:p>
    <w:p w14:paraId="6D3F1395" w14:textId="4E073B7F" w:rsidR="001C32B8" w:rsidRPr="001C32B8" w:rsidRDefault="001C32B8" w:rsidP="002E6981">
      <w:pPr>
        <w:pStyle w:val="ListParagraph"/>
        <w:numPr>
          <w:ilvl w:val="0"/>
          <w:numId w:val="8"/>
        </w:numPr>
        <w:spacing w:line="360" w:lineRule="auto"/>
        <w:ind w:left="0" w:firstLine="709"/>
        <w:jc w:val="both"/>
        <w:rPr>
          <w:sz w:val="28"/>
          <w:szCs w:val="28"/>
          <w:lang w:val="uk-UA"/>
        </w:rPr>
      </w:pPr>
      <w:r>
        <w:rPr>
          <w:sz w:val="28"/>
          <w:szCs w:val="28"/>
          <w:lang w:val="uk-UA"/>
        </w:rPr>
        <w:t>Н</w:t>
      </w:r>
      <w:r w:rsidRPr="001C32B8">
        <w:rPr>
          <w:sz w:val="28"/>
          <w:szCs w:val="28"/>
          <w:lang w:val="uk-UA"/>
        </w:rPr>
        <w:t>авчальна діяльність учнів має бути різноманітною за змістом і за формою прояву. Фізичні та інтелектуальні зусилля мають варіюватися за інтенсивністю так, щоб забезпечити максимально можливу зайнятість, оптимальний рівень працездатності тих, хто займається впродовж усього уроку.</w:t>
      </w:r>
    </w:p>
    <w:p w14:paraId="37FFD421" w14:textId="79F762D9" w:rsidR="001C32B8" w:rsidRPr="001C32B8" w:rsidRDefault="001C32B8" w:rsidP="002E6981">
      <w:pPr>
        <w:pStyle w:val="ListParagraph"/>
        <w:numPr>
          <w:ilvl w:val="0"/>
          <w:numId w:val="8"/>
        </w:numPr>
        <w:spacing w:line="360" w:lineRule="auto"/>
        <w:ind w:left="0" w:firstLine="709"/>
        <w:jc w:val="both"/>
        <w:rPr>
          <w:sz w:val="28"/>
          <w:szCs w:val="28"/>
          <w:lang w:val="uk-UA"/>
        </w:rPr>
      </w:pPr>
      <w:r>
        <w:rPr>
          <w:sz w:val="28"/>
          <w:szCs w:val="28"/>
          <w:lang w:val="uk-UA"/>
        </w:rPr>
        <w:t>З</w:t>
      </w:r>
      <w:r w:rsidRPr="001C32B8">
        <w:rPr>
          <w:sz w:val="28"/>
          <w:szCs w:val="28"/>
          <w:lang w:val="uk-UA"/>
        </w:rPr>
        <w:t xml:space="preserve">міст уроку має відповідати конкретним особливостям кожного класу. Звідси випливає необхідність систематично вивчати учнів. Якщо вчитель має відомості про стан здоров'я, фізичний розвиток, фізичну підготовленість своїх учнів, йому слід додатково з'ясувати, якими є їхня громадська активність, ставлення до навчання загалом і до фізичної культури зокрема, провідні інтереси, нахили, навички навчальної праці, успішність, вольові та моральні якості, працездатність і вплив на них мікро- та макросередовища та ін., тобто всі основні компоненти структури особистості </w:t>
      </w:r>
      <w:r w:rsidRPr="001C32B8">
        <w:rPr>
          <w:sz w:val="28"/>
          <w:szCs w:val="28"/>
          <w:lang w:val="uk-UA"/>
        </w:rPr>
        <w:lastRenderedPageBreak/>
        <w:t>школярів. Без систематичного вивчення учнів неможливо конкретизувати цілі, завдання, зміст, методи уроку фізичної культури.</w:t>
      </w:r>
    </w:p>
    <w:p w14:paraId="49907E81" w14:textId="04120089" w:rsidR="0036794F" w:rsidRDefault="001C32B8" w:rsidP="002E6981">
      <w:pPr>
        <w:pStyle w:val="ListParagraph"/>
        <w:numPr>
          <w:ilvl w:val="0"/>
          <w:numId w:val="8"/>
        </w:numPr>
        <w:spacing w:line="360" w:lineRule="auto"/>
        <w:ind w:left="0" w:firstLine="709"/>
        <w:jc w:val="both"/>
        <w:rPr>
          <w:sz w:val="28"/>
          <w:szCs w:val="28"/>
          <w:lang w:val="uk-UA"/>
        </w:rPr>
      </w:pPr>
      <w:r>
        <w:rPr>
          <w:sz w:val="28"/>
          <w:szCs w:val="28"/>
          <w:lang w:val="uk-UA"/>
        </w:rPr>
        <w:t>Р</w:t>
      </w:r>
      <w:r w:rsidRPr="001C32B8">
        <w:rPr>
          <w:sz w:val="28"/>
          <w:szCs w:val="28"/>
          <w:lang w:val="uk-UA"/>
        </w:rPr>
        <w:t>ізноманітність прийомів організації уроку, методів навчання і виховання в рамках мети і завдань кожного уроку. Тут неприпустимі шаблон, використання вузького кола прийомів організації, засобів і методів навчання і виховання</w:t>
      </w:r>
      <w:r w:rsidR="00842BD7">
        <w:rPr>
          <w:sz w:val="28"/>
          <w:szCs w:val="28"/>
          <w:lang w:val="uk-UA"/>
        </w:rPr>
        <w:t xml:space="preserve"> </w:t>
      </w:r>
      <w:r w:rsidR="00842BD7">
        <w:rPr>
          <w:sz w:val="28"/>
          <w:szCs w:val="28"/>
          <w:lang w:val="uk-UA"/>
        </w:rPr>
        <w:sym w:font="Symbol" w:char="F05B"/>
      </w:r>
      <w:r w:rsidR="00842BD7">
        <w:rPr>
          <w:sz w:val="28"/>
          <w:szCs w:val="28"/>
          <w:lang w:val="uk-UA"/>
        </w:rPr>
        <w:t>14, с. 44</w:t>
      </w:r>
      <w:r w:rsidR="00842BD7">
        <w:rPr>
          <w:sz w:val="28"/>
          <w:szCs w:val="28"/>
          <w:lang w:val="uk-UA"/>
        </w:rPr>
        <w:sym w:font="Symbol" w:char="F05D"/>
      </w:r>
      <w:r w:rsidRPr="001C32B8">
        <w:rPr>
          <w:sz w:val="28"/>
          <w:szCs w:val="28"/>
          <w:lang w:val="uk-UA"/>
        </w:rPr>
        <w:t>.</w:t>
      </w:r>
    </w:p>
    <w:p w14:paraId="6278C659" w14:textId="22240AFF" w:rsidR="001C32B8" w:rsidRDefault="001C32B8" w:rsidP="001C32B8">
      <w:pPr>
        <w:spacing w:line="360" w:lineRule="auto"/>
        <w:jc w:val="both"/>
        <w:rPr>
          <w:sz w:val="28"/>
          <w:szCs w:val="28"/>
          <w:lang w:val="uk-UA"/>
        </w:rPr>
      </w:pPr>
    </w:p>
    <w:p w14:paraId="6BFF9A70" w14:textId="1B7F9523" w:rsidR="001C32B8" w:rsidRPr="001C32B8" w:rsidRDefault="001C32B8" w:rsidP="001C32B8">
      <w:pPr>
        <w:pStyle w:val="Heading2"/>
        <w:spacing w:line="360" w:lineRule="auto"/>
        <w:ind w:firstLine="709"/>
        <w:jc w:val="both"/>
        <w:rPr>
          <w:rFonts w:ascii="Times New Roman" w:hAnsi="Times New Roman" w:cs="Times New Roman"/>
          <w:b/>
          <w:bCs/>
          <w:color w:val="000000" w:themeColor="text1"/>
          <w:sz w:val="28"/>
          <w:szCs w:val="28"/>
          <w:lang w:val="uk-UA"/>
        </w:rPr>
      </w:pPr>
      <w:bookmarkStart w:id="4" w:name="_Toc137203264"/>
      <w:r w:rsidRPr="001C32B8">
        <w:rPr>
          <w:rFonts w:ascii="Times New Roman" w:hAnsi="Times New Roman" w:cs="Times New Roman"/>
          <w:b/>
          <w:bCs/>
          <w:color w:val="000000" w:themeColor="text1"/>
          <w:sz w:val="28"/>
          <w:szCs w:val="28"/>
          <w:lang w:val="uk-UA"/>
        </w:rPr>
        <w:t>1.3. Особливості побудови та методика проведення уроків фізичної культури в середніх класах</w:t>
      </w:r>
      <w:bookmarkEnd w:id="4"/>
    </w:p>
    <w:p w14:paraId="4432C2E1" w14:textId="77777777" w:rsidR="00882152" w:rsidRDefault="00882152" w:rsidP="00882152">
      <w:pPr>
        <w:spacing w:line="360" w:lineRule="auto"/>
        <w:ind w:firstLine="709"/>
        <w:jc w:val="both"/>
        <w:rPr>
          <w:sz w:val="28"/>
          <w:szCs w:val="28"/>
          <w:lang w:val="uk-UA"/>
        </w:rPr>
      </w:pPr>
      <w:r w:rsidRPr="00882152">
        <w:rPr>
          <w:sz w:val="28"/>
          <w:szCs w:val="28"/>
          <w:lang w:val="uk-UA"/>
        </w:rPr>
        <w:t xml:space="preserve">До організаційних заходів належать: </w:t>
      </w:r>
    </w:p>
    <w:p w14:paraId="25801745" w14:textId="77777777" w:rsidR="00882152" w:rsidRPr="00882152" w:rsidRDefault="00882152" w:rsidP="002E6981">
      <w:pPr>
        <w:pStyle w:val="ListParagraph"/>
        <w:numPr>
          <w:ilvl w:val="0"/>
          <w:numId w:val="9"/>
        </w:numPr>
        <w:spacing w:line="360" w:lineRule="auto"/>
        <w:ind w:left="0" w:firstLine="709"/>
        <w:jc w:val="both"/>
        <w:rPr>
          <w:sz w:val="28"/>
          <w:szCs w:val="28"/>
          <w:lang w:val="uk-UA"/>
        </w:rPr>
      </w:pPr>
      <w:r w:rsidRPr="00882152">
        <w:rPr>
          <w:sz w:val="28"/>
          <w:szCs w:val="28"/>
          <w:lang w:val="uk-UA"/>
        </w:rPr>
        <w:t xml:space="preserve">створення санітарно-гігієнічних умов; </w:t>
      </w:r>
    </w:p>
    <w:p w14:paraId="0D0FEE90" w14:textId="77777777" w:rsidR="00882152" w:rsidRPr="00882152" w:rsidRDefault="00882152" w:rsidP="002E6981">
      <w:pPr>
        <w:pStyle w:val="ListParagraph"/>
        <w:numPr>
          <w:ilvl w:val="0"/>
          <w:numId w:val="9"/>
        </w:numPr>
        <w:spacing w:line="360" w:lineRule="auto"/>
        <w:ind w:left="0" w:firstLine="709"/>
        <w:jc w:val="both"/>
        <w:rPr>
          <w:sz w:val="28"/>
          <w:szCs w:val="28"/>
          <w:lang w:val="uk-UA"/>
        </w:rPr>
      </w:pPr>
      <w:r w:rsidRPr="00882152">
        <w:rPr>
          <w:sz w:val="28"/>
          <w:szCs w:val="28"/>
          <w:lang w:val="uk-UA"/>
        </w:rPr>
        <w:t xml:space="preserve">матеріально-технічне забезпечення уроку; розміщення і переміщення учнів у залі (на майданчику); </w:t>
      </w:r>
    </w:p>
    <w:p w14:paraId="5C835A78" w14:textId="3E097D12" w:rsidR="00882152" w:rsidRPr="00882152" w:rsidRDefault="00882152" w:rsidP="002E6981">
      <w:pPr>
        <w:pStyle w:val="ListParagraph"/>
        <w:numPr>
          <w:ilvl w:val="0"/>
          <w:numId w:val="9"/>
        </w:numPr>
        <w:spacing w:line="360" w:lineRule="auto"/>
        <w:ind w:left="0" w:firstLine="709"/>
        <w:jc w:val="both"/>
        <w:rPr>
          <w:sz w:val="28"/>
          <w:szCs w:val="28"/>
          <w:lang w:val="uk-UA"/>
        </w:rPr>
      </w:pPr>
      <w:r w:rsidRPr="00882152">
        <w:rPr>
          <w:sz w:val="28"/>
          <w:szCs w:val="28"/>
          <w:lang w:val="uk-UA"/>
        </w:rPr>
        <w:t>організаційно-методичні форми навчальної діяльності; організація роботи помічників учителя і тимчасово звільнених, але присутніх на уроці учнів.</w:t>
      </w:r>
    </w:p>
    <w:p w14:paraId="5BC692EE" w14:textId="5605A0B1" w:rsidR="001C32B8" w:rsidRDefault="00882152" w:rsidP="00882152">
      <w:pPr>
        <w:spacing w:line="360" w:lineRule="auto"/>
        <w:ind w:firstLine="709"/>
        <w:jc w:val="both"/>
        <w:rPr>
          <w:sz w:val="28"/>
          <w:szCs w:val="28"/>
          <w:lang w:val="uk-UA"/>
        </w:rPr>
      </w:pPr>
      <w:r w:rsidRPr="00882152">
        <w:rPr>
          <w:sz w:val="28"/>
          <w:szCs w:val="28"/>
          <w:lang w:val="uk-UA"/>
        </w:rPr>
        <w:t>Під час складання планів окремих уроків у V-IX класах, з огляду на складність навчального матеріалу, передбачають не більш як 2-3 завдання з навчання і вдосконалення рухових умінь і навичок. Крім завдань навчання, у плані уроку відображаються і завдання з виховання учнів, які плануються з урахуванням проходження того чи іншого матеріалу програми.</w:t>
      </w:r>
    </w:p>
    <w:p w14:paraId="7030156C" w14:textId="395E2095" w:rsidR="00882152" w:rsidRPr="00882152" w:rsidRDefault="00882152" w:rsidP="00882152">
      <w:pPr>
        <w:spacing w:line="360" w:lineRule="auto"/>
        <w:ind w:firstLine="709"/>
        <w:jc w:val="both"/>
        <w:rPr>
          <w:sz w:val="28"/>
          <w:szCs w:val="28"/>
        </w:rPr>
      </w:pPr>
      <w:r w:rsidRPr="00882152">
        <w:rPr>
          <w:sz w:val="28"/>
          <w:szCs w:val="28"/>
        </w:rPr>
        <w:t>При побудові уроків фізичної культури для середніх класів необхідно враховувати особливості фізіологічного розвитку учнів у цьому віці, їх інтереси та здібності. Деякі з основних принципів побудови уроків фізичної культури для середніх класів включають</w:t>
      </w:r>
      <w:r w:rsidR="00842BD7">
        <w:rPr>
          <w:sz w:val="28"/>
          <w:szCs w:val="28"/>
          <w:lang w:val="uk-UA"/>
        </w:rPr>
        <w:t xml:space="preserve"> </w:t>
      </w:r>
      <w:r w:rsidR="00842BD7">
        <w:rPr>
          <w:sz w:val="28"/>
          <w:szCs w:val="28"/>
          <w:lang w:val="uk-UA"/>
        </w:rPr>
        <w:sym w:font="Symbol" w:char="F05B"/>
      </w:r>
      <w:r w:rsidR="00842BD7">
        <w:rPr>
          <w:sz w:val="28"/>
          <w:szCs w:val="28"/>
          <w:lang w:val="uk-UA"/>
        </w:rPr>
        <w:t>11, с. 26</w:t>
      </w:r>
      <w:r w:rsidR="00842BD7">
        <w:rPr>
          <w:sz w:val="28"/>
          <w:szCs w:val="28"/>
          <w:lang w:val="uk-UA"/>
        </w:rPr>
        <w:sym w:font="Symbol" w:char="F05D"/>
      </w:r>
      <w:r w:rsidRPr="00882152">
        <w:rPr>
          <w:sz w:val="28"/>
          <w:szCs w:val="28"/>
        </w:rPr>
        <w:t>:</w:t>
      </w:r>
    </w:p>
    <w:p w14:paraId="7FB2D587" w14:textId="77777777" w:rsidR="00882152" w:rsidRPr="00882152" w:rsidRDefault="00882152" w:rsidP="002E6981">
      <w:pPr>
        <w:pStyle w:val="ListParagraph"/>
        <w:numPr>
          <w:ilvl w:val="0"/>
          <w:numId w:val="10"/>
        </w:numPr>
        <w:spacing w:line="360" w:lineRule="auto"/>
        <w:ind w:left="0" w:firstLine="709"/>
        <w:jc w:val="both"/>
        <w:rPr>
          <w:sz w:val="28"/>
          <w:szCs w:val="28"/>
        </w:rPr>
      </w:pPr>
      <w:r w:rsidRPr="00882152">
        <w:rPr>
          <w:sz w:val="28"/>
          <w:szCs w:val="28"/>
        </w:rPr>
        <w:t>Різноманітність вправ і ігор. Уроки фізичної культури повинні включати різноманітні вправи і ігри, щоб забезпечити розвиток різних фізичних навичок учнів і збільшити їх інтерес до занять.</w:t>
      </w:r>
    </w:p>
    <w:p w14:paraId="0AB6A1A5" w14:textId="77777777" w:rsidR="00882152" w:rsidRPr="00882152" w:rsidRDefault="00882152" w:rsidP="002E6981">
      <w:pPr>
        <w:pStyle w:val="ListParagraph"/>
        <w:numPr>
          <w:ilvl w:val="0"/>
          <w:numId w:val="10"/>
        </w:numPr>
        <w:spacing w:line="360" w:lineRule="auto"/>
        <w:ind w:left="0" w:firstLine="709"/>
        <w:jc w:val="both"/>
        <w:rPr>
          <w:sz w:val="28"/>
          <w:szCs w:val="28"/>
        </w:rPr>
      </w:pPr>
      <w:r w:rsidRPr="00882152">
        <w:rPr>
          <w:sz w:val="28"/>
          <w:szCs w:val="28"/>
        </w:rPr>
        <w:t xml:space="preserve">Послідовність і систематичність. Уроки повинні бути послідовними та систематичними, щоб забезпечити поступовий розвиток </w:t>
      </w:r>
      <w:r w:rsidRPr="00882152">
        <w:rPr>
          <w:sz w:val="28"/>
          <w:szCs w:val="28"/>
        </w:rPr>
        <w:lastRenderedPageBreak/>
        <w:t>фізичних навичок учнів. Важливо також враховувати ступінь складності вправ та ігор для кожної вікової групи.</w:t>
      </w:r>
    </w:p>
    <w:p w14:paraId="1B63E553" w14:textId="77777777" w:rsidR="00882152" w:rsidRPr="00882152" w:rsidRDefault="00882152" w:rsidP="002E6981">
      <w:pPr>
        <w:pStyle w:val="ListParagraph"/>
        <w:numPr>
          <w:ilvl w:val="0"/>
          <w:numId w:val="10"/>
        </w:numPr>
        <w:spacing w:line="360" w:lineRule="auto"/>
        <w:ind w:left="0" w:firstLine="709"/>
        <w:jc w:val="both"/>
        <w:rPr>
          <w:sz w:val="28"/>
          <w:szCs w:val="28"/>
        </w:rPr>
      </w:pPr>
      <w:r w:rsidRPr="00882152">
        <w:rPr>
          <w:sz w:val="28"/>
          <w:szCs w:val="28"/>
        </w:rPr>
        <w:t>Диференціація за рівнем фізичної підготовки учнів. Важливо враховувати рівень фізичної підготовки учнів і робити відповідні корективи в плануванні і проведенні уроків.</w:t>
      </w:r>
    </w:p>
    <w:p w14:paraId="62616556" w14:textId="77777777" w:rsidR="00882152" w:rsidRPr="00882152" w:rsidRDefault="00882152" w:rsidP="002E6981">
      <w:pPr>
        <w:pStyle w:val="ListParagraph"/>
        <w:numPr>
          <w:ilvl w:val="0"/>
          <w:numId w:val="10"/>
        </w:numPr>
        <w:spacing w:line="360" w:lineRule="auto"/>
        <w:ind w:left="0" w:firstLine="709"/>
        <w:jc w:val="both"/>
        <w:rPr>
          <w:sz w:val="28"/>
          <w:szCs w:val="28"/>
        </w:rPr>
      </w:pPr>
      <w:r w:rsidRPr="00882152">
        <w:rPr>
          <w:sz w:val="28"/>
          <w:szCs w:val="28"/>
        </w:rPr>
        <w:t>Увага до безпеки. Під час проведення уроків фізичної культури важливо дотримуватися правил безпеки, щоб уникнути травм учнів.</w:t>
      </w:r>
    </w:p>
    <w:p w14:paraId="4D797952" w14:textId="77777777" w:rsidR="00882152" w:rsidRPr="00882152" w:rsidRDefault="00882152" w:rsidP="002E6981">
      <w:pPr>
        <w:pStyle w:val="ListParagraph"/>
        <w:numPr>
          <w:ilvl w:val="0"/>
          <w:numId w:val="10"/>
        </w:numPr>
        <w:spacing w:line="360" w:lineRule="auto"/>
        <w:ind w:left="0" w:firstLine="709"/>
        <w:jc w:val="both"/>
        <w:rPr>
          <w:sz w:val="28"/>
          <w:szCs w:val="28"/>
        </w:rPr>
      </w:pPr>
      <w:r w:rsidRPr="00882152">
        <w:rPr>
          <w:sz w:val="28"/>
          <w:szCs w:val="28"/>
        </w:rPr>
        <w:t>Використання сучасних технологій. Використання сучасних технологій, таких як смартфони, планшети, педометри тощо, може зробити заняття більш цікавими та захоплюючими для учнів.</w:t>
      </w:r>
    </w:p>
    <w:p w14:paraId="631FD257" w14:textId="20E7E3F8" w:rsidR="00882152" w:rsidRPr="00882152" w:rsidRDefault="00882152" w:rsidP="002E6981">
      <w:pPr>
        <w:pStyle w:val="ListParagraph"/>
        <w:numPr>
          <w:ilvl w:val="0"/>
          <w:numId w:val="10"/>
        </w:numPr>
        <w:spacing w:line="360" w:lineRule="auto"/>
        <w:ind w:left="0" w:firstLine="709"/>
        <w:jc w:val="both"/>
        <w:rPr>
          <w:sz w:val="28"/>
          <w:szCs w:val="28"/>
        </w:rPr>
      </w:pPr>
      <w:r w:rsidRPr="00882152">
        <w:rPr>
          <w:sz w:val="28"/>
          <w:szCs w:val="28"/>
        </w:rPr>
        <w:t>Виховання здорового способу життя. Уроки фізичної культури повинні включати елементи виховання здорового способу життя, такі як правильне харчуван</w:t>
      </w:r>
      <w:r w:rsidRPr="00882152">
        <w:rPr>
          <w:sz w:val="28"/>
          <w:szCs w:val="28"/>
          <w:lang w:val="uk-UA"/>
        </w:rPr>
        <w:t>н</w:t>
      </w:r>
      <w:r w:rsidRPr="00882152">
        <w:rPr>
          <w:sz w:val="28"/>
          <w:szCs w:val="28"/>
        </w:rPr>
        <w:t>я, фізична активність, гігієна сну та інші фактори, що підвищують загальний рівень здоров'я та самопочуття учнів.</w:t>
      </w:r>
    </w:p>
    <w:p w14:paraId="56D53E27" w14:textId="77777777" w:rsidR="00882152" w:rsidRPr="00882152" w:rsidRDefault="00882152" w:rsidP="002E6981">
      <w:pPr>
        <w:pStyle w:val="ListParagraph"/>
        <w:numPr>
          <w:ilvl w:val="0"/>
          <w:numId w:val="10"/>
        </w:numPr>
        <w:spacing w:line="360" w:lineRule="auto"/>
        <w:ind w:left="0" w:firstLine="709"/>
        <w:jc w:val="both"/>
        <w:rPr>
          <w:sz w:val="28"/>
          <w:szCs w:val="28"/>
        </w:rPr>
      </w:pPr>
      <w:r w:rsidRPr="00882152">
        <w:rPr>
          <w:sz w:val="28"/>
          <w:szCs w:val="28"/>
        </w:rPr>
        <w:t>Врахування інтересів учнів. Важливо враховувати інтереси учнів при плануванні уроків фізичної культури, наприклад, дозволяти учням вибирати вправи, які їм подобаються, або проводити змагання, що мають сприяти підвищенню мотивації до занять.</w:t>
      </w:r>
    </w:p>
    <w:p w14:paraId="4DBE433F" w14:textId="77777777" w:rsidR="00882152" w:rsidRPr="00882152" w:rsidRDefault="00882152" w:rsidP="002E6981">
      <w:pPr>
        <w:pStyle w:val="ListParagraph"/>
        <w:numPr>
          <w:ilvl w:val="0"/>
          <w:numId w:val="10"/>
        </w:numPr>
        <w:spacing w:line="360" w:lineRule="auto"/>
        <w:ind w:left="0" w:firstLine="709"/>
        <w:jc w:val="both"/>
        <w:rPr>
          <w:sz w:val="28"/>
          <w:szCs w:val="28"/>
        </w:rPr>
      </w:pPr>
      <w:r w:rsidRPr="00882152">
        <w:rPr>
          <w:sz w:val="28"/>
          <w:szCs w:val="28"/>
        </w:rPr>
        <w:t>Використання різноманітних методик навчання. Уроки фізичної культури повинні включати різноманітні методи навчання, такі як ігрові, тренувальні та експериментальні, щоб забезпечити ефективне засвоєння матеріалу учнями.</w:t>
      </w:r>
    </w:p>
    <w:p w14:paraId="1726A301" w14:textId="77777777" w:rsidR="00882152" w:rsidRPr="00882152" w:rsidRDefault="00882152" w:rsidP="002E6981">
      <w:pPr>
        <w:pStyle w:val="ListParagraph"/>
        <w:numPr>
          <w:ilvl w:val="0"/>
          <w:numId w:val="10"/>
        </w:numPr>
        <w:spacing w:line="360" w:lineRule="auto"/>
        <w:ind w:left="0" w:firstLine="709"/>
        <w:jc w:val="both"/>
        <w:rPr>
          <w:sz w:val="28"/>
          <w:szCs w:val="28"/>
        </w:rPr>
      </w:pPr>
      <w:r w:rsidRPr="00882152">
        <w:rPr>
          <w:sz w:val="28"/>
          <w:szCs w:val="28"/>
        </w:rPr>
        <w:t>Забезпечення рівних можливостей. Уроки фізичної культури повинні забезпечувати рівні можливості для всіх учнів, незалежно від їх статі, фізичної форми, здібностей та інших факторів.</w:t>
      </w:r>
    </w:p>
    <w:p w14:paraId="40480C0B" w14:textId="77777777" w:rsidR="00882152" w:rsidRPr="00882152" w:rsidRDefault="00882152" w:rsidP="002E6981">
      <w:pPr>
        <w:pStyle w:val="ListParagraph"/>
        <w:numPr>
          <w:ilvl w:val="0"/>
          <w:numId w:val="10"/>
        </w:numPr>
        <w:spacing w:line="360" w:lineRule="auto"/>
        <w:ind w:left="0" w:firstLine="709"/>
        <w:jc w:val="both"/>
        <w:rPr>
          <w:sz w:val="28"/>
          <w:szCs w:val="28"/>
        </w:rPr>
      </w:pPr>
      <w:r w:rsidRPr="00882152">
        <w:rPr>
          <w:sz w:val="28"/>
          <w:szCs w:val="28"/>
        </w:rPr>
        <w:t>Виховання дисципліни та взаємодії. Уроки фізичної культури можуть бути використані як засіб для виховання дисципліни, взаємодії та командної роботи серед учнів.</w:t>
      </w:r>
    </w:p>
    <w:p w14:paraId="2702E20E" w14:textId="77777777" w:rsidR="00882152" w:rsidRPr="00882152" w:rsidRDefault="00882152" w:rsidP="00882152">
      <w:pPr>
        <w:spacing w:line="360" w:lineRule="auto"/>
        <w:ind w:firstLine="709"/>
        <w:jc w:val="both"/>
        <w:rPr>
          <w:sz w:val="28"/>
          <w:szCs w:val="28"/>
        </w:rPr>
      </w:pPr>
      <w:r w:rsidRPr="00882152">
        <w:rPr>
          <w:sz w:val="28"/>
          <w:szCs w:val="28"/>
        </w:rPr>
        <w:t xml:space="preserve">Загалом, побудова уроків фізичної культури для середніх класів має бути грамотною, цікавою та ефективною. Це допоможе учням розвивати свої </w:t>
      </w:r>
      <w:r w:rsidRPr="00882152">
        <w:rPr>
          <w:sz w:val="28"/>
          <w:szCs w:val="28"/>
        </w:rPr>
        <w:lastRenderedPageBreak/>
        <w:t>фізичні та психологічні здібності, підвищувати загальний рівень здоров'я та добробуту, а також формувати позитивну життєву позицію.</w:t>
      </w:r>
    </w:p>
    <w:p w14:paraId="19A20128" w14:textId="74D6A909" w:rsidR="00882152" w:rsidRPr="00882152" w:rsidRDefault="00882152" w:rsidP="001F5252">
      <w:pPr>
        <w:spacing w:line="360" w:lineRule="auto"/>
        <w:ind w:firstLine="709"/>
        <w:jc w:val="both"/>
        <w:rPr>
          <w:sz w:val="28"/>
          <w:szCs w:val="28"/>
        </w:rPr>
      </w:pPr>
      <w:r w:rsidRPr="00882152">
        <w:rPr>
          <w:sz w:val="28"/>
          <w:szCs w:val="28"/>
        </w:rPr>
        <w:t>Методика проведення уроків фізичної культури в середніх класах повинна бути побудована з урахуванням особливостей цього вікового періоду учнів. Нижче наведено деякі загальні рекомендації щодо методики проведення уроків фізичної культури в середніх класах</w:t>
      </w:r>
      <w:r w:rsidR="00842BD7">
        <w:rPr>
          <w:sz w:val="28"/>
          <w:szCs w:val="28"/>
          <w:lang w:val="uk-UA"/>
        </w:rPr>
        <w:t xml:space="preserve"> </w:t>
      </w:r>
      <w:r w:rsidR="00842BD7">
        <w:rPr>
          <w:sz w:val="28"/>
          <w:szCs w:val="28"/>
          <w:lang w:val="uk-UA"/>
        </w:rPr>
        <w:sym w:font="Symbol" w:char="F05B"/>
      </w:r>
      <w:r w:rsidR="00842BD7">
        <w:rPr>
          <w:sz w:val="28"/>
          <w:szCs w:val="28"/>
          <w:lang w:val="uk-UA"/>
        </w:rPr>
        <w:t>12, с. 17</w:t>
      </w:r>
      <w:r w:rsidR="00842BD7">
        <w:rPr>
          <w:sz w:val="28"/>
          <w:szCs w:val="28"/>
          <w:lang w:val="uk-UA"/>
        </w:rPr>
        <w:sym w:font="Symbol" w:char="F05D"/>
      </w:r>
      <w:r w:rsidRPr="00882152">
        <w:rPr>
          <w:sz w:val="28"/>
          <w:szCs w:val="28"/>
        </w:rPr>
        <w:t>:</w:t>
      </w:r>
    </w:p>
    <w:p w14:paraId="34C5A846" w14:textId="06FEDDB8" w:rsidR="00882152" w:rsidRPr="00882152" w:rsidRDefault="00882152" w:rsidP="001F5252">
      <w:pPr>
        <w:spacing w:line="360" w:lineRule="auto"/>
        <w:ind w:firstLine="709"/>
        <w:jc w:val="both"/>
        <w:rPr>
          <w:sz w:val="28"/>
          <w:szCs w:val="28"/>
        </w:rPr>
      </w:pPr>
      <w:r w:rsidRPr="00882152">
        <w:rPr>
          <w:sz w:val="28"/>
          <w:szCs w:val="28"/>
        </w:rPr>
        <w:t xml:space="preserve">Розігрів перед заняттям. Розігрів </w:t>
      </w:r>
      <w:r w:rsidR="001F5252">
        <w:rPr>
          <w:sz w:val="28"/>
          <w:szCs w:val="28"/>
        </w:rPr>
        <w:t>–</w:t>
      </w:r>
      <w:r w:rsidRPr="00882152">
        <w:rPr>
          <w:sz w:val="28"/>
          <w:szCs w:val="28"/>
        </w:rPr>
        <w:t xml:space="preserve"> це обов'язковий етап перед будь-яким заняттям фізичної культури. У середніх класах розігрів має включати легкі вправи з розтяжки, біг, стрибки та інші вправи, що допоможуть підготувати м'язи до подальших фізичних навантажень.</w:t>
      </w:r>
    </w:p>
    <w:p w14:paraId="1CB7B71F" w14:textId="54DF807B" w:rsidR="00882152" w:rsidRPr="00882152" w:rsidRDefault="00882152" w:rsidP="001F5252">
      <w:pPr>
        <w:spacing w:line="360" w:lineRule="auto"/>
        <w:ind w:firstLine="709"/>
        <w:jc w:val="both"/>
        <w:rPr>
          <w:sz w:val="28"/>
          <w:szCs w:val="28"/>
        </w:rPr>
      </w:pPr>
      <w:r w:rsidRPr="00882152">
        <w:rPr>
          <w:sz w:val="28"/>
          <w:szCs w:val="28"/>
        </w:rPr>
        <w:t>Використання різних видів фізичних навантажень. Уроки фізичної культури в середніх класах мають включати різні види фізичних навантажень, такі як біг, стрибки, підтягування, присідання, вправи на витривалість тощо. Це допоможе розвивати різні фізичні якості учнів.</w:t>
      </w:r>
    </w:p>
    <w:p w14:paraId="3D696E1B" w14:textId="29ECEC55" w:rsidR="00882152" w:rsidRPr="00882152" w:rsidRDefault="00882152" w:rsidP="00882152">
      <w:pPr>
        <w:spacing w:line="360" w:lineRule="auto"/>
        <w:ind w:firstLine="709"/>
        <w:jc w:val="both"/>
        <w:rPr>
          <w:sz w:val="28"/>
          <w:szCs w:val="28"/>
        </w:rPr>
      </w:pPr>
      <w:r w:rsidRPr="00882152">
        <w:rPr>
          <w:sz w:val="28"/>
          <w:szCs w:val="28"/>
        </w:rPr>
        <w:t>Використання групових вправ. Групові вправи на уроках фізичної культури можуть бути корисними для розвитку взаємодії та командної роботи учнів. Наприклад, змагання між командами чи ігри, де потрібно співпрацювати з іншими учасниками.</w:t>
      </w:r>
    </w:p>
    <w:p w14:paraId="109AD41F" w14:textId="71461DAA" w:rsidR="00882152" w:rsidRPr="00882152" w:rsidRDefault="00882152" w:rsidP="00882152">
      <w:pPr>
        <w:spacing w:line="360" w:lineRule="auto"/>
        <w:ind w:firstLine="709"/>
        <w:jc w:val="both"/>
        <w:rPr>
          <w:sz w:val="28"/>
          <w:szCs w:val="28"/>
        </w:rPr>
      </w:pPr>
      <w:r w:rsidRPr="00882152">
        <w:rPr>
          <w:sz w:val="28"/>
          <w:szCs w:val="28"/>
        </w:rPr>
        <w:t>Поступове збільшення навантажень. Уроки фізичної культури мають включати поступове збільшення навантажень, що допоможе уникнути травм та перевантаження м'язів. Наприклад, учні можуть починати з легких вправ та поступово переходити до складніших.</w:t>
      </w:r>
    </w:p>
    <w:p w14:paraId="2C168164" w14:textId="4B1149B9" w:rsidR="00882152" w:rsidRPr="00882152" w:rsidRDefault="00882152" w:rsidP="00882152">
      <w:pPr>
        <w:spacing w:line="360" w:lineRule="auto"/>
        <w:ind w:firstLine="709"/>
        <w:jc w:val="both"/>
        <w:rPr>
          <w:sz w:val="28"/>
          <w:szCs w:val="28"/>
        </w:rPr>
      </w:pPr>
      <w:r w:rsidRPr="00882152">
        <w:rPr>
          <w:sz w:val="28"/>
          <w:szCs w:val="28"/>
        </w:rPr>
        <w:t>Відведення часу на відновлення. Після активного фізичного нав</w:t>
      </w:r>
      <w:proofErr w:type="spellStart"/>
      <w:r>
        <w:rPr>
          <w:sz w:val="28"/>
          <w:szCs w:val="28"/>
          <w:lang w:val="uk-UA"/>
        </w:rPr>
        <w:t>ан</w:t>
      </w:r>
      <w:proofErr w:type="spellEnd"/>
      <w:r w:rsidRPr="00882152">
        <w:rPr>
          <w:sz w:val="28"/>
          <w:szCs w:val="28"/>
        </w:rPr>
        <w:t>таження на уроках фізичної культури необхідно відводити достатньо часу на відновлення. Це може бути короткий перерив на воду, відпочинок чи виконання легких вправ на розслаблення.</w:t>
      </w:r>
    </w:p>
    <w:p w14:paraId="0ABD8545" w14:textId="232EA161" w:rsidR="00882152" w:rsidRPr="00882152" w:rsidRDefault="00882152" w:rsidP="00882152">
      <w:pPr>
        <w:spacing w:line="360" w:lineRule="auto"/>
        <w:ind w:firstLine="709"/>
        <w:jc w:val="both"/>
        <w:rPr>
          <w:sz w:val="28"/>
          <w:szCs w:val="28"/>
        </w:rPr>
      </w:pPr>
      <w:r w:rsidRPr="00882152">
        <w:rPr>
          <w:sz w:val="28"/>
          <w:szCs w:val="28"/>
        </w:rPr>
        <w:t>Оцінка результатів. На уроках фізичної культури важливо оцінювати результати учнів, щоб вони могли бачити свій прогрес і мотивуватися до подальших досягнень. Оцінка може бути проведена за допомогою спеціальних тестів та змагань, де учні змагаються з іншими учасниками.</w:t>
      </w:r>
    </w:p>
    <w:p w14:paraId="72D836B8" w14:textId="4D08EBD0" w:rsidR="00882152" w:rsidRPr="00882152" w:rsidRDefault="00882152" w:rsidP="00882152">
      <w:pPr>
        <w:spacing w:line="360" w:lineRule="auto"/>
        <w:ind w:firstLine="709"/>
        <w:jc w:val="both"/>
        <w:rPr>
          <w:sz w:val="28"/>
          <w:szCs w:val="28"/>
        </w:rPr>
      </w:pPr>
      <w:r w:rsidRPr="00882152">
        <w:rPr>
          <w:sz w:val="28"/>
          <w:szCs w:val="28"/>
        </w:rPr>
        <w:lastRenderedPageBreak/>
        <w:t>Індивідуальний підхід. Кожен учень має свої індивідуальні особливості та потреби, тому важливо мати індивідуальний підхід до кожного учня на уроці фізичної культури. Наприклад, учні з різним фізичним станом можуть виконувати різні вправи або виконувати одні й ті ж вправи з різною інтенсивністю</w:t>
      </w:r>
      <w:r w:rsidR="00842BD7">
        <w:rPr>
          <w:sz w:val="28"/>
          <w:szCs w:val="28"/>
          <w:lang w:val="uk-UA"/>
        </w:rPr>
        <w:t xml:space="preserve"> </w:t>
      </w:r>
      <w:r w:rsidR="00842BD7">
        <w:rPr>
          <w:sz w:val="28"/>
          <w:szCs w:val="28"/>
          <w:lang w:val="uk-UA"/>
        </w:rPr>
        <w:sym w:font="Symbol" w:char="F05B"/>
      </w:r>
      <w:r w:rsidR="00842BD7">
        <w:rPr>
          <w:sz w:val="28"/>
          <w:szCs w:val="28"/>
          <w:lang w:val="uk-UA"/>
        </w:rPr>
        <w:t>1, с. 17</w:t>
      </w:r>
      <w:r w:rsidR="00842BD7">
        <w:rPr>
          <w:sz w:val="28"/>
          <w:szCs w:val="28"/>
          <w:lang w:val="uk-UA"/>
        </w:rPr>
        <w:sym w:font="Symbol" w:char="F05D"/>
      </w:r>
      <w:r w:rsidRPr="00882152">
        <w:rPr>
          <w:sz w:val="28"/>
          <w:szCs w:val="28"/>
        </w:rPr>
        <w:t>.</w:t>
      </w:r>
    </w:p>
    <w:p w14:paraId="1016DAF6" w14:textId="7DF8EF92" w:rsidR="00882152" w:rsidRPr="00882152" w:rsidRDefault="00882152" w:rsidP="00882152">
      <w:pPr>
        <w:spacing w:line="360" w:lineRule="auto"/>
        <w:ind w:firstLine="709"/>
        <w:jc w:val="both"/>
        <w:rPr>
          <w:sz w:val="28"/>
          <w:szCs w:val="28"/>
        </w:rPr>
      </w:pPr>
      <w:r w:rsidRPr="00882152">
        <w:rPr>
          <w:sz w:val="28"/>
          <w:szCs w:val="28"/>
        </w:rPr>
        <w:t>Безпека. Безпека під час проведення уроків фізичної культури є дуже важливою. Вчителі фізичної культури повинні дбати про те, щоб учні не травмувалися під час виконання вправ, тому важливо дотримуватися правил безпеки, використовувати захисні принадлежності та контролювати виконання вправ учнями.</w:t>
      </w:r>
    </w:p>
    <w:p w14:paraId="30F295CC" w14:textId="0794A0AE" w:rsidR="001F5252" w:rsidRDefault="00882152" w:rsidP="00882152">
      <w:pPr>
        <w:spacing w:line="360" w:lineRule="auto"/>
        <w:ind w:firstLine="709"/>
        <w:jc w:val="both"/>
        <w:rPr>
          <w:sz w:val="28"/>
          <w:szCs w:val="28"/>
        </w:rPr>
      </w:pPr>
      <w:r w:rsidRPr="00882152">
        <w:rPr>
          <w:sz w:val="28"/>
          <w:szCs w:val="28"/>
        </w:rPr>
        <w:t>Важливо зазначити, що методика проведення уроків фізичної культури в середніх класах може відрізнятися в залежності від конкретного плану навчальної програми та особливостей учнів. Вчителі фізичної культури повинні стежити за тим, щоб уроки були цікавими та ефективними для кожного учня.</w:t>
      </w:r>
    </w:p>
    <w:p w14:paraId="6BE4E2A3" w14:textId="77777777" w:rsidR="001F5252" w:rsidRDefault="001F5252">
      <w:pPr>
        <w:rPr>
          <w:sz w:val="28"/>
          <w:szCs w:val="28"/>
        </w:rPr>
      </w:pPr>
      <w:r>
        <w:rPr>
          <w:sz w:val="28"/>
          <w:szCs w:val="28"/>
        </w:rPr>
        <w:br w:type="page"/>
      </w:r>
    </w:p>
    <w:p w14:paraId="46D78698" w14:textId="17F5FAA4" w:rsidR="001F5252" w:rsidRDefault="001F5252" w:rsidP="001F5252">
      <w:pPr>
        <w:pStyle w:val="Heading2"/>
        <w:spacing w:line="360" w:lineRule="auto"/>
        <w:jc w:val="center"/>
        <w:rPr>
          <w:rFonts w:ascii="Times New Roman" w:hAnsi="Times New Roman" w:cs="Times New Roman"/>
          <w:b/>
          <w:bCs/>
          <w:color w:val="000000" w:themeColor="text1"/>
          <w:sz w:val="28"/>
          <w:szCs w:val="28"/>
        </w:rPr>
      </w:pPr>
      <w:bookmarkStart w:id="5" w:name="_Toc137203265"/>
      <w:r w:rsidRPr="001F5252">
        <w:rPr>
          <w:rFonts w:ascii="Times New Roman" w:hAnsi="Times New Roman" w:cs="Times New Roman"/>
          <w:b/>
          <w:bCs/>
          <w:color w:val="000000" w:themeColor="text1"/>
          <w:sz w:val="28"/>
          <w:szCs w:val="28"/>
        </w:rPr>
        <w:lastRenderedPageBreak/>
        <w:t>РОЗДІЛ ІІ. МЕТОДИ ТА ОРГАНІЗАЦІЯ ДОСЛІДЖЕННЯ</w:t>
      </w:r>
      <w:bookmarkEnd w:id="5"/>
      <w:r w:rsidRPr="001F5252">
        <w:rPr>
          <w:rFonts w:ascii="Times New Roman" w:hAnsi="Times New Roman" w:cs="Times New Roman"/>
          <w:b/>
          <w:bCs/>
          <w:color w:val="000000" w:themeColor="text1"/>
          <w:sz w:val="28"/>
          <w:szCs w:val="28"/>
        </w:rPr>
        <w:t xml:space="preserve"> </w:t>
      </w:r>
    </w:p>
    <w:p w14:paraId="529D2ABC" w14:textId="52BC77C1" w:rsidR="00E37758" w:rsidRDefault="00E37758" w:rsidP="002E6981">
      <w:pPr>
        <w:pStyle w:val="Heading2"/>
        <w:numPr>
          <w:ilvl w:val="1"/>
          <w:numId w:val="15"/>
        </w:numPr>
        <w:spacing w:line="360" w:lineRule="auto"/>
        <w:rPr>
          <w:rFonts w:ascii="Times New Roman" w:hAnsi="Times New Roman" w:cs="Times New Roman"/>
          <w:b/>
          <w:bCs/>
          <w:color w:val="000000" w:themeColor="text1"/>
          <w:sz w:val="28"/>
          <w:szCs w:val="28"/>
          <w:lang w:val="uk-UA"/>
        </w:rPr>
      </w:pPr>
      <w:bookmarkStart w:id="6" w:name="_Toc137203266"/>
      <w:r w:rsidRPr="00E37758">
        <w:rPr>
          <w:rFonts w:ascii="Times New Roman" w:hAnsi="Times New Roman" w:cs="Times New Roman"/>
          <w:b/>
          <w:bCs/>
          <w:color w:val="000000" w:themeColor="text1"/>
          <w:sz w:val="28"/>
          <w:szCs w:val="28"/>
          <w:lang w:val="uk-UA"/>
        </w:rPr>
        <w:t>Організація дослідження</w:t>
      </w:r>
      <w:bookmarkEnd w:id="6"/>
      <w:r w:rsidRPr="00E37758">
        <w:rPr>
          <w:rFonts w:ascii="Times New Roman" w:hAnsi="Times New Roman" w:cs="Times New Roman"/>
          <w:b/>
          <w:bCs/>
          <w:color w:val="000000" w:themeColor="text1"/>
          <w:sz w:val="28"/>
          <w:szCs w:val="28"/>
          <w:lang w:val="uk-UA"/>
        </w:rPr>
        <w:t xml:space="preserve"> </w:t>
      </w:r>
    </w:p>
    <w:p w14:paraId="6CA7AF7B" w14:textId="5EE87421" w:rsidR="00E37758" w:rsidRPr="00E37758" w:rsidRDefault="00E37758" w:rsidP="0052108A">
      <w:pPr>
        <w:spacing w:line="360" w:lineRule="auto"/>
        <w:ind w:firstLine="709"/>
        <w:jc w:val="both"/>
        <w:rPr>
          <w:sz w:val="28"/>
          <w:szCs w:val="28"/>
          <w:lang w:val="uk-UA"/>
        </w:rPr>
      </w:pPr>
      <w:r w:rsidRPr="00E37758">
        <w:rPr>
          <w:sz w:val="28"/>
          <w:szCs w:val="28"/>
          <w:lang w:val="uk-UA"/>
        </w:rPr>
        <w:t xml:space="preserve">Педагогічний експеримент проводили на базі </w:t>
      </w:r>
      <w:proofErr w:type="spellStart"/>
      <w:r>
        <w:rPr>
          <w:sz w:val="28"/>
          <w:szCs w:val="28"/>
          <w:lang w:val="uk-UA"/>
        </w:rPr>
        <w:t>Левковицької</w:t>
      </w:r>
      <w:proofErr w:type="spellEnd"/>
      <w:r>
        <w:rPr>
          <w:sz w:val="28"/>
          <w:szCs w:val="28"/>
          <w:lang w:val="uk-UA"/>
        </w:rPr>
        <w:t xml:space="preserve"> гімназії Овруцької міської ради</w:t>
      </w:r>
      <w:r w:rsidRPr="00E37758">
        <w:rPr>
          <w:sz w:val="28"/>
          <w:szCs w:val="28"/>
          <w:lang w:val="uk-UA"/>
        </w:rPr>
        <w:t>. У дослідженні взяло участь 20</w:t>
      </w:r>
      <w:r>
        <w:rPr>
          <w:sz w:val="28"/>
          <w:szCs w:val="28"/>
          <w:lang w:val="uk-UA"/>
        </w:rPr>
        <w:t xml:space="preserve"> дітей</w:t>
      </w:r>
      <w:r w:rsidRPr="00E37758">
        <w:rPr>
          <w:sz w:val="28"/>
          <w:szCs w:val="28"/>
          <w:lang w:val="uk-UA"/>
        </w:rPr>
        <w:t xml:space="preserve"> 12-13 років. </w:t>
      </w:r>
      <w:r>
        <w:rPr>
          <w:sz w:val="28"/>
          <w:szCs w:val="28"/>
          <w:lang w:val="uk-UA"/>
        </w:rPr>
        <w:t xml:space="preserve">Учнів </w:t>
      </w:r>
      <w:r w:rsidRPr="00E37758">
        <w:rPr>
          <w:sz w:val="28"/>
          <w:szCs w:val="28"/>
          <w:lang w:val="uk-UA"/>
        </w:rPr>
        <w:t>бул</w:t>
      </w:r>
      <w:r>
        <w:rPr>
          <w:sz w:val="28"/>
          <w:szCs w:val="28"/>
          <w:lang w:val="uk-UA"/>
        </w:rPr>
        <w:t>о</w:t>
      </w:r>
      <w:r w:rsidRPr="00E37758">
        <w:rPr>
          <w:sz w:val="28"/>
          <w:szCs w:val="28"/>
          <w:lang w:val="uk-UA"/>
        </w:rPr>
        <w:t xml:space="preserve"> розділен</w:t>
      </w:r>
      <w:r>
        <w:rPr>
          <w:sz w:val="28"/>
          <w:szCs w:val="28"/>
          <w:lang w:val="uk-UA"/>
        </w:rPr>
        <w:t xml:space="preserve">о </w:t>
      </w:r>
      <w:r w:rsidRPr="00E37758">
        <w:rPr>
          <w:sz w:val="28"/>
          <w:szCs w:val="28"/>
          <w:lang w:val="uk-UA"/>
        </w:rPr>
        <w:t xml:space="preserve">на 2 групи по 10 осіб. </w:t>
      </w:r>
    </w:p>
    <w:p w14:paraId="18FD44E5" w14:textId="0C2E35E9" w:rsidR="00E37758" w:rsidRPr="00E37758" w:rsidRDefault="00E37758" w:rsidP="00E37758">
      <w:pPr>
        <w:spacing w:line="360" w:lineRule="auto"/>
        <w:ind w:firstLine="709"/>
        <w:jc w:val="both"/>
        <w:rPr>
          <w:sz w:val="28"/>
          <w:szCs w:val="28"/>
          <w:lang w:val="uk-UA"/>
        </w:rPr>
      </w:pPr>
      <w:r w:rsidRPr="00E37758">
        <w:rPr>
          <w:sz w:val="28"/>
          <w:szCs w:val="28"/>
          <w:lang w:val="uk-UA"/>
        </w:rPr>
        <w:t xml:space="preserve">Усі </w:t>
      </w:r>
      <w:r>
        <w:rPr>
          <w:sz w:val="28"/>
          <w:szCs w:val="28"/>
          <w:lang w:val="uk-UA"/>
        </w:rPr>
        <w:t>учні</w:t>
      </w:r>
      <w:r w:rsidRPr="00E37758">
        <w:rPr>
          <w:sz w:val="28"/>
          <w:szCs w:val="28"/>
          <w:lang w:val="uk-UA"/>
        </w:rPr>
        <w:t>, які брали участь у дослідженні</w:t>
      </w:r>
      <w:r>
        <w:rPr>
          <w:sz w:val="28"/>
          <w:szCs w:val="28"/>
          <w:lang w:val="uk-UA"/>
        </w:rPr>
        <w:t xml:space="preserve"> </w:t>
      </w:r>
      <w:r w:rsidRPr="00E37758">
        <w:rPr>
          <w:sz w:val="28"/>
          <w:szCs w:val="28"/>
          <w:lang w:val="uk-UA"/>
        </w:rPr>
        <w:t>мали допуск лікаря до занять фізичними вправами і спортом і</w:t>
      </w:r>
      <w:r>
        <w:rPr>
          <w:sz w:val="28"/>
          <w:szCs w:val="28"/>
          <w:lang w:val="uk-UA"/>
        </w:rPr>
        <w:t xml:space="preserve"> </w:t>
      </w:r>
      <w:r w:rsidRPr="00E37758">
        <w:rPr>
          <w:sz w:val="28"/>
          <w:szCs w:val="28"/>
          <w:lang w:val="uk-UA"/>
        </w:rPr>
        <w:t>належали до основної медичної групи.</w:t>
      </w:r>
    </w:p>
    <w:p w14:paraId="4748B48C" w14:textId="0D62232C" w:rsidR="00E37758" w:rsidRPr="00E37758" w:rsidRDefault="00E37758" w:rsidP="00E37758">
      <w:pPr>
        <w:spacing w:line="360" w:lineRule="auto"/>
        <w:ind w:firstLine="709"/>
        <w:jc w:val="both"/>
        <w:rPr>
          <w:sz w:val="28"/>
          <w:szCs w:val="28"/>
          <w:lang w:val="uk-UA"/>
        </w:rPr>
      </w:pPr>
      <w:r w:rsidRPr="00E37758">
        <w:rPr>
          <w:sz w:val="28"/>
          <w:szCs w:val="28"/>
          <w:lang w:val="uk-UA"/>
        </w:rPr>
        <w:t xml:space="preserve">Матеріальна база </w:t>
      </w:r>
      <w:r>
        <w:rPr>
          <w:sz w:val="28"/>
          <w:szCs w:val="28"/>
          <w:lang w:val="uk-UA"/>
        </w:rPr>
        <w:t xml:space="preserve">школи </w:t>
      </w:r>
      <w:r w:rsidRPr="00E37758">
        <w:rPr>
          <w:sz w:val="28"/>
          <w:szCs w:val="28"/>
          <w:lang w:val="uk-UA"/>
        </w:rPr>
        <w:t>відповідає проведенню навчально-тренувальних занять з футболу в повному обсязі.</w:t>
      </w:r>
    </w:p>
    <w:p w14:paraId="4B4330E8" w14:textId="77777777" w:rsidR="00E37758" w:rsidRPr="00E37758" w:rsidRDefault="00E37758" w:rsidP="00E37758">
      <w:pPr>
        <w:spacing w:line="360" w:lineRule="auto"/>
        <w:ind w:firstLine="709"/>
        <w:jc w:val="both"/>
        <w:rPr>
          <w:sz w:val="28"/>
          <w:szCs w:val="28"/>
          <w:lang w:val="uk-UA"/>
        </w:rPr>
      </w:pPr>
      <w:r w:rsidRPr="00E37758">
        <w:rPr>
          <w:sz w:val="28"/>
          <w:szCs w:val="28"/>
          <w:lang w:val="uk-UA"/>
        </w:rPr>
        <w:t>Педагогічний експеримент включав у себе такі етапи:</w:t>
      </w:r>
    </w:p>
    <w:p w14:paraId="6BB80A26" w14:textId="6CBE9F97" w:rsidR="00E37758" w:rsidRPr="00E37758" w:rsidRDefault="00E37758" w:rsidP="00E37758">
      <w:pPr>
        <w:spacing w:line="360" w:lineRule="auto"/>
        <w:ind w:firstLine="709"/>
        <w:jc w:val="both"/>
        <w:rPr>
          <w:sz w:val="28"/>
          <w:szCs w:val="28"/>
          <w:lang w:val="uk-UA"/>
        </w:rPr>
      </w:pPr>
      <w:r w:rsidRPr="00E37758">
        <w:rPr>
          <w:sz w:val="28"/>
          <w:szCs w:val="28"/>
          <w:lang w:val="uk-UA"/>
        </w:rPr>
        <w:t>1. Попередній етап: вересень-грудень 20</w:t>
      </w:r>
      <w:r>
        <w:rPr>
          <w:sz w:val="28"/>
          <w:szCs w:val="28"/>
          <w:lang w:val="uk-UA"/>
        </w:rPr>
        <w:t>22</w:t>
      </w:r>
      <w:r w:rsidRPr="00E37758">
        <w:rPr>
          <w:sz w:val="28"/>
          <w:szCs w:val="28"/>
          <w:lang w:val="uk-UA"/>
        </w:rPr>
        <w:t xml:space="preserve"> року.</w:t>
      </w:r>
    </w:p>
    <w:p w14:paraId="6218ED2B" w14:textId="77777777" w:rsidR="00E37758" w:rsidRDefault="00E37758" w:rsidP="00E37758">
      <w:pPr>
        <w:spacing w:line="360" w:lineRule="auto"/>
        <w:ind w:firstLine="709"/>
        <w:jc w:val="both"/>
        <w:rPr>
          <w:sz w:val="28"/>
          <w:szCs w:val="28"/>
          <w:lang w:val="uk-UA"/>
        </w:rPr>
      </w:pPr>
      <w:r w:rsidRPr="00E37758">
        <w:rPr>
          <w:sz w:val="28"/>
          <w:szCs w:val="28"/>
          <w:lang w:val="uk-UA"/>
        </w:rPr>
        <w:t xml:space="preserve">Постановка цілей, завдань. </w:t>
      </w:r>
    </w:p>
    <w:p w14:paraId="577466D7" w14:textId="77777777" w:rsidR="0052108A" w:rsidRPr="0052108A" w:rsidRDefault="00E37758" w:rsidP="002E6981">
      <w:pPr>
        <w:pStyle w:val="ListParagraph"/>
        <w:numPr>
          <w:ilvl w:val="0"/>
          <w:numId w:val="14"/>
        </w:numPr>
        <w:spacing w:line="360" w:lineRule="auto"/>
        <w:ind w:left="0" w:firstLine="709"/>
        <w:jc w:val="both"/>
        <w:rPr>
          <w:sz w:val="28"/>
          <w:szCs w:val="28"/>
          <w:lang w:val="uk-UA"/>
        </w:rPr>
      </w:pPr>
      <w:r w:rsidRPr="0052108A">
        <w:rPr>
          <w:sz w:val="28"/>
          <w:szCs w:val="28"/>
          <w:lang w:val="uk-UA"/>
        </w:rPr>
        <w:t xml:space="preserve">Вивчення навчальної літератури за темою розвитку </w:t>
      </w:r>
      <w:proofErr w:type="spellStart"/>
      <w:r w:rsidRPr="0052108A">
        <w:rPr>
          <w:sz w:val="28"/>
          <w:szCs w:val="28"/>
          <w:lang w:val="uk-UA"/>
        </w:rPr>
        <w:t>швидкісно</w:t>
      </w:r>
      <w:proofErr w:type="spellEnd"/>
      <w:r w:rsidRPr="0052108A">
        <w:rPr>
          <w:sz w:val="28"/>
          <w:szCs w:val="28"/>
          <w:lang w:val="uk-UA"/>
        </w:rPr>
        <w:t>-силових здібностей у спорті та у футболі зокрема, засоби і методи розвитку швидкісних якостей. Також розробка тестових завдань і розробка програми з футболу, щодо підвищення рівня швидкісних якостей.</w:t>
      </w:r>
    </w:p>
    <w:p w14:paraId="410C5CEE" w14:textId="5F3593AC" w:rsidR="00E37758" w:rsidRPr="0052108A" w:rsidRDefault="0052108A" w:rsidP="002E6981">
      <w:pPr>
        <w:pStyle w:val="ListParagraph"/>
        <w:numPr>
          <w:ilvl w:val="0"/>
          <w:numId w:val="14"/>
        </w:numPr>
        <w:spacing w:line="360" w:lineRule="auto"/>
        <w:ind w:left="0" w:firstLine="709"/>
        <w:jc w:val="both"/>
        <w:rPr>
          <w:sz w:val="28"/>
          <w:szCs w:val="28"/>
          <w:lang w:val="uk-UA"/>
        </w:rPr>
      </w:pPr>
      <w:r w:rsidRPr="0052108A">
        <w:rPr>
          <w:sz w:val="28"/>
          <w:szCs w:val="28"/>
          <w:lang w:val="uk-UA"/>
        </w:rPr>
        <w:t>В</w:t>
      </w:r>
      <w:r w:rsidR="00E37758" w:rsidRPr="0052108A">
        <w:rPr>
          <w:sz w:val="28"/>
          <w:szCs w:val="28"/>
          <w:lang w:val="uk-UA"/>
        </w:rPr>
        <w:t>изначення учасників педагогічного експерименту: січень 2023 року.</w:t>
      </w:r>
    </w:p>
    <w:p w14:paraId="46ABFB06" w14:textId="34BB73C0" w:rsidR="00E37758" w:rsidRPr="0052108A" w:rsidRDefault="00E37758" w:rsidP="002E6981">
      <w:pPr>
        <w:pStyle w:val="ListParagraph"/>
        <w:numPr>
          <w:ilvl w:val="0"/>
          <w:numId w:val="14"/>
        </w:numPr>
        <w:spacing w:line="360" w:lineRule="auto"/>
        <w:ind w:left="0" w:firstLine="709"/>
        <w:jc w:val="both"/>
        <w:rPr>
          <w:sz w:val="28"/>
          <w:szCs w:val="28"/>
          <w:lang w:val="uk-UA"/>
        </w:rPr>
      </w:pPr>
      <w:r w:rsidRPr="0052108A">
        <w:rPr>
          <w:sz w:val="28"/>
          <w:szCs w:val="28"/>
          <w:lang w:val="uk-UA"/>
        </w:rPr>
        <w:t>Також виконувалося попереднє педагогічне тестування учасників контрольної та експериментальної груп з метою визначення їхньої рухової підготовленості та прояву фізичних якостей.</w:t>
      </w:r>
    </w:p>
    <w:p w14:paraId="34424039" w14:textId="15CE5BB8" w:rsidR="00E37758" w:rsidRPr="0052108A" w:rsidRDefault="00E37758" w:rsidP="002E6981">
      <w:pPr>
        <w:pStyle w:val="ListParagraph"/>
        <w:numPr>
          <w:ilvl w:val="0"/>
          <w:numId w:val="14"/>
        </w:numPr>
        <w:spacing w:line="360" w:lineRule="auto"/>
        <w:ind w:left="0" w:firstLine="709"/>
        <w:jc w:val="both"/>
        <w:rPr>
          <w:sz w:val="28"/>
          <w:szCs w:val="28"/>
          <w:lang w:val="uk-UA"/>
        </w:rPr>
      </w:pPr>
      <w:r w:rsidRPr="0052108A">
        <w:rPr>
          <w:sz w:val="28"/>
          <w:szCs w:val="28"/>
          <w:lang w:val="uk-UA"/>
        </w:rPr>
        <w:t>Проведення основного педагогічного експерименту. Час проведення: лютий-квітень 2023 року (3 місяці місяці).</w:t>
      </w:r>
    </w:p>
    <w:p w14:paraId="61BE1CDB" w14:textId="7E15E9FE" w:rsidR="00E37758" w:rsidRDefault="00E37758" w:rsidP="0052108A">
      <w:pPr>
        <w:spacing w:line="360" w:lineRule="auto"/>
        <w:ind w:firstLine="709"/>
        <w:jc w:val="both"/>
        <w:rPr>
          <w:sz w:val="28"/>
          <w:szCs w:val="28"/>
          <w:lang w:val="uk-UA"/>
        </w:rPr>
      </w:pPr>
      <w:r w:rsidRPr="00E37758">
        <w:rPr>
          <w:sz w:val="28"/>
          <w:szCs w:val="28"/>
          <w:lang w:val="uk-UA"/>
        </w:rPr>
        <w:t>Педагогічний експеримент був організований і проведений протягом</w:t>
      </w:r>
      <w:r>
        <w:rPr>
          <w:sz w:val="28"/>
          <w:szCs w:val="28"/>
          <w:lang w:val="uk-UA"/>
        </w:rPr>
        <w:t xml:space="preserve"> </w:t>
      </w:r>
      <w:r w:rsidRPr="00E37758">
        <w:rPr>
          <w:sz w:val="28"/>
          <w:szCs w:val="28"/>
          <w:lang w:val="uk-UA"/>
        </w:rPr>
        <w:t>20</w:t>
      </w:r>
      <w:r w:rsidR="0052108A">
        <w:rPr>
          <w:sz w:val="28"/>
          <w:szCs w:val="28"/>
          <w:lang w:val="uk-UA"/>
        </w:rPr>
        <w:t>22</w:t>
      </w:r>
      <w:r w:rsidRPr="00E37758">
        <w:rPr>
          <w:sz w:val="28"/>
          <w:szCs w:val="28"/>
          <w:lang w:val="uk-UA"/>
        </w:rPr>
        <w:t>-20</w:t>
      </w:r>
      <w:r w:rsidR="0052108A">
        <w:rPr>
          <w:sz w:val="28"/>
          <w:szCs w:val="28"/>
          <w:lang w:val="uk-UA"/>
        </w:rPr>
        <w:t>23</w:t>
      </w:r>
      <w:r w:rsidRPr="00E37758">
        <w:rPr>
          <w:sz w:val="28"/>
          <w:szCs w:val="28"/>
          <w:lang w:val="uk-UA"/>
        </w:rPr>
        <w:t xml:space="preserve"> рр. у рамках навчально-тренувального процесу, проведеного в</w:t>
      </w:r>
      <w:r w:rsidR="0052108A" w:rsidRPr="0052108A">
        <w:rPr>
          <w:sz w:val="28"/>
          <w:szCs w:val="28"/>
          <w:lang w:val="uk-UA"/>
        </w:rPr>
        <w:t xml:space="preserve"> </w:t>
      </w:r>
      <w:proofErr w:type="spellStart"/>
      <w:r w:rsidR="0052108A">
        <w:rPr>
          <w:sz w:val="28"/>
          <w:szCs w:val="28"/>
          <w:lang w:val="uk-UA"/>
        </w:rPr>
        <w:t>Левковицькій</w:t>
      </w:r>
      <w:proofErr w:type="spellEnd"/>
      <w:r w:rsidR="0052108A">
        <w:rPr>
          <w:sz w:val="28"/>
          <w:szCs w:val="28"/>
          <w:lang w:val="uk-UA"/>
        </w:rPr>
        <w:t xml:space="preserve"> гімназії Овруцької міської ради</w:t>
      </w:r>
      <w:r w:rsidR="0052108A" w:rsidRPr="00E37758">
        <w:rPr>
          <w:sz w:val="28"/>
          <w:szCs w:val="28"/>
          <w:lang w:val="uk-UA"/>
        </w:rPr>
        <w:t>.</w:t>
      </w:r>
    </w:p>
    <w:p w14:paraId="6515B35D" w14:textId="31631927" w:rsidR="0052108A" w:rsidRPr="0052108A" w:rsidRDefault="0052108A" w:rsidP="0052108A">
      <w:pPr>
        <w:spacing w:line="360" w:lineRule="auto"/>
        <w:ind w:firstLine="709"/>
        <w:jc w:val="both"/>
        <w:rPr>
          <w:sz w:val="28"/>
          <w:szCs w:val="28"/>
          <w:lang w:val="uk-UA"/>
        </w:rPr>
      </w:pPr>
      <w:r w:rsidRPr="0052108A">
        <w:rPr>
          <w:sz w:val="28"/>
          <w:szCs w:val="28"/>
          <w:lang w:val="uk-UA"/>
        </w:rPr>
        <w:t>Педагогічний експеримент проводився для перевірки ефективності</w:t>
      </w:r>
      <w:r>
        <w:rPr>
          <w:sz w:val="28"/>
          <w:szCs w:val="28"/>
          <w:lang w:val="uk-UA"/>
        </w:rPr>
        <w:t xml:space="preserve"> </w:t>
      </w:r>
      <w:r w:rsidRPr="0052108A">
        <w:rPr>
          <w:sz w:val="28"/>
          <w:szCs w:val="28"/>
          <w:lang w:val="uk-UA"/>
        </w:rPr>
        <w:t>розробленого комплексу вправ, спрямованого на розвиток швидкісних якостей</w:t>
      </w:r>
      <w:r>
        <w:rPr>
          <w:sz w:val="28"/>
          <w:szCs w:val="28"/>
          <w:lang w:val="uk-UA"/>
        </w:rPr>
        <w:t xml:space="preserve"> під час занять з футболу та чи впливає програма НУШ на покращення даних якостей</w:t>
      </w:r>
      <w:r w:rsidRPr="0052108A">
        <w:rPr>
          <w:sz w:val="28"/>
          <w:szCs w:val="28"/>
          <w:lang w:val="uk-UA"/>
        </w:rPr>
        <w:t>.</w:t>
      </w:r>
    </w:p>
    <w:p w14:paraId="29BEAB70" w14:textId="62239A27" w:rsidR="0052108A" w:rsidRDefault="0052108A" w:rsidP="0052108A">
      <w:pPr>
        <w:spacing w:line="360" w:lineRule="auto"/>
        <w:ind w:firstLine="709"/>
        <w:jc w:val="both"/>
        <w:rPr>
          <w:sz w:val="28"/>
          <w:szCs w:val="28"/>
          <w:lang w:val="uk-UA"/>
        </w:rPr>
      </w:pPr>
      <w:r w:rsidRPr="0052108A">
        <w:rPr>
          <w:sz w:val="28"/>
          <w:szCs w:val="28"/>
          <w:lang w:val="uk-UA"/>
        </w:rPr>
        <w:lastRenderedPageBreak/>
        <w:t>Програма по роботі над швидкісними якостями у футболістів врахувала</w:t>
      </w:r>
      <w:r>
        <w:rPr>
          <w:sz w:val="28"/>
          <w:szCs w:val="28"/>
          <w:lang w:val="uk-UA"/>
        </w:rPr>
        <w:t xml:space="preserve"> </w:t>
      </w:r>
      <w:r w:rsidRPr="0052108A">
        <w:rPr>
          <w:sz w:val="28"/>
          <w:szCs w:val="28"/>
          <w:lang w:val="uk-UA"/>
        </w:rPr>
        <w:t>усі отримані теоретичні результати роботи і включила їх у свої</w:t>
      </w:r>
      <w:r>
        <w:rPr>
          <w:sz w:val="28"/>
          <w:szCs w:val="28"/>
          <w:lang w:val="uk-UA"/>
        </w:rPr>
        <w:t xml:space="preserve"> </w:t>
      </w:r>
      <w:r w:rsidRPr="0052108A">
        <w:rPr>
          <w:sz w:val="28"/>
          <w:szCs w:val="28"/>
          <w:lang w:val="uk-UA"/>
        </w:rPr>
        <w:t>положення. Для проведення експерименту було розроблено практичну</w:t>
      </w:r>
      <w:r>
        <w:rPr>
          <w:sz w:val="28"/>
          <w:szCs w:val="28"/>
          <w:lang w:val="uk-UA"/>
        </w:rPr>
        <w:t xml:space="preserve"> </w:t>
      </w:r>
      <w:r w:rsidRPr="0052108A">
        <w:rPr>
          <w:sz w:val="28"/>
          <w:szCs w:val="28"/>
          <w:lang w:val="uk-UA"/>
        </w:rPr>
        <w:t>програма, в основу якої було покладено принцип кругового тренування,</w:t>
      </w:r>
      <w:r>
        <w:rPr>
          <w:sz w:val="28"/>
          <w:szCs w:val="28"/>
          <w:lang w:val="uk-UA"/>
        </w:rPr>
        <w:t xml:space="preserve"> </w:t>
      </w:r>
      <w:r w:rsidRPr="0052108A">
        <w:rPr>
          <w:sz w:val="28"/>
          <w:szCs w:val="28"/>
          <w:lang w:val="uk-UA"/>
        </w:rPr>
        <w:t>який дозволив досягти максимального ефекту шляхом повторення роботи</w:t>
      </w:r>
      <w:r>
        <w:rPr>
          <w:sz w:val="28"/>
          <w:szCs w:val="28"/>
          <w:lang w:val="uk-UA"/>
        </w:rPr>
        <w:t xml:space="preserve"> </w:t>
      </w:r>
      <w:r w:rsidRPr="0052108A">
        <w:rPr>
          <w:sz w:val="28"/>
          <w:szCs w:val="28"/>
          <w:lang w:val="uk-UA"/>
        </w:rPr>
        <w:t>з високою інтенсивністю і з обмеженим часом на відновлення,</w:t>
      </w:r>
      <w:r>
        <w:rPr>
          <w:sz w:val="28"/>
          <w:szCs w:val="28"/>
          <w:lang w:val="uk-UA"/>
        </w:rPr>
        <w:t xml:space="preserve"> </w:t>
      </w:r>
      <w:r w:rsidRPr="0052108A">
        <w:rPr>
          <w:sz w:val="28"/>
          <w:szCs w:val="28"/>
          <w:lang w:val="uk-UA"/>
        </w:rPr>
        <w:t>при розвитку швидкісних якостей</w:t>
      </w:r>
      <w:r>
        <w:rPr>
          <w:sz w:val="28"/>
          <w:szCs w:val="28"/>
          <w:lang w:val="uk-UA"/>
        </w:rPr>
        <w:t xml:space="preserve">. </w:t>
      </w:r>
    </w:p>
    <w:p w14:paraId="0ADDB41F" w14:textId="665C80C7" w:rsidR="0052108A" w:rsidRDefault="0052108A" w:rsidP="002E6981">
      <w:pPr>
        <w:pStyle w:val="Heading2"/>
        <w:numPr>
          <w:ilvl w:val="1"/>
          <w:numId w:val="15"/>
        </w:numPr>
        <w:spacing w:line="360" w:lineRule="auto"/>
        <w:rPr>
          <w:rFonts w:ascii="Times New Roman" w:hAnsi="Times New Roman" w:cs="Times New Roman"/>
          <w:b/>
          <w:bCs/>
          <w:color w:val="000000" w:themeColor="text1"/>
          <w:sz w:val="28"/>
          <w:szCs w:val="28"/>
          <w:lang w:val="uk-UA"/>
        </w:rPr>
      </w:pPr>
      <w:bookmarkStart w:id="7" w:name="_Toc137203267"/>
      <w:r w:rsidRPr="0052108A">
        <w:rPr>
          <w:rFonts w:ascii="Times New Roman" w:hAnsi="Times New Roman" w:cs="Times New Roman"/>
          <w:b/>
          <w:bCs/>
          <w:color w:val="000000" w:themeColor="text1"/>
          <w:sz w:val="28"/>
          <w:szCs w:val="28"/>
          <w:lang w:val="uk-UA"/>
        </w:rPr>
        <w:t>Методи дослідження</w:t>
      </w:r>
      <w:bookmarkEnd w:id="7"/>
    </w:p>
    <w:p w14:paraId="7749C94B" w14:textId="77777777" w:rsidR="001E1E66" w:rsidRPr="001E1E66" w:rsidRDefault="001E1E66" w:rsidP="001E1E66">
      <w:pPr>
        <w:spacing w:line="360" w:lineRule="auto"/>
        <w:ind w:firstLine="709"/>
        <w:jc w:val="both"/>
        <w:rPr>
          <w:sz w:val="28"/>
          <w:szCs w:val="28"/>
          <w:lang w:val="uk-UA"/>
        </w:rPr>
      </w:pPr>
      <w:r w:rsidRPr="001E1E66">
        <w:rPr>
          <w:sz w:val="28"/>
          <w:szCs w:val="28"/>
          <w:lang w:val="uk-UA"/>
        </w:rPr>
        <w:t>Під час дослідження було використано такі методи як:</w:t>
      </w:r>
    </w:p>
    <w:p w14:paraId="64BC3AA7" w14:textId="22D4CF83" w:rsidR="001E1E66" w:rsidRPr="001E1E66" w:rsidRDefault="001E1E66" w:rsidP="002E6981">
      <w:pPr>
        <w:pStyle w:val="ListParagraph"/>
        <w:numPr>
          <w:ilvl w:val="0"/>
          <w:numId w:val="16"/>
        </w:numPr>
        <w:spacing w:line="360" w:lineRule="auto"/>
        <w:ind w:left="0" w:firstLine="709"/>
        <w:jc w:val="both"/>
        <w:rPr>
          <w:sz w:val="28"/>
          <w:szCs w:val="28"/>
          <w:lang w:val="uk-UA"/>
        </w:rPr>
      </w:pPr>
      <w:r w:rsidRPr="001E1E66">
        <w:rPr>
          <w:sz w:val="28"/>
          <w:szCs w:val="28"/>
          <w:lang w:val="uk-UA"/>
        </w:rPr>
        <w:t>Аналіз науково - методичної та спеціальної літератури.</w:t>
      </w:r>
    </w:p>
    <w:p w14:paraId="242314FA" w14:textId="2ABFF58E" w:rsidR="001E1E66" w:rsidRPr="001E1E66" w:rsidRDefault="001E1E66" w:rsidP="002E6981">
      <w:pPr>
        <w:pStyle w:val="ListParagraph"/>
        <w:numPr>
          <w:ilvl w:val="0"/>
          <w:numId w:val="16"/>
        </w:numPr>
        <w:spacing w:line="360" w:lineRule="auto"/>
        <w:ind w:left="0" w:firstLine="709"/>
        <w:jc w:val="both"/>
        <w:rPr>
          <w:sz w:val="28"/>
          <w:szCs w:val="28"/>
          <w:lang w:val="uk-UA"/>
        </w:rPr>
      </w:pPr>
      <w:r w:rsidRPr="001E1E66">
        <w:rPr>
          <w:sz w:val="28"/>
          <w:szCs w:val="28"/>
          <w:lang w:val="uk-UA"/>
        </w:rPr>
        <w:t>Педагогічне спостереження.</w:t>
      </w:r>
    </w:p>
    <w:p w14:paraId="70E87B68" w14:textId="17DCA57C" w:rsidR="001E1E66" w:rsidRPr="001E1E66" w:rsidRDefault="001E1E66" w:rsidP="002E6981">
      <w:pPr>
        <w:pStyle w:val="ListParagraph"/>
        <w:numPr>
          <w:ilvl w:val="0"/>
          <w:numId w:val="16"/>
        </w:numPr>
        <w:spacing w:line="360" w:lineRule="auto"/>
        <w:ind w:left="0" w:firstLine="709"/>
        <w:jc w:val="both"/>
        <w:rPr>
          <w:sz w:val="28"/>
          <w:szCs w:val="28"/>
          <w:lang w:val="uk-UA"/>
        </w:rPr>
      </w:pPr>
      <w:r w:rsidRPr="001E1E66">
        <w:rPr>
          <w:sz w:val="28"/>
          <w:szCs w:val="28"/>
          <w:lang w:val="uk-UA"/>
        </w:rPr>
        <w:t>Педагогічний експеримент.</w:t>
      </w:r>
    </w:p>
    <w:p w14:paraId="21D334A7" w14:textId="579E56F4" w:rsidR="001E1E66" w:rsidRPr="001E1E66" w:rsidRDefault="001E1E66" w:rsidP="002E6981">
      <w:pPr>
        <w:pStyle w:val="ListParagraph"/>
        <w:numPr>
          <w:ilvl w:val="0"/>
          <w:numId w:val="16"/>
        </w:numPr>
        <w:spacing w:line="360" w:lineRule="auto"/>
        <w:ind w:left="0" w:firstLine="709"/>
        <w:jc w:val="both"/>
        <w:rPr>
          <w:sz w:val="28"/>
          <w:szCs w:val="28"/>
          <w:lang w:val="uk-UA"/>
        </w:rPr>
      </w:pPr>
      <w:r w:rsidRPr="001E1E66">
        <w:rPr>
          <w:sz w:val="28"/>
          <w:szCs w:val="28"/>
          <w:lang w:val="uk-UA"/>
        </w:rPr>
        <w:t>Педагогічне тестування.</w:t>
      </w:r>
    </w:p>
    <w:p w14:paraId="3E97A57D" w14:textId="2E8CB21D" w:rsidR="001E1E66" w:rsidRPr="001E1E66" w:rsidRDefault="001E1E66" w:rsidP="002E6981">
      <w:pPr>
        <w:pStyle w:val="ListParagraph"/>
        <w:numPr>
          <w:ilvl w:val="0"/>
          <w:numId w:val="16"/>
        </w:numPr>
        <w:spacing w:line="360" w:lineRule="auto"/>
        <w:ind w:left="0" w:firstLine="709"/>
        <w:jc w:val="both"/>
        <w:rPr>
          <w:sz w:val="28"/>
          <w:szCs w:val="28"/>
          <w:lang w:val="uk-UA"/>
        </w:rPr>
      </w:pPr>
      <w:r w:rsidRPr="001E1E66">
        <w:rPr>
          <w:sz w:val="28"/>
          <w:szCs w:val="28"/>
          <w:lang w:val="uk-UA"/>
        </w:rPr>
        <w:t>Методи математичної обробки матеріалу.</w:t>
      </w:r>
    </w:p>
    <w:p w14:paraId="5AB47670" w14:textId="7CE47EDB" w:rsidR="001E1E66" w:rsidRPr="001E1E66" w:rsidRDefault="001E1E66" w:rsidP="002E6981">
      <w:pPr>
        <w:pStyle w:val="ListParagraph"/>
        <w:numPr>
          <w:ilvl w:val="0"/>
          <w:numId w:val="17"/>
        </w:numPr>
        <w:spacing w:line="360" w:lineRule="auto"/>
        <w:jc w:val="both"/>
        <w:rPr>
          <w:sz w:val="28"/>
          <w:szCs w:val="28"/>
          <w:lang w:val="uk-UA"/>
        </w:rPr>
      </w:pPr>
      <w:r w:rsidRPr="001E1E66">
        <w:rPr>
          <w:sz w:val="28"/>
          <w:szCs w:val="28"/>
          <w:lang w:val="uk-UA"/>
        </w:rPr>
        <w:t>Аналіз науково-методичної літератури.</w:t>
      </w:r>
    </w:p>
    <w:p w14:paraId="2287CB56" w14:textId="38316CFC" w:rsidR="001E1E66" w:rsidRPr="001E1E66" w:rsidRDefault="001E1E66" w:rsidP="001E1E66">
      <w:pPr>
        <w:spacing w:line="360" w:lineRule="auto"/>
        <w:ind w:firstLine="709"/>
        <w:jc w:val="both"/>
        <w:rPr>
          <w:sz w:val="28"/>
          <w:szCs w:val="28"/>
          <w:lang w:val="uk-UA"/>
        </w:rPr>
      </w:pPr>
      <w:r w:rsidRPr="001E1E66">
        <w:rPr>
          <w:sz w:val="28"/>
          <w:szCs w:val="28"/>
          <w:lang w:val="uk-UA"/>
        </w:rPr>
        <w:t>На першому етапі дослідження було проведено аналіз науково-методичної літератури.</w:t>
      </w:r>
      <w:r>
        <w:rPr>
          <w:sz w:val="28"/>
          <w:szCs w:val="28"/>
          <w:lang w:val="uk-UA"/>
        </w:rPr>
        <w:t xml:space="preserve"> </w:t>
      </w:r>
      <w:r w:rsidRPr="001E1E66">
        <w:rPr>
          <w:sz w:val="28"/>
          <w:szCs w:val="28"/>
          <w:lang w:val="uk-UA"/>
        </w:rPr>
        <w:t>Аналіз спеціальної науково-методичної літератури за темою нашого</w:t>
      </w:r>
      <w:r>
        <w:rPr>
          <w:sz w:val="28"/>
          <w:szCs w:val="28"/>
          <w:lang w:val="uk-UA"/>
        </w:rPr>
        <w:t xml:space="preserve"> </w:t>
      </w:r>
      <w:r w:rsidRPr="001E1E66">
        <w:rPr>
          <w:sz w:val="28"/>
          <w:szCs w:val="28"/>
          <w:lang w:val="uk-UA"/>
        </w:rPr>
        <w:t>дослідження дозволив дати характеристику скісних якостей, визначити</w:t>
      </w:r>
      <w:r>
        <w:rPr>
          <w:sz w:val="28"/>
          <w:szCs w:val="28"/>
          <w:lang w:val="uk-UA"/>
        </w:rPr>
        <w:t xml:space="preserve"> з</w:t>
      </w:r>
      <w:r w:rsidRPr="001E1E66">
        <w:rPr>
          <w:sz w:val="28"/>
          <w:szCs w:val="28"/>
          <w:lang w:val="uk-UA"/>
        </w:rPr>
        <w:t>асоби та методи їхнього розвитку, визначити особливості підліткового</w:t>
      </w:r>
      <w:r>
        <w:rPr>
          <w:sz w:val="28"/>
          <w:szCs w:val="28"/>
          <w:lang w:val="uk-UA"/>
        </w:rPr>
        <w:t xml:space="preserve"> </w:t>
      </w:r>
      <w:r w:rsidRPr="001E1E66">
        <w:rPr>
          <w:sz w:val="28"/>
          <w:szCs w:val="28"/>
          <w:lang w:val="uk-UA"/>
        </w:rPr>
        <w:t>періоду і сенситивні періоди розвитку швидкісних якостей, підібрати</w:t>
      </w:r>
      <w:r>
        <w:rPr>
          <w:sz w:val="28"/>
          <w:szCs w:val="28"/>
          <w:lang w:val="uk-UA"/>
        </w:rPr>
        <w:t xml:space="preserve"> </w:t>
      </w:r>
      <w:r w:rsidRPr="001E1E66">
        <w:rPr>
          <w:sz w:val="28"/>
          <w:szCs w:val="28"/>
          <w:lang w:val="uk-UA"/>
        </w:rPr>
        <w:t>комплекс контрольних випробувань для визначення їхнього рівня розвитку.</w:t>
      </w:r>
      <w:r>
        <w:rPr>
          <w:sz w:val="28"/>
          <w:szCs w:val="28"/>
          <w:lang w:val="uk-UA"/>
        </w:rPr>
        <w:t xml:space="preserve"> </w:t>
      </w:r>
      <w:r w:rsidRPr="001E1E66">
        <w:rPr>
          <w:sz w:val="28"/>
          <w:szCs w:val="28"/>
          <w:lang w:val="uk-UA"/>
        </w:rPr>
        <w:t>Також ми з'ясували, що існує брак практичних</w:t>
      </w:r>
      <w:r>
        <w:rPr>
          <w:sz w:val="28"/>
          <w:szCs w:val="28"/>
          <w:lang w:val="uk-UA"/>
        </w:rPr>
        <w:t xml:space="preserve"> </w:t>
      </w:r>
      <w:r w:rsidRPr="001E1E66">
        <w:rPr>
          <w:sz w:val="28"/>
          <w:szCs w:val="28"/>
          <w:lang w:val="uk-UA"/>
        </w:rPr>
        <w:t>розробок щодо розвитку швидкісних якостей</w:t>
      </w:r>
      <w:r>
        <w:rPr>
          <w:sz w:val="28"/>
          <w:szCs w:val="28"/>
          <w:lang w:val="uk-UA"/>
        </w:rPr>
        <w:t xml:space="preserve"> у дітей 12 – 13 років</w:t>
      </w:r>
      <w:r w:rsidRPr="001E1E66">
        <w:rPr>
          <w:sz w:val="28"/>
          <w:szCs w:val="28"/>
          <w:lang w:val="uk-UA"/>
        </w:rPr>
        <w:t>.</w:t>
      </w:r>
    </w:p>
    <w:p w14:paraId="0C2CFAE4" w14:textId="166C3540" w:rsidR="001E1E66" w:rsidRPr="001E1E66" w:rsidRDefault="001E1E66" w:rsidP="001E1E66">
      <w:pPr>
        <w:spacing w:line="360" w:lineRule="auto"/>
        <w:ind w:firstLine="709"/>
        <w:jc w:val="both"/>
        <w:rPr>
          <w:sz w:val="28"/>
          <w:szCs w:val="28"/>
          <w:lang w:val="uk-UA"/>
        </w:rPr>
      </w:pPr>
      <w:r>
        <w:rPr>
          <w:sz w:val="28"/>
          <w:szCs w:val="28"/>
          <w:lang w:val="uk-UA"/>
        </w:rPr>
        <w:t xml:space="preserve">2. </w:t>
      </w:r>
      <w:r w:rsidRPr="001E1E66">
        <w:rPr>
          <w:sz w:val="28"/>
          <w:szCs w:val="28"/>
          <w:lang w:val="uk-UA"/>
        </w:rPr>
        <w:t>Педагогічне спостереження, що проводилося безпосередньо в</w:t>
      </w:r>
      <w:r>
        <w:rPr>
          <w:sz w:val="28"/>
          <w:szCs w:val="28"/>
          <w:lang w:val="uk-UA"/>
        </w:rPr>
        <w:t xml:space="preserve"> </w:t>
      </w:r>
      <w:r w:rsidRPr="001E1E66">
        <w:rPr>
          <w:sz w:val="28"/>
          <w:szCs w:val="28"/>
          <w:lang w:val="uk-UA"/>
        </w:rPr>
        <w:t>умовах навчально-тренувальних занять, у процесі змагань, під час</w:t>
      </w:r>
      <w:r>
        <w:rPr>
          <w:sz w:val="28"/>
          <w:szCs w:val="28"/>
          <w:lang w:val="uk-UA"/>
        </w:rPr>
        <w:t xml:space="preserve"> </w:t>
      </w:r>
      <w:r w:rsidRPr="001E1E66">
        <w:rPr>
          <w:sz w:val="28"/>
          <w:szCs w:val="28"/>
          <w:lang w:val="uk-UA"/>
        </w:rPr>
        <w:t xml:space="preserve">проведенні обстежень </w:t>
      </w:r>
      <w:r>
        <w:rPr>
          <w:sz w:val="28"/>
          <w:szCs w:val="28"/>
          <w:lang w:val="uk-UA"/>
        </w:rPr>
        <w:t>дітей</w:t>
      </w:r>
      <w:r w:rsidRPr="001E1E66">
        <w:rPr>
          <w:sz w:val="28"/>
          <w:szCs w:val="28"/>
          <w:lang w:val="uk-UA"/>
        </w:rPr>
        <w:t xml:space="preserve"> 12-13 років. Це дало змогу оцінити</w:t>
      </w:r>
      <w:r>
        <w:rPr>
          <w:sz w:val="28"/>
          <w:szCs w:val="28"/>
          <w:lang w:val="uk-UA"/>
        </w:rPr>
        <w:t xml:space="preserve"> </w:t>
      </w:r>
      <w:r w:rsidRPr="001E1E66">
        <w:rPr>
          <w:sz w:val="28"/>
          <w:szCs w:val="28"/>
          <w:lang w:val="uk-UA"/>
        </w:rPr>
        <w:t>зміст засобів, їхній обсяг, інтенсивність і спрямованість на розвиток</w:t>
      </w:r>
      <w:r>
        <w:rPr>
          <w:sz w:val="28"/>
          <w:szCs w:val="28"/>
          <w:lang w:val="uk-UA"/>
        </w:rPr>
        <w:t xml:space="preserve"> </w:t>
      </w:r>
      <w:r w:rsidRPr="001E1E66">
        <w:rPr>
          <w:sz w:val="28"/>
          <w:szCs w:val="28"/>
          <w:lang w:val="uk-UA"/>
        </w:rPr>
        <w:t>фізичних якостей.</w:t>
      </w:r>
    </w:p>
    <w:p w14:paraId="53B5C258" w14:textId="131BB9D3" w:rsidR="001E1E66" w:rsidRPr="001E1E66" w:rsidRDefault="001E1E66" w:rsidP="001E1E66">
      <w:pPr>
        <w:spacing w:line="360" w:lineRule="auto"/>
        <w:ind w:firstLine="709"/>
        <w:jc w:val="both"/>
        <w:rPr>
          <w:sz w:val="28"/>
          <w:szCs w:val="28"/>
          <w:lang w:val="uk-UA"/>
        </w:rPr>
      </w:pPr>
      <w:r w:rsidRPr="001E1E66">
        <w:rPr>
          <w:sz w:val="28"/>
          <w:szCs w:val="28"/>
          <w:lang w:val="uk-UA"/>
        </w:rPr>
        <w:t>3. Проведення педагогічного експерименту.</w:t>
      </w:r>
      <w:r>
        <w:rPr>
          <w:sz w:val="28"/>
          <w:szCs w:val="28"/>
          <w:lang w:val="uk-UA"/>
        </w:rPr>
        <w:t xml:space="preserve"> </w:t>
      </w:r>
      <w:r w:rsidRPr="001E1E66">
        <w:rPr>
          <w:sz w:val="28"/>
          <w:szCs w:val="28"/>
          <w:lang w:val="uk-UA"/>
        </w:rPr>
        <w:t>Протягом двох місяців на кожному занятті Експериментальної</w:t>
      </w:r>
      <w:r>
        <w:rPr>
          <w:sz w:val="28"/>
          <w:szCs w:val="28"/>
          <w:lang w:val="uk-UA"/>
        </w:rPr>
        <w:t xml:space="preserve"> </w:t>
      </w:r>
      <w:r w:rsidRPr="001E1E66">
        <w:rPr>
          <w:sz w:val="28"/>
          <w:szCs w:val="28"/>
          <w:lang w:val="uk-UA"/>
        </w:rPr>
        <w:t>групи проводилася спеціально підібрана програма на базі кругового</w:t>
      </w:r>
      <w:r>
        <w:rPr>
          <w:sz w:val="28"/>
          <w:szCs w:val="28"/>
          <w:lang w:val="uk-UA"/>
        </w:rPr>
        <w:t xml:space="preserve"> </w:t>
      </w:r>
      <w:r w:rsidRPr="001E1E66">
        <w:rPr>
          <w:sz w:val="28"/>
          <w:szCs w:val="28"/>
          <w:lang w:val="uk-UA"/>
        </w:rPr>
        <w:t>тренування. Група № 1 займалася за розробленою нами методикою</w:t>
      </w:r>
      <w:r>
        <w:rPr>
          <w:sz w:val="28"/>
          <w:szCs w:val="28"/>
          <w:lang w:val="uk-UA"/>
        </w:rPr>
        <w:t xml:space="preserve"> </w:t>
      </w:r>
      <w:r w:rsidRPr="001E1E66">
        <w:rPr>
          <w:sz w:val="28"/>
          <w:szCs w:val="28"/>
          <w:lang w:val="uk-UA"/>
        </w:rPr>
        <w:t>що підвищує розвиток швидкісних якостей у футболі</w:t>
      </w:r>
      <w:r>
        <w:rPr>
          <w:sz w:val="28"/>
          <w:szCs w:val="28"/>
          <w:lang w:val="uk-UA"/>
        </w:rPr>
        <w:t xml:space="preserve"> з </w:t>
      </w:r>
      <w:r>
        <w:rPr>
          <w:sz w:val="28"/>
          <w:szCs w:val="28"/>
          <w:lang w:val="uk-UA"/>
        </w:rPr>
        <w:lastRenderedPageBreak/>
        <w:t>урахуванням програми НУШ</w:t>
      </w:r>
      <w:r w:rsidRPr="001E1E66">
        <w:rPr>
          <w:sz w:val="28"/>
          <w:szCs w:val="28"/>
          <w:lang w:val="uk-UA"/>
        </w:rPr>
        <w:t>. Експериментальна</w:t>
      </w:r>
      <w:r>
        <w:rPr>
          <w:sz w:val="28"/>
          <w:szCs w:val="28"/>
          <w:lang w:val="uk-UA"/>
        </w:rPr>
        <w:t xml:space="preserve"> </w:t>
      </w:r>
      <w:r w:rsidRPr="001E1E66">
        <w:rPr>
          <w:sz w:val="28"/>
          <w:szCs w:val="28"/>
          <w:lang w:val="uk-UA"/>
        </w:rPr>
        <w:t xml:space="preserve">група. Група № 2 займалася за класичною методикою тренувань </w:t>
      </w:r>
      <w:r>
        <w:rPr>
          <w:sz w:val="28"/>
          <w:szCs w:val="28"/>
          <w:lang w:val="uk-UA"/>
        </w:rPr>
        <w:t>за старою програмою</w:t>
      </w:r>
      <w:r w:rsidRPr="001E1E66">
        <w:rPr>
          <w:sz w:val="28"/>
          <w:szCs w:val="28"/>
          <w:lang w:val="uk-UA"/>
        </w:rPr>
        <w:t>. Контрольна група.</w:t>
      </w:r>
      <w:r>
        <w:rPr>
          <w:sz w:val="28"/>
          <w:szCs w:val="28"/>
          <w:lang w:val="uk-UA"/>
        </w:rPr>
        <w:t xml:space="preserve"> </w:t>
      </w:r>
      <w:r w:rsidRPr="001E1E66">
        <w:rPr>
          <w:sz w:val="28"/>
          <w:szCs w:val="28"/>
          <w:lang w:val="uk-UA"/>
        </w:rPr>
        <w:t>Групи підбирали однакові за рівнем розвитку та фізичної</w:t>
      </w:r>
      <w:r>
        <w:rPr>
          <w:sz w:val="28"/>
          <w:szCs w:val="28"/>
          <w:lang w:val="uk-UA"/>
        </w:rPr>
        <w:t xml:space="preserve"> </w:t>
      </w:r>
      <w:r w:rsidRPr="001E1E66">
        <w:rPr>
          <w:sz w:val="28"/>
          <w:szCs w:val="28"/>
          <w:lang w:val="uk-UA"/>
        </w:rPr>
        <w:t xml:space="preserve">підготовленості. Початковий рівень підготовки </w:t>
      </w:r>
      <w:r>
        <w:rPr>
          <w:sz w:val="28"/>
          <w:szCs w:val="28"/>
          <w:lang w:val="uk-UA"/>
        </w:rPr>
        <w:t>учнів</w:t>
      </w:r>
      <w:r w:rsidRPr="001E1E66">
        <w:rPr>
          <w:sz w:val="28"/>
          <w:szCs w:val="28"/>
          <w:lang w:val="uk-UA"/>
        </w:rPr>
        <w:t xml:space="preserve"> до</w:t>
      </w:r>
      <w:r>
        <w:rPr>
          <w:sz w:val="28"/>
          <w:szCs w:val="28"/>
          <w:lang w:val="uk-UA"/>
        </w:rPr>
        <w:t xml:space="preserve"> </w:t>
      </w:r>
      <w:r w:rsidRPr="001E1E66">
        <w:rPr>
          <w:sz w:val="28"/>
          <w:szCs w:val="28"/>
          <w:lang w:val="uk-UA"/>
        </w:rPr>
        <w:t>поділу на групи був однаковим.</w:t>
      </w:r>
      <w:r>
        <w:rPr>
          <w:sz w:val="28"/>
          <w:szCs w:val="28"/>
          <w:lang w:val="uk-UA"/>
        </w:rPr>
        <w:t xml:space="preserve"> </w:t>
      </w:r>
      <w:r w:rsidRPr="001E1E66">
        <w:rPr>
          <w:sz w:val="28"/>
          <w:szCs w:val="28"/>
          <w:lang w:val="uk-UA"/>
        </w:rPr>
        <w:t xml:space="preserve">Таким чином, Експериментальна група </w:t>
      </w:r>
      <w:r>
        <w:rPr>
          <w:sz w:val="28"/>
          <w:szCs w:val="28"/>
          <w:lang w:val="uk-UA"/>
        </w:rPr>
        <w:t>–</w:t>
      </w:r>
      <w:r w:rsidRPr="001E1E66">
        <w:rPr>
          <w:sz w:val="28"/>
          <w:szCs w:val="28"/>
          <w:lang w:val="uk-UA"/>
        </w:rPr>
        <w:t xml:space="preserve"> основний об'єкт у</w:t>
      </w:r>
      <w:r>
        <w:rPr>
          <w:sz w:val="28"/>
          <w:szCs w:val="28"/>
          <w:lang w:val="uk-UA"/>
        </w:rPr>
        <w:t xml:space="preserve"> </w:t>
      </w:r>
      <w:r w:rsidRPr="001E1E66">
        <w:rPr>
          <w:sz w:val="28"/>
          <w:szCs w:val="28"/>
          <w:lang w:val="uk-UA"/>
        </w:rPr>
        <w:t>педагогічному експерименті. Контрольна група служить для порівняння і</w:t>
      </w:r>
      <w:r>
        <w:rPr>
          <w:sz w:val="28"/>
          <w:szCs w:val="28"/>
          <w:lang w:val="uk-UA"/>
        </w:rPr>
        <w:t xml:space="preserve"> </w:t>
      </w:r>
      <w:r w:rsidRPr="001E1E66">
        <w:rPr>
          <w:sz w:val="28"/>
          <w:szCs w:val="28"/>
          <w:lang w:val="uk-UA"/>
        </w:rPr>
        <w:t>визначення результат в експериментальній групі.</w:t>
      </w:r>
    </w:p>
    <w:p w14:paraId="5947A490" w14:textId="0F2350F5" w:rsidR="001E1E66" w:rsidRPr="001E1E66" w:rsidRDefault="001E1E66" w:rsidP="001E1E66">
      <w:pPr>
        <w:spacing w:line="360" w:lineRule="auto"/>
        <w:ind w:firstLine="709"/>
        <w:jc w:val="both"/>
        <w:rPr>
          <w:sz w:val="28"/>
          <w:szCs w:val="28"/>
          <w:lang w:val="uk-UA"/>
        </w:rPr>
      </w:pPr>
      <w:r w:rsidRPr="001E1E66">
        <w:rPr>
          <w:sz w:val="28"/>
          <w:szCs w:val="28"/>
          <w:lang w:val="uk-UA"/>
        </w:rPr>
        <w:t>4. Педагогічне тестування.</w:t>
      </w:r>
      <w:r>
        <w:rPr>
          <w:sz w:val="28"/>
          <w:szCs w:val="28"/>
          <w:lang w:val="uk-UA"/>
        </w:rPr>
        <w:t xml:space="preserve"> </w:t>
      </w:r>
      <w:r w:rsidRPr="001E1E66">
        <w:rPr>
          <w:sz w:val="28"/>
          <w:szCs w:val="28"/>
          <w:lang w:val="uk-UA"/>
        </w:rPr>
        <w:t>Метод тестів є головним методом, який активно використовують у</w:t>
      </w:r>
      <w:r>
        <w:rPr>
          <w:sz w:val="28"/>
          <w:szCs w:val="28"/>
          <w:lang w:val="uk-UA"/>
        </w:rPr>
        <w:t xml:space="preserve"> </w:t>
      </w:r>
      <w:r w:rsidRPr="001E1E66">
        <w:rPr>
          <w:sz w:val="28"/>
          <w:szCs w:val="28"/>
          <w:lang w:val="uk-UA"/>
        </w:rPr>
        <w:t>спортивній метрології. Тести дають змогу оцінити як загалом фізичну</w:t>
      </w:r>
      <w:r>
        <w:rPr>
          <w:sz w:val="28"/>
          <w:szCs w:val="28"/>
          <w:lang w:val="uk-UA"/>
        </w:rPr>
        <w:t xml:space="preserve"> </w:t>
      </w:r>
      <w:r w:rsidRPr="001E1E66">
        <w:rPr>
          <w:sz w:val="28"/>
          <w:szCs w:val="28"/>
          <w:lang w:val="uk-UA"/>
        </w:rPr>
        <w:t>підготовленість спортсмена, так і простежити розвиток тих чи інших</w:t>
      </w:r>
      <w:r>
        <w:rPr>
          <w:sz w:val="28"/>
          <w:szCs w:val="28"/>
          <w:lang w:val="uk-UA"/>
        </w:rPr>
        <w:t xml:space="preserve"> </w:t>
      </w:r>
      <w:r w:rsidRPr="001E1E66">
        <w:rPr>
          <w:sz w:val="28"/>
          <w:szCs w:val="28"/>
          <w:lang w:val="uk-UA"/>
        </w:rPr>
        <w:t>необхідних фізичних якостей. Тести стають дедалі більш значущим</w:t>
      </w:r>
      <w:r>
        <w:rPr>
          <w:sz w:val="28"/>
          <w:szCs w:val="28"/>
          <w:lang w:val="uk-UA"/>
        </w:rPr>
        <w:t xml:space="preserve"> </w:t>
      </w:r>
      <w:r w:rsidRPr="001E1E66">
        <w:rPr>
          <w:sz w:val="28"/>
          <w:szCs w:val="28"/>
          <w:lang w:val="uk-UA"/>
        </w:rPr>
        <w:t>засобом отримання необхідної інформації про фізичний розвиток</w:t>
      </w:r>
      <w:r>
        <w:rPr>
          <w:sz w:val="28"/>
          <w:szCs w:val="28"/>
          <w:lang w:val="uk-UA"/>
        </w:rPr>
        <w:t xml:space="preserve"> </w:t>
      </w:r>
      <w:r w:rsidRPr="001E1E66">
        <w:rPr>
          <w:sz w:val="28"/>
          <w:szCs w:val="28"/>
          <w:lang w:val="uk-UA"/>
        </w:rPr>
        <w:t>спортсменів.</w:t>
      </w:r>
    </w:p>
    <w:p w14:paraId="74406B2D" w14:textId="29B48B41" w:rsidR="001E1E66" w:rsidRDefault="001E1E66" w:rsidP="001E1E66">
      <w:pPr>
        <w:spacing w:line="360" w:lineRule="auto"/>
        <w:ind w:firstLine="709"/>
        <w:jc w:val="both"/>
        <w:rPr>
          <w:sz w:val="28"/>
          <w:szCs w:val="28"/>
          <w:lang w:val="uk-UA"/>
        </w:rPr>
      </w:pPr>
      <w:r w:rsidRPr="001E1E66">
        <w:rPr>
          <w:sz w:val="28"/>
          <w:szCs w:val="28"/>
          <w:lang w:val="uk-UA"/>
        </w:rPr>
        <w:t>Нами було підібрано контрольні випробування, завдяки яким ми</w:t>
      </w:r>
      <w:r>
        <w:rPr>
          <w:sz w:val="28"/>
          <w:szCs w:val="28"/>
          <w:lang w:val="uk-UA"/>
        </w:rPr>
        <w:t xml:space="preserve"> </w:t>
      </w:r>
      <w:r w:rsidRPr="001E1E66">
        <w:rPr>
          <w:sz w:val="28"/>
          <w:szCs w:val="28"/>
          <w:lang w:val="uk-UA"/>
        </w:rPr>
        <w:t>змогли визначити рівень розвитку швидкісних якостей випробовуваних на</w:t>
      </w:r>
      <w:r>
        <w:rPr>
          <w:sz w:val="28"/>
          <w:szCs w:val="28"/>
          <w:lang w:val="uk-UA"/>
        </w:rPr>
        <w:t xml:space="preserve"> </w:t>
      </w:r>
      <w:r w:rsidRPr="001E1E66">
        <w:rPr>
          <w:sz w:val="28"/>
          <w:szCs w:val="28"/>
          <w:lang w:val="uk-UA"/>
        </w:rPr>
        <w:t>початковому етапі та по завершенню експерименту.</w:t>
      </w:r>
    </w:p>
    <w:p w14:paraId="38275365" w14:textId="77777777" w:rsidR="001E1E66" w:rsidRPr="001E1E66" w:rsidRDefault="001E1E66" w:rsidP="001E1E66">
      <w:pPr>
        <w:spacing w:line="360" w:lineRule="auto"/>
        <w:ind w:firstLine="709"/>
        <w:jc w:val="both"/>
        <w:rPr>
          <w:sz w:val="28"/>
          <w:szCs w:val="28"/>
          <w:lang w:val="uk-UA"/>
        </w:rPr>
      </w:pPr>
      <w:r w:rsidRPr="001E1E66">
        <w:rPr>
          <w:sz w:val="28"/>
          <w:szCs w:val="28"/>
          <w:lang w:val="uk-UA"/>
        </w:rPr>
        <w:t>Застосовувані тестові завдання:</w:t>
      </w:r>
    </w:p>
    <w:p w14:paraId="26065F29" w14:textId="6ED2F26D" w:rsidR="001E1E66" w:rsidRPr="001E1E66" w:rsidRDefault="001E1E66" w:rsidP="002E6981">
      <w:pPr>
        <w:pStyle w:val="ListParagraph"/>
        <w:numPr>
          <w:ilvl w:val="0"/>
          <w:numId w:val="18"/>
        </w:numPr>
        <w:spacing w:line="360" w:lineRule="auto"/>
        <w:ind w:left="0" w:firstLine="709"/>
        <w:jc w:val="both"/>
        <w:rPr>
          <w:sz w:val="28"/>
          <w:szCs w:val="28"/>
          <w:lang w:val="uk-UA"/>
        </w:rPr>
      </w:pPr>
      <w:r w:rsidRPr="001E1E66">
        <w:rPr>
          <w:sz w:val="28"/>
          <w:szCs w:val="28"/>
          <w:lang w:val="uk-UA"/>
        </w:rPr>
        <w:t>Потрійний стрибок із розбігу. Вправа виконувалася з 3х спроб, кращий результат заносився в протокол.</w:t>
      </w:r>
    </w:p>
    <w:p w14:paraId="30041C35" w14:textId="657C1965" w:rsidR="001E1E66" w:rsidRPr="001E1E66" w:rsidRDefault="001E1E66" w:rsidP="002E6981">
      <w:pPr>
        <w:pStyle w:val="ListParagraph"/>
        <w:numPr>
          <w:ilvl w:val="0"/>
          <w:numId w:val="18"/>
        </w:numPr>
        <w:spacing w:line="360" w:lineRule="auto"/>
        <w:ind w:left="0" w:firstLine="709"/>
        <w:jc w:val="both"/>
        <w:rPr>
          <w:sz w:val="28"/>
          <w:szCs w:val="28"/>
          <w:lang w:val="uk-UA"/>
        </w:rPr>
      </w:pPr>
      <w:r w:rsidRPr="001E1E66">
        <w:rPr>
          <w:sz w:val="28"/>
          <w:szCs w:val="28"/>
          <w:lang w:val="uk-UA"/>
        </w:rPr>
        <w:t>Швидкісне ведення м'яча 30 метрів. Виконуються 2 спроби з інтервалами 30 секунд. Визначається кращий час у трьох спробах.</w:t>
      </w:r>
    </w:p>
    <w:p w14:paraId="28BAE796" w14:textId="140D8CBD" w:rsidR="001E1E66" w:rsidRPr="001E1E66" w:rsidRDefault="001E1E66" w:rsidP="002E6981">
      <w:pPr>
        <w:pStyle w:val="ListParagraph"/>
        <w:numPr>
          <w:ilvl w:val="0"/>
          <w:numId w:val="18"/>
        </w:numPr>
        <w:spacing w:line="360" w:lineRule="auto"/>
        <w:ind w:left="0" w:firstLine="709"/>
        <w:jc w:val="both"/>
        <w:rPr>
          <w:sz w:val="28"/>
          <w:szCs w:val="28"/>
          <w:lang w:val="uk-UA"/>
        </w:rPr>
      </w:pPr>
      <w:r w:rsidRPr="001E1E66">
        <w:rPr>
          <w:sz w:val="28"/>
          <w:szCs w:val="28"/>
          <w:lang w:val="uk-UA"/>
        </w:rPr>
        <w:t>Біг на 20 м. Вправа проводилася у вигляді забігів у парах.</w:t>
      </w:r>
    </w:p>
    <w:p w14:paraId="2553202A" w14:textId="77777777" w:rsidR="001E1E66" w:rsidRPr="001E1E66" w:rsidRDefault="001E1E66" w:rsidP="001E1E66">
      <w:pPr>
        <w:spacing w:line="360" w:lineRule="auto"/>
        <w:ind w:firstLine="709"/>
        <w:jc w:val="both"/>
        <w:rPr>
          <w:sz w:val="28"/>
          <w:szCs w:val="28"/>
          <w:lang w:val="uk-UA"/>
        </w:rPr>
      </w:pPr>
      <w:r w:rsidRPr="001E1E66">
        <w:rPr>
          <w:sz w:val="28"/>
          <w:szCs w:val="28"/>
          <w:lang w:val="uk-UA"/>
        </w:rPr>
        <w:t>Результати записувалися в протокол.</w:t>
      </w:r>
    </w:p>
    <w:p w14:paraId="50F1F518" w14:textId="6255E5EA" w:rsidR="001E1E66" w:rsidRPr="001E1E66" w:rsidRDefault="001E1E66" w:rsidP="001E1E66">
      <w:pPr>
        <w:spacing w:line="360" w:lineRule="auto"/>
        <w:ind w:firstLine="709"/>
        <w:jc w:val="both"/>
        <w:rPr>
          <w:sz w:val="28"/>
          <w:szCs w:val="28"/>
          <w:lang w:val="uk-UA"/>
        </w:rPr>
      </w:pPr>
      <w:r w:rsidRPr="001E1E66">
        <w:rPr>
          <w:sz w:val="28"/>
          <w:szCs w:val="28"/>
          <w:lang w:val="uk-UA"/>
        </w:rPr>
        <w:t>На наступному етапі здійснювався навчально-тренувальний процес в</w:t>
      </w:r>
      <w:r>
        <w:rPr>
          <w:sz w:val="28"/>
          <w:szCs w:val="28"/>
          <w:lang w:val="uk-UA"/>
        </w:rPr>
        <w:t xml:space="preserve"> </w:t>
      </w:r>
      <w:r w:rsidRPr="001E1E66">
        <w:rPr>
          <w:sz w:val="28"/>
          <w:szCs w:val="28"/>
          <w:lang w:val="uk-UA"/>
        </w:rPr>
        <w:t>експериментальній групі.</w:t>
      </w:r>
    </w:p>
    <w:p w14:paraId="0A4115D5" w14:textId="4EE8F8D1" w:rsidR="001E1E66" w:rsidRPr="001E1E66" w:rsidRDefault="001E1E66" w:rsidP="001E1E66">
      <w:pPr>
        <w:spacing w:line="360" w:lineRule="auto"/>
        <w:ind w:firstLine="709"/>
        <w:jc w:val="both"/>
        <w:rPr>
          <w:sz w:val="28"/>
          <w:szCs w:val="28"/>
          <w:lang w:val="uk-UA"/>
        </w:rPr>
      </w:pPr>
      <w:r w:rsidRPr="001E1E66">
        <w:rPr>
          <w:sz w:val="28"/>
          <w:szCs w:val="28"/>
          <w:lang w:val="uk-UA"/>
        </w:rPr>
        <w:t>Педагогічний експеримент проводився із застосуванням</w:t>
      </w:r>
      <w:r>
        <w:rPr>
          <w:sz w:val="28"/>
          <w:szCs w:val="28"/>
          <w:lang w:val="uk-UA"/>
        </w:rPr>
        <w:t xml:space="preserve"> </w:t>
      </w:r>
      <w:r w:rsidRPr="001E1E66">
        <w:rPr>
          <w:sz w:val="28"/>
          <w:szCs w:val="28"/>
          <w:lang w:val="uk-UA"/>
        </w:rPr>
        <w:t>розробленої методики тренування швидкісних якостей. Він здійснювався</w:t>
      </w:r>
      <w:r>
        <w:rPr>
          <w:sz w:val="28"/>
          <w:szCs w:val="28"/>
          <w:lang w:val="uk-UA"/>
        </w:rPr>
        <w:t xml:space="preserve"> </w:t>
      </w:r>
      <w:r w:rsidRPr="001E1E66">
        <w:rPr>
          <w:sz w:val="28"/>
          <w:szCs w:val="28"/>
          <w:lang w:val="uk-UA"/>
        </w:rPr>
        <w:t xml:space="preserve">протягом 1,5 місяців із групою </w:t>
      </w:r>
      <w:r>
        <w:rPr>
          <w:sz w:val="28"/>
          <w:szCs w:val="28"/>
          <w:lang w:val="uk-UA"/>
        </w:rPr>
        <w:t>учнів</w:t>
      </w:r>
      <w:r w:rsidRPr="001E1E66">
        <w:rPr>
          <w:sz w:val="28"/>
          <w:szCs w:val="28"/>
          <w:lang w:val="uk-UA"/>
        </w:rPr>
        <w:t xml:space="preserve"> 12-13 років.</w:t>
      </w:r>
    </w:p>
    <w:p w14:paraId="60F28964" w14:textId="0494C823" w:rsidR="001E1E66" w:rsidRPr="001E1E66" w:rsidRDefault="001E1E66" w:rsidP="001E1E66">
      <w:pPr>
        <w:spacing w:line="360" w:lineRule="auto"/>
        <w:ind w:firstLine="709"/>
        <w:jc w:val="both"/>
        <w:rPr>
          <w:sz w:val="28"/>
          <w:szCs w:val="28"/>
          <w:lang w:val="uk-UA"/>
        </w:rPr>
      </w:pPr>
      <w:r w:rsidRPr="001E1E66">
        <w:rPr>
          <w:sz w:val="28"/>
          <w:szCs w:val="28"/>
          <w:lang w:val="uk-UA"/>
        </w:rPr>
        <w:t>На наступному етапі проводилося заключне тестування за тими самими тестами, що й на початку</w:t>
      </w:r>
      <w:r>
        <w:rPr>
          <w:sz w:val="28"/>
          <w:szCs w:val="28"/>
          <w:lang w:val="uk-UA"/>
        </w:rPr>
        <w:t xml:space="preserve"> </w:t>
      </w:r>
      <w:r w:rsidRPr="001E1E66">
        <w:rPr>
          <w:sz w:val="28"/>
          <w:szCs w:val="28"/>
          <w:lang w:val="uk-UA"/>
        </w:rPr>
        <w:t>тими ж тестами, що й на початку експерименту.</w:t>
      </w:r>
    </w:p>
    <w:p w14:paraId="538D9C84" w14:textId="77777777" w:rsidR="001E1E66" w:rsidRPr="001E1E66" w:rsidRDefault="001E1E66" w:rsidP="001E1E66">
      <w:pPr>
        <w:spacing w:line="360" w:lineRule="auto"/>
        <w:ind w:firstLine="709"/>
        <w:jc w:val="both"/>
        <w:rPr>
          <w:sz w:val="28"/>
          <w:szCs w:val="28"/>
          <w:lang w:val="uk-UA"/>
        </w:rPr>
      </w:pPr>
      <w:r w:rsidRPr="001E1E66">
        <w:rPr>
          <w:sz w:val="28"/>
          <w:szCs w:val="28"/>
          <w:lang w:val="uk-UA"/>
        </w:rPr>
        <w:t>5. Методи математичного опрацювання матеріалу.</w:t>
      </w:r>
    </w:p>
    <w:p w14:paraId="0E4EF30D" w14:textId="12F7B122" w:rsidR="00FE5B8F" w:rsidRDefault="001E1E66" w:rsidP="00FE5B8F">
      <w:pPr>
        <w:spacing w:line="360" w:lineRule="auto"/>
        <w:ind w:firstLine="709"/>
        <w:jc w:val="both"/>
        <w:rPr>
          <w:sz w:val="28"/>
          <w:szCs w:val="28"/>
          <w:lang w:val="uk-UA"/>
        </w:rPr>
      </w:pPr>
      <w:r w:rsidRPr="001E1E66">
        <w:rPr>
          <w:sz w:val="28"/>
          <w:szCs w:val="28"/>
          <w:lang w:val="uk-UA"/>
        </w:rPr>
        <w:lastRenderedPageBreak/>
        <w:t>Отримані результати дослідження піддавалися математико</w:t>
      </w:r>
      <w:r w:rsidR="00FE5B8F">
        <w:rPr>
          <w:sz w:val="28"/>
          <w:szCs w:val="28"/>
          <w:lang w:val="uk-UA"/>
        </w:rPr>
        <w:t>-</w:t>
      </w:r>
      <w:r w:rsidRPr="001E1E66">
        <w:rPr>
          <w:sz w:val="28"/>
          <w:szCs w:val="28"/>
          <w:lang w:val="uk-UA"/>
        </w:rPr>
        <w:t>статистичній обробці на персональному комп'ютері з використанням</w:t>
      </w:r>
      <w:r w:rsidR="00FE5B8F">
        <w:rPr>
          <w:sz w:val="28"/>
          <w:szCs w:val="28"/>
          <w:lang w:val="uk-UA"/>
        </w:rPr>
        <w:t xml:space="preserve"> </w:t>
      </w:r>
      <w:r w:rsidRPr="001E1E66">
        <w:rPr>
          <w:sz w:val="28"/>
          <w:szCs w:val="28"/>
          <w:lang w:val="uk-UA"/>
        </w:rPr>
        <w:t>пакета статистичних прикладних програм Excel.</w:t>
      </w:r>
    </w:p>
    <w:p w14:paraId="43531A40" w14:textId="1B9267DD" w:rsidR="002D468A" w:rsidRDefault="002D468A" w:rsidP="00FE5B8F">
      <w:pPr>
        <w:spacing w:line="360" w:lineRule="auto"/>
        <w:ind w:firstLine="709"/>
        <w:jc w:val="both"/>
        <w:rPr>
          <w:sz w:val="28"/>
          <w:szCs w:val="28"/>
          <w:lang w:val="uk-UA"/>
        </w:rPr>
      </w:pPr>
      <w:r>
        <w:rPr>
          <w:sz w:val="28"/>
          <w:szCs w:val="28"/>
          <w:lang w:val="uk-UA"/>
        </w:rPr>
        <w:t>Обробка результатів досліджень проводилась з обчисленням наступних показників:</w:t>
      </w:r>
    </w:p>
    <w:p w14:paraId="5AA737AA" w14:textId="24731336" w:rsidR="002D468A" w:rsidRDefault="002D468A" w:rsidP="002D468A">
      <w:pPr>
        <w:pStyle w:val="ListParagraph"/>
        <w:numPr>
          <w:ilvl w:val="0"/>
          <w:numId w:val="24"/>
        </w:numPr>
        <w:spacing w:line="360" w:lineRule="auto"/>
        <w:jc w:val="both"/>
        <w:rPr>
          <w:sz w:val="28"/>
          <w:szCs w:val="28"/>
          <w:lang w:val="uk-UA"/>
        </w:rPr>
      </w:pPr>
      <w:r>
        <w:rPr>
          <w:sz w:val="28"/>
          <w:szCs w:val="28"/>
          <w:lang w:val="uk-UA"/>
        </w:rPr>
        <w:t>Визначити середню арифметичну величину за формулою:</w:t>
      </w:r>
    </w:p>
    <w:p w14:paraId="70F44A82" w14:textId="0B04D4B0" w:rsidR="002D468A" w:rsidRPr="005F6058" w:rsidRDefault="00287E18" w:rsidP="002D468A">
      <w:pPr>
        <w:pStyle w:val="ListParagraph"/>
        <w:spacing w:line="360" w:lineRule="auto"/>
        <w:ind w:left="0"/>
        <w:jc w:val="both"/>
        <w:rPr>
          <w:sz w:val="32"/>
          <w:szCs w:val="32"/>
          <w:lang w:val="uk-UA"/>
        </w:rPr>
      </w:pPr>
      <m:oMathPara>
        <m:oMath>
          <m:r>
            <m:rPr>
              <m:scr m:val="script"/>
            </m:rPr>
            <w:rPr>
              <w:rFonts w:ascii="Cambria Math" w:hAnsi="Cambria Math"/>
              <w:sz w:val="32"/>
              <w:szCs w:val="32"/>
              <w:lang w:val="uk-UA"/>
            </w:rPr>
            <m:t xml:space="preserve">x= </m:t>
          </m:r>
          <m:nary>
            <m:naryPr>
              <m:chr m:val="∑"/>
              <m:limLoc m:val="undOvr"/>
              <m:ctrlPr>
                <w:rPr>
                  <w:rFonts w:ascii="Cambria Math" w:hAnsi="Cambria Math"/>
                  <w:i/>
                  <w:sz w:val="32"/>
                  <w:szCs w:val="32"/>
                  <w:lang w:val="uk-UA"/>
                </w:rPr>
              </m:ctrlPr>
            </m:naryPr>
            <m:sub>
              <m:r>
                <w:rPr>
                  <w:rFonts w:ascii="Cambria Math" w:hAnsi="Cambria Math"/>
                  <w:sz w:val="32"/>
                  <w:szCs w:val="32"/>
                  <w:lang w:val="uk-UA"/>
                </w:rPr>
                <m:t>і=1</m:t>
              </m:r>
            </m:sub>
            <m:sup>
              <m:r>
                <w:rPr>
                  <w:rFonts w:ascii="Cambria Math" w:hAnsi="Cambria Math"/>
                  <w:sz w:val="32"/>
                  <w:szCs w:val="32"/>
                  <w:lang w:val="uk-UA"/>
                </w:rPr>
                <m:t>ℏ</m:t>
              </m:r>
            </m:sup>
            <m:e>
              <m:sSub>
                <m:sSubPr>
                  <m:ctrlPr>
                    <w:rPr>
                      <w:rFonts w:ascii="Cambria Math" w:hAnsi="Cambria Math"/>
                      <w:i/>
                      <w:sz w:val="32"/>
                      <w:szCs w:val="32"/>
                      <w:lang w:val="uk-UA"/>
                    </w:rPr>
                  </m:ctrlPr>
                </m:sSubPr>
                <m:e>
                  <m:r>
                    <m:rPr>
                      <m:scr m:val="script"/>
                    </m:rPr>
                    <w:rPr>
                      <w:rFonts w:ascii="Cambria Math" w:hAnsi="Cambria Math"/>
                      <w:sz w:val="32"/>
                      <w:szCs w:val="32"/>
                      <w:lang w:val="uk-UA"/>
                    </w:rPr>
                    <m:t>X</m:t>
                  </m:r>
                </m:e>
                <m:sub>
                  <m:r>
                    <w:rPr>
                      <w:rFonts w:ascii="Cambria Math" w:hAnsi="Cambria Math"/>
                      <w:sz w:val="32"/>
                      <w:szCs w:val="32"/>
                      <w:lang w:val="uk-UA"/>
                    </w:rPr>
                    <m:t xml:space="preserve">і  </m:t>
                  </m:r>
                </m:sub>
              </m:sSub>
            </m:e>
          </m:nary>
          <m:r>
            <m:rPr>
              <m:scr m:val="script"/>
            </m:rPr>
            <w:rPr>
              <w:rFonts w:ascii="Cambria Math" w:hAnsi="Cambria Math"/>
              <w:sz w:val="32"/>
              <w:szCs w:val="32"/>
              <w:lang w:val="uk-UA"/>
            </w:rPr>
            <m:t xml:space="preserve">x= </m:t>
          </m:r>
          <m:f>
            <m:fPr>
              <m:ctrlPr>
                <w:rPr>
                  <w:rFonts w:ascii="Cambria Math" w:hAnsi="Cambria Math"/>
                  <w:i/>
                  <w:sz w:val="32"/>
                  <w:szCs w:val="32"/>
                  <w:lang w:val="uk-UA"/>
                </w:rPr>
              </m:ctrlPr>
            </m:fPr>
            <m:num>
              <m:sSub>
                <m:sSubPr>
                  <m:ctrlPr>
                    <w:rPr>
                      <w:rFonts w:ascii="Cambria Math" w:hAnsi="Cambria Math"/>
                      <w:i/>
                      <w:sz w:val="32"/>
                      <w:szCs w:val="32"/>
                      <w:lang w:val="uk-UA"/>
                    </w:rPr>
                  </m:ctrlPr>
                </m:sSubPr>
                <m:e>
                  <m:r>
                    <m:rPr>
                      <m:scr m:val="script"/>
                    </m:rPr>
                    <w:rPr>
                      <w:rFonts w:ascii="Cambria Math" w:hAnsi="Cambria Math"/>
                      <w:sz w:val="32"/>
                      <w:szCs w:val="32"/>
                      <w:lang w:val="uk-UA"/>
                    </w:rPr>
                    <m:t>x</m:t>
                  </m:r>
                </m:e>
                <m:sub>
                  <m:r>
                    <w:rPr>
                      <w:rFonts w:ascii="Cambria Math" w:hAnsi="Cambria Math"/>
                      <w:sz w:val="32"/>
                      <w:szCs w:val="32"/>
                      <w:lang w:val="uk-UA"/>
                    </w:rPr>
                    <m:t xml:space="preserve">1 </m:t>
                  </m:r>
                </m:sub>
              </m:sSub>
              <m:r>
                <w:rPr>
                  <w:rFonts w:ascii="Cambria Math" w:hAnsi="Cambria Math"/>
                  <w:sz w:val="32"/>
                  <w:szCs w:val="32"/>
                  <w:lang w:val="uk-UA"/>
                </w:rPr>
                <m:t>∙</m:t>
              </m:r>
              <m:sSub>
                <m:sSubPr>
                  <m:ctrlPr>
                    <w:rPr>
                      <w:rFonts w:ascii="Cambria Math" w:hAnsi="Cambria Math"/>
                      <w:i/>
                      <w:sz w:val="32"/>
                      <w:szCs w:val="32"/>
                      <w:lang w:val="uk-UA"/>
                    </w:rPr>
                  </m:ctrlPr>
                </m:sSubPr>
                <m:e>
                  <m:r>
                    <m:rPr>
                      <m:scr m:val="script"/>
                    </m:rPr>
                    <w:rPr>
                      <w:rFonts w:ascii="Cambria Math" w:hAnsi="Cambria Math"/>
                      <w:sz w:val="32"/>
                      <w:szCs w:val="32"/>
                      <w:lang w:val="uk-UA"/>
                    </w:rPr>
                    <m:t>n</m:t>
                  </m:r>
                </m:e>
                <m:sub>
                  <m:r>
                    <w:rPr>
                      <w:rFonts w:ascii="Cambria Math" w:hAnsi="Cambria Math"/>
                      <w:sz w:val="32"/>
                      <w:szCs w:val="32"/>
                      <w:lang w:val="uk-UA"/>
                    </w:rPr>
                    <m:t>1</m:t>
                  </m:r>
                </m:sub>
              </m:sSub>
              <m:r>
                <w:rPr>
                  <w:rFonts w:ascii="Cambria Math" w:hAnsi="Cambria Math"/>
                  <w:sz w:val="32"/>
                  <w:szCs w:val="32"/>
                  <w:lang w:val="uk-UA"/>
                </w:rPr>
                <m:t>+</m:t>
              </m:r>
              <m:sSub>
                <m:sSubPr>
                  <m:ctrlPr>
                    <w:rPr>
                      <w:rFonts w:ascii="Cambria Math" w:hAnsi="Cambria Math"/>
                      <w:i/>
                      <w:sz w:val="32"/>
                      <w:szCs w:val="32"/>
                      <w:lang w:val="uk-UA"/>
                    </w:rPr>
                  </m:ctrlPr>
                </m:sSubPr>
                <m:e>
                  <m:r>
                    <m:rPr>
                      <m:scr m:val="script"/>
                    </m:rPr>
                    <w:rPr>
                      <w:rFonts w:ascii="Cambria Math" w:hAnsi="Cambria Math"/>
                      <w:sz w:val="32"/>
                      <w:szCs w:val="32"/>
                      <w:lang w:val="uk-UA"/>
                    </w:rPr>
                    <m:t>x</m:t>
                  </m:r>
                </m:e>
                <m:sub>
                  <m:r>
                    <w:rPr>
                      <w:rFonts w:ascii="Cambria Math" w:hAnsi="Cambria Math"/>
                      <w:sz w:val="32"/>
                      <w:szCs w:val="32"/>
                      <w:lang w:val="uk-UA"/>
                    </w:rPr>
                    <m:t>2</m:t>
                  </m:r>
                </m:sub>
              </m:sSub>
              <m:r>
                <w:rPr>
                  <w:rFonts w:ascii="Cambria Math" w:hAnsi="Cambria Math"/>
                  <w:sz w:val="32"/>
                  <w:szCs w:val="32"/>
                  <w:lang w:val="uk-UA"/>
                </w:rPr>
                <m:t xml:space="preserve">∙ </m:t>
              </m:r>
              <m:sSub>
                <m:sSubPr>
                  <m:ctrlPr>
                    <w:rPr>
                      <w:rFonts w:ascii="Cambria Math" w:hAnsi="Cambria Math"/>
                      <w:i/>
                      <w:sz w:val="32"/>
                      <w:szCs w:val="32"/>
                      <w:lang w:val="uk-UA"/>
                    </w:rPr>
                  </m:ctrlPr>
                </m:sSubPr>
                <m:e>
                  <m:r>
                    <m:rPr>
                      <m:scr m:val="script"/>
                    </m:rPr>
                    <w:rPr>
                      <w:rFonts w:ascii="Cambria Math" w:hAnsi="Cambria Math"/>
                      <w:sz w:val="32"/>
                      <w:szCs w:val="32"/>
                      <w:lang w:val="uk-UA"/>
                    </w:rPr>
                    <m:t>n</m:t>
                  </m:r>
                </m:e>
                <m:sub>
                  <m:r>
                    <w:rPr>
                      <w:rFonts w:ascii="Cambria Math" w:hAnsi="Cambria Math"/>
                      <w:sz w:val="32"/>
                      <w:szCs w:val="32"/>
                      <w:lang w:val="uk-UA"/>
                    </w:rPr>
                    <m:t>2</m:t>
                  </m:r>
                </m:sub>
              </m:sSub>
              <m:r>
                <w:rPr>
                  <w:rFonts w:ascii="Cambria Math" w:hAnsi="Cambria Math"/>
                  <w:sz w:val="32"/>
                  <w:szCs w:val="32"/>
                  <w:lang w:val="uk-UA"/>
                </w:rPr>
                <m:t>+…+</m:t>
              </m:r>
              <m:sSub>
                <m:sSubPr>
                  <m:ctrlPr>
                    <w:rPr>
                      <w:rFonts w:ascii="Cambria Math" w:hAnsi="Cambria Math"/>
                      <w:i/>
                      <w:sz w:val="32"/>
                      <w:szCs w:val="32"/>
                      <w:lang w:val="uk-UA"/>
                    </w:rPr>
                  </m:ctrlPr>
                </m:sSubPr>
                <m:e>
                  <m:r>
                    <m:rPr>
                      <m:scr m:val="script"/>
                    </m:rPr>
                    <w:rPr>
                      <w:rFonts w:ascii="Cambria Math" w:hAnsi="Cambria Math"/>
                      <w:sz w:val="32"/>
                      <w:szCs w:val="32"/>
                      <w:lang w:val="uk-UA"/>
                    </w:rPr>
                    <m:t>x</m:t>
                  </m:r>
                </m:e>
                <m:sub>
                  <m:r>
                    <w:rPr>
                      <w:rFonts w:ascii="Cambria Math" w:hAnsi="Cambria Math"/>
                      <w:sz w:val="32"/>
                      <w:szCs w:val="32"/>
                      <w:lang w:val="uk-UA"/>
                    </w:rPr>
                    <m:t>і</m:t>
                  </m:r>
                </m:sub>
              </m:sSub>
              <m:r>
                <w:rPr>
                  <w:rFonts w:ascii="Cambria Math" w:hAnsi="Cambria Math"/>
                  <w:sz w:val="32"/>
                  <w:szCs w:val="32"/>
                  <w:lang w:val="uk-UA"/>
                </w:rPr>
                <m:t xml:space="preserve"> ∙ </m:t>
              </m:r>
              <m:sSub>
                <m:sSubPr>
                  <m:ctrlPr>
                    <w:rPr>
                      <w:rFonts w:ascii="Cambria Math" w:hAnsi="Cambria Math"/>
                      <w:i/>
                      <w:sz w:val="32"/>
                      <w:szCs w:val="32"/>
                      <w:lang w:val="uk-UA"/>
                    </w:rPr>
                  </m:ctrlPr>
                </m:sSubPr>
                <m:e>
                  <m:r>
                    <m:rPr>
                      <m:scr m:val="script"/>
                    </m:rPr>
                    <w:rPr>
                      <w:rFonts w:ascii="Cambria Math" w:hAnsi="Cambria Math"/>
                      <w:sz w:val="32"/>
                      <w:szCs w:val="32"/>
                      <w:lang w:val="uk-UA"/>
                    </w:rPr>
                    <m:t>n</m:t>
                  </m:r>
                </m:e>
                <m:sub>
                  <m:r>
                    <w:rPr>
                      <w:rFonts w:ascii="Cambria Math" w:hAnsi="Cambria Math"/>
                      <w:sz w:val="32"/>
                      <w:szCs w:val="32"/>
                      <w:lang w:val="uk-UA"/>
                    </w:rPr>
                    <m:t>і</m:t>
                  </m:r>
                </m:sub>
              </m:sSub>
            </m:num>
            <m:den>
              <m:r>
                <m:rPr>
                  <m:scr m:val="script"/>
                </m:rPr>
                <w:rPr>
                  <w:rFonts w:ascii="Cambria Math" w:hAnsi="Cambria Math"/>
                  <w:sz w:val="32"/>
                  <w:szCs w:val="32"/>
                  <w:lang w:val="uk-UA"/>
                </w:rPr>
                <m:t>n</m:t>
              </m:r>
            </m:den>
          </m:f>
        </m:oMath>
      </m:oMathPara>
    </w:p>
    <w:p w14:paraId="53602C18" w14:textId="493913E9" w:rsidR="00D812B7" w:rsidRDefault="00D812B7" w:rsidP="002D468A">
      <w:pPr>
        <w:pStyle w:val="ListParagraph"/>
        <w:spacing w:line="360" w:lineRule="auto"/>
        <w:ind w:left="0"/>
        <w:jc w:val="both"/>
        <w:rPr>
          <w:sz w:val="28"/>
          <w:szCs w:val="28"/>
          <w:lang w:val="uk-UA"/>
        </w:rPr>
      </w:pPr>
      <w:r>
        <w:rPr>
          <w:sz w:val="28"/>
          <w:szCs w:val="28"/>
          <w:lang w:val="uk-UA"/>
        </w:rPr>
        <w:t xml:space="preserve">де </w:t>
      </w:r>
      <w:r>
        <w:rPr>
          <w:sz w:val="28"/>
          <w:szCs w:val="28"/>
          <w:lang w:val="en-US"/>
        </w:rPr>
        <w:t>n</w:t>
      </w:r>
      <w:r w:rsidRPr="0041230D">
        <w:rPr>
          <w:sz w:val="28"/>
          <w:szCs w:val="28"/>
          <w:lang w:val="ru-RU"/>
        </w:rPr>
        <w:t xml:space="preserve"> –</w:t>
      </w:r>
      <w:r>
        <w:rPr>
          <w:sz w:val="28"/>
          <w:szCs w:val="28"/>
          <w:lang w:val="uk-UA"/>
        </w:rPr>
        <w:t xml:space="preserve"> об’єм вибірки;</w:t>
      </w:r>
    </w:p>
    <w:p w14:paraId="58658A9E" w14:textId="6EFEF1AF" w:rsidR="00D812B7" w:rsidRDefault="00D812B7" w:rsidP="00D812B7">
      <w:pPr>
        <w:pStyle w:val="ListParagraph"/>
        <w:spacing w:line="360" w:lineRule="auto"/>
        <w:ind w:left="0"/>
        <w:jc w:val="both"/>
        <w:rPr>
          <w:sz w:val="28"/>
          <w:szCs w:val="28"/>
          <w:lang w:val="uk-UA"/>
        </w:rPr>
      </w:pPr>
      <w:r>
        <w:rPr>
          <w:sz w:val="28"/>
          <w:szCs w:val="28"/>
          <w:lang w:val="uk-UA"/>
        </w:rPr>
        <w:t xml:space="preserve">    </w:t>
      </w:r>
      <m:oMath>
        <m:sSub>
          <m:sSubPr>
            <m:ctrlPr>
              <w:rPr>
                <w:rFonts w:ascii="Cambria Math" w:hAnsi="Cambria Math"/>
                <w:i/>
                <w:sz w:val="28"/>
                <w:szCs w:val="28"/>
                <w:lang w:val="uk-UA"/>
              </w:rPr>
            </m:ctrlPr>
          </m:sSubPr>
          <m:e>
            <m:r>
              <m:rPr>
                <m:scr m:val="script"/>
              </m:rPr>
              <w:rPr>
                <w:rFonts w:ascii="Cambria Math" w:hAnsi="Cambria Math"/>
                <w:sz w:val="28"/>
                <w:szCs w:val="28"/>
                <w:lang w:val="uk-UA"/>
              </w:rPr>
              <m:t>x</m:t>
            </m:r>
          </m:e>
          <m:sub>
            <m:r>
              <w:rPr>
                <w:rFonts w:ascii="Cambria Math" w:hAnsi="Cambria Math"/>
                <w:sz w:val="28"/>
                <w:szCs w:val="28"/>
                <w:lang w:val="uk-UA"/>
              </w:rPr>
              <m:t>і</m:t>
            </m:r>
          </m:sub>
        </m:sSub>
      </m:oMath>
      <w:r>
        <w:rPr>
          <w:sz w:val="28"/>
          <w:szCs w:val="28"/>
          <w:lang w:val="uk-UA"/>
        </w:rPr>
        <w:t xml:space="preserve"> – варіанти вибірки;      </w:t>
      </w:r>
      <m:oMath>
        <m:nary>
          <m:naryPr>
            <m:chr m:val="∑"/>
            <m:limLoc m:val="undOvr"/>
            <m:ctrlPr>
              <w:rPr>
                <w:rFonts w:ascii="Cambria Math" w:hAnsi="Cambria Math"/>
                <w:i/>
                <w:sz w:val="28"/>
                <w:szCs w:val="28"/>
                <w:lang w:val="uk-UA"/>
              </w:rPr>
            </m:ctrlPr>
          </m:naryPr>
          <m:sub>
            <m:r>
              <w:rPr>
                <w:rFonts w:ascii="Cambria Math" w:hAnsi="Cambria Math"/>
                <w:sz w:val="28"/>
                <w:szCs w:val="28"/>
                <w:lang w:val="uk-UA"/>
              </w:rPr>
              <m:t>і=1</m:t>
            </m:r>
          </m:sub>
          <m:sup>
            <m:r>
              <m:rPr>
                <m:scr m:val="script"/>
              </m:rPr>
              <w:rPr>
                <w:rFonts w:ascii="Cambria Math" w:hAnsi="Cambria Math"/>
                <w:sz w:val="28"/>
                <w:szCs w:val="28"/>
                <w:lang w:val="uk-UA"/>
              </w:rPr>
              <m:t>n</m:t>
            </m:r>
          </m:sup>
          <m:e>
            <m:sSub>
              <m:sSubPr>
                <m:ctrlPr>
                  <w:rPr>
                    <w:rFonts w:ascii="Cambria Math" w:hAnsi="Cambria Math"/>
                    <w:i/>
                    <w:sz w:val="28"/>
                    <w:szCs w:val="28"/>
                    <w:lang w:val="uk-UA"/>
                  </w:rPr>
                </m:ctrlPr>
              </m:sSubPr>
              <m:e>
                <m:r>
                  <m:rPr>
                    <m:scr m:val="script"/>
                  </m:rPr>
                  <w:rPr>
                    <w:rFonts w:ascii="Cambria Math" w:hAnsi="Cambria Math"/>
                    <w:sz w:val="28"/>
                    <w:szCs w:val="28"/>
                    <w:lang w:val="uk-UA"/>
                  </w:rPr>
                  <m:t>x</m:t>
                </m:r>
              </m:e>
              <m:sub>
                <m:r>
                  <w:rPr>
                    <w:rFonts w:ascii="Cambria Math" w:hAnsi="Cambria Math"/>
                    <w:sz w:val="28"/>
                    <w:szCs w:val="28"/>
                    <w:lang w:val="uk-UA"/>
                  </w:rPr>
                  <m:t>і</m:t>
                </m:r>
              </m:sub>
            </m:sSub>
          </m:e>
        </m:nary>
      </m:oMath>
      <w:r>
        <w:rPr>
          <w:sz w:val="28"/>
          <w:szCs w:val="28"/>
          <w:lang w:val="uk-UA"/>
        </w:rPr>
        <w:t xml:space="preserve"> – сума всіх значень, де і – порядковий номер.</w:t>
      </w:r>
    </w:p>
    <w:p w14:paraId="458AA9A1" w14:textId="67E4EEAF" w:rsidR="00D812B7" w:rsidRPr="005F6058" w:rsidRDefault="00D812B7" w:rsidP="00D812B7">
      <w:pPr>
        <w:pStyle w:val="ListParagraph"/>
        <w:numPr>
          <w:ilvl w:val="0"/>
          <w:numId w:val="24"/>
        </w:numPr>
        <w:spacing w:line="360" w:lineRule="auto"/>
        <w:jc w:val="both"/>
        <w:rPr>
          <w:sz w:val="36"/>
          <w:szCs w:val="36"/>
          <w:lang w:val="uk-UA"/>
        </w:rPr>
      </w:pPr>
      <w:r>
        <w:rPr>
          <w:sz w:val="28"/>
          <w:szCs w:val="28"/>
          <w:lang w:val="uk-UA"/>
        </w:rPr>
        <w:t>дисперсія</w:t>
      </w:r>
    </w:p>
    <w:p w14:paraId="14A4AFEB" w14:textId="73E0F08D" w:rsidR="005F6058" w:rsidRPr="003A11CB" w:rsidRDefault="00BD39D3" w:rsidP="005F6058">
      <w:pPr>
        <w:spacing w:line="360" w:lineRule="auto"/>
        <w:jc w:val="both"/>
        <w:rPr>
          <w:sz w:val="40"/>
          <w:szCs w:val="40"/>
          <w:lang w:val="uk-UA"/>
        </w:rPr>
      </w:pPr>
      <m:oMathPara>
        <m:oMath>
          <m:f>
            <m:fPr>
              <m:ctrlPr>
                <w:rPr>
                  <w:rFonts w:ascii="Cambria Math" w:hAnsi="Cambria Math"/>
                  <w:i/>
                  <w:sz w:val="40"/>
                  <w:szCs w:val="40"/>
                  <w:lang w:val="uk-UA" w:eastAsia="ru-RU"/>
                </w:rPr>
              </m:ctrlPr>
            </m:fPr>
            <m:num>
              <m:nary>
                <m:naryPr>
                  <m:chr m:val="∑"/>
                  <m:limLoc m:val="undOvr"/>
                  <m:ctrlPr>
                    <w:rPr>
                      <w:rFonts w:ascii="Cambria Math" w:hAnsi="Cambria Math"/>
                      <w:i/>
                      <w:sz w:val="40"/>
                      <w:szCs w:val="40"/>
                      <w:lang w:val="uk-UA" w:eastAsia="ru-RU"/>
                    </w:rPr>
                  </m:ctrlPr>
                </m:naryPr>
                <m:sub>
                  <m:r>
                    <w:rPr>
                      <w:rFonts w:ascii="Cambria Math" w:hAnsi="Cambria Math"/>
                      <w:sz w:val="40"/>
                      <w:szCs w:val="40"/>
                      <w:lang w:val="uk-UA"/>
                    </w:rPr>
                    <m:t>і=1</m:t>
                  </m:r>
                </m:sub>
                <m:sup>
                  <m:r>
                    <m:rPr>
                      <m:scr m:val="script"/>
                    </m:rPr>
                    <w:rPr>
                      <w:rFonts w:ascii="Cambria Math" w:hAnsi="Cambria Math"/>
                      <w:sz w:val="40"/>
                      <w:szCs w:val="40"/>
                      <w:lang w:val="uk-UA"/>
                    </w:rPr>
                    <m:t>n</m:t>
                  </m:r>
                </m:sup>
                <m:e>
                  <m:d>
                    <m:dPr>
                      <m:ctrlPr>
                        <w:rPr>
                          <w:rFonts w:ascii="Cambria Math" w:hAnsi="Cambria Math"/>
                          <w:i/>
                          <w:sz w:val="40"/>
                          <w:szCs w:val="40"/>
                          <w:lang w:val="uk-UA"/>
                        </w:rPr>
                      </m:ctrlPr>
                    </m:dPr>
                    <m:e>
                      <m:sSub>
                        <m:sSubPr>
                          <m:ctrlPr>
                            <w:rPr>
                              <w:rFonts w:ascii="Cambria Math" w:hAnsi="Cambria Math"/>
                              <w:i/>
                              <w:sz w:val="40"/>
                              <w:szCs w:val="40"/>
                              <w:lang w:val="uk-UA" w:eastAsia="ru-RU"/>
                            </w:rPr>
                          </m:ctrlPr>
                        </m:sSubPr>
                        <m:e>
                          <m:r>
                            <m:rPr>
                              <m:scr m:val="script"/>
                            </m:rPr>
                            <w:rPr>
                              <w:rFonts w:ascii="Cambria Math" w:hAnsi="Cambria Math"/>
                              <w:sz w:val="40"/>
                              <w:szCs w:val="40"/>
                              <w:lang w:val="uk-UA"/>
                            </w:rPr>
                            <m:t>x</m:t>
                          </m:r>
                        </m:e>
                        <m:sub>
                          <m:r>
                            <w:rPr>
                              <w:rFonts w:ascii="Cambria Math" w:hAnsi="Cambria Math"/>
                              <w:sz w:val="40"/>
                              <w:szCs w:val="40"/>
                              <w:lang w:val="uk-UA"/>
                            </w:rPr>
                            <m:t>1</m:t>
                          </m:r>
                        </m:sub>
                      </m:sSub>
                      <m:r>
                        <w:rPr>
                          <w:rFonts w:ascii="Cambria Math" w:hAnsi="Cambria Math"/>
                          <w:sz w:val="40"/>
                          <w:szCs w:val="40"/>
                          <w:lang w:val="uk-UA"/>
                        </w:rPr>
                        <m:t>-</m:t>
                      </m:r>
                      <m:acc>
                        <m:accPr>
                          <m:chr m:val="̅"/>
                          <m:ctrlPr>
                            <w:rPr>
                              <w:rFonts w:ascii="Cambria Math" w:hAnsi="Cambria Math"/>
                              <w:i/>
                              <w:sz w:val="40"/>
                              <w:szCs w:val="40"/>
                              <w:lang w:val="uk-UA" w:eastAsia="ru-RU"/>
                            </w:rPr>
                          </m:ctrlPr>
                        </m:accPr>
                        <m:e>
                          <m:r>
                            <m:rPr>
                              <m:scr m:val="script"/>
                            </m:rPr>
                            <w:rPr>
                              <w:rFonts w:ascii="Cambria Math" w:hAnsi="Cambria Math"/>
                              <w:sz w:val="40"/>
                              <w:szCs w:val="40"/>
                              <w:lang w:val="uk-UA"/>
                            </w:rPr>
                            <m:t>x</m:t>
                          </m:r>
                        </m:e>
                      </m:acc>
                    </m:e>
                  </m:d>
                </m:e>
              </m:nary>
            </m:num>
            <m:den>
              <m:r>
                <m:rPr>
                  <m:scr m:val="script"/>
                </m:rPr>
                <w:rPr>
                  <w:rFonts w:ascii="Cambria Math" w:hAnsi="Cambria Math"/>
                  <w:sz w:val="40"/>
                  <w:szCs w:val="40"/>
                  <w:lang w:val="uk-UA"/>
                </w:rPr>
                <m:t>n</m:t>
              </m:r>
            </m:den>
          </m:f>
        </m:oMath>
      </m:oMathPara>
    </w:p>
    <w:p w14:paraId="26437B02" w14:textId="05D2CDA1" w:rsidR="00D178DD" w:rsidRPr="003A11CB" w:rsidRDefault="00BD39D3">
      <w:pPr>
        <w:rPr>
          <w:sz w:val="40"/>
          <w:szCs w:val="40"/>
          <w:lang w:val="uk-UA"/>
        </w:rPr>
      </w:pPr>
      <m:oMathPara>
        <m:oMath>
          <m:f>
            <m:fPr>
              <m:ctrlPr>
                <w:rPr>
                  <w:rFonts w:ascii="Cambria Math" w:hAnsi="Cambria Math"/>
                  <w:i/>
                  <w:sz w:val="40"/>
                  <w:szCs w:val="40"/>
                  <w:lang w:val="uk-UA"/>
                </w:rPr>
              </m:ctrlPr>
            </m:fPr>
            <m:num>
              <m:nary>
                <m:naryPr>
                  <m:chr m:val="∑"/>
                  <m:limLoc m:val="undOvr"/>
                  <m:ctrlPr>
                    <w:rPr>
                      <w:rFonts w:ascii="Cambria Math" w:hAnsi="Cambria Math"/>
                      <w:i/>
                      <w:sz w:val="40"/>
                      <w:szCs w:val="40"/>
                      <w:lang w:val="uk-UA"/>
                    </w:rPr>
                  </m:ctrlPr>
                </m:naryPr>
                <m:sub>
                  <m:r>
                    <w:rPr>
                      <w:rFonts w:ascii="Cambria Math" w:hAnsi="Cambria Math"/>
                      <w:sz w:val="40"/>
                      <w:szCs w:val="40"/>
                      <w:lang w:val="uk-UA"/>
                    </w:rPr>
                    <m:t>і=1</m:t>
                  </m:r>
                </m:sub>
                <m:sup>
                  <m:r>
                    <m:rPr>
                      <m:scr m:val="script"/>
                    </m:rPr>
                    <w:rPr>
                      <w:rFonts w:ascii="Cambria Math" w:hAnsi="Cambria Math"/>
                      <w:sz w:val="40"/>
                      <w:szCs w:val="40"/>
                      <w:lang w:val="uk-UA"/>
                    </w:rPr>
                    <m:t>n</m:t>
                  </m:r>
                </m:sup>
                <m:e>
                  <m:sSup>
                    <m:sSupPr>
                      <m:ctrlPr>
                        <w:rPr>
                          <w:rFonts w:ascii="Cambria Math" w:hAnsi="Cambria Math"/>
                          <w:i/>
                          <w:sz w:val="40"/>
                          <w:szCs w:val="40"/>
                          <w:lang w:val="uk-UA"/>
                        </w:rPr>
                      </m:ctrlPr>
                    </m:sSupPr>
                    <m:e>
                      <m:r>
                        <w:rPr>
                          <w:rFonts w:ascii="Cambria Math" w:hAnsi="Cambria Math"/>
                          <w:sz w:val="40"/>
                          <w:szCs w:val="40"/>
                          <w:lang w:val="uk-UA"/>
                        </w:rPr>
                        <m:t>(</m:t>
                      </m:r>
                      <m:sSub>
                        <m:sSubPr>
                          <m:ctrlPr>
                            <w:rPr>
                              <w:rFonts w:ascii="Cambria Math" w:hAnsi="Cambria Math"/>
                              <w:i/>
                              <w:sz w:val="40"/>
                              <w:szCs w:val="40"/>
                              <w:lang w:val="uk-UA"/>
                            </w:rPr>
                          </m:ctrlPr>
                        </m:sSubPr>
                        <m:e>
                          <m:r>
                            <m:rPr>
                              <m:scr m:val="script"/>
                            </m:rPr>
                            <w:rPr>
                              <w:rFonts w:ascii="Cambria Math" w:hAnsi="Cambria Math"/>
                              <w:sz w:val="40"/>
                              <w:szCs w:val="40"/>
                              <w:lang w:val="uk-UA"/>
                            </w:rPr>
                            <m:t>x</m:t>
                          </m:r>
                        </m:e>
                        <m:sub>
                          <m:r>
                            <w:rPr>
                              <w:rFonts w:ascii="Cambria Math" w:hAnsi="Cambria Math"/>
                              <w:sz w:val="40"/>
                              <w:szCs w:val="40"/>
                              <w:lang w:val="uk-UA"/>
                            </w:rPr>
                            <m:t>1-</m:t>
                          </m:r>
                        </m:sub>
                      </m:sSub>
                      <m:acc>
                        <m:accPr>
                          <m:chr m:val="̅"/>
                          <m:ctrlPr>
                            <w:rPr>
                              <w:rFonts w:ascii="Cambria Math" w:hAnsi="Cambria Math"/>
                              <w:i/>
                              <w:sz w:val="40"/>
                              <w:szCs w:val="40"/>
                              <w:lang w:val="uk-UA"/>
                            </w:rPr>
                          </m:ctrlPr>
                        </m:accPr>
                        <m:e>
                          <m:r>
                            <m:rPr>
                              <m:scr m:val="script"/>
                            </m:rPr>
                            <w:rPr>
                              <w:rFonts w:ascii="Cambria Math" w:hAnsi="Cambria Math"/>
                              <w:sz w:val="40"/>
                              <w:szCs w:val="40"/>
                              <w:lang w:val="uk-UA"/>
                            </w:rPr>
                            <m:t>x)</m:t>
                          </m:r>
                        </m:e>
                      </m:acc>
                    </m:e>
                    <m:sup>
                      <m:r>
                        <w:rPr>
                          <w:rFonts w:ascii="Cambria Math" w:hAnsi="Cambria Math"/>
                          <w:sz w:val="40"/>
                          <w:szCs w:val="40"/>
                          <w:lang w:val="uk-UA"/>
                        </w:rPr>
                        <m:t>2</m:t>
                      </m:r>
                    </m:sup>
                  </m:sSup>
                </m:e>
              </m:nary>
            </m:num>
            <m:den>
              <m:r>
                <m:rPr>
                  <m:scr m:val="script"/>
                </m:rPr>
                <w:rPr>
                  <w:rFonts w:ascii="Cambria Math" w:hAnsi="Cambria Math"/>
                  <w:sz w:val="40"/>
                  <w:szCs w:val="40"/>
                  <w:lang w:val="uk-UA"/>
                </w:rPr>
                <m:t>n</m:t>
              </m:r>
              <m:r>
                <w:rPr>
                  <w:rFonts w:ascii="Cambria Math" w:hAnsi="Cambria Math"/>
                  <w:sz w:val="40"/>
                  <w:szCs w:val="40"/>
                  <w:lang w:val="uk-UA"/>
                </w:rPr>
                <m:t>-1</m:t>
              </m:r>
            </m:den>
          </m:f>
        </m:oMath>
      </m:oMathPara>
    </w:p>
    <w:p w14:paraId="78815520" w14:textId="69ADCD41" w:rsidR="00D178DD" w:rsidRDefault="00D178DD" w:rsidP="00D178DD">
      <w:pPr>
        <w:pStyle w:val="ListParagraph"/>
        <w:numPr>
          <w:ilvl w:val="0"/>
          <w:numId w:val="24"/>
        </w:numPr>
        <w:rPr>
          <w:sz w:val="28"/>
          <w:szCs w:val="28"/>
          <w:lang w:val="uk-UA"/>
        </w:rPr>
      </w:pPr>
      <w:r>
        <w:rPr>
          <w:sz w:val="28"/>
          <w:szCs w:val="28"/>
          <w:lang w:val="uk-UA"/>
        </w:rPr>
        <w:t xml:space="preserve">вичислити середнє квадратне </w:t>
      </w:r>
      <m:oMath>
        <m:d>
          <m:dPr>
            <m:ctrlPr>
              <w:rPr>
                <w:rFonts w:ascii="Cambria Math" w:hAnsi="Cambria Math"/>
                <w:i/>
                <w:sz w:val="28"/>
                <w:szCs w:val="28"/>
                <w:lang w:val="uk-UA"/>
              </w:rPr>
            </m:ctrlPr>
          </m:dPr>
          <m:e>
            <m:r>
              <w:rPr>
                <w:rFonts w:ascii="Cambria Math" w:hAnsi="Cambria Math"/>
                <w:sz w:val="28"/>
                <w:szCs w:val="28"/>
                <w:lang w:val="uk-UA"/>
              </w:rPr>
              <m:t>σ</m:t>
            </m:r>
          </m:e>
        </m:d>
      </m:oMath>
      <w:r w:rsidR="005F6058" w:rsidRPr="00D178DD">
        <w:rPr>
          <w:sz w:val="48"/>
          <w:szCs w:val="48"/>
          <w:lang w:val="uk-UA"/>
        </w:rPr>
        <w:t xml:space="preserve"> </w:t>
      </w:r>
      <w:r w:rsidRPr="00D178DD">
        <w:rPr>
          <w:sz w:val="28"/>
          <w:szCs w:val="28"/>
          <w:lang w:val="uk-UA"/>
        </w:rPr>
        <w:t>відхил</w:t>
      </w:r>
      <w:r w:rsidR="00F07EE8">
        <w:rPr>
          <w:sz w:val="28"/>
          <w:szCs w:val="28"/>
          <w:lang w:val="uk-UA"/>
        </w:rPr>
        <w:t>е</w:t>
      </w:r>
      <w:r w:rsidRPr="00D178DD">
        <w:rPr>
          <w:sz w:val="28"/>
          <w:szCs w:val="28"/>
          <w:lang w:val="uk-UA"/>
        </w:rPr>
        <w:t>ння за формулою</w:t>
      </w:r>
      <w:r>
        <w:rPr>
          <w:sz w:val="28"/>
          <w:szCs w:val="28"/>
          <w:lang w:val="uk-UA"/>
        </w:rPr>
        <w:t>:</w:t>
      </w:r>
    </w:p>
    <w:p w14:paraId="10F193DB" w14:textId="77777777" w:rsidR="003A11CB" w:rsidRDefault="00D178DD" w:rsidP="00D178DD">
      <w:pPr>
        <w:ind w:left="709"/>
        <w:rPr>
          <w:sz w:val="28"/>
          <w:szCs w:val="28"/>
          <w:lang w:val="uk-UA"/>
        </w:rPr>
      </w:pPr>
      <m:oMathPara>
        <m:oMath>
          <m:r>
            <w:rPr>
              <w:rFonts w:ascii="Cambria Math" w:hAnsi="Cambria Math"/>
              <w:sz w:val="40"/>
              <w:szCs w:val="40"/>
              <w:lang w:val="uk-UA"/>
            </w:rPr>
            <m:t xml:space="preserve"> σ= </m:t>
          </m:r>
          <m:rad>
            <m:radPr>
              <m:degHide m:val="1"/>
              <m:ctrlPr>
                <w:rPr>
                  <w:rFonts w:ascii="Cambria Math" w:hAnsi="Cambria Math"/>
                  <w:i/>
                  <w:sz w:val="40"/>
                  <w:szCs w:val="40"/>
                  <w:lang w:val="uk-UA"/>
                </w:rPr>
              </m:ctrlPr>
            </m:radPr>
            <m:deg/>
            <m:e>
              <m:sSup>
                <m:sSupPr>
                  <m:ctrlPr>
                    <w:rPr>
                      <w:rFonts w:ascii="Cambria Math" w:hAnsi="Cambria Math"/>
                      <w:i/>
                      <w:sz w:val="40"/>
                      <w:szCs w:val="40"/>
                      <w:lang w:val="uk-UA"/>
                    </w:rPr>
                  </m:ctrlPr>
                </m:sSupPr>
                <m:e>
                  <m:r>
                    <w:rPr>
                      <w:rFonts w:ascii="Cambria Math" w:hAnsi="Cambria Math"/>
                      <w:sz w:val="40"/>
                      <w:szCs w:val="40"/>
                      <w:lang w:val="uk-UA"/>
                    </w:rPr>
                    <m:t>σ</m:t>
                  </m:r>
                </m:e>
                <m:sup>
                  <m:r>
                    <w:rPr>
                      <w:rFonts w:ascii="Cambria Math" w:hAnsi="Cambria Math"/>
                      <w:sz w:val="40"/>
                      <w:szCs w:val="40"/>
                      <w:lang w:val="uk-UA"/>
                    </w:rPr>
                    <m:t>2</m:t>
                  </m:r>
                </m:sup>
              </m:sSup>
            </m:e>
          </m:rad>
          <m:r>
            <w:rPr>
              <w:rFonts w:ascii="Cambria Math" w:hAnsi="Cambria Math"/>
              <w:sz w:val="40"/>
              <w:szCs w:val="40"/>
              <w:lang w:val="uk-UA"/>
            </w:rPr>
            <m:t xml:space="preserve">= </m:t>
          </m:r>
          <m:rad>
            <m:radPr>
              <m:degHide m:val="1"/>
              <m:ctrlPr>
                <w:rPr>
                  <w:rFonts w:ascii="Cambria Math" w:hAnsi="Cambria Math"/>
                  <w:i/>
                  <w:sz w:val="40"/>
                  <w:szCs w:val="40"/>
                  <w:lang w:val="uk-UA"/>
                </w:rPr>
              </m:ctrlPr>
            </m:radPr>
            <m:deg/>
            <m:e>
              <m:f>
                <m:fPr>
                  <m:ctrlPr>
                    <w:rPr>
                      <w:rFonts w:ascii="Cambria Math" w:hAnsi="Cambria Math"/>
                      <w:i/>
                      <w:sz w:val="40"/>
                      <w:szCs w:val="40"/>
                      <w:lang w:val="uk-UA"/>
                    </w:rPr>
                  </m:ctrlPr>
                </m:fPr>
                <m:num>
                  <m:nary>
                    <m:naryPr>
                      <m:chr m:val="∑"/>
                      <m:limLoc m:val="undOvr"/>
                      <m:ctrlPr>
                        <w:rPr>
                          <w:rFonts w:ascii="Cambria Math" w:hAnsi="Cambria Math"/>
                          <w:i/>
                          <w:sz w:val="40"/>
                          <w:szCs w:val="40"/>
                          <w:lang w:val="uk-UA"/>
                        </w:rPr>
                      </m:ctrlPr>
                    </m:naryPr>
                    <m:sub>
                      <m:r>
                        <w:rPr>
                          <w:rFonts w:ascii="Cambria Math" w:hAnsi="Cambria Math"/>
                          <w:sz w:val="40"/>
                          <w:szCs w:val="40"/>
                          <w:lang w:val="uk-UA"/>
                        </w:rPr>
                        <m:t>і=2</m:t>
                      </m:r>
                    </m:sub>
                    <m:sup>
                      <m:r>
                        <m:rPr>
                          <m:scr m:val="script"/>
                        </m:rPr>
                        <w:rPr>
                          <w:rFonts w:ascii="Cambria Math" w:hAnsi="Cambria Math"/>
                          <w:sz w:val="40"/>
                          <w:szCs w:val="40"/>
                          <w:lang w:val="uk-UA"/>
                        </w:rPr>
                        <m:t>n</m:t>
                      </m:r>
                    </m:sup>
                    <m:e>
                      <m:sSup>
                        <m:sSupPr>
                          <m:ctrlPr>
                            <w:rPr>
                              <w:rFonts w:ascii="Cambria Math" w:hAnsi="Cambria Math"/>
                              <w:i/>
                              <w:sz w:val="40"/>
                              <w:szCs w:val="40"/>
                              <w:lang w:val="uk-UA"/>
                            </w:rPr>
                          </m:ctrlPr>
                        </m:sSupPr>
                        <m:e>
                          <m:r>
                            <w:rPr>
                              <w:rFonts w:ascii="Cambria Math" w:hAnsi="Cambria Math"/>
                              <w:sz w:val="40"/>
                              <w:szCs w:val="40"/>
                              <w:lang w:val="uk-UA"/>
                            </w:rPr>
                            <m:t>(</m:t>
                          </m:r>
                          <m:sSub>
                            <m:sSubPr>
                              <m:ctrlPr>
                                <w:rPr>
                                  <w:rFonts w:ascii="Cambria Math" w:hAnsi="Cambria Math"/>
                                  <w:i/>
                                  <w:sz w:val="40"/>
                                  <w:szCs w:val="40"/>
                                  <w:lang w:val="uk-UA"/>
                                </w:rPr>
                              </m:ctrlPr>
                            </m:sSubPr>
                            <m:e>
                              <m:r>
                                <m:rPr>
                                  <m:scr m:val="script"/>
                                </m:rPr>
                                <w:rPr>
                                  <w:rFonts w:ascii="Cambria Math" w:hAnsi="Cambria Math"/>
                                  <w:sz w:val="40"/>
                                  <w:szCs w:val="40"/>
                                  <w:lang w:val="uk-UA"/>
                                </w:rPr>
                                <m:t>x</m:t>
                              </m:r>
                            </m:e>
                            <m:sub>
                              <m:r>
                                <w:rPr>
                                  <w:rFonts w:ascii="Cambria Math" w:hAnsi="Cambria Math"/>
                                  <w:sz w:val="40"/>
                                  <w:szCs w:val="40"/>
                                  <w:lang w:val="uk-UA"/>
                                </w:rPr>
                                <m:t>1</m:t>
                              </m:r>
                            </m:sub>
                          </m:sSub>
                          <m:r>
                            <w:rPr>
                              <w:rFonts w:ascii="Cambria Math" w:hAnsi="Cambria Math"/>
                              <w:sz w:val="40"/>
                              <w:szCs w:val="40"/>
                              <w:lang w:val="uk-UA"/>
                            </w:rPr>
                            <m:t xml:space="preserve">- </m:t>
                          </m:r>
                          <m:acc>
                            <m:accPr>
                              <m:chr m:val="̅"/>
                              <m:ctrlPr>
                                <w:rPr>
                                  <w:rFonts w:ascii="Cambria Math" w:hAnsi="Cambria Math"/>
                                  <w:i/>
                                  <w:sz w:val="40"/>
                                  <w:szCs w:val="40"/>
                                  <w:lang w:val="uk-UA"/>
                                </w:rPr>
                              </m:ctrlPr>
                            </m:accPr>
                            <m:e>
                              <m:r>
                                <m:rPr>
                                  <m:scr m:val="script"/>
                                </m:rPr>
                                <w:rPr>
                                  <w:rFonts w:ascii="Cambria Math" w:hAnsi="Cambria Math"/>
                                  <w:sz w:val="40"/>
                                  <w:szCs w:val="40"/>
                                  <w:lang w:val="uk-UA"/>
                                </w:rPr>
                                <m:t>x</m:t>
                              </m:r>
                            </m:e>
                          </m:acc>
                          <m:r>
                            <w:rPr>
                              <w:rFonts w:ascii="Cambria Math" w:hAnsi="Cambria Math"/>
                              <w:sz w:val="40"/>
                              <w:szCs w:val="40"/>
                              <w:lang w:val="uk-UA"/>
                            </w:rPr>
                            <m:t>)</m:t>
                          </m:r>
                        </m:e>
                        <m:sup>
                          <m:r>
                            <w:rPr>
                              <w:rFonts w:ascii="Cambria Math" w:hAnsi="Cambria Math"/>
                              <w:sz w:val="40"/>
                              <w:szCs w:val="40"/>
                              <w:lang w:val="uk-UA"/>
                            </w:rPr>
                            <m:t>2</m:t>
                          </m:r>
                        </m:sup>
                      </m:sSup>
                    </m:e>
                  </m:nary>
                </m:num>
                <m:den>
                  <m:r>
                    <m:rPr>
                      <m:scr m:val="script"/>
                    </m:rPr>
                    <w:rPr>
                      <w:rFonts w:ascii="Cambria Math" w:hAnsi="Cambria Math"/>
                      <w:sz w:val="40"/>
                      <w:szCs w:val="40"/>
                      <w:lang w:val="uk-UA"/>
                    </w:rPr>
                    <m:t>n</m:t>
                  </m:r>
                </m:den>
              </m:f>
            </m:e>
          </m:rad>
        </m:oMath>
      </m:oMathPara>
    </w:p>
    <w:p w14:paraId="5F089B6E" w14:textId="77777777" w:rsidR="003A11CB" w:rsidRDefault="003A11CB" w:rsidP="003A11CB">
      <w:pPr>
        <w:spacing w:line="360" w:lineRule="auto"/>
        <w:ind w:firstLine="709"/>
        <w:rPr>
          <w:sz w:val="28"/>
          <w:szCs w:val="28"/>
          <w:lang w:val="uk-UA"/>
        </w:rPr>
      </w:pPr>
      <w:r>
        <w:rPr>
          <w:sz w:val="28"/>
          <w:szCs w:val="28"/>
          <w:lang w:val="uk-UA"/>
        </w:rPr>
        <w:t xml:space="preserve">4) стандартна похибка середньої арифметичної величини якщо </w:t>
      </w:r>
      <m:oMath>
        <m:r>
          <m:rPr>
            <m:scr m:val="script"/>
          </m:rPr>
          <w:rPr>
            <w:rFonts w:ascii="Cambria Math" w:hAnsi="Cambria Math"/>
            <w:sz w:val="28"/>
            <w:szCs w:val="28"/>
            <w:lang w:val="uk-UA"/>
          </w:rPr>
          <m:t>n</m:t>
        </m:r>
        <m:r>
          <w:rPr>
            <w:rFonts w:ascii="Cambria Math" w:hAnsi="Cambria Math"/>
            <w:sz w:val="28"/>
            <w:szCs w:val="28"/>
            <w:lang w:val="uk-UA"/>
          </w:rPr>
          <m:t>≤30</m:t>
        </m:r>
      </m:oMath>
      <w:r>
        <w:rPr>
          <w:sz w:val="28"/>
          <w:szCs w:val="28"/>
          <w:lang w:val="uk-UA"/>
        </w:rPr>
        <w:t>, то використовується:</w:t>
      </w:r>
    </w:p>
    <w:p w14:paraId="1A7BEFAD" w14:textId="4373E46C" w:rsidR="003A11CB" w:rsidRDefault="003A11CB">
      <w:pPr>
        <w:rPr>
          <w:sz w:val="36"/>
          <w:szCs w:val="36"/>
          <w:lang w:val="uk-UA"/>
        </w:rPr>
      </w:pPr>
      <m:oMath>
        <m:r>
          <m:rPr>
            <m:scr m:val="script"/>
          </m:rPr>
          <w:rPr>
            <w:rFonts w:ascii="Cambria Math" w:hAnsi="Cambria Math"/>
            <w:sz w:val="36"/>
            <w:szCs w:val="36"/>
            <w:lang w:val="uk-UA"/>
          </w:rPr>
          <m:t xml:space="preserve">m= </m:t>
        </m:r>
        <m:f>
          <m:fPr>
            <m:ctrlPr>
              <w:rPr>
                <w:rFonts w:ascii="Cambria Math" w:hAnsi="Cambria Math"/>
                <w:i/>
                <w:sz w:val="36"/>
                <w:szCs w:val="36"/>
                <w:lang w:val="uk-UA"/>
              </w:rPr>
            </m:ctrlPr>
          </m:fPr>
          <m:num>
            <m:r>
              <w:rPr>
                <w:rFonts w:ascii="Cambria Math" w:hAnsi="Cambria Math"/>
                <w:sz w:val="36"/>
                <w:szCs w:val="36"/>
                <w:lang w:val="uk-UA"/>
              </w:rPr>
              <m:t>σ</m:t>
            </m:r>
          </m:num>
          <m:den>
            <m:rad>
              <m:radPr>
                <m:degHide m:val="1"/>
                <m:ctrlPr>
                  <w:rPr>
                    <w:rFonts w:ascii="Cambria Math" w:hAnsi="Cambria Math"/>
                    <w:i/>
                    <w:sz w:val="36"/>
                    <w:szCs w:val="36"/>
                    <w:lang w:val="uk-UA"/>
                  </w:rPr>
                </m:ctrlPr>
              </m:radPr>
              <m:deg/>
              <m:e>
                <m:r>
                  <m:rPr>
                    <m:scr m:val="script"/>
                  </m:rPr>
                  <w:rPr>
                    <w:rFonts w:ascii="Cambria Math" w:hAnsi="Cambria Math"/>
                    <w:sz w:val="36"/>
                    <w:szCs w:val="36"/>
                    <w:lang w:val="uk-UA"/>
                  </w:rPr>
                  <m:t>n</m:t>
                </m:r>
                <m:r>
                  <w:rPr>
                    <w:rFonts w:ascii="Cambria Math" w:hAnsi="Cambria Math"/>
                    <w:sz w:val="36"/>
                    <w:szCs w:val="36"/>
                    <w:lang w:val="uk-UA"/>
                  </w:rPr>
                  <m:t>-1</m:t>
                </m:r>
              </m:e>
            </m:rad>
          </m:den>
        </m:f>
      </m:oMath>
      <w:r w:rsidRPr="00F07EE8">
        <w:rPr>
          <w:sz w:val="36"/>
          <w:szCs w:val="36"/>
          <w:lang w:val="uk-UA"/>
        </w:rPr>
        <w:t xml:space="preserve"> </w:t>
      </w:r>
    </w:p>
    <w:p w14:paraId="500EEBC2" w14:textId="77777777" w:rsidR="00F07EE8" w:rsidRPr="00F07EE8" w:rsidRDefault="00F07EE8">
      <w:pPr>
        <w:rPr>
          <w:sz w:val="36"/>
          <w:szCs w:val="36"/>
          <w:lang w:val="uk-UA"/>
        </w:rPr>
      </w:pPr>
    </w:p>
    <w:p w14:paraId="0F713E2C" w14:textId="4E9A4241" w:rsidR="003A11CB" w:rsidRPr="00F07EE8" w:rsidRDefault="003A11CB">
      <w:pPr>
        <w:rPr>
          <w:sz w:val="36"/>
          <w:szCs w:val="36"/>
          <w:lang w:val="uk-UA"/>
        </w:rPr>
      </w:pPr>
      <w:r w:rsidRPr="00F07EE8">
        <w:rPr>
          <w:sz w:val="36"/>
          <w:szCs w:val="36"/>
          <w:lang w:val="uk-UA"/>
        </w:rPr>
        <w:t xml:space="preserve">5) </w:t>
      </w:r>
      <m:oMath>
        <m:r>
          <m:rPr>
            <m:scr m:val="script"/>
          </m:rPr>
          <w:rPr>
            <w:rFonts w:ascii="Cambria Math" w:hAnsi="Cambria Math"/>
            <w:sz w:val="36"/>
            <w:szCs w:val="36"/>
            <w:lang w:val="uk-UA"/>
          </w:rPr>
          <m:t xml:space="preserve">t= </m:t>
        </m:r>
        <m:f>
          <m:fPr>
            <m:ctrlPr>
              <w:rPr>
                <w:rFonts w:ascii="Cambria Math" w:hAnsi="Cambria Math"/>
                <w:i/>
                <w:sz w:val="36"/>
                <w:szCs w:val="36"/>
                <w:lang w:val="uk-UA"/>
              </w:rPr>
            </m:ctrlPr>
          </m:fPr>
          <m:num>
            <m:sSub>
              <m:sSubPr>
                <m:ctrlPr>
                  <w:rPr>
                    <w:rFonts w:ascii="Cambria Math" w:hAnsi="Cambria Math"/>
                    <w:i/>
                    <w:sz w:val="36"/>
                    <w:szCs w:val="36"/>
                    <w:lang w:val="uk-UA"/>
                  </w:rPr>
                </m:ctrlPr>
              </m:sSubPr>
              <m:e>
                <m:acc>
                  <m:accPr>
                    <m:chr m:val="̅"/>
                    <m:ctrlPr>
                      <w:rPr>
                        <w:rFonts w:ascii="Cambria Math" w:hAnsi="Cambria Math"/>
                        <w:i/>
                        <w:sz w:val="36"/>
                        <w:szCs w:val="36"/>
                        <w:lang w:val="uk-UA"/>
                      </w:rPr>
                    </m:ctrlPr>
                  </m:accPr>
                  <m:e>
                    <m:r>
                      <m:rPr>
                        <m:scr m:val="script"/>
                      </m:rPr>
                      <w:rPr>
                        <w:rFonts w:ascii="Cambria Math" w:hAnsi="Cambria Math"/>
                        <w:sz w:val="36"/>
                        <w:szCs w:val="36"/>
                        <w:lang w:val="uk-UA"/>
                      </w:rPr>
                      <m:t>x</m:t>
                    </m:r>
                  </m:e>
                </m:acc>
              </m:e>
              <m:sub>
                <m:r>
                  <w:rPr>
                    <w:rFonts w:ascii="Cambria Math" w:hAnsi="Cambria Math"/>
                    <w:sz w:val="36"/>
                    <w:szCs w:val="36"/>
                    <w:lang w:val="uk-UA"/>
                  </w:rPr>
                  <m:t>експ.</m:t>
                </m:r>
              </m:sub>
            </m:sSub>
            <m:r>
              <w:rPr>
                <w:rFonts w:ascii="Cambria Math" w:hAnsi="Cambria Math"/>
                <w:sz w:val="36"/>
                <w:szCs w:val="36"/>
                <w:lang w:val="uk-UA"/>
              </w:rPr>
              <m:t xml:space="preserve">- </m:t>
            </m:r>
            <m:sSub>
              <m:sSubPr>
                <m:ctrlPr>
                  <w:rPr>
                    <w:rFonts w:ascii="Cambria Math" w:hAnsi="Cambria Math"/>
                    <w:i/>
                    <w:sz w:val="36"/>
                    <w:szCs w:val="36"/>
                    <w:lang w:val="uk-UA"/>
                  </w:rPr>
                </m:ctrlPr>
              </m:sSubPr>
              <m:e>
                <m:acc>
                  <m:accPr>
                    <m:chr m:val="̅"/>
                    <m:ctrlPr>
                      <w:rPr>
                        <w:rFonts w:ascii="Cambria Math" w:hAnsi="Cambria Math"/>
                        <w:i/>
                        <w:sz w:val="36"/>
                        <w:szCs w:val="36"/>
                        <w:lang w:val="uk-UA"/>
                      </w:rPr>
                    </m:ctrlPr>
                  </m:accPr>
                  <m:e>
                    <m:r>
                      <m:rPr>
                        <m:scr m:val="script"/>
                      </m:rPr>
                      <w:rPr>
                        <w:rFonts w:ascii="Cambria Math" w:hAnsi="Cambria Math"/>
                        <w:sz w:val="36"/>
                        <w:szCs w:val="36"/>
                        <w:lang w:val="uk-UA"/>
                      </w:rPr>
                      <m:t>x</m:t>
                    </m:r>
                  </m:e>
                </m:acc>
              </m:e>
              <m:sub>
                <m:r>
                  <w:rPr>
                    <w:rFonts w:ascii="Cambria Math" w:hAnsi="Cambria Math"/>
                    <w:sz w:val="36"/>
                    <w:szCs w:val="36"/>
                    <w:lang w:val="uk-UA"/>
                  </w:rPr>
                  <m:t>контр.</m:t>
                </m:r>
              </m:sub>
            </m:sSub>
          </m:num>
          <m:den>
            <m:rad>
              <m:radPr>
                <m:degHide m:val="1"/>
                <m:ctrlPr>
                  <w:rPr>
                    <w:rFonts w:ascii="Cambria Math" w:hAnsi="Cambria Math"/>
                    <w:i/>
                    <w:sz w:val="36"/>
                    <w:szCs w:val="36"/>
                    <w:lang w:val="uk-UA"/>
                  </w:rPr>
                </m:ctrlPr>
              </m:radPr>
              <m:deg/>
              <m:e>
                <m:sSubSup>
                  <m:sSubSupPr>
                    <m:ctrlPr>
                      <w:rPr>
                        <w:rFonts w:ascii="Cambria Math" w:hAnsi="Cambria Math"/>
                        <w:i/>
                        <w:sz w:val="36"/>
                        <w:szCs w:val="36"/>
                        <w:lang w:val="uk-UA"/>
                      </w:rPr>
                    </m:ctrlPr>
                  </m:sSubSupPr>
                  <m:e>
                    <m:r>
                      <m:rPr>
                        <m:scr m:val="script"/>
                      </m:rPr>
                      <w:rPr>
                        <w:rFonts w:ascii="Cambria Math" w:hAnsi="Cambria Math"/>
                        <w:sz w:val="36"/>
                        <w:szCs w:val="36"/>
                        <w:lang w:val="uk-UA"/>
                      </w:rPr>
                      <m:t>m</m:t>
                    </m:r>
                  </m:e>
                  <m:sub>
                    <m:r>
                      <w:rPr>
                        <w:rFonts w:ascii="Cambria Math" w:hAnsi="Cambria Math"/>
                        <w:sz w:val="36"/>
                        <w:szCs w:val="36"/>
                        <w:lang w:val="uk-UA"/>
                      </w:rPr>
                      <m:t>експ.</m:t>
                    </m:r>
                  </m:sub>
                  <m:sup>
                    <m:r>
                      <w:rPr>
                        <w:rFonts w:ascii="Cambria Math" w:hAnsi="Cambria Math"/>
                        <w:sz w:val="36"/>
                        <w:szCs w:val="36"/>
                        <w:lang w:val="uk-UA"/>
                      </w:rPr>
                      <m:t>2</m:t>
                    </m:r>
                  </m:sup>
                </m:sSubSup>
                <m:r>
                  <w:rPr>
                    <w:rFonts w:ascii="Cambria Math" w:hAnsi="Cambria Math"/>
                    <w:sz w:val="36"/>
                    <w:szCs w:val="36"/>
                    <w:lang w:val="uk-UA"/>
                  </w:rPr>
                  <m:t>+</m:t>
                </m:r>
                <m:sSubSup>
                  <m:sSubSupPr>
                    <m:ctrlPr>
                      <w:rPr>
                        <w:rFonts w:ascii="Cambria Math" w:hAnsi="Cambria Math"/>
                        <w:i/>
                        <w:sz w:val="36"/>
                        <w:szCs w:val="36"/>
                        <w:lang w:val="uk-UA"/>
                      </w:rPr>
                    </m:ctrlPr>
                  </m:sSubSupPr>
                  <m:e>
                    <m:r>
                      <m:rPr>
                        <m:scr m:val="script"/>
                      </m:rPr>
                      <w:rPr>
                        <w:rFonts w:ascii="Cambria Math" w:hAnsi="Cambria Math"/>
                        <w:sz w:val="36"/>
                        <w:szCs w:val="36"/>
                        <w:lang w:val="uk-UA"/>
                      </w:rPr>
                      <m:t>m</m:t>
                    </m:r>
                  </m:e>
                  <m:sub>
                    <m:r>
                      <w:rPr>
                        <w:rFonts w:ascii="Cambria Math" w:hAnsi="Cambria Math"/>
                        <w:sz w:val="36"/>
                        <w:szCs w:val="36"/>
                        <w:lang w:val="uk-UA"/>
                      </w:rPr>
                      <m:t>контр.</m:t>
                    </m:r>
                  </m:sub>
                  <m:sup>
                    <m:r>
                      <w:rPr>
                        <w:rFonts w:ascii="Cambria Math" w:hAnsi="Cambria Math"/>
                        <w:sz w:val="36"/>
                        <w:szCs w:val="36"/>
                        <w:lang w:val="uk-UA"/>
                      </w:rPr>
                      <m:t>2</m:t>
                    </m:r>
                  </m:sup>
                </m:sSubSup>
              </m:e>
            </m:rad>
          </m:den>
        </m:f>
      </m:oMath>
    </w:p>
    <w:p w14:paraId="0EECA6CF" w14:textId="2444CCB7" w:rsidR="00F07EE8" w:rsidRPr="00F07EE8" w:rsidRDefault="00F07EE8" w:rsidP="00F07EE8">
      <w:pPr>
        <w:spacing w:line="360" w:lineRule="auto"/>
        <w:rPr>
          <w:sz w:val="28"/>
          <w:szCs w:val="28"/>
          <w:lang w:val="uk-UA"/>
        </w:rPr>
      </w:pPr>
      <w:r w:rsidRPr="00F07EE8">
        <w:rPr>
          <w:sz w:val="28"/>
          <w:szCs w:val="28"/>
          <w:lang w:val="uk-UA"/>
        </w:rPr>
        <w:t xml:space="preserve">де </w:t>
      </w:r>
      <w:r w:rsidRPr="00F07EE8">
        <w:rPr>
          <w:sz w:val="28"/>
          <w:szCs w:val="28"/>
          <w:lang w:val="en-US"/>
        </w:rPr>
        <w:t>t</w:t>
      </w:r>
      <w:r w:rsidRPr="00F07EE8">
        <w:rPr>
          <w:sz w:val="28"/>
          <w:szCs w:val="28"/>
          <w:lang w:val="ru-RU"/>
        </w:rPr>
        <w:t xml:space="preserve"> – </w:t>
      </w:r>
      <w:r w:rsidRPr="00F07EE8">
        <w:rPr>
          <w:sz w:val="28"/>
          <w:szCs w:val="28"/>
          <w:lang w:val="uk-UA"/>
        </w:rPr>
        <w:t>критерій Стьюдента</w:t>
      </w:r>
      <w:r>
        <w:rPr>
          <w:sz w:val="28"/>
          <w:szCs w:val="28"/>
          <w:lang w:val="uk-UA"/>
        </w:rPr>
        <w:t>.</w:t>
      </w:r>
    </w:p>
    <w:p w14:paraId="7D4BB7E0" w14:textId="67775A39" w:rsidR="003A11CB" w:rsidRPr="00F07EE8" w:rsidRDefault="003A11CB" w:rsidP="00F07EE8">
      <w:pPr>
        <w:spacing w:line="360" w:lineRule="auto"/>
        <w:ind w:firstLine="709"/>
        <w:jc w:val="both"/>
        <w:rPr>
          <w:sz w:val="28"/>
          <w:szCs w:val="28"/>
          <w:lang w:val="uk-UA"/>
        </w:rPr>
      </w:pPr>
      <w:r w:rsidRPr="00F07EE8">
        <w:rPr>
          <w:sz w:val="28"/>
          <w:szCs w:val="28"/>
          <w:lang w:val="uk-UA"/>
        </w:rPr>
        <w:t>Вказані методи математичної статистики використовуються за стандартними комп’ютерними програмами.</w:t>
      </w:r>
      <w:r w:rsidRPr="00F07EE8">
        <w:rPr>
          <w:sz w:val="28"/>
          <w:szCs w:val="28"/>
          <w:lang w:val="uk-UA"/>
        </w:rPr>
        <w:br w:type="page"/>
      </w:r>
    </w:p>
    <w:p w14:paraId="61820E47" w14:textId="77777777" w:rsidR="00FE5B8F" w:rsidRPr="00D178DD" w:rsidRDefault="00FE5B8F" w:rsidP="003A11CB">
      <w:pPr>
        <w:rPr>
          <w:sz w:val="28"/>
          <w:szCs w:val="28"/>
          <w:lang w:val="uk-UA"/>
        </w:rPr>
      </w:pPr>
    </w:p>
    <w:p w14:paraId="670725C4" w14:textId="71ACBF34" w:rsidR="001E1E66" w:rsidRDefault="00FE5B8F" w:rsidP="00FE5B8F">
      <w:pPr>
        <w:pStyle w:val="Heading2"/>
        <w:spacing w:line="360" w:lineRule="auto"/>
        <w:jc w:val="center"/>
        <w:rPr>
          <w:rFonts w:ascii="Times New Roman" w:hAnsi="Times New Roman" w:cs="Times New Roman"/>
          <w:b/>
          <w:bCs/>
          <w:color w:val="000000" w:themeColor="text1"/>
          <w:sz w:val="28"/>
          <w:szCs w:val="28"/>
          <w:lang w:val="uk-UA"/>
        </w:rPr>
      </w:pPr>
      <w:bookmarkStart w:id="8" w:name="_Toc137203268"/>
      <w:r w:rsidRPr="00FE5B8F">
        <w:rPr>
          <w:rFonts w:ascii="Times New Roman" w:hAnsi="Times New Roman" w:cs="Times New Roman"/>
          <w:b/>
          <w:bCs/>
          <w:color w:val="000000" w:themeColor="text1"/>
          <w:sz w:val="28"/>
          <w:szCs w:val="28"/>
          <w:lang w:val="uk-UA"/>
        </w:rPr>
        <w:t xml:space="preserve">РОЗДІЛ </w:t>
      </w:r>
      <w:r>
        <w:rPr>
          <w:rFonts w:ascii="Times New Roman" w:hAnsi="Times New Roman" w:cs="Times New Roman"/>
          <w:b/>
          <w:bCs/>
          <w:color w:val="000000" w:themeColor="text1"/>
          <w:sz w:val="28"/>
          <w:szCs w:val="28"/>
          <w:lang w:val="uk-UA"/>
        </w:rPr>
        <w:t>ІІІ</w:t>
      </w:r>
      <w:r w:rsidRPr="00FE5B8F">
        <w:rPr>
          <w:rFonts w:ascii="Times New Roman" w:hAnsi="Times New Roman" w:cs="Times New Roman"/>
          <w:b/>
          <w:bCs/>
          <w:color w:val="000000" w:themeColor="text1"/>
          <w:sz w:val="28"/>
          <w:szCs w:val="28"/>
          <w:lang w:val="uk-UA"/>
        </w:rPr>
        <w:t>. РЕЗУЛЬТАТИ ДОСЛІДЖЕННЯ ТА ЇХ ОБГОВОРЕННЯ</w:t>
      </w:r>
      <w:bookmarkEnd w:id="8"/>
    </w:p>
    <w:p w14:paraId="0B301DD6" w14:textId="1C0C1DD4" w:rsidR="00FE5B8F" w:rsidRPr="00FE5B8F" w:rsidRDefault="00FE5B8F" w:rsidP="00FE5B8F">
      <w:pPr>
        <w:spacing w:line="360" w:lineRule="auto"/>
        <w:ind w:firstLine="709"/>
        <w:jc w:val="both"/>
        <w:rPr>
          <w:sz w:val="28"/>
          <w:szCs w:val="28"/>
          <w:lang w:val="uk-UA"/>
        </w:rPr>
      </w:pPr>
      <w:r w:rsidRPr="00FE5B8F">
        <w:rPr>
          <w:sz w:val="28"/>
          <w:szCs w:val="28"/>
          <w:lang w:val="uk-UA"/>
        </w:rPr>
        <w:t>Згідно з нашим дослідженням, після проведення попереднього</w:t>
      </w:r>
      <w:r>
        <w:rPr>
          <w:sz w:val="28"/>
          <w:szCs w:val="28"/>
          <w:lang w:val="uk-UA"/>
        </w:rPr>
        <w:t xml:space="preserve"> </w:t>
      </w:r>
      <w:r w:rsidRPr="00FE5B8F">
        <w:rPr>
          <w:sz w:val="28"/>
          <w:szCs w:val="28"/>
          <w:lang w:val="uk-UA"/>
        </w:rPr>
        <w:t>етапу та визначення учасників експерименту, визначення двох груп. Ми</w:t>
      </w:r>
      <w:r>
        <w:rPr>
          <w:sz w:val="28"/>
          <w:szCs w:val="28"/>
          <w:lang w:val="uk-UA"/>
        </w:rPr>
        <w:t xml:space="preserve"> </w:t>
      </w:r>
      <w:r w:rsidRPr="00FE5B8F">
        <w:rPr>
          <w:sz w:val="28"/>
          <w:szCs w:val="28"/>
          <w:lang w:val="uk-UA"/>
        </w:rPr>
        <w:t>провели перше тестування контрольної та експериментальної груп</w:t>
      </w:r>
      <w:r>
        <w:rPr>
          <w:sz w:val="28"/>
          <w:szCs w:val="28"/>
          <w:lang w:val="uk-UA"/>
        </w:rPr>
        <w:t xml:space="preserve"> </w:t>
      </w:r>
      <w:r w:rsidRPr="00FE5B8F">
        <w:rPr>
          <w:sz w:val="28"/>
          <w:szCs w:val="28"/>
          <w:lang w:val="uk-UA"/>
        </w:rPr>
        <w:t>згідно з обраною тестовою методикою</w:t>
      </w:r>
      <w:r>
        <w:rPr>
          <w:sz w:val="28"/>
          <w:szCs w:val="28"/>
          <w:lang w:val="uk-UA"/>
        </w:rPr>
        <w:t xml:space="preserve">. </w:t>
      </w:r>
      <w:r w:rsidRPr="00FE5B8F">
        <w:rPr>
          <w:sz w:val="28"/>
          <w:szCs w:val="28"/>
          <w:lang w:val="uk-UA"/>
        </w:rPr>
        <w:t>Проведення першого тестування показало такі результати</w:t>
      </w:r>
      <w:r>
        <w:rPr>
          <w:sz w:val="28"/>
          <w:szCs w:val="28"/>
          <w:lang w:val="uk-UA"/>
        </w:rPr>
        <w:t xml:space="preserve"> </w:t>
      </w:r>
      <w:r w:rsidRPr="00FE5B8F">
        <w:rPr>
          <w:lang w:val="uk-UA"/>
        </w:rPr>
        <w:t>(табл. 1).</w:t>
      </w:r>
    </w:p>
    <w:p w14:paraId="08653886" w14:textId="0C661268" w:rsidR="00FE5B8F" w:rsidRPr="00FE5B8F" w:rsidRDefault="00FE5B8F" w:rsidP="00FE5B8F">
      <w:pPr>
        <w:jc w:val="right"/>
        <w:rPr>
          <w:sz w:val="28"/>
          <w:szCs w:val="28"/>
          <w:lang w:val="uk-UA"/>
        </w:rPr>
      </w:pPr>
      <w:r w:rsidRPr="00FE5B8F">
        <w:rPr>
          <w:sz w:val="28"/>
          <w:szCs w:val="28"/>
          <w:lang w:val="uk-UA"/>
        </w:rPr>
        <w:t xml:space="preserve">Таблиця 1 </w:t>
      </w:r>
    </w:p>
    <w:p w14:paraId="05B2553E" w14:textId="77777777" w:rsidR="00FE5B8F" w:rsidRPr="00FE5B8F" w:rsidRDefault="00FE5B8F" w:rsidP="00FE5B8F">
      <w:pPr>
        <w:jc w:val="center"/>
        <w:rPr>
          <w:sz w:val="28"/>
          <w:szCs w:val="28"/>
          <w:lang w:val="uk-UA"/>
        </w:rPr>
      </w:pPr>
      <w:r w:rsidRPr="00FE5B8F">
        <w:rPr>
          <w:sz w:val="28"/>
          <w:szCs w:val="28"/>
          <w:lang w:val="uk-UA"/>
        </w:rPr>
        <w:t>Порівняльна таблиця контрольна та експериментальна групи:</w:t>
      </w:r>
    </w:p>
    <w:p w14:paraId="42DCC9D1" w14:textId="17E115E0" w:rsidR="00FE5B8F" w:rsidRDefault="00FE5B8F" w:rsidP="00FE5B8F">
      <w:pPr>
        <w:jc w:val="center"/>
        <w:rPr>
          <w:sz w:val="28"/>
          <w:szCs w:val="28"/>
          <w:lang w:val="uk-UA"/>
        </w:rPr>
      </w:pPr>
      <w:r w:rsidRPr="00FE5B8F">
        <w:rPr>
          <w:sz w:val="28"/>
          <w:szCs w:val="28"/>
          <w:lang w:val="uk-UA"/>
        </w:rPr>
        <w:t>перше і друге тестування</w:t>
      </w:r>
    </w:p>
    <w:tbl>
      <w:tblPr>
        <w:tblStyle w:val="TableGrid"/>
        <w:tblW w:w="0" w:type="auto"/>
        <w:tblLook w:val="04A0" w:firstRow="1" w:lastRow="0" w:firstColumn="1" w:lastColumn="0" w:noHBand="0" w:noVBand="1"/>
      </w:tblPr>
      <w:tblGrid>
        <w:gridCol w:w="3114"/>
        <w:gridCol w:w="1600"/>
        <w:gridCol w:w="1515"/>
        <w:gridCol w:w="1620"/>
        <w:gridCol w:w="1495"/>
      </w:tblGrid>
      <w:tr w:rsidR="00FE5B8F" w14:paraId="51DE0175" w14:textId="77777777" w:rsidTr="00FE5B8F">
        <w:trPr>
          <w:trHeight w:val="200"/>
        </w:trPr>
        <w:tc>
          <w:tcPr>
            <w:tcW w:w="3114" w:type="dxa"/>
            <w:vMerge w:val="restart"/>
          </w:tcPr>
          <w:p w14:paraId="4C493C7E" w14:textId="77777777" w:rsidR="00FE5B8F" w:rsidRDefault="00FE5B8F" w:rsidP="00FE5B8F">
            <w:pPr>
              <w:jc w:val="center"/>
              <w:rPr>
                <w:sz w:val="28"/>
                <w:szCs w:val="28"/>
                <w:lang w:val="uk-UA"/>
              </w:rPr>
            </w:pPr>
          </w:p>
          <w:p w14:paraId="240DF535" w14:textId="3286C3B0" w:rsidR="00FE5B8F" w:rsidRPr="00FE5B8F" w:rsidRDefault="00FE5B8F" w:rsidP="00FE5B8F">
            <w:pPr>
              <w:jc w:val="center"/>
              <w:rPr>
                <w:sz w:val="28"/>
                <w:szCs w:val="28"/>
                <w:lang w:val="uk-UA"/>
              </w:rPr>
            </w:pPr>
            <w:r>
              <w:rPr>
                <w:sz w:val="28"/>
                <w:szCs w:val="28"/>
                <w:lang w:val="uk-UA"/>
              </w:rPr>
              <w:t>Тести</w:t>
            </w:r>
          </w:p>
        </w:tc>
        <w:tc>
          <w:tcPr>
            <w:tcW w:w="3115" w:type="dxa"/>
            <w:gridSpan w:val="2"/>
          </w:tcPr>
          <w:p w14:paraId="4684B7B6" w14:textId="6085C4D7" w:rsidR="00FE5B8F" w:rsidRDefault="00FE5B8F" w:rsidP="00FE5B8F">
            <w:pPr>
              <w:jc w:val="center"/>
              <w:rPr>
                <w:sz w:val="28"/>
                <w:szCs w:val="28"/>
                <w:lang w:val="uk-UA"/>
              </w:rPr>
            </w:pPr>
            <w:r>
              <w:rPr>
                <w:sz w:val="28"/>
                <w:szCs w:val="28"/>
                <w:lang w:val="uk-UA"/>
              </w:rPr>
              <w:t>Контрольна група</w:t>
            </w:r>
          </w:p>
        </w:tc>
        <w:tc>
          <w:tcPr>
            <w:tcW w:w="3115" w:type="dxa"/>
            <w:gridSpan w:val="2"/>
          </w:tcPr>
          <w:p w14:paraId="6C88A991" w14:textId="1C2E1CF3" w:rsidR="00FE5B8F" w:rsidRDefault="00FE5B8F" w:rsidP="00FE5B8F">
            <w:pPr>
              <w:jc w:val="center"/>
              <w:rPr>
                <w:sz w:val="28"/>
                <w:szCs w:val="28"/>
                <w:lang w:val="uk-UA"/>
              </w:rPr>
            </w:pPr>
            <w:r>
              <w:rPr>
                <w:sz w:val="28"/>
                <w:szCs w:val="28"/>
                <w:lang w:val="uk-UA"/>
              </w:rPr>
              <w:t>Експериментальна група</w:t>
            </w:r>
          </w:p>
        </w:tc>
      </w:tr>
      <w:tr w:rsidR="00FE5B8F" w14:paraId="085A394D" w14:textId="382F2913" w:rsidTr="00FE5B8F">
        <w:trPr>
          <w:trHeight w:val="120"/>
        </w:trPr>
        <w:tc>
          <w:tcPr>
            <w:tcW w:w="3114" w:type="dxa"/>
            <w:vMerge/>
          </w:tcPr>
          <w:p w14:paraId="30C05686" w14:textId="77777777" w:rsidR="00FE5B8F" w:rsidRDefault="00FE5B8F" w:rsidP="00FE5B8F">
            <w:pPr>
              <w:jc w:val="center"/>
              <w:rPr>
                <w:sz w:val="28"/>
                <w:szCs w:val="28"/>
                <w:lang w:val="uk-UA"/>
              </w:rPr>
            </w:pPr>
          </w:p>
        </w:tc>
        <w:tc>
          <w:tcPr>
            <w:tcW w:w="1600" w:type="dxa"/>
          </w:tcPr>
          <w:p w14:paraId="5DC427B9" w14:textId="0A841AA1" w:rsidR="00FE5B8F" w:rsidRDefault="00FE5B8F" w:rsidP="00FE5B8F">
            <w:pPr>
              <w:jc w:val="center"/>
              <w:rPr>
                <w:sz w:val="28"/>
                <w:szCs w:val="28"/>
                <w:lang w:val="uk-UA"/>
              </w:rPr>
            </w:pPr>
            <w:r>
              <w:rPr>
                <w:sz w:val="28"/>
                <w:szCs w:val="28"/>
                <w:lang w:val="uk-UA"/>
              </w:rPr>
              <w:t>1 тест</w:t>
            </w:r>
          </w:p>
        </w:tc>
        <w:tc>
          <w:tcPr>
            <w:tcW w:w="1515" w:type="dxa"/>
          </w:tcPr>
          <w:p w14:paraId="049537B7" w14:textId="783C5EBA" w:rsidR="00FE5B8F" w:rsidRDefault="00FE5B8F" w:rsidP="00FE5B8F">
            <w:pPr>
              <w:jc w:val="center"/>
              <w:rPr>
                <w:sz w:val="28"/>
                <w:szCs w:val="28"/>
                <w:lang w:val="uk-UA"/>
              </w:rPr>
            </w:pPr>
            <w:r>
              <w:rPr>
                <w:sz w:val="28"/>
                <w:szCs w:val="28"/>
                <w:lang w:val="uk-UA"/>
              </w:rPr>
              <w:t>2 тест</w:t>
            </w:r>
          </w:p>
        </w:tc>
        <w:tc>
          <w:tcPr>
            <w:tcW w:w="1620" w:type="dxa"/>
          </w:tcPr>
          <w:p w14:paraId="4934C444" w14:textId="4565C423" w:rsidR="00FE5B8F" w:rsidRDefault="00FE5B8F" w:rsidP="00FE5B8F">
            <w:pPr>
              <w:jc w:val="center"/>
              <w:rPr>
                <w:sz w:val="28"/>
                <w:szCs w:val="28"/>
                <w:lang w:val="uk-UA"/>
              </w:rPr>
            </w:pPr>
            <w:r>
              <w:rPr>
                <w:sz w:val="28"/>
                <w:szCs w:val="28"/>
                <w:lang w:val="uk-UA"/>
              </w:rPr>
              <w:t xml:space="preserve">1 тест </w:t>
            </w:r>
          </w:p>
        </w:tc>
        <w:tc>
          <w:tcPr>
            <w:tcW w:w="1495" w:type="dxa"/>
          </w:tcPr>
          <w:p w14:paraId="04478FBA" w14:textId="28773A71" w:rsidR="00FE5B8F" w:rsidRDefault="00FE5B8F" w:rsidP="00FE5B8F">
            <w:pPr>
              <w:jc w:val="center"/>
              <w:rPr>
                <w:sz w:val="28"/>
                <w:szCs w:val="28"/>
                <w:lang w:val="uk-UA"/>
              </w:rPr>
            </w:pPr>
            <w:r>
              <w:rPr>
                <w:sz w:val="28"/>
                <w:szCs w:val="28"/>
                <w:lang w:val="uk-UA"/>
              </w:rPr>
              <w:t>2 тест</w:t>
            </w:r>
          </w:p>
        </w:tc>
      </w:tr>
      <w:tr w:rsidR="00FE5B8F" w14:paraId="5A569CC7" w14:textId="057900EB" w:rsidTr="00FE5B8F">
        <w:tc>
          <w:tcPr>
            <w:tcW w:w="3114" w:type="dxa"/>
          </w:tcPr>
          <w:p w14:paraId="4CEAC0FE" w14:textId="0E702336" w:rsidR="00FE5B8F" w:rsidRDefault="00FE5B8F" w:rsidP="00FE5B8F">
            <w:pPr>
              <w:jc w:val="center"/>
              <w:rPr>
                <w:sz w:val="28"/>
                <w:szCs w:val="28"/>
                <w:lang w:val="uk-UA"/>
              </w:rPr>
            </w:pPr>
            <w:r w:rsidRPr="001E1E66">
              <w:rPr>
                <w:sz w:val="28"/>
                <w:szCs w:val="28"/>
                <w:lang w:val="uk-UA"/>
              </w:rPr>
              <w:t>Потрійний стрибок із розбігу</w:t>
            </w:r>
          </w:p>
        </w:tc>
        <w:tc>
          <w:tcPr>
            <w:tcW w:w="1600" w:type="dxa"/>
          </w:tcPr>
          <w:p w14:paraId="4FF3BEF1" w14:textId="77777777" w:rsidR="00FE5B8F" w:rsidRPr="00FE5B8F" w:rsidRDefault="00FE5B8F" w:rsidP="00FE5B8F">
            <w:pPr>
              <w:rPr>
                <w:sz w:val="28"/>
                <w:szCs w:val="28"/>
              </w:rPr>
            </w:pPr>
            <w:r w:rsidRPr="00FE5B8F">
              <w:rPr>
                <w:sz w:val="28"/>
                <w:szCs w:val="28"/>
              </w:rPr>
              <w:t>7,6±0,1</w:t>
            </w:r>
          </w:p>
          <w:p w14:paraId="64FAA1CB" w14:textId="77777777" w:rsidR="00FE5B8F" w:rsidRPr="00FE5B8F" w:rsidRDefault="00FE5B8F" w:rsidP="00FE5B8F">
            <w:pPr>
              <w:jc w:val="center"/>
              <w:rPr>
                <w:sz w:val="28"/>
                <w:szCs w:val="28"/>
                <w:lang w:val="uk-UA"/>
              </w:rPr>
            </w:pPr>
          </w:p>
        </w:tc>
        <w:tc>
          <w:tcPr>
            <w:tcW w:w="1515" w:type="dxa"/>
          </w:tcPr>
          <w:p w14:paraId="502D916B" w14:textId="77777777" w:rsidR="00FE5B8F" w:rsidRPr="00FE5B8F" w:rsidRDefault="00FE5B8F" w:rsidP="00FE5B8F">
            <w:pPr>
              <w:rPr>
                <w:sz w:val="28"/>
                <w:szCs w:val="28"/>
              </w:rPr>
            </w:pPr>
            <w:r w:rsidRPr="00FE5B8F">
              <w:rPr>
                <w:sz w:val="28"/>
                <w:szCs w:val="28"/>
              </w:rPr>
              <w:t>7,6±0,2</w:t>
            </w:r>
          </w:p>
          <w:p w14:paraId="67AC0BEC" w14:textId="77777777" w:rsidR="00FE5B8F" w:rsidRPr="00FE5B8F" w:rsidRDefault="00FE5B8F" w:rsidP="00FE5B8F">
            <w:pPr>
              <w:jc w:val="center"/>
              <w:rPr>
                <w:sz w:val="28"/>
                <w:szCs w:val="28"/>
                <w:lang w:val="uk-UA"/>
              </w:rPr>
            </w:pPr>
          </w:p>
        </w:tc>
        <w:tc>
          <w:tcPr>
            <w:tcW w:w="1620" w:type="dxa"/>
          </w:tcPr>
          <w:p w14:paraId="60835BD4" w14:textId="77777777" w:rsidR="00FE5B8F" w:rsidRPr="00FE5B8F" w:rsidRDefault="00FE5B8F" w:rsidP="00FE5B8F">
            <w:pPr>
              <w:rPr>
                <w:sz w:val="28"/>
                <w:szCs w:val="28"/>
              </w:rPr>
            </w:pPr>
            <w:r w:rsidRPr="00FE5B8F">
              <w:rPr>
                <w:sz w:val="28"/>
                <w:szCs w:val="28"/>
              </w:rPr>
              <w:t>7,5±0,2</w:t>
            </w:r>
          </w:p>
          <w:p w14:paraId="7E1DDA8F" w14:textId="3766392C" w:rsidR="00FE5B8F" w:rsidRPr="00FE5B8F" w:rsidRDefault="00FE5B8F" w:rsidP="00FE5B8F">
            <w:pPr>
              <w:jc w:val="center"/>
              <w:rPr>
                <w:sz w:val="28"/>
                <w:szCs w:val="28"/>
                <w:lang w:val="uk-UA"/>
              </w:rPr>
            </w:pPr>
          </w:p>
        </w:tc>
        <w:tc>
          <w:tcPr>
            <w:tcW w:w="1495" w:type="dxa"/>
          </w:tcPr>
          <w:p w14:paraId="6686AD9C" w14:textId="77777777" w:rsidR="00FE5B8F" w:rsidRPr="00FE5B8F" w:rsidRDefault="00FE5B8F" w:rsidP="00FE5B8F">
            <w:pPr>
              <w:rPr>
                <w:sz w:val="28"/>
                <w:szCs w:val="28"/>
              </w:rPr>
            </w:pPr>
            <w:r w:rsidRPr="00FE5B8F">
              <w:rPr>
                <w:sz w:val="28"/>
                <w:szCs w:val="28"/>
              </w:rPr>
              <w:t>8,2±0,1</w:t>
            </w:r>
          </w:p>
          <w:p w14:paraId="0E24E947" w14:textId="77777777" w:rsidR="00FE5B8F" w:rsidRPr="00FE5B8F" w:rsidRDefault="00FE5B8F" w:rsidP="00FE5B8F">
            <w:pPr>
              <w:jc w:val="center"/>
              <w:rPr>
                <w:sz w:val="28"/>
                <w:szCs w:val="28"/>
                <w:lang w:val="uk-UA"/>
              </w:rPr>
            </w:pPr>
          </w:p>
        </w:tc>
      </w:tr>
      <w:tr w:rsidR="00FE5B8F" w14:paraId="582F8456" w14:textId="5A1B3F03" w:rsidTr="00FE5B8F">
        <w:tc>
          <w:tcPr>
            <w:tcW w:w="3114" w:type="dxa"/>
          </w:tcPr>
          <w:p w14:paraId="47C96FCF" w14:textId="3888529D" w:rsidR="00FE5B8F" w:rsidRDefault="00FE5B8F" w:rsidP="00FE5B8F">
            <w:pPr>
              <w:jc w:val="center"/>
              <w:rPr>
                <w:sz w:val="28"/>
                <w:szCs w:val="28"/>
                <w:lang w:val="uk-UA"/>
              </w:rPr>
            </w:pPr>
            <w:r w:rsidRPr="001E1E66">
              <w:rPr>
                <w:sz w:val="28"/>
                <w:szCs w:val="28"/>
                <w:lang w:val="uk-UA"/>
              </w:rPr>
              <w:t>Швидкісне ведення м'яча 30 метрів</w:t>
            </w:r>
          </w:p>
        </w:tc>
        <w:tc>
          <w:tcPr>
            <w:tcW w:w="1600" w:type="dxa"/>
          </w:tcPr>
          <w:p w14:paraId="0FBFC664" w14:textId="77777777" w:rsidR="00FE5B8F" w:rsidRPr="00FE5B8F" w:rsidRDefault="00FE5B8F" w:rsidP="00FE5B8F">
            <w:pPr>
              <w:rPr>
                <w:sz w:val="28"/>
                <w:szCs w:val="28"/>
              </w:rPr>
            </w:pPr>
            <w:r w:rsidRPr="00FE5B8F">
              <w:rPr>
                <w:sz w:val="28"/>
                <w:szCs w:val="28"/>
              </w:rPr>
              <w:t>5,4±0,2</w:t>
            </w:r>
          </w:p>
          <w:p w14:paraId="15D33929" w14:textId="77777777" w:rsidR="00FE5B8F" w:rsidRPr="00FE5B8F" w:rsidRDefault="00FE5B8F" w:rsidP="00FE5B8F">
            <w:pPr>
              <w:jc w:val="center"/>
              <w:rPr>
                <w:sz w:val="28"/>
                <w:szCs w:val="28"/>
                <w:lang w:val="uk-UA"/>
              </w:rPr>
            </w:pPr>
          </w:p>
        </w:tc>
        <w:tc>
          <w:tcPr>
            <w:tcW w:w="1515" w:type="dxa"/>
          </w:tcPr>
          <w:p w14:paraId="5D6F8239" w14:textId="77777777" w:rsidR="00FE5B8F" w:rsidRPr="00FE5B8F" w:rsidRDefault="00FE5B8F" w:rsidP="00FE5B8F">
            <w:pPr>
              <w:rPr>
                <w:sz w:val="28"/>
                <w:szCs w:val="28"/>
              </w:rPr>
            </w:pPr>
            <w:r w:rsidRPr="00FE5B8F">
              <w:rPr>
                <w:sz w:val="28"/>
                <w:szCs w:val="28"/>
              </w:rPr>
              <w:t xml:space="preserve">5,4±0,3 </w:t>
            </w:r>
          </w:p>
          <w:p w14:paraId="60B3CB66" w14:textId="77777777" w:rsidR="00FE5B8F" w:rsidRPr="00FE5B8F" w:rsidRDefault="00FE5B8F" w:rsidP="00FE5B8F">
            <w:pPr>
              <w:jc w:val="center"/>
              <w:rPr>
                <w:sz w:val="28"/>
                <w:szCs w:val="28"/>
                <w:lang w:val="uk-UA"/>
              </w:rPr>
            </w:pPr>
          </w:p>
        </w:tc>
        <w:tc>
          <w:tcPr>
            <w:tcW w:w="1620" w:type="dxa"/>
          </w:tcPr>
          <w:p w14:paraId="6B0B9912" w14:textId="77777777" w:rsidR="00FE5B8F" w:rsidRPr="00FE5B8F" w:rsidRDefault="00FE5B8F" w:rsidP="00FE5B8F">
            <w:pPr>
              <w:rPr>
                <w:sz w:val="28"/>
                <w:szCs w:val="28"/>
              </w:rPr>
            </w:pPr>
            <w:r w:rsidRPr="00FE5B8F">
              <w:rPr>
                <w:sz w:val="28"/>
                <w:szCs w:val="28"/>
              </w:rPr>
              <w:t>5,34±0,3</w:t>
            </w:r>
          </w:p>
          <w:p w14:paraId="63448F04" w14:textId="334106EF" w:rsidR="00FE5B8F" w:rsidRPr="00FE5B8F" w:rsidRDefault="00FE5B8F" w:rsidP="00FE5B8F">
            <w:pPr>
              <w:jc w:val="center"/>
              <w:rPr>
                <w:sz w:val="28"/>
                <w:szCs w:val="28"/>
                <w:lang w:val="uk-UA"/>
              </w:rPr>
            </w:pPr>
          </w:p>
        </w:tc>
        <w:tc>
          <w:tcPr>
            <w:tcW w:w="1495" w:type="dxa"/>
          </w:tcPr>
          <w:p w14:paraId="007397E6" w14:textId="77777777" w:rsidR="00FE5B8F" w:rsidRPr="00FE5B8F" w:rsidRDefault="00FE5B8F" w:rsidP="00FE5B8F">
            <w:pPr>
              <w:rPr>
                <w:sz w:val="28"/>
                <w:szCs w:val="28"/>
              </w:rPr>
            </w:pPr>
            <w:r w:rsidRPr="00FE5B8F">
              <w:rPr>
                <w:sz w:val="28"/>
                <w:szCs w:val="28"/>
              </w:rPr>
              <w:t>5,2±0,3</w:t>
            </w:r>
          </w:p>
          <w:p w14:paraId="624D43EF" w14:textId="77777777" w:rsidR="00FE5B8F" w:rsidRPr="00FE5B8F" w:rsidRDefault="00FE5B8F" w:rsidP="00FE5B8F">
            <w:pPr>
              <w:jc w:val="center"/>
              <w:rPr>
                <w:sz w:val="28"/>
                <w:szCs w:val="28"/>
                <w:lang w:val="uk-UA"/>
              </w:rPr>
            </w:pPr>
          </w:p>
        </w:tc>
      </w:tr>
      <w:tr w:rsidR="00FE5B8F" w14:paraId="0A0059E6" w14:textId="1272C43C" w:rsidTr="00FE5B8F">
        <w:tc>
          <w:tcPr>
            <w:tcW w:w="3114" w:type="dxa"/>
          </w:tcPr>
          <w:p w14:paraId="31F4C90F" w14:textId="7218BD1C" w:rsidR="00FE5B8F" w:rsidRDefault="00FE5B8F" w:rsidP="00FE5B8F">
            <w:pPr>
              <w:jc w:val="center"/>
              <w:rPr>
                <w:sz w:val="28"/>
                <w:szCs w:val="28"/>
                <w:lang w:val="uk-UA"/>
              </w:rPr>
            </w:pPr>
            <w:r w:rsidRPr="001E1E66">
              <w:rPr>
                <w:sz w:val="28"/>
                <w:szCs w:val="28"/>
                <w:lang w:val="uk-UA"/>
              </w:rPr>
              <w:t>Біг на 20 м</w:t>
            </w:r>
          </w:p>
        </w:tc>
        <w:tc>
          <w:tcPr>
            <w:tcW w:w="1600" w:type="dxa"/>
          </w:tcPr>
          <w:p w14:paraId="697A41EA" w14:textId="77777777" w:rsidR="00FE5B8F" w:rsidRPr="00FE5B8F" w:rsidRDefault="00FE5B8F" w:rsidP="00FE5B8F">
            <w:pPr>
              <w:rPr>
                <w:sz w:val="28"/>
                <w:szCs w:val="28"/>
              </w:rPr>
            </w:pPr>
            <w:r w:rsidRPr="00FE5B8F">
              <w:rPr>
                <w:sz w:val="28"/>
                <w:szCs w:val="28"/>
              </w:rPr>
              <w:t xml:space="preserve">3,8±0,2 </w:t>
            </w:r>
          </w:p>
          <w:p w14:paraId="16D21AEB" w14:textId="77777777" w:rsidR="00FE5B8F" w:rsidRPr="00FE5B8F" w:rsidRDefault="00FE5B8F" w:rsidP="00FE5B8F">
            <w:pPr>
              <w:jc w:val="center"/>
              <w:rPr>
                <w:sz w:val="28"/>
                <w:szCs w:val="28"/>
                <w:lang w:val="uk-UA"/>
              </w:rPr>
            </w:pPr>
          </w:p>
        </w:tc>
        <w:tc>
          <w:tcPr>
            <w:tcW w:w="1515" w:type="dxa"/>
          </w:tcPr>
          <w:p w14:paraId="355FA696" w14:textId="77777777" w:rsidR="00FE5B8F" w:rsidRPr="00FE5B8F" w:rsidRDefault="00FE5B8F" w:rsidP="00FE5B8F">
            <w:pPr>
              <w:rPr>
                <w:sz w:val="28"/>
                <w:szCs w:val="28"/>
              </w:rPr>
            </w:pPr>
            <w:r w:rsidRPr="00FE5B8F">
              <w:rPr>
                <w:sz w:val="28"/>
                <w:szCs w:val="28"/>
              </w:rPr>
              <w:t xml:space="preserve">3,8±0,5 </w:t>
            </w:r>
          </w:p>
          <w:p w14:paraId="2C6C3540" w14:textId="77777777" w:rsidR="00FE5B8F" w:rsidRPr="00FE5B8F" w:rsidRDefault="00FE5B8F" w:rsidP="00FE5B8F">
            <w:pPr>
              <w:jc w:val="center"/>
              <w:rPr>
                <w:sz w:val="28"/>
                <w:szCs w:val="28"/>
                <w:lang w:val="uk-UA"/>
              </w:rPr>
            </w:pPr>
          </w:p>
        </w:tc>
        <w:tc>
          <w:tcPr>
            <w:tcW w:w="1620" w:type="dxa"/>
          </w:tcPr>
          <w:p w14:paraId="796BE8BB" w14:textId="77777777" w:rsidR="00FE5B8F" w:rsidRPr="00FE5B8F" w:rsidRDefault="00FE5B8F" w:rsidP="00FE5B8F">
            <w:pPr>
              <w:rPr>
                <w:sz w:val="28"/>
                <w:szCs w:val="28"/>
              </w:rPr>
            </w:pPr>
            <w:r w:rsidRPr="00FE5B8F">
              <w:rPr>
                <w:sz w:val="28"/>
                <w:szCs w:val="28"/>
              </w:rPr>
              <w:t xml:space="preserve">4,0±0,4 </w:t>
            </w:r>
          </w:p>
          <w:p w14:paraId="155F7461" w14:textId="55D02019" w:rsidR="00FE5B8F" w:rsidRPr="00FE5B8F" w:rsidRDefault="00FE5B8F" w:rsidP="00FE5B8F">
            <w:pPr>
              <w:jc w:val="center"/>
              <w:rPr>
                <w:sz w:val="28"/>
                <w:szCs w:val="28"/>
                <w:lang w:val="uk-UA"/>
              </w:rPr>
            </w:pPr>
          </w:p>
        </w:tc>
        <w:tc>
          <w:tcPr>
            <w:tcW w:w="1495" w:type="dxa"/>
          </w:tcPr>
          <w:p w14:paraId="30C45C46" w14:textId="77777777" w:rsidR="00FE5B8F" w:rsidRPr="00FE5B8F" w:rsidRDefault="00FE5B8F" w:rsidP="00FE5B8F">
            <w:pPr>
              <w:rPr>
                <w:sz w:val="28"/>
                <w:szCs w:val="28"/>
              </w:rPr>
            </w:pPr>
            <w:r w:rsidRPr="00FE5B8F">
              <w:rPr>
                <w:sz w:val="28"/>
                <w:szCs w:val="28"/>
              </w:rPr>
              <w:t>3,8±0,2</w:t>
            </w:r>
          </w:p>
          <w:p w14:paraId="57DEE99E" w14:textId="77777777" w:rsidR="00FE5B8F" w:rsidRPr="00FE5B8F" w:rsidRDefault="00FE5B8F" w:rsidP="00FE5B8F">
            <w:pPr>
              <w:jc w:val="center"/>
              <w:rPr>
                <w:sz w:val="28"/>
                <w:szCs w:val="28"/>
                <w:lang w:val="uk-UA"/>
              </w:rPr>
            </w:pPr>
          </w:p>
        </w:tc>
      </w:tr>
    </w:tbl>
    <w:p w14:paraId="4E186EC0" w14:textId="05466425" w:rsidR="00FE5B8F" w:rsidRPr="00FE5B8F" w:rsidRDefault="00FE5B8F" w:rsidP="00E31F3C">
      <w:pPr>
        <w:spacing w:line="360" w:lineRule="auto"/>
        <w:ind w:firstLine="709"/>
        <w:jc w:val="both"/>
        <w:rPr>
          <w:sz w:val="28"/>
          <w:szCs w:val="28"/>
          <w:lang w:val="uk-UA"/>
        </w:rPr>
      </w:pPr>
      <w:r w:rsidRPr="00FE5B8F">
        <w:rPr>
          <w:sz w:val="28"/>
          <w:szCs w:val="28"/>
          <w:lang w:val="uk-UA"/>
        </w:rPr>
        <w:t>На момент першого тестування контрольна та експериментальн</w:t>
      </w:r>
      <w:r>
        <w:rPr>
          <w:sz w:val="28"/>
          <w:szCs w:val="28"/>
          <w:lang w:val="uk-UA"/>
        </w:rPr>
        <w:t xml:space="preserve">а </w:t>
      </w:r>
      <w:r w:rsidRPr="00FE5B8F">
        <w:rPr>
          <w:sz w:val="28"/>
          <w:szCs w:val="28"/>
          <w:lang w:val="uk-UA"/>
        </w:rPr>
        <w:t>групи показали приблизно рівні показники за всіма проведеним</w:t>
      </w:r>
      <w:r>
        <w:rPr>
          <w:sz w:val="28"/>
          <w:szCs w:val="28"/>
          <w:lang w:val="uk-UA"/>
        </w:rPr>
        <w:t xml:space="preserve">и </w:t>
      </w:r>
      <w:r w:rsidRPr="00FE5B8F">
        <w:rPr>
          <w:sz w:val="28"/>
          <w:szCs w:val="28"/>
          <w:lang w:val="uk-UA"/>
        </w:rPr>
        <w:t>тестовими значеннями.</w:t>
      </w:r>
      <w:r>
        <w:rPr>
          <w:sz w:val="28"/>
          <w:szCs w:val="28"/>
          <w:lang w:val="uk-UA"/>
        </w:rPr>
        <w:t xml:space="preserve"> </w:t>
      </w:r>
      <w:r w:rsidRPr="00FE5B8F">
        <w:rPr>
          <w:sz w:val="28"/>
          <w:szCs w:val="28"/>
          <w:lang w:val="uk-UA"/>
        </w:rPr>
        <w:t xml:space="preserve">Показник </w:t>
      </w:r>
      <w:r>
        <w:rPr>
          <w:sz w:val="28"/>
          <w:szCs w:val="28"/>
          <w:lang w:val="uk-UA"/>
        </w:rPr>
        <w:t>«</w:t>
      </w:r>
      <w:r w:rsidRPr="00FE5B8F">
        <w:rPr>
          <w:sz w:val="28"/>
          <w:szCs w:val="28"/>
          <w:lang w:val="uk-UA"/>
        </w:rPr>
        <w:t>Потрійний стрибок з розбігу</w:t>
      </w:r>
      <w:r>
        <w:rPr>
          <w:sz w:val="28"/>
          <w:szCs w:val="28"/>
          <w:lang w:val="uk-UA"/>
        </w:rPr>
        <w:t>»</w:t>
      </w:r>
      <w:r w:rsidRPr="00FE5B8F">
        <w:rPr>
          <w:sz w:val="28"/>
          <w:szCs w:val="28"/>
          <w:lang w:val="uk-UA"/>
        </w:rPr>
        <w:t xml:space="preserve"> в експериментальній</w:t>
      </w:r>
      <w:r w:rsidR="00E31F3C">
        <w:rPr>
          <w:sz w:val="28"/>
          <w:szCs w:val="28"/>
          <w:lang w:val="uk-UA"/>
        </w:rPr>
        <w:t xml:space="preserve"> </w:t>
      </w:r>
      <w:r w:rsidRPr="00FE5B8F">
        <w:rPr>
          <w:sz w:val="28"/>
          <w:szCs w:val="28"/>
          <w:lang w:val="uk-UA"/>
        </w:rPr>
        <w:t xml:space="preserve">групі був 7,6 м, тоді як у контрольній групі цей показник 7,5 м. </w:t>
      </w:r>
    </w:p>
    <w:p w14:paraId="14A7E35D" w14:textId="7904B4F0" w:rsidR="00FE5B8F" w:rsidRPr="00FE5B8F" w:rsidRDefault="00FE5B8F" w:rsidP="00E31F3C">
      <w:pPr>
        <w:spacing w:line="360" w:lineRule="auto"/>
        <w:ind w:firstLine="709"/>
        <w:jc w:val="both"/>
        <w:rPr>
          <w:sz w:val="28"/>
          <w:szCs w:val="28"/>
          <w:lang w:val="uk-UA"/>
        </w:rPr>
      </w:pPr>
      <w:r w:rsidRPr="00FE5B8F">
        <w:rPr>
          <w:sz w:val="28"/>
          <w:szCs w:val="28"/>
          <w:lang w:val="uk-UA"/>
        </w:rPr>
        <w:t>Біг на 20м у контрольній групі - 3,8с, в експериментальній 4,0с.</w:t>
      </w:r>
      <w:r>
        <w:rPr>
          <w:sz w:val="28"/>
          <w:szCs w:val="28"/>
          <w:lang w:val="uk-UA"/>
        </w:rPr>
        <w:t xml:space="preserve"> </w:t>
      </w:r>
      <w:r w:rsidRPr="00FE5B8F">
        <w:rPr>
          <w:sz w:val="28"/>
          <w:szCs w:val="28"/>
          <w:lang w:val="uk-UA"/>
        </w:rPr>
        <w:t>(показник гірший).</w:t>
      </w:r>
    </w:p>
    <w:p w14:paraId="729748E4" w14:textId="0650A941" w:rsidR="00FE5B8F" w:rsidRPr="00FE5B8F" w:rsidRDefault="00FE5B8F" w:rsidP="00E31F3C">
      <w:pPr>
        <w:spacing w:line="360" w:lineRule="auto"/>
        <w:ind w:firstLine="709"/>
        <w:jc w:val="both"/>
        <w:rPr>
          <w:sz w:val="28"/>
          <w:szCs w:val="28"/>
          <w:lang w:val="uk-UA"/>
        </w:rPr>
      </w:pPr>
      <w:r w:rsidRPr="00FE5B8F">
        <w:rPr>
          <w:sz w:val="28"/>
          <w:szCs w:val="28"/>
          <w:lang w:val="uk-UA"/>
        </w:rPr>
        <w:t>Отже, за двома першими тестами показники контрольної групи</w:t>
      </w:r>
      <w:r>
        <w:rPr>
          <w:sz w:val="28"/>
          <w:szCs w:val="28"/>
          <w:lang w:val="uk-UA"/>
        </w:rPr>
        <w:t xml:space="preserve"> </w:t>
      </w:r>
      <w:r w:rsidRPr="00FE5B8F">
        <w:rPr>
          <w:sz w:val="28"/>
          <w:szCs w:val="28"/>
          <w:lang w:val="uk-UA"/>
        </w:rPr>
        <w:t>вищі, ніж в експериментальній групі.</w:t>
      </w:r>
    </w:p>
    <w:p w14:paraId="6D16274C" w14:textId="00CB6834" w:rsidR="00FE5B8F" w:rsidRPr="00FE5B8F" w:rsidRDefault="00FE5B8F" w:rsidP="00E31F3C">
      <w:pPr>
        <w:spacing w:line="360" w:lineRule="auto"/>
        <w:ind w:firstLine="709"/>
        <w:jc w:val="both"/>
        <w:rPr>
          <w:sz w:val="28"/>
          <w:szCs w:val="28"/>
          <w:lang w:val="uk-UA"/>
        </w:rPr>
      </w:pPr>
      <w:r w:rsidRPr="00FE5B8F">
        <w:rPr>
          <w:sz w:val="28"/>
          <w:szCs w:val="28"/>
          <w:lang w:val="uk-UA"/>
        </w:rPr>
        <w:t xml:space="preserve">Показник тесту </w:t>
      </w:r>
      <w:r>
        <w:rPr>
          <w:sz w:val="28"/>
          <w:szCs w:val="28"/>
          <w:lang w:val="uk-UA"/>
        </w:rPr>
        <w:t>«</w:t>
      </w:r>
      <w:r w:rsidRPr="00FE5B8F">
        <w:rPr>
          <w:sz w:val="28"/>
          <w:szCs w:val="28"/>
          <w:lang w:val="uk-UA"/>
        </w:rPr>
        <w:t>Швидкісне ведення м'яча</w:t>
      </w:r>
      <w:r>
        <w:rPr>
          <w:sz w:val="28"/>
          <w:szCs w:val="28"/>
          <w:lang w:val="uk-UA"/>
        </w:rPr>
        <w:t>»</w:t>
      </w:r>
      <w:r w:rsidRPr="00FE5B8F">
        <w:rPr>
          <w:sz w:val="28"/>
          <w:szCs w:val="28"/>
          <w:lang w:val="uk-UA"/>
        </w:rPr>
        <w:t xml:space="preserve"> вищий в</w:t>
      </w:r>
      <w:r>
        <w:rPr>
          <w:sz w:val="28"/>
          <w:szCs w:val="28"/>
          <w:lang w:val="uk-UA"/>
        </w:rPr>
        <w:t xml:space="preserve"> </w:t>
      </w:r>
      <w:r w:rsidRPr="00FE5B8F">
        <w:rPr>
          <w:sz w:val="28"/>
          <w:szCs w:val="28"/>
          <w:lang w:val="uk-UA"/>
        </w:rPr>
        <w:t xml:space="preserve">експериментальній групі (5,34 с порівняно з контрольною групою </w:t>
      </w:r>
      <w:r w:rsidR="00E31F3C">
        <w:rPr>
          <w:sz w:val="28"/>
          <w:szCs w:val="28"/>
          <w:lang w:val="uk-UA"/>
        </w:rPr>
        <w:t>–</w:t>
      </w:r>
      <w:r w:rsidRPr="00FE5B8F">
        <w:rPr>
          <w:sz w:val="28"/>
          <w:szCs w:val="28"/>
          <w:lang w:val="uk-UA"/>
        </w:rPr>
        <w:t xml:space="preserve"> 5,44</w:t>
      </w:r>
      <w:r>
        <w:rPr>
          <w:sz w:val="28"/>
          <w:szCs w:val="28"/>
          <w:lang w:val="uk-UA"/>
        </w:rPr>
        <w:t xml:space="preserve"> </w:t>
      </w:r>
      <w:r w:rsidRPr="00FE5B8F">
        <w:rPr>
          <w:sz w:val="28"/>
          <w:szCs w:val="28"/>
          <w:lang w:val="uk-UA"/>
        </w:rPr>
        <w:t>с).</w:t>
      </w:r>
    </w:p>
    <w:p w14:paraId="5704DA6D" w14:textId="5EC06133" w:rsidR="00FE5B8F" w:rsidRPr="00FE5B8F" w:rsidRDefault="00FE5B8F" w:rsidP="00E31F3C">
      <w:pPr>
        <w:spacing w:line="360" w:lineRule="auto"/>
        <w:ind w:firstLine="709"/>
        <w:jc w:val="both"/>
        <w:rPr>
          <w:sz w:val="28"/>
          <w:szCs w:val="28"/>
          <w:lang w:val="uk-UA"/>
        </w:rPr>
      </w:pPr>
      <w:r w:rsidRPr="00FE5B8F">
        <w:rPr>
          <w:sz w:val="28"/>
          <w:szCs w:val="28"/>
          <w:lang w:val="uk-UA"/>
        </w:rPr>
        <w:t>Коефіцієнт варіації за всіма показниками досить невисокий,</w:t>
      </w:r>
      <w:r>
        <w:rPr>
          <w:sz w:val="28"/>
          <w:szCs w:val="28"/>
          <w:lang w:val="uk-UA"/>
        </w:rPr>
        <w:t xml:space="preserve"> </w:t>
      </w:r>
      <w:r w:rsidRPr="00FE5B8F">
        <w:rPr>
          <w:sz w:val="28"/>
          <w:szCs w:val="28"/>
          <w:lang w:val="uk-UA"/>
        </w:rPr>
        <w:t>розкид показників низький.</w:t>
      </w:r>
      <w:r>
        <w:rPr>
          <w:sz w:val="28"/>
          <w:szCs w:val="28"/>
          <w:lang w:val="uk-UA"/>
        </w:rPr>
        <w:t xml:space="preserve"> </w:t>
      </w:r>
      <w:r w:rsidRPr="00FE5B8F">
        <w:rPr>
          <w:sz w:val="28"/>
          <w:szCs w:val="28"/>
          <w:lang w:val="uk-UA"/>
        </w:rPr>
        <w:t>Через два місяці, після початку проведення програми кругового</w:t>
      </w:r>
      <w:r w:rsidR="00E31F3C">
        <w:rPr>
          <w:sz w:val="28"/>
          <w:szCs w:val="28"/>
          <w:lang w:val="uk-UA"/>
        </w:rPr>
        <w:t xml:space="preserve"> </w:t>
      </w:r>
      <w:r w:rsidRPr="00FE5B8F">
        <w:rPr>
          <w:sz w:val="28"/>
          <w:szCs w:val="28"/>
          <w:lang w:val="uk-UA"/>
        </w:rPr>
        <w:t>тренування, було проведено заміри в обох групах:</w:t>
      </w:r>
    </w:p>
    <w:p w14:paraId="5B6F4973" w14:textId="0D2748B7" w:rsidR="00FE5B8F" w:rsidRPr="00E31F3C" w:rsidRDefault="00FE5B8F" w:rsidP="002E6981">
      <w:pPr>
        <w:pStyle w:val="ListParagraph"/>
        <w:numPr>
          <w:ilvl w:val="0"/>
          <w:numId w:val="19"/>
        </w:numPr>
        <w:spacing w:line="360" w:lineRule="auto"/>
        <w:ind w:left="0" w:firstLine="709"/>
        <w:jc w:val="both"/>
        <w:rPr>
          <w:sz w:val="28"/>
          <w:szCs w:val="28"/>
          <w:lang w:val="uk-UA"/>
        </w:rPr>
      </w:pPr>
      <w:r w:rsidRPr="00E31F3C">
        <w:rPr>
          <w:sz w:val="28"/>
          <w:szCs w:val="28"/>
          <w:lang w:val="uk-UA"/>
        </w:rPr>
        <w:t>в експериментальній, яка займалася за розробленою нами методикою кругового тренування,</w:t>
      </w:r>
    </w:p>
    <w:p w14:paraId="55A0BAA4" w14:textId="68255119" w:rsidR="00FE5B8F" w:rsidRPr="00E31F3C" w:rsidRDefault="00FE5B8F" w:rsidP="002E6981">
      <w:pPr>
        <w:pStyle w:val="ListParagraph"/>
        <w:numPr>
          <w:ilvl w:val="0"/>
          <w:numId w:val="19"/>
        </w:numPr>
        <w:spacing w:line="360" w:lineRule="auto"/>
        <w:ind w:left="0" w:firstLine="709"/>
        <w:jc w:val="both"/>
        <w:rPr>
          <w:sz w:val="28"/>
          <w:szCs w:val="28"/>
          <w:lang w:val="uk-UA"/>
        </w:rPr>
      </w:pPr>
      <w:r w:rsidRPr="00E31F3C">
        <w:rPr>
          <w:sz w:val="28"/>
          <w:szCs w:val="28"/>
          <w:lang w:val="uk-UA"/>
        </w:rPr>
        <w:lastRenderedPageBreak/>
        <w:t>контрольній групі, яка займалася за традиційною методикою тренувань.</w:t>
      </w:r>
    </w:p>
    <w:p w14:paraId="447ADA62" w14:textId="0C4AEB27" w:rsidR="00FE5B8F" w:rsidRPr="00FE5B8F" w:rsidRDefault="00FE5B8F" w:rsidP="00E31F3C">
      <w:pPr>
        <w:spacing w:line="360" w:lineRule="auto"/>
        <w:ind w:firstLine="709"/>
        <w:jc w:val="both"/>
        <w:rPr>
          <w:sz w:val="28"/>
          <w:szCs w:val="28"/>
          <w:lang w:val="uk-UA"/>
        </w:rPr>
      </w:pPr>
      <w:r w:rsidRPr="00FE5B8F">
        <w:rPr>
          <w:sz w:val="28"/>
          <w:szCs w:val="28"/>
          <w:lang w:val="uk-UA"/>
        </w:rPr>
        <w:t>Отримані результати наведено в таблиці 1.</w:t>
      </w:r>
      <w:r w:rsidR="00E31F3C">
        <w:rPr>
          <w:sz w:val="28"/>
          <w:szCs w:val="28"/>
          <w:lang w:val="uk-UA"/>
        </w:rPr>
        <w:t xml:space="preserve"> </w:t>
      </w:r>
      <w:r w:rsidRPr="00FE5B8F">
        <w:rPr>
          <w:sz w:val="28"/>
          <w:szCs w:val="28"/>
          <w:lang w:val="uk-UA"/>
        </w:rPr>
        <w:t xml:space="preserve">Показник </w:t>
      </w:r>
      <w:r w:rsidR="00E31F3C">
        <w:rPr>
          <w:sz w:val="28"/>
          <w:szCs w:val="28"/>
          <w:lang w:val="uk-UA"/>
        </w:rPr>
        <w:t>«</w:t>
      </w:r>
      <w:r w:rsidRPr="00FE5B8F">
        <w:rPr>
          <w:sz w:val="28"/>
          <w:szCs w:val="28"/>
          <w:lang w:val="uk-UA"/>
        </w:rPr>
        <w:t>Потрійний стрибок із розбігу</w:t>
      </w:r>
      <w:r w:rsidR="00E31F3C">
        <w:rPr>
          <w:sz w:val="28"/>
          <w:szCs w:val="28"/>
          <w:lang w:val="uk-UA"/>
        </w:rPr>
        <w:t xml:space="preserve">» </w:t>
      </w:r>
      <w:r w:rsidRPr="00FE5B8F">
        <w:rPr>
          <w:sz w:val="28"/>
          <w:szCs w:val="28"/>
          <w:lang w:val="uk-UA"/>
        </w:rPr>
        <w:t>в контрольній груп</w:t>
      </w:r>
      <w:r w:rsidR="00E31F3C">
        <w:rPr>
          <w:sz w:val="28"/>
          <w:szCs w:val="28"/>
          <w:lang w:val="uk-UA"/>
        </w:rPr>
        <w:t xml:space="preserve"> </w:t>
      </w:r>
      <w:r w:rsidRPr="00FE5B8F">
        <w:rPr>
          <w:sz w:val="28"/>
          <w:szCs w:val="28"/>
          <w:lang w:val="uk-UA"/>
        </w:rPr>
        <w:t xml:space="preserve">становив 7,6 м, а в експериментальній </w:t>
      </w:r>
      <w:r w:rsidR="00E31F3C">
        <w:rPr>
          <w:sz w:val="28"/>
          <w:szCs w:val="28"/>
          <w:lang w:val="uk-UA"/>
        </w:rPr>
        <w:t>–</w:t>
      </w:r>
      <w:r w:rsidRPr="00FE5B8F">
        <w:rPr>
          <w:sz w:val="28"/>
          <w:szCs w:val="28"/>
          <w:lang w:val="uk-UA"/>
        </w:rPr>
        <w:t xml:space="preserve"> 8,2 м.</w:t>
      </w:r>
    </w:p>
    <w:p w14:paraId="2A11F63F" w14:textId="67F832F8" w:rsidR="00FE5B8F" w:rsidRPr="00FE5B8F" w:rsidRDefault="00FE5B8F" w:rsidP="00E31F3C">
      <w:pPr>
        <w:spacing w:line="360" w:lineRule="auto"/>
        <w:ind w:firstLine="709"/>
        <w:jc w:val="both"/>
        <w:rPr>
          <w:sz w:val="28"/>
          <w:szCs w:val="28"/>
          <w:lang w:val="uk-UA"/>
        </w:rPr>
      </w:pPr>
      <w:r w:rsidRPr="00FE5B8F">
        <w:rPr>
          <w:sz w:val="28"/>
          <w:szCs w:val="28"/>
          <w:lang w:val="uk-UA"/>
        </w:rPr>
        <w:t xml:space="preserve">Біг на 20м у контрольній групі </w:t>
      </w:r>
      <w:r w:rsidR="00E31F3C">
        <w:rPr>
          <w:sz w:val="28"/>
          <w:szCs w:val="28"/>
          <w:lang w:val="uk-UA"/>
        </w:rPr>
        <w:t>–</w:t>
      </w:r>
      <w:r w:rsidRPr="00FE5B8F">
        <w:rPr>
          <w:sz w:val="28"/>
          <w:szCs w:val="28"/>
          <w:lang w:val="uk-UA"/>
        </w:rPr>
        <w:t xml:space="preserve"> 3,8 с, в експериментальній </w:t>
      </w:r>
      <w:r w:rsidR="00E31F3C">
        <w:rPr>
          <w:sz w:val="28"/>
          <w:szCs w:val="28"/>
          <w:lang w:val="uk-UA"/>
        </w:rPr>
        <w:t>–</w:t>
      </w:r>
      <w:r w:rsidRPr="00FE5B8F">
        <w:rPr>
          <w:sz w:val="28"/>
          <w:szCs w:val="28"/>
          <w:lang w:val="uk-UA"/>
        </w:rPr>
        <w:t xml:space="preserve"> 3,8с</w:t>
      </w:r>
      <w:r w:rsidR="00E31F3C">
        <w:rPr>
          <w:sz w:val="28"/>
          <w:szCs w:val="28"/>
          <w:lang w:val="uk-UA"/>
        </w:rPr>
        <w:t xml:space="preserve"> </w:t>
      </w:r>
      <w:r w:rsidRPr="00FE5B8F">
        <w:rPr>
          <w:sz w:val="28"/>
          <w:szCs w:val="28"/>
          <w:lang w:val="uk-UA"/>
        </w:rPr>
        <w:t>(показник значно покращився).</w:t>
      </w:r>
    </w:p>
    <w:p w14:paraId="3110ED45" w14:textId="3B4BC55C" w:rsidR="00FE5B8F" w:rsidRDefault="00FE5B8F" w:rsidP="00E31F3C">
      <w:pPr>
        <w:spacing w:line="360" w:lineRule="auto"/>
        <w:ind w:firstLine="709"/>
        <w:jc w:val="both"/>
        <w:rPr>
          <w:sz w:val="28"/>
          <w:szCs w:val="28"/>
          <w:lang w:val="uk-UA"/>
        </w:rPr>
      </w:pPr>
      <w:r w:rsidRPr="00FE5B8F">
        <w:rPr>
          <w:sz w:val="28"/>
          <w:szCs w:val="28"/>
          <w:lang w:val="uk-UA"/>
        </w:rPr>
        <w:t xml:space="preserve">Показник тесту </w:t>
      </w:r>
      <w:r w:rsidR="00E31F3C">
        <w:rPr>
          <w:sz w:val="28"/>
          <w:szCs w:val="28"/>
          <w:lang w:val="uk-UA"/>
        </w:rPr>
        <w:t>«</w:t>
      </w:r>
      <w:r w:rsidRPr="00FE5B8F">
        <w:rPr>
          <w:sz w:val="28"/>
          <w:szCs w:val="28"/>
          <w:lang w:val="uk-UA"/>
        </w:rPr>
        <w:t>Швидкісне ведення м'яча</w:t>
      </w:r>
      <w:r w:rsidR="00E31F3C">
        <w:rPr>
          <w:sz w:val="28"/>
          <w:szCs w:val="28"/>
          <w:lang w:val="uk-UA"/>
        </w:rPr>
        <w:t>»</w:t>
      </w:r>
      <w:r w:rsidRPr="00FE5B8F">
        <w:rPr>
          <w:sz w:val="28"/>
          <w:szCs w:val="28"/>
          <w:lang w:val="uk-UA"/>
        </w:rPr>
        <w:t xml:space="preserve"> в експериментальні</w:t>
      </w:r>
      <w:r w:rsidR="00E31F3C">
        <w:rPr>
          <w:sz w:val="28"/>
          <w:szCs w:val="28"/>
          <w:lang w:val="uk-UA"/>
        </w:rPr>
        <w:t xml:space="preserve">й </w:t>
      </w:r>
      <w:r w:rsidRPr="00FE5B8F">
        <w:rPr>
          <w:sz w:val="28"/>
          <w:szCs w:val="28"/>
          <w:lang w:val="uk-UA"/>
        </w:rPr>
        <w:t xml:space="preserve">групі (5,20 </w:t>
      </w:r>
      <w:proofErr w:type="spellStart"/>
      <w:r w:rsidRPr="00FE5B8F">
        <w:rPr>
          <w:sz w:val="28"/>
          <w:szCs w:val="28"/>
          <w:lang w:val="uk-UA"/>
        </w:rPr>
        <w:t>сек</w:t>
      </w:r>
      <w:proofErr w:type="spellEnd"/>
      <w:r w:rsidRPr="00FE5B8F">
        <w:rPr>
          <w:sz w:val="28"/>
          <w:szCs w:val="28"/>
          <w:lang w:val="uk-UA"/>
        </w:rPr>
        <w:t xml:space="preserve">. порівняно з контрольною групою </w:t>
      </w:r>
      <w:r w:rsidR="00E31F3C">
        <w:rPr>
          <w:sz w:val="28"/>
          <w:szCs w:val="28"/>
          <w:lang w:val="uk-UA"/>
        </w:rPr>
        <w:t>–</w:t>
      </w:r>
      <w:r w:rsidRPr="00FE5B8F">
        <w:rPr>
          <w:sz w:val="28"/>
          <w:szCs w:val="28"/>
          <w:lang w:val="uk-UA"/>
        </w:rPr>
        <w:t xml:space="preserve"> 5,45 с).</w:t>
      </w:r>
      <w:r w:rsidR="00E31F3C">
        <w:rPr>
          <w:sz w:val="28"/>
          <w:szCs w:val="28"/>
          <w:lang w:val="uk-UA"/>
        </w:rPr>
        <w:t xml:space="preserve"> </w:t>
      </w:r>
      <w:r w:rsidRPr="00FE5B8F">
        <w:rPr>
          <w:sz w:val="28"/>
          <w:szCs w:val="28"/>
          <w:lang w:val="uk-UA"/>
        </w:rPr>
        <w:t>Розглянемо результати кожного тесту і обчислимо приріст по кожній</w:t>
      </w:r>
      <w:r w:rsidR="00E31F3C">
        <w:rPr>
          <w:sz w:val="28"/>
          <w:szCs w:val="28"/>
          <w:lang w:val="uk-UA"/>
        </w:rPr>
        <w:t xml:space="preserve"> </w:t>
      </w:r>
      <w:r w:rsidRPr="00FE5B8F">
        <w:rPr>
          <w:sz w:val="28"/>
          <w:szCs w:val="28"/>
          <w:lang w:val="uk-UA"/>
        </w:rPr>
        <w:t>групі.</w:t>
      </w:r>
    </w:p>
    <w:p w14:paraId="64DF3768" w14:textId="37346BE3" w:rsidR="00E31F3C" w:rsidRPr="00FE5B8F" w:rsidRDefault="00E31F3C" w:rsidP="0068602E">
      <w:pPr>
        <w:spacing w:line="360" w:lineRule="auto"/>
        <w:jc w:val="both"/>
        <w:rPr>
          <w:sz w:val="28"/>
          <w:szCs w:val="28"/>
          <w:lang w:val="uk-UA"/>
        </w:rPr>
      </w:pPr>
      <w:r>
        <w:rPr>
          <w:noProof/>
          <w:sz w:val="28"/>
          <w:szCs w:val="28"/>
          <w:lang w:val="uk-UA"/>
        </w:rPr>
        <w:drawing>
          <wp:inline distT="0" distB="0" distL="0" distR="0" wp14:anchorId="711BC16C" wp14:editId="2BDE5387">
            <wp:extent cx="5956300" cy="3822700"/>
            <wp:effectExtent l="0" t="0" r="1270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FAD050E" w14:textId="7DC10012" w:rsidR="0068602E" w:rsidRDefault="0068602E" w:rsidP="0068602E">
      <w:pPr>
        <w:spacing w:line="360" w:lineRule="auto"/>
        <w:ind w:firstLine="709"/>
        <w:jc w:val="both"/>
        <w:rPr>
          <w:color w:val="000000" w:themeColor="text1"/>
          <w:sz w:val="28"/>
          <w:szCs w:val="28"/>
          <w:lang w:val="uk-UA"/>
        </w:rPr>
      </w:pPr>
      <w:r w:rsidRPr="0068602E">
        <w:rPr>
          <w:color w:val="000000" w:themeColor="text1"/>
          <w:sz w:val="28"/>
          <w:szCs w:val="28"/>
          <w:lang w:val="uk-UA"/>
        </w:rPr>
        <w:t>Рис. 1. Приріст показників швидкісних якостей у футболістів 12-13</w:t>
      </w:r>
      <w:r>
        <w:rPr>
          <w:color w:val="000000" w:themeColor="text1"/>
          <w:sz w:val="28"/>
          <w:szCs w:val="28"/>
          <w:lang w:val="uk-UA"/>
        </w:rPr>
        <w:t xml:space="preserve"> </w:t>
      </w:r>
      <w:r w:rsidRPr="0068602E">
        <w:rPr>
          <w:color w:val="000000" w:themeColor="text1"/>
          <w:sz w:val="28"/>
          <w:szCs w:val="28"/>
          <w:lang w:val="uk-UA"/>
        </w:rPr>
        <w:t>років у контрольній та експериментальній групах</w:t>
      </w:r>
    </w:p>
    <w:p w14:paraId="16F02514" w14:textId="77777777" w:rsidR="0068602E" w:rsidRPr="0068602E" w:rsidRDefault="0068602E" w:rsidP="0068602E">
      <w:pPr>
        <w:spacing w:line="360" w:lineRule="auto"/>
        <w:ind w:firstLine="709"/>
        <w:jc w:val="both"/>
        <w:rPr>
          <w:color w:val="000000" w:themeColor="text1"/>
          <w:sz w:val="28"/>
          <w:szCs w:val="28"/>
          <w:lang w:val="uk-UA"/>
        </w:rPr>
      </w:pPr>
      <w:r w:rsidRPr="0068602E">
        <w:rPr>
          <w:color w:val="000000" w:themeColor="text1"/>
          <w:sz w:val="28"/>
          <w:szCs w:val="28"/>
          <w:lang w:val="uk-UA"/>
        </w:rPr>
        <w:t>Результат тесту потрійний стрибок із розбігу:</w:t>
      </w:r>
    </w:p>
    <w:p w14:paraId="36942D7F" w14:textId="37A378DB" w:rsidR="0068602E" w:rsidRPr="0068602E" w:rsidRDefault="0068602E" w:rsidP="002E6981">
      <w:pPr>
        <w:pStyle w:val="ListParagraph"/>
        <w:numPr>
          <w:ilvl w:val="0"/>
          <w:numId w:val="20"/>
        </w:numPr>
        <w:spacing w:line="360" w:lineRule="auto"/>
        <w:ind w:left="0" w:firstLine="709"/>
        <w:jc w:val="both"/>
        <w:rPr>
          <w:color w:val="000000" w:themeColor="text1"/>
          <w:sz w:val="28"/>
          <w:szCs w:val="28"/>
          <w:lang w:val="uk-UA"/>
        </w:rPr>
      </w:pPr>
      <w:r w:rsidRPr="0068602E">
        <w:rPr>
          <w:color w:val="000000" w:themeColor="text1"/>
          <w:sz w:val="28"/>
          <w:szCs w:val="28"/>
          <w:lang w:val="uk-UA"/>
        </w:rPr>
        <w:t>У контрольної групи в першому тестуванні цей показник дорівнював 7,6 м, а в другому також 7,6 м, таким чином, показник залишився без зміни</w:t>
      </w:r>
    </w:p>
    <w:p w14:paraId="5357FC60" w14:textId="3BECC34D" w:rsidR="0068602E" w:rsidRPr="0068602E" w:rsidRDefault="0068602E" w:rsidP="002E6981">
      <w:pPr>
        <w:pStyle w:val="ListParagraph"/>
        <w:numPr>
          <w:ilvl w:val="0"/>
          <w:numId w:val="20"/>
        </w:numPr>
        <w:spacing w:line="360" w:lineRule="auto"/>
        <w:ind w:left="0" w:firstLine="709"/>
        <w:jc w:val="both"/>
        <w:rPr>
          <w:color w:val="000000" w:themeColor="text1"/>
          <w:sz w:val="28"/>
          <w:szCs w:val="28"/>
          <w:lang w:val="uk-UA"/>
        </w:rPr>
      </w:pPr>
      <w:r>
        <w:rPr>
          <w:color w:val="000000" w:themeColor="text1"/>
          <w:sz w:val="28"/>
          <w:szCs w:val="28"/>
          <w:lang w:val="uk-UA"/>
        </w:rPr>
        <w:lastRenderedPageBreak/>
        <w:t>Е</w:t>
      </w:r>
      <w:r w:rsidRPr="0068602E">
        <w:rPr>
          <w:color w:val="000000" w:themeColor="text1"/>
          <w:sz w:val="28"/>
          <w:szCs w:val="28"/>
          <w:lang w:val="uk-UA"/>
        </w:rPr>
        <w:t>кспериментальна група показала під час першого тестування результат 7,5 м, після проведення педагогічного експерименту - 8,2 м. Приріст виявився рівним 7,8%.</w:t>
      </w:r>
    </w:p>
    <w:p w14:paraId="38BA7734" w14:textId="79B0D16E" w:rsidR="0068602E" w:rsidRPr="0068602E" w:rsidRDefault="0068602E" w:rsidP="00C25CFE">
      <w:pPr>
        <w:spacing w:line="360" w:lineRule="auto"/>
        <w:ind w:firstLine="709"/>
        <w:jc w:val="both"/>
        <w:rPr>
          <w:color w:val="000000" w:themeColor="text1"/>
          <w:sz w:val="28"/>
          <w:szCs w:val="28"/>
          <w:lang w:val="uk-UA"/>
        </w:rPr>
      </w:pPr>
      <w:r w:rsidRPr="0068602E">
        <w:rPr>
          <w:color w:val="000000" w:themeColor="text1"/>
          <w:sz w:val="28"/>
          <w:szCs w:val="28"/>
          <w:lang w:val="uk-UA"/>
        </w:rPr>
        <w:t xml:space="preserve">Отже, у контрольній групі не відбулося зміни показника </w:t>
      </w:r>
      <w:r>
        <w:rPr>
          <w:color w:val="000000" w:themeColor="text1"/>
          <w:sz w:val="28"/>
          <w:szCs w:val="28"/>
          <w:lang w:val="uk-UA"/>
        </w:rPr>
        <w:t>«</w:t>
      </w:r>
      <w:r w:rsidRPr="0068602E">
        <w:rPr>
          <w:color w:val="000000" w:themeColor="text1"/>
          <w:sz w:val="28"/>
          <w:szCs w:val="28"/>
          <w:lang w:val="uk-UA"/>
        </w:rPr>
        <w:t>потрійний стрибок</w:t>
      </w:r>
      <w:r>
        <w:rPr>
          <w:color w:val="000000" w:themeColor="text1"/>
          <w:sz w:val="28"/>
          <w:szCs w:val="28"/>
          <w:lang w:val="uk-UA"/>
        </w:rPr>
        <w:t>»</w:t>
      </w:r>
      <w:r w:rsidRPr="0068602E">
        <w:rPr>
          <w:color w:val="000000" w:themeColor="text1"/>
          <w:sz w:val="28"/>
          <w:szCs w:val="28"/>
          <w:lang w:val="uk-UA"/>
        </w:rPr>
        <w:t>.</w:t>
      </w:r>
      <w:r>
        <w:rPr>
          <w:color w:val="000000" w:themeColor="text1"/>
          <w:sz w:val="28"/>
          <w:szCs w:val="28"/>
          <w:lang w:val="uk-UA"/>
        </w:rPr>
        <w:t xml:space="preserve"> </w:t>
      </w:r>
      <w:r w:rsidRPr="0068602E">
        <w:rPr>
          <w:color w:val="000000" w:themeColor="text1"/>
          <w:sz w:val="28"/>
          <w:szCs w:val="28"/>
          <w:lang w:val="uk-UA"/>
        </w:rPr>
        <w:t xml:space="preserve">показника </w:t>
      </w:r>
      <w:r>
        <w:rPr>
          <w:color w:val="000000" w:themeColor="text1"/>
          <w:sz w:val="28"/>
          <w:szCs w:val="28"/>
          <w:lang w:val="uk-UA"/>
        </w:rPr>
        <w:t>«</w:t>
      </w:r>
      <w:r w:rsidRPr="0068602E">
        <w:rPr>
          <w:color w:val="000000" w:themeColor="text1"/>
          <w:sz w:val="28"/>
          <w:szCs w:val="28"/>
          <w:lang w:val="uk-UA"/>
        </w:rPr>
        <w:t>потрійний стрибок з розбігу</w:t>
      </w:r>
      <w:r>
        <w:rPr>
          <w:color w:val="000000" w:themeColor="text1"/>
          <w:sz w:val="28"/>
          <w:szCs w:val="28"/>
          <w:lang w:val="uk-UA"/>
        </w:rPr>
        <w:t>»</w:t>
      </w:r>
      <w:r w:rsidRPr="0068602E">
        <w:rPr>
          <w:color w:val="000000" w:themeColor="text1"/>
          <w:sz w:val="28"/>
          <w:szCs w:val="28"/>
          <w:lang w:val="uk-UA"/>
        </w:rPr>
        <w:t>, проте в експериментальній групі</w:t>
      </w:r>
      <w:r>
        <w:rPr>
          <w:color w:val="000000" w:themeColor="text1"/>
          <w:sz w:val="28"/>
          <w:szCs w:val="28"/>
          <w:lang w:val="uk-UA"/>
        </w:rPr>
        <w:t xml:space="preserve"> </w:t>
      </w:r>
      <w:r w:rsidRPr="0068602E">
        <w:rPr>
          <w:color w:val="000000" w:themeColor="text1"/>
          <w:sz w:val="28"/>
          <w:szCs w:val="28"/>
          <w:lang w:val="uk-UA"/>
        </w:rPr>
        <w:t xml:space="preserve">зростання цього показника виявилося істотно вищим. </w:t>
      </w:r>
      <w:r>
        <w:rPr>
          <w:color w:val="000000" w:themeColor="text1"/>
          <w:sz w:val="28"/>
          <w:szCs w:val="28"/>
          <w:lang w:val="uk-UA"/>
        </w:rPr>
        <w:t>Рисунок</w:t>
      </w:r>
      <w:r w:rsidRPr="0068602E">
        <w:rPr>
          <w:color w:val="000000" w:themeColor="text1"/>
          <w:sz w:val="28"/>
          <w:szCs w:val="28"/>
          <w:lang w:val="uk-UA"/>
        </w:rPr>
        <w:t xml:space="preserve"> № 1</w:t>
      </w:r>
      <w:r>
        <w:rPr>
          <w:color w:val="000000" w:themeColor="text1"/>
          <w:sz w:val="28"/>
          <w:szCs w:val="28"/>
          <w:lang w:val="uk-UA"/>
        </w:rPr>
        <w:t xml:space="preserve"> </w:t>
      </w:r>
      <w:r w:rsidRPr="0068602E">
        <w:rPr>
          <w:color w:val="000000" w:themeColor="text1"/>
          <w:sz w:val="28"/>
          <w:szCs w:val="28"/>
          <w:lang w:val="uk-UA"/>
        </w:rPr>
        <w:t>демонструє цю різницю.</w:t>
      </w:r>
    </w:p>
    <w:p w14:paraId="647BDBAE" w14:textId="38F87ED7" w:rsidR="0068602E" w:rsidRPr="0068602E" w:rsidRDefault="0068602E" w:rsidP="0068602E">
      <w:pPr>
        <w:spacing w:line="360" w:lineRule="auto"/>
        <w:ind w:firstLine="709"/>
        <w:jc w:val="both"/>
        <w:rPr>
          <w:color w:val="000000" w:themeColor="text1"/>
          <w:sz w:val="28"/>
          <w:szCs w:val="28"/>
          <w:lang w:val="uk-UA"/>
        </w:rPr>
      </w:pPr>
      <w:r w:rsidRPr="0068602E">
        <w:rPr>
          <w:color w:val="000000" w:themeColor="text1"/>
          <w:sz w:val="28"/>
          <w:szCs w:val="28"/>
          <w:lang w:val="uk-UA"/>
        </w:rPr>
        <w:t xml:space="preserve">Показники тесту </w:t>
      </w:r>
      <w:r>
        <w:rPr>
          <w:color w:val="000000" w:themeColor="text1"/>
          <w:sz w:val="28"/>
          <w:szCs w:val="28"/>
          <w:lang w:val="uk-UA"/>
        </w:rPr>
        <w:t>«</w:t>
      </w:r>
      <w:r w:rsidRPr="0068602E">
        <w:rPr>
          <w:color w:val="000000" w:themeColor="text1"/>
          <w:sz w:val="28"/>
          <w:szCs w:val="28"/>
          <w:lang w:val="uk-UA"/>
        </w:rPr>
        <w:t>Швидкісне ведення м'яча</w:t>
      </w:r>
      <w:r>
        <w:rPr>
          <w:color w:val="000000" w:themeColor="text1"/>
          <w:sz w:val="28"/>
          <w:szCs w:val="28"/>
          <w:lang w:val="uk-UA"/>
        </w:rPr>
        <w:t>»</w:t>
      </w:r>
      <w:r w:rsidRPr="0068602E">
        <w:rPr>
          <w:color w:val="000000" w:themeColor="text1"/>
          <w:sz w:val="28"/>
          <w:szCs w:val="28"/>
          <w:lang w:val="uk-UA"/>
        </w:rPr>
        <w:t xml:space="preserve"> показав:</w:t>
      </w:r>
    </w:p>
    <w:p w14:paraId="776FA562" w14:textId="116AE9FB" w:rsidR="0068602E" w:rsidRPr="00C25CFE" w:rsidRDefault="0068602E" w:rsidP="002E6981">
      <w:pPr>
        <w:pStyle w:val="ListParagraph"/>
        <w:numPr>
          <w:ilvl w:val="0"/>
          <w:numId w:val="21"/>
        </w:numPr>
        <w:spacing w:line="360" w:lineRule="auto"/>
        <w:ind w:left="0" w:firstLine="709"/>
        <w:jc w:val="both"/>
        <w:rPr>
          <w:color w:val="000000" w:themeColor="text1"/>
          <w:sz w:val="28"/>
          <w:szCs w:val="28"/>
          <w:lang w:val="uk-UA"/>
        </w:rPr>
      </w:pPr>
      <w:r w:rsidRPr="00C25CFE">
        <w:rPr>
          <w:color w:val="000000" w:themeColor="text1"/>
          <w:sz w:val="28"/>
          <w:szCs w:val="28"/>
          <w:lang w:val="uk-UA"/>
        </w:rPr>
        <w:t xml:space="preserve">У контрольної групи відбулося зменшення даного середнього показника по групі на 0,18%. На першому тестуванні результат дорівнював 5,44 с, на другому тестуванні </w:t>
      </w:r>
      <w:r w:rsidR="00C25CFE" w:rsidRPr="00C25CFE">
        <w:rPr>
          <w:color w:val="000000" w:themeColor="text1"/>
          <w:sz w:val="28"/>
          <w:szCs w:val="28"/>
          <w:lang w:val="uk-UA"/>
        </w:rPr>
        <w:t>–</w:t>
      </w:r>
      <w:r w:rsidRPr="00C25CFE">
        <w:rPr>
          <w:color w:val="000000" w:themeColor="text1"/>
          <w:sz w:val="28"/>
          <w:szCs w:val="28"/>
          <w:lang w:val="uk-UA"/>
        </w:rPr>
        <w:t xml:space="preserve"> 5,45 с. Отже, відбулося зниження цього показника.</w:t>
      </w:r>
    </w:p>
    <w:p w14:paraId="23F73700" w14:textId="53B63DBA" w:rsidR="00C25CFE" w:rsidRPr="00C25CFE" w:rsidRDefault="0068602E" w:rsidP="002E6981">
      <w:pPr>
        <w:pStyle w:val="ListParagraph"/>
        <w:numPr>
          <w:ilvl w:val="0"/>
          <w:numId w:val="21"/>
        </w:numPr>
        <w:spacing w:line="360" w:lineRule="auto"/>
        <w:ind w:left="0" w:firstLine="709"/>
        <w:jc w:val="both"/>
        <w:rPr>
          <w:color w:val="000000" w:themeColor="text1"/>
          <w:sz w:val="28"/>
          <w:szCs w:val="28"/>
          <w:lang w:val="uk-UA"/>
        </w:rPr>
      </w:pPr>
      <w:r w:rsidRPr="00C25CFE">
        <w:rPr>
          <w:color w:val="000000" w:themeColor="text1"/>
          <w:sz w:val="28"/>
          <w:szCs w:val="28"/>
          <w:lang w:val="uk-UA"/>
        </w:rPr>
        <w:t>В експериментальної групи на першому тестуванні середній</w:t>
      </w:r>
      <w:r w:rsidR="00C25CFE" w:rsidRPr="00C25CFE">
        <w:rPr>
          <w:color w:val="000000" w:themeColor="text1"/>
          <w:sz w:val="28"/>
          <w:szCs w:val="28"/>
          <w:lang w:val="uk-UA"/>
        </w:rPr>
        <w:t xml:space="preserve"> </w:t>
      </w:r>
      <w:r w:rsidRPr="00C25CFE">
        <w:rPr>
          <w:color w:val="000000" w:themeColor="text1"/>
          <w:sz w:val="28"/>
          <w:szCs w:val="28"/>
          <w:lang w:val="uk-UA"/>
        </w:rPr>
        <w:t>показник по групі дорівнював 5,34 с, на другому тестуванні - 5,20 с.</w:t>
      </w:r>
      <w:r w:rsidR="00C25CFE" w:rsidRPr="00C25CFE">
        <w:rPr>
          <w:color w:val="000000" w:themeColor="text1"/>
          <w:sz w:val="28"/>
          <w:szCs w:val="28"/>
          <w:lang w:val="uk-UA"/>
        </w:rPr>
        <w:t xml:space="preserve"> </w:t>
      </w:r>
      <w:r w:rsidRPr="00C25CFE">
        <w:rPr>
          <w:color w:val="000000" w:themeColor="text1"/>
          <w:sz w:val="28"/>
          <w:szCs w:val="28"/>
          <w:lang w:val="uk-UA"/>
        </w:rPr>
        <w:t>Приріст становив 0,14 с. У відсотковому співвідношенні 2,5%.</w:t>
      </w:r>
    </w:p>
    <w:p w14:paraId="6883CBC7" w14:textId="31423349" w:rsidR="0068602E" w:rsidRPr="0068602E" w:rsidRDefault="0068602E" w:rsidP="00C25CFE">
      <w:pPr>
        <w:spacing w:line="360" w:lineRule="auto"/>
        <w:ind w:firstLine="709"/>
        <w:jc w:val="both"/>
        <w:rPr>
          <w:color w:val="000000" w:themeColor="text1"/>
          <w:sz w:val="28"/>
          <w:szCs w:val="28"/>
          <w:lang w:val="uk-UA"/>
        </w:rPr>
      </w:pPr>
      <w:r w:rsidRPr="0068602E">
        <w:rPr>
          <w:color w:val="000000" w:themeColor="text1"/>
          <w:sz w:val="28"/>
          <w:szCs w:val="28"/>
          <w:lang w:val="uk-UA"/>
        </w:rPr>
        <w:t>Отже, ми можемо зробити висновок, що показник</w:t>
      </w:r>
      <w:r w:rsidR="00C25CFE">
        <w:rPr>
          <w:color w:val="000000" w:themeColor="text1"/>
          <w:sz w:val="28"/>
          <w:szCs w:val="28"/>
          <w:lang w:val="uk-UA"/>
        </w:rPr>
        <w:t xml:space="preserve"> </w:t>
      </w:r>
      <w:r w:rsidRPr="0068602E">
        <w:rPr>
          <w:color w:val="000000" w:themeColor="text1"/>
          <w:sz w:val="28"/>
          <w:szCs w:val="28"/>
          <w:lang w:val="uk-UA"/>
        </w:rPr>
        <w:t>експериментальної групи зріс на 2,5%.</w:t>
      </w:r>
      <w:r w:rsidR="00C25CFE">
        <w:rPr>
          <w:color w:val="000000" w:themeColor="text1"/>
          <w:sz w:val="28"/>
          <w:szCs w:val="28"/>
          <w:lang w:val="uk-UA"/>
        </w:rPr>
        <w:t xml:space="preserve"> </w:t>
      </w:r>
      <w:r w:rsidRPr="0068602E">
        <w:rPr>
          <w:color w:val="000000" w:themeColor="text1"/>
          <w:sz w:val="28"/>
          <w:szCs w:val="28"/>
          <w:lang w:val="uk-UA"/>
        </w:rPr>
        <w:t>Наступний тест, біг на 20м показав такі результати:</w:t>
      </w:r>
    </w:p>
    <w:p w14:paraId="710423EC" w14:textId="32EBE4DE" w:rsidR="0068602E" w:rsidRPr="00C25CFE" w:rsidRDefault="0068602E" w:rsidP="002E6981">
      <w:pPr>
        <w:pStyle w:val="ListParagraph"/>
        <w:numPr>
          <w:ilvl w:val="0"/>
          <w:numId w:val="22"/>
        </w:numPr>
        <w:spacing w:line="360" w:lineRule="auto"/>
        <w:ind w:left="0" w:firstLine="709"/>
        <w:jc w:val="both"/>
        <w:rPr>
          <w:color w:val="000000" w:themeColor="text1"/>
          <w:sz w:val="28"/>
          <w:szCs w:val="28"/>
          <w:lang w:val="uk-UA"/>
        </w:rPr>
      </w:pPr>
      <w:r w:rsidRPr="00C25CFE">
        <w:rPr>
          <w:color w:val="000000" w:themeColor="text1"/>
          <w:sz w:val="28"/>
          <w:szCs w:val="28"/>
          <w:lang w:val="uk-UA"/>
        </w:rPr>
        <w:t>Контрольна група в першому тестуванні показала середній</w:t>
      </w:r>
      <w:r w:rsidR="00C25CFE" w:rsidRPr="00C25CFE">
        <w:rPr>
          <w:color w:val="000000" w:themeColor="text1"/>
          <w:sz w:val="28"/>
          <w:szCs w:val="28"/>
          <w:lang w:val="uk-UA"/>
        </w:rPr>
        <w:t xml:space="preserve"> </w:t>
      </w:r>
      <w:r w:rsidRPr="00C25CFE">
        <w:rPr>
          <w:color w:val="000000" w:themeColor="text1"/>
          <w:sz w:val="28"/>
          <w:szCs w:val="28"/>
          <w:lang w:val="uk-UA"/>
        </w:rPr>
        <w:t>показник по групі 3,8с. і в другому також - 3,8с. Таким чином, не</w:t>
      </w:r>
      <w:r w:rsidR="00C25CFE" w:rsidRPr="00C25CFE">
        <w:rPr>
          <w:color w:val="000000" w:themeColor="text1"/>
          <w:sz w:val="28"/>
          <w:szCs w:val="28"/>
          <w:lang w:val="uk-UA"/>
        </w:rPr>
        <w:t xml:space="preserve"> </w:t>
      </w:r>
      <w:r w:rsidRPr="00C25CFE">
        <w:rPr>
          <w:color w:val="000000" w:themeColor="text1"/>
          <w:sz w:val="28"/>
          <w:szCs w:val="28"/>
          <w:lang w:val="uk-UA"/>
        </w:rPr>
        <w:t>відбулося якісних змін цього показника</w:t>
      </w:r>
    </w:p>
    <w:p w14:paraId="54DF54B6" w14:textId="09D191E4" w:rsidR="0068602E" w:rsidRPr="00C25CFE" w:rsidRDefault="0068602E" w:rsidP="002E6981">
      <w:pPr>
        <w:pStyle w:val="ListParagraph"/>
        <w:numPr>
          <w:ilvl w:val="0"/>
          <w:numId w:val="22"/>
        </w:numPr>
        <w:spacing w:line="360" w:lineRule="auto"/>
        <w:ind w:left="0" w:firstLine="709"/>
        <w:jc w:val="both"/>
        <w:rPr>
          <w:color w:val="000000" w:themeColor="text1"/>
          <w:sz w:val="28"/>
          <w:szCs w:val="28"/>
          <w:lang w:val="uk-UA"/>
        </w:rPr>
      </w:pPr>
      <w:r w:rsidRPr="00C25CFE">
        <w:rPr>
          <w:color w:val="000000" w:themeColor="text1"/>
          <w:sz w:val="28"/>
          <w:szCs w:val="28"/>
          <w:lang w:val="uk-UA"/>
        </w:rPr>
        <w:t>В експериментальній групі в першому тестуванні показник у</w:t>
      </w:r>
      <w:r w:rsidR="00C25CFE" w:rsidRPr="00C25CFE">
        <w:rPr>
          <w:color w:val="000000" w:themeColor="text1"/>
          <w:sz w:val="28"/>
          <w:szCs w:val="28"/>
          <w:lang w:val="uk-UA"/>
        </w:rPr>
        <w:t xml:space="preserve"> </w:t>
      </w:r>
      <w:r w:rsidRPr="00C25CFE">
        <w:rPr>
          <w:color w:val="000000" w:themeColor="text1"/>
          <w:sz w:val="28"/>
          <w:szCs w:val="28"/>
          <w:lang w:val="uk-UA"/>
        </w:rPr>
        <w:t>бігу на 20 м дорівнює 4,0 с, але в другому тестуванні вже 3,8 с. Відбулося</w:t>
      </w:r>
      <w:r w:rsidR="00C25CFE" w:rsidRPr="00C25CFE">
        <w:rPr>
          <w:color w:val="000000" w:themeColor="text1"/>
          <w:sz w:val="28"/>
          <w:szCs w:val="28"/>
          <w:lang w:val="uk-UA"/>
        </w:rPr>
        <w:t xml:space="preserve"> </w:t>
      </w:r>
      <w:r w:rsidRPr="00C25CFE">
        <w:rPr>
          <w:color w:val="000000" w:themeColor="text1"/>
          <w:sz w:val="28"/>
          <w:szCs w:val="28"/>
          <w:lang w:val="uk-UA"/>
        </w:rPr>
        <w:t>поліпшення показника на 5%.</w:t>
      </w:r>
    </w:p>
    <w:p w14:paraId="1C5D0F75" w14:textId="76F55EB6" w:rsidR="0068602E" w:rsidRPr="0068602E" w:rsidRDefault="0068602E" w:rsidP="00C25CFE">
      <w:pPr>
        <w:spacing w:line="360" w:lineRule="auto"/>
        <w:ind w:firstLine="709"/>
        <w:jc w:val="both"/>
        <w:rPr>
          <w:color w:val="000000" w:themeColor="text1"/>
          <w:sz w:val="28"/>
          <w:szCs w:val="28"/>
          <w:lang w:val="uk-UA"/>
        </w:rPr>
      </w:pPr>
      <w:r w:rsidRPr="0068602E">
        <w:rPr>
          <w:color w:val="000000" w:themeColor="text1"/>
          <w:sz w:val="28"/>
          <w:szCs w:val="28"/>
          <w:lang w:val="uk-UA"/>
        </w:rPr>
        <w:t>На підставі отриманих даних ми можемо зробити такі</w:t>
      </w:r>
      <w:r w:rsidR="00C25CFE">
        <w:rPr>
          <w:color w:val="000000" w:themeColor="text1"/>
          <w:sz w:val="28"/>
          <w:szCs w:val="28"/>
          <w:lang w:val="uk-UA"/>
        </w:rPr>
        <w:t xml:space="preserve"> </w:t>
      </w:r>
      <w:r w:rsidRPr="0068602E">
        <w:rPr>
          <w:color w:val="000000" w:themeColor="text1"/>
          <w:sz w:val="28"/>
          <w:szCs w:val="28"/>
          <w:lang w:val="uk-UA"/>
        </w:rPr>
        <w:t>висновки.</w:t>
      </w:r>
    </w:p>
    <w:p w14:paraId="7C588853" w14:textId="7B9B246E" w:rsidR="0068602E" w:rsidRPr="0068602E" w:rsidRDefault="0068602E" w:rsidP="00C25CFE">
      <w:pPr>
        <w:spacing w:line="360" w:lineRule="auto"/>
        <w:ind w:firstLine="709"/>
        <w:jc w:val="both"/>
        <w:rPr>
          <w:color w:val="000000" w:themeColor="text1"/>
          <w:sz w:val="28"/>
          <w:szCs w:val="28"/>
          <w:lang w:val="uk-UA"/>
        </w:rPr>
      </w:pPr>
      <w:r w:rsidRPr="0068602E">
        <w:rPr>
          <w:color w:val="000000" w:themeColor="text1"/>
          <w:sz w:val="28"/>
          <w:szCs w:val="28"/>
          <w:lang w:val="uk-UA"/>
        </w:rPr>
        <w:t>Дослідження виховання швидкісних якостей у групи № 2</w:t>
      </w:r>
      <w:r w:rsidR="00C25CFE">
        <w:rPr>
          <w:color w:val="000000" w:themeColor="text1"/>
          <w:sz w:val="28"/>
          <w:szCs w:val="28"/>
          <w:lang w:val="uk-UA"/>
        </w:rPr>
        <w:t xml:space="preserve"> </w:t>
      </w:r>
      <w:r w:rsidRPr="0068602E">
        <w:rPr>
          <w:color w:val="000000" w:themeColor="text1"/>
          <w:sz w:val="28"/>
          <w:szCs w:val="28"/>
          <w:lang w:val="uk-UA"/>
        </w:rPr>
        <w:t>(яка займається за розробленою методикою тренувань, спрямованою на</w:t>
      </w:r>
      <w:r w:rsidR="00C25CFE">
        <w:rPr>
          <w:color w:val="000000" w:themeColor="text1"/>
          <w:sz w:val="28"/>
          <w:szCs w:val="28"/>
          <w:lang w:val="uk-UA"/>
        </w:rPr>
        <w:t xml:space="preserve"> </w:t>
      </w:r>
      <w:r w:rsidRPr="0068602E">
        <w:rPr>
          <w:color w:val="000000" w:themeColor="text1"/>
          <w:sz w:val="28"/>
          <w:szCs w:val="28"/>
          <w:lang w:val="uk-UA"/>
        </w:rPr>
        <w:t>розвиток швидкісних якостей у футболістів) показало значний приріст</w:t>
      </w:r>
      <w:r w:rsidR="00C25CFE">
        <w:rPr>
          <w:color w:val="000000" w:themeColor="text1"/>
          <w:sz w:val="28"/>
          <w:szCs w:val="28"/>
          <w:lang w:val="uk-UA"/>
        </w:rPr>
        <w:t xml:space="preserve"> </w:t>
      </w:r>
      <w:r w:rsidRPr="0068602E">
        <w:rPr>
          <w:color w:val="000000" w:themeColor="text1"/>
          <w:sz w:val="28"/>
          <w:szCs w:val="28"/>
          <w:lang w:val="uk-UA"/>
        </w:rPr>
        <w:t>рівня швидкісних якостей у спортсменів по закінченню педагогічного</w:t>
      </w:r>
      <w:r w:rsidR="00C25CFE">
        <w:rPr>
          <w:color w:val="000000" w:themeColor="text1"/>
          <w:sz w:val="28"/>
          <w:szCs w:val="28"/>
          <w:lang w:val="uk-UA"/>
        </w:rPr>
        <w:t xml:space="preserve"> </w:t>
      </w:r>
      <w:r w:rsidRPr="0068602E">
        <w:rPr>
          <w:color w:val="000000" w:themeColor="text1"/>
          <w:sz w:val="28"/>
          <w:szCs w:val="28"/>
          <w:lang w:val="uk-UA"/>
        </w:rPr>
        <w:t>експерименту.</w:t>
      </w:r>
    </w:p>
    <w:p w14:paraId="3D92291F" w14:textId="1FBF44B1" w:rsidR="0068602E" w:rsidRPr="00C25CFE" w:rsidRDefault="0068602E" w:rsidP="002E6981">
      <w:pPr>
        <w:pStyle w:val="ListParagraph"/>
        <w:numPr>
          <w:ilvl w:val="0"/>
          <w:numId w:val="23"/>
        </w:numPr>
        <w:spacing w:line="360" w:lineRule="auto"/>
        <w:ind w:left="0" w:firstLine="709"/>
        <w:jc w:val="both"/>
        <w:rPr>
          <w:color w:val="000000" w:themeColor="text1"/>
          <w:sz w:val="28"/>
          <w:szCs w:val="28"/>
          <w:lang w:val="uk-UA"/>
        </w:rPr>
      </w:pPr>
      <w:r w:rsidRPr="00C25CFE">
        <w:rPr>
          <w:color w:val="000000" w:themeColor="text1"/>
          <w:sz w:val="28"/>
          <w:szCs w:val="28"/>
          <w:lang w:val="uk-UA"/>
        </w:rPr>
        <w:lastRenderedPageBreak/>
        <w:t xml:space="preserve">Середній показник за тестом </w:t>
      </w:r>
      <w:r w:rsidR="00C25CFE" w:rsidRPr="00C25CFE">
        <w:rPr>
          <w:color w:val="000000" w:themeColor="text1"/>
          <w:sz w:val="28"/>
          <w:szCs w:val="28"/>
          <w:lang w:val="uk-UA"/>
        </w:rPr>
        <w:t>«</w:t>
      </w:r>
      <w:r w:rsidRPr="00C25CFE">
        <w:rPr>
          <w:color w:val="000000" w:themeColor="text1"/>
          <w:sz w:val="28"/>
          <w:szCs w:val="28"/>
          <w:lang w:val="uk-UA"/>
        </w:rPr>
        <w:t>потрійний стрибок із розбігу</w:t>
      </w:r>
      <w:r w:rsidR="00C25CFE" w:rsidRPr="00C25CFE">
        <w:rPr>
          <w:color w:val="000000" w:themeColor="text1"/>
          <w:sz w:val="28"/>
          <w:szCs w:val="28"/>
          <w:lang w:val="uk-UA"/>
        </w:rPr>
        <w:t>»</w:t>
      </w:r>
      <w:r w:rsidRPr="00C25CFE">
        <w:rPr>
          <w:color w:val="000000" w:themeColor="text1"/>
          <w:sz w:val="28"/>
          <w:szCs w:val="28"/>
          <w:lang w:val="uk-UA"/>
        </w:rPr>
        <w:t xml:space="preserve"> в</w:t>
      </w:r>
      <w:r w:rsidR="00C25CFE" w:rsidRPr="00C25CFE">
        <w:rPr>
          <w:color w:val="000000" w:themeColor="text1"/>
          <w:sz w:val="28"/>
          <w:szCs w:val="28"/>
          <w:lang w:val="uk-UA"/>
        </w:rPr>
        <w:t xml:space="preserve"> </w:t>
      </w:r>
      <w:r w:rsidRPr="00C25CFE">
        <w:rPr>
          <w:color w:val="000000" w:themeColor="text1"/>
          <w:sz w:val="28"/>
          <w:szCs w:val="28"/>
          <w:lang w:val="uk-UA"/>
        </w:rPr>
        <w:t>експериментальній групі показав приріст на 7,8% (для порівняння, у</w:t>
      </w:r>
      <w:r w:rsidR="00C25CFE" w:rsidRPr="00C25CFE">
        <w:rPr>
          <w:color w:val="000000" w:themeColor="text1"/>
          <w:sz w:val="28"/>
          <w:szCs w:val="28"/>
          <w:lang w:val="uk-UA"/>
        </w:rPr>
        <w:t xml:space="preserve"> </w:t>
      </w:r>
      <w:r w:rsidRPr="00C25CFE">
        <w:rPr>
          <w:color w:val="000000" w:themeColor="text1"/>
          <w:sz w:val="28"/>
          <w:szCs w:val="28"/>
          <w:lang w:val="uk-UA"/>
        </w:rPr>
        <w:t>контрольній групі без змін).</w:t>
      </w:r>
    </w:p>
    <w:p w14:paraId="41D00006" w14:textId="7278CF8D" w:rsidR="0068602E" w:rsidRPr="00C25CFE" w:rsidRDefault="0068602E" w:rsidP="002E6981">
      <w:pPr>
        <w:pStyle w:val="ListParagraph"/>
        <w:numPr>
          <w:ilvl w:val="0"/>
          <w:numId w:val="23"/>
        </w:numPr>
        <w:spacing w:line="360" w:lineRule="auto"/>
        <w:ind w:left="0" w:firstLine="709"/>
        <w:jc w:val="both"/>
        <w:rPr>
          <w:color w:val="000000" w:themeColor="text1"/>
          <w:sz w:val="28"/>
          <w:szCs w:val="28"/>
          <w:lang w:val="uk-UA"/>
        </w:rPr>
      </w:pPr>
      <w:r w:rsidRPr="00C25CFE">
        <w:rPr>
          <w:color w:val="000000" w:themeColor="text1"/>
          <w:sz w:val="28"/>
          <w:szCs w:val="28"/>
          <w:lang w:val="uk-UA"/>
        </w:rPr>
        <w:t xml:space="preserve">Середній показник за тестом </w:t>
      </w:r>
      <w:r w:rsidR="00C25CFE" w:rsidRPr="00C25CFE">
        <w:rPr>
          <w:color w:val="000000" w:themeColor="text1"/>
          <w:sz w:val="28"/>
          <w:szCs w:val="28"/>
          <w:lang w:val="uk-UA"/>
        </w:rPr>
        <w:t>«</w:t>
      </w:r>
      <w:r w:rsidRPr="00C25CFE">
        <w:rPr>
          <w:color w:val="000000" w:themeColor="text1"/>
          <w:sz w:val="28"/>
          <w:szCs w:val="28"/>
          <w:lang w:val="uk-UA"/>
        </w:rPr>
        <w:t>Швидкісне ведення м'яча</w:t>
      </w:r>
      <w:r w:rsidR="00C25CFE" w:rsidRPr="00C25CFE">
        <w:rPr>
          <w:color w:val="000000" w:themeColor="text1"/>
          <w:sz w:val="28"/>
          <w:szCs w:val="28"/>
          <w:lang w:val="uk-UA"/>
        </w:rPr>
        <w:t>»</w:t>
      </w:r>
      <w:r w:rsidRPr="00C25CFE">
        <w:rPr>
          <w:color w:val="000000" w:themeColor="text1"/>
          <w:sz w:val="28"/>
          <w:szCs w:val="28"/>
          <w:lang w:val="uk-UA"/>
        </w:rPr>
        <w:t xml:space="preserve"> в</w:t>
      </w:r>
      <w:r w:rsidR="00C25CFE" w:rsidRPr="00C25CFE">
        <w:rPr>
          <w:color w:val="000000" w:themeColor="text1"/>
          <w:sz w:val="28"/>
          <w:szCs w:val="28"/>
          <w:lang w:val="uk-UA"/>
        </w:rPr>
        <w:t xml:space="preserve"> </w:t>
      </w:r>
      <w:r w:rsidRPr="00C25CFE">
        <w:rPr>
          <w:color w:val="000000" w:themeColor="text1"/>
          <w:sz w:val="28"/>
          <w:szCs w:val="28"/>
          <w:lang w:val="uk-UA"/>
        </w:rPr>
        <w:t>експериментальній групі збільшився на 2,5% (для порівняння в</w:t>
      </w:r>
      <w:r w:rsidR="00C25CFE" w:rsidRPr="00C25CFE">
        <w:rPr>
          <w:color w:val="000000" w:themeColor="text1"/>
          <w:sz w:val="28"/>
          <w:szCs w:val="28"/>
          <w:lang w:val="uk-UA"/>
        </w:rPr>
        <w:t xml:space="preserve"> </w:t>
      </w:r>
      <w:r w:rsidRPr="00C25CFE">
        <w:rPr>
          <w:color w:val="000000" w:themeColor="text1"/>
          <w:sz w:val="28"/>
          <w:szCs w:val="28"/>
          <w:lang w:val="uk-UA"/>
        </w:rPr>
        <w:t>контрольній відбулося зниження на 0,18%).</w:t>
      </w:r>
    </w:p>
    <w:p w14:paraId="32B775B3" w14:textId="48BC14DA" w:rsidR="0068602E" w:rsidRPr="00C25CFE" w:rsidRDefault="0068602E" w:rsidP="002E6981">
      <w:pPr>
        <w:pStyle w:val="ListParagraph"/>
        <w:numPr>
          <w:ilvl w:val="0"/>
          <w:numId w:val="23"/>
        </w:numPr>
        <w:spacing w:line="360" w:lineRule="auto"/>
        <w:ind w:left="0" w:firstLine="709"/>
        <w:jc w:val="both"/>
        <w:rPr>
          <w:color w:val="000000" w:themeColor="text1"/>
          <w:sz w:val="28"/>
          <w:szCs w:val="28"/>
          <w:lang w:val="uk-UA"/>
        </w:rPr>
      </w:pPr>
      <w:r w:rsidRPr="00C25CFE">
        <w:rPr>
          <w:color w:val="000000" w:themeColor="text1"/>
          <w:sz w:val="28"/>
          <w:szCs w:val="28"/>
          <w:lang w:val="uk-UA"/>
        </w:rPr>
        <w:t>Результат у бігу на 20м в експериментальній групі покращився на</w:t>
      </w:r>
      <w:r w:rsidR="00C25CFE" w:rsidRPr="00C25CFE">
        <w:rPr>
          <w:color w:val="000000" w:themeColor="text1"/>
          <w:sz w:val="28"/>
          <w:szCs w:val="28"/>
          <w:lang w:val="uk-UA"/>
        </w:rPr>
        <w:t xml:space="preserve"> </w:t>
      </w:r>
      <w:r w:rsidRPr="00C25CFE">
        <w:rPr>
          <w:color w:val="000000" w:themeColor="text1"/>
          <w:sz w:val="28"/>
          <w:szCs w:val="28"/>
          <w:lang w:val="uk-UA"/>
        </w:rPr>
        <w:t>5% (для порівняння в контрольній показник залишився на тому ж рівні).</w:t>
      </w:r>
    </w:p>
    <w:p w14:paraId="73D0B512" w14:textId="5C31FA26" w:rsidR="0068602E" w:rsidRPr="0068602E" w:rsidRDefault="0068602E" w:rsidP="00C25CFE">
      <w:pPr>
        <w:spacing w:line="360" w:lineRule="auto"/>
        <w:ind w:firstLine="709"/>
        <w:jc w:val="both"/>
        <w:rPr>
          <w:color w:val="000000" w:themeColor="text1"/>
          <w:sz w:val="28"/>
          <w:szCs w:val="28"/>
          <w:lang w:val="uk-UA"/>
        </w:rPr>
      </w:pPr>
      <w:r w:rsidRPr="0068602E">
        <w:rPr>
          <w:color w:val="000000" w:themeColor="text1"/>
          <w:sz w:val="28"/>
          <w:szCs w:val="28"/>
          <w:lang w:val="uk-UA"/>
        </w:rPr>
        <w:t>Таким чином, в експериментальній групі відбулося поліпшення</w:t>
      </w:r>
      <w:r w:rsidR="00C25CFE">
        <w:rPr>
          <w:color w:val="000000" w:themeColor="text1"/>
          <w:sz w:val="28"/>
          <w:szCs w:val="28"/>
          <w:lang w:val="uk-UA"/>
        </w:rPr>
        <w:t xml:space="preserve"> </w:t>
      </w:r>
      <w:r w:rsidRPr="0068602E">
        <w:rPr>
          <w:color w:val="000000" w:themeColor="text1"/>
          <w:sz w:val="28"/>
          <w:szCs w:val="28"/>
          <w:lang w:val="uk-UA"/>
        </w:rPr>
        <w:t>результатів за всіма трьома показниками, у контрольній групі прирости були</w:t>
      </w:r>
      <w:r w:rsidR="00C25CFE">
        <w:rPr>
          <w:color w:val="000000" w:themeColor="text1"/>
          <w:sz w:val="28"/>
          <w:szCs w:val="28"/>
          <w:lang w:val="uk-UA"/>
        </w:rPr>
        <w:t xml:space="preserve"> </w:t>
      </w:r>
      <w:r w:rsidRPr="0068602E">
        <w:rPr>
          <w:color w:val="000000" w:themeColor="text1"/>
          <w:sz w:val="28"/>
          <w:szCs w:val="28"/>
          <w:lang w:val="uk-UA"/>
        </w:rPr>
        <w:t>дуже низькими, так що навіть не підвищився середній результат і приріст у %. за одним показником результат навіть погіршився. Оцінка рівня</w:t>
      </w:r>
      <w:r w:rsidR="00C25CFE">
        <w:rPr>
          <w:color w:val="000000" w:themeColor="text1"/>
          <w:sz w:val="28"/>
          <w:szCs w:val="28"/>
          <w:lang w:val="uk-UA"/>
        </w:rPr>
        <w:t xml:space="preserve"> </w:t>
      </w:r>
      <w:r w:rsidRPr="0068602E">
        <w:rPr>
          <w:color w:val="000000" w:themeColor="text1"/>
          <w:sz w:val="28"/>
          <w:szCs w:val="28"/>
          <w:lang w:val="uk-UA"/>
        </w:rPr>
        <w:t>контрольної групи (що займається за класичною методикою тренувань)</w:t>
      </w:r>
      <w:r w:rsidR="00C25CFE">
        <w:rPr>
          <w:color w:val="000000" w:themeColor="text1"/>
          <w:sz w:val="28"/>
          <w:szCs w:val="28"/>
          <w:lang w:val="uk-UA"/>
        </w:rPr>
        <w:t xml:space="preserve"> </w:t>
      </w:r>
      <w:r w:rsidRPr="0068602E">
        <w:rPr>
          <w:color w:val="000000" w:themeColor="text1"/>
          <w:sz w:val="28"/>
          <w:szCs w:val="28"/>
          <w:lang w:val="uk-UA"/>
        </w:rPr>
        <w:t>показало, що приріст швидкісних якостей у цієї групи незначний щодо</w:t>
      </w:r>
      <w:r w:rsidR="00C25CFE">
        <w:rPr>
          <w:color w:val="000000" w:themeColor="text1"/>
          <w:sz w:val="28"/>
          <w:szCs w:val="28"/>
          <w:lang w:val="uk-UA"/>
        </w:rPr>
        <w:t xml:space="preserve"> </w:t>
      </w:r>
      <w:r w:rsidRPr="0068602E">
        <w:rPr>
          <w:color w:val="000000" w:themeColor="text1"/>
          <w:sz w:val="28"/>
          <w:szCs w:val="28"/>
          <w:lang w:val="uk-UA"/>
        </w:rPr>
        <w:t>відносно початку і кінця експерименту, причому за одним показником</w:t>
      </w:r>
      <w:r w:rsidR="00C25CFE">
        <w:rPr>
          <w:color w:val="000000" w:themeColor="text1"/>
          <w:sz w:val="28"/>
          <w:szCs w:val="28"/>
          <w:lang w:val="uk-UA"/>
        </w:rPr>
        <w:t xml:space="preserve"> </w:t>
      </w:r>
      <w:r w:rsidRPr="0068602E">
        <w:rPr>
          <w:color w:val="000000" w:themeColor="text1"/>
          <w:sz w:val="28"/>
          <w:szCs w:val="28"/>
          <w:lang w:val="uk-UA"/>
        </w:rPr>
        <w:t>приріст був негативним.</w:t>
      </w:r>
    </w:p>
    <w:p w14:paraId="702CB91C" w14:textId="2A1A4B15" w:rsidR="0068602E" w:rsidRPr="0068602E" w:rsidRDefault="0068602E" w:rsidP="00C25CFE">
      <w:pPr>
        <w:spacing w:line="360" w:lineRule="auto"/>
        <w:ind w:firstLine="709"/>
        <w:jc w:val="both"/>
        <w:rPr>
          <w:color w:val="000000" w:themeColor="text1"/>
          <w:sz w:val="28"/>
          <w:szCs w:val="28"/>
          <w:lang w:val="uk-UA"/>
        </w:rPr>
      </w:pPr>
      <w:r w:rsidRPr="0068602E">
        <w:rPr>
          <w:color w:val="000000" w:themeColor="text1"/>
          <w:sz w:val="28"/>
          <w:szCs w:val="28"/>
          <w:lang w:val="uk-UA"/>
        </w:rPr>
        <w:t>Це свідчить про те, що розроблена нами програма з</w:t>
      </w:r>
      <w:r w:rsidR="00C25CFE">
        <w:rPr>
          <w:color w:val="000000" w:themeColor="text1"/>
          <w:sz w:val="28"/>
          <w:szCs w:val="28"/>
          <w:lang w:val="uk-UA"/>
        </w:rPr>
        <w:t xml:space="preserve"> </w:t>
      </w:r>
      <w:r w:rsidRPr="0068602E">
        <w:rPr>
          <w:color w:val="000000" w:themeColor="text1"/>
          <w:sz w:val="28"/>
          <w:szCs w:val="28"/>
          <w:lang w:val="uk-UA"/>
        </w:rPr>
        <w:t>використанням методу кругового тренування</w:t>
      </w:r>
      <w:r w:rsidR="00C25CFE">
        <w:rPr>
          <w:color w:val="000000" w:themeColor="text1"/>
          <w:sz w:val="28"/>
          <w:szCs w:val="28"/>
          <w:lang w:val="uk-UA"/>
        </w:rPr>
        <w:t xml:space="preserve"> та за програмою НУШ</w:t>
      </w:r>
      <w:r w:rsidRPr="0068602E">
        <w:rPr>
          <w:color w:val="000000" w:themeColor="text1"/>
          <w:sz w:val="28"/>
          <w:szCs w:val="28"/>
          <w:lang w:val="uk-UA"/>
        </w:rPr>
        <w:t xml:space="preserve">, спрямована на розвиток швидкісних якостей, є ефективною </w:t>
      </w:r>
      <w:r w:rsidR="00C25CFE">
        <w:rPr>
          <w:color w:val="000000" w:themeColor="text1"/>
          <w:sz w:val="28"/>
          <w:szCs w:val="28"/>
          <w:lang w:val="uk-UA"/>
        </w:rPr>
        <w:t xml:space="preserve">в </w:t>
      </w:r>
      <w:r w:rsidRPr="0068602E">
        <w:rPr>
          <w:color w:val="000000" w:themeColor="text1"/>
          <w:sz w:val="28"/>
          <w:szCs w:val="28"/>
          <w:lang w:val="uk-UA"/>
        </w:rPr>
        <w:t xml:space="preserve">тренуванні </w:t>
      </w:r>
      <w:r w:rsidR="00C25CFE">
        <w:rPr>
          <w:color w:val="000000" w:themeColor="text1"/>
          <w:sz w:val="28"/>
          <w:szCs w:val="28"/>
          <w:lang w:val="uk-UA"/>
        </w:rPr>
        <w:t xml:space="preserve">учнів </w:t>
      </w:r>
      <w:r w:rsidRPr="0068602E">
        <w:rPr>
          <w:color w:val="000000" w:themeColor="text1"/>
          <w:sz w:val="28"/>
          <w:szCs w:val="28"/>
          <w:lang w:val="uk-UA"/>
        </w:rPr>
        <w:t>12-13</w:t>
      </w:r>
      <w:r w:rsidR="00C25CFE">
        <w:rPr>
          <w:color w:val="000000" w:themeColor="text1"/>
          <w:sz w:val="28"/>
          <w:szCs w:val="28"/>
          <w:lang w:val="uk-UA"/>
        </w:rPr>
        <w:t xml:space="preserve"> </w:t>
      </w:r>
      <w:r w:rsidRPr="0068602E">
        <w:rPr>
          <w:color w:val="000000" w:themeColor="text1"/>
          <w:sz w:val="28"/>
          <w:szCs w:val="28"/>
          <w:lang w:val="uk-UA"/>
        </w:rPr>
        <w:t>років.</w:t>
      </w:r>
    </w:p>
    <w:p w14:paraId="6490169E" w14:textId="6233FE3B" w:rsidR="00DF4472" w:rsidRPr="00DF4472" w:rsidRDefault="00DF4472" w:rsidP="0068602E">
      <w:pPr>
        <w:rPr>
          <w:sz w:val="28"/>
          <w:szCs w:val="28"/>
          <w:lang w:val="uk-UA"/>
        </w:rPr>
      </w:pPr>
      <w:r w:rsidRPr="00DF4472">
        <w:rPr>
          <w:sz w:val="28"/>
          <w:szCs w:val="28"/>
          <w:lang w:val="uk-UA"/>
        </w:rPr>
        <w:br w:type="page"/>
      </w:r>
    </w:p>
    <w:p w14:paraId="06C0A9E2" w14:textId="77777777" w:rsidR="00DF4472" w:rsidRPr="00DF4472" w:rsidRDefault="00DF4472" w:rsidP="00DF4472">
      <w:pPr>
        <w:pStyle w:val="Heading2"/>
        <w:spacing w:line="360" w:lineRule="auto"/>
        <w:jc w:val="center"/>
        <w:rPr>
          <w:rFonts w:ascii="Times New Roman" w:hAnsi="Times New Roman" w:cs="Times New Roman"/>
          <w:b/>
          <w:bCs/>
          <w:color w:val="000000" w:themeColor="text1"/>
          <w:sz w:val="28"/>
          <w:szCs w:val="28"/>
        </w:rPr>
      </w:pPr>
      <w:bookmarkStart w:id="9" w:name="_Toc137203269"/>
      <w:r w:rsidRPr="00DF4472">
        <w:rPr>
          <w:rFonts w:ascii="Times New Roman" w:hAnsi="Times New Roman" w:cs="Times New Roman"/>
          <w:b/>
          <w:bCs/>
          <w:color w:val="000000" w:themeColor="text1"/>
          <w:sz w:val="28"/>
          <w:szCs w:val="28"/>
        </w:rPr>
        <w:lastRenderedPageBreak/>
        <w:t>ВИСНОВКИ</w:t>
      </w:r>
      <w:bookmarkEnd w:id="9"/>
    </w:p>
    <w:p w14:paraId="10826051" w14:textId="77777777" w:rsidR="00DF4472" w:rsidRPr="00DF4472" w:rsidRDefault="00DF4472" w:rsidP="00DF4472">
      <w:pPr>
        <w:spacing w:line="360" w:lineRule="auto"/>
        <w:ind w:firstLine="709"/>
        <w:jc w:val="both"/>
        <w:rPr>
          <w:sz w:val="28"/>
          <w:szCs w:val="28"/>
        </w:rPr>
      </w:pPr>
      <w:r w:rsidRPr="00DF4472">
        <w:rPr>
          <w:sz w:val="28"/>
          <w:szCs w:val="28"/>
        </w:rPr>
        <w:t>Отже, у рамках курсової роботи ми розглянули особливості сучасного уроку фізичної культури зі школярами середнього віку. Ми досліджували різні методи та підходи, які можуть бути використані вчителями фізичної культури, щоб зробити уроки цікавими та ефективними для учнів.</w:t>
      </w:r>
    </w:p>
    <w:p w14:paraId="74B5AB5C" w14:textId="2D1B06F6" w:rsidR="00DF4472" w:rsidRPr="00DF4472" w:rsidRDefault="00DF4472" w:rsidP="00DF4472">
      <w:pPr>
        <w:spacing w:line="360" w:lineRule="auto"/>
        <w:ind w:firstLine="709"/>
        <w:jc w:val="both"/>
        <w:rPr>
          <w:sz w:val="28"/>
          <w:szCs w:val="28"/>
        </w:rPr>
      </w:pPr>
      <w:r w:rsidRPr="00DF4472">
        <w:rPr>
          <w:sz w:val="28"/>
          <w:szCs w:val="28"/>
        </w:rPr>
        <w:t>Ми дізналися, що сучасний урок має бути насамперед різноманітним та захоплюючим для учнів. Вчителі повинні використовувати різні види спорту та ігор, щоб стимулювати різноманітні фізичні та розумові процеси учнів. Також важливо забезпечувати безпеку на уроці та вести здоровий спосіб життя.</w:t>
      </w:r>
    </w:p>
    <w:p w14:paraId="787BE181" w14:textId="51FC5411" w:rsidR="00DF4472" w:rsidRPr="00DF4472" w:rsidRDefault="00DF4472" w:rsidP="00DF4472">
      <w:pPr>
        <w:spacing w:line="360" w:lineRule="auto"/>
        <w:ind w:firstLine="709"/>
        <w:jc w:val="both"/>
        <w:rPr>
          <w:sz w:val="28"/>
          <w:szCs w:val="28"/>
        </w:rPr>
      </w:pPr>
      <w:r w:rsidRPr="00DF4472">
        <w:rPr>
          <w:sz w:val="28"/>
          <w:szCs w:val="28"/>
        </w:rPr>
        <w:t>Ми розглянули питання використання сучасних технологій</w:t>
      </w:r>
      <w:r>
        <w:rPr>
          <w:sz w:val="28"/>
          <w:szCs w:val="28"/>
          <w:lang w:val="uk-UA"/>
        </w:rPr>
        <w:t xml:space="preserve"> </w:t>
      </w:r>
      <w:r w:rsidRPr="00DF4472">
        <w:rPr>
          <w:sz w:val="28"/>
          <w:szCs w:val="28"/>
        </w:rPr>
        <w:t>для покращення ефективності та захопливості уроків. Використання цих інструментів може допомогти учням краще розуміти матеріал та більш активно займатися фізичною активністю.</w:t>
      </w:r>
    </w:p>
    <w:p w14:paraId="43870015" w14:textId="5831F5ED" w:rsidR="00DF4472" w:rsidRDefault="00DF4472" w:rsidP="00DF4472">
      <w:pPr>
        <w:spacing w:line="360" w:lineRule="auto"/>
        <w:ind w:firstLine="709"/>
        <w:jc w:val="both"/>
        <w:rPr>
          <w:sz w:val="28"/>
          <w:szCs w:val="28"/>
        </w:rPr>
      </w:pPr>
      <w:r w:rsidRPr="00DF4472">
        <w:rPr>
          <w:sz w:val="28"/>
          <w:szCs w:val="28"/>
        </w:rPr>
        <w:t>Загалом, сучасний урок фізичної культури повинен бути насамперед цікавим, ефективним та безпечним для учнів. Вчителі повинні бути креативними та гнучкими в своїх підходах до навчання та стимулювати учнів до активної участі у фізичних вправах та іграх. Тільки такі уроки допоможуть учням розвивати свої фізичні та розумові здібності та забезпечать їм здоровий та активний спосіб життя.</w:t>
      </w:r>
    </w:p>
    <w:p w14:paraId="1F6C486D" w14:textId="0FE2F4AA" w:rsidR="00DF4472" w:rsidRPr="00DF4472" w:rsidRDefault="00DF4472" w:rsidP="00DF4472">
      <w:pPr>
        <w:spacing w:line="360" w:lineRule="auto"/>
        <w:ind w:firstLine="709"/>
        <w:jc w:val="both"/>
        <w:rPr>
          <w:sz w:val="28"/>
          <w:szCs w:val="28"/>
        </w:rPr>
      </w:pPr>
      <w:r w:rsidRPr="00DF4472">
        <w:rPr>
          <w:sz w:val="28"/>
          <w:szCs w:val="28"/>
        </w:rPr>
        <w:t xml:space="preserve">Окрім того, ми розглянули особливості уроку фізичної культури з використанням конкретного виду спорту </w:t>
      </w:r>
      <w:r>
        <w:rPr>
          <w:sz w:val="28"/>
          <w:szCs w:val="28"/>
        </w:rPr>
        <w:t>–</w:t>
      </w:r>
      <w:r w:rsidRPr="00DF4472">
        <w:rPr>
          <w:sz w:val="28"/>
          <w:szCs w:val="28"/>
        </w:rPr>
        <w:t xml:space="preserve"> волейболу. Ми з'ясували, що волейбол є відмінним способом розвивати фізичну форму та координацію рухів учнів, а також покращувати їх соціальні навички та комунікативні здібності.</w:t>
      </w:r>
    </w:p>
    <w:p w14:paraId="182331D3" w14:textId="77777777" w:rsidR="00DF4472" w:rsidRPr="00DF4472" w:rsidRDefault="00DF4472" w:rsidP="00DF4472">
      <w:pPr>
        <w:spacing w:line="360" w:lineRule="auto"/>
        <w:ind w:firstLine="709"/>
        <w:jc w:val="both"/>
        <w:rPr>
          <w:sz w:val="28"/>
          <w:szCs w:val="28"/>
        </w:rPr>
      </w:pPr>
      <w:r w:rsidRPr="00DF4472">
        <w:rPr>
          <w:sz w:val="28"/>
          <w:szCs w:val="28"/>
        </w:rPr>
        <w:t>Уроки волейболу можуть допомогти учням розвивати спортивний дух та вміння працювати у команді. Волейбол також допомагає учням розвивати свою концентрацію та швидкість реакції, а також збільшує витривалість та фізичну силу.</w:t>
      </w:r>
    </w:p>
    <w:p w14:paraId="193B3649" w14:textId="1DD0A35B" w:rsidR="00DF4472" w:rsidRDefault="00DF4472" w:rsidP="00DF4472">
      <w:pPr>
        <w:spacing w:line="360" w:lineRule="auto"/>
        <w:ind w:firstLine="709"/>
        <w:jc w:val="both"/>
        <w:rPr>
          <w:sz w:val="28"/>
          <w:szCs w:val="28"/>
        </w:rPr>
      </w:pPr>
      <w:r w:rsidRPr="00DF4472">
        <w:rPr>
          <w:sz w:val="28"/>
          <w:szCs w:val="28"/>
        </w:rPr>
        <w:lastRenderedPageBreak/>
        <w:t>Загалом, наша курсова робота доводить, що сучасний урок фізичної культури повинен бути спрямований на розвиток фізичних та розумових здібностей учнів, а також на виховання у них спортивного духу та здорового способу життя. Використання різноманітних методів та технологій може допомогти вчителям створювати цікаві та ефективні уроки фізичної культури, які сприятимуть розвитку та здоров'ю учнів.</w:t>
      </w:r>
    </w:p>
    <w:p w14:paraId="68178FB5" w14:textId="77777777" w:rsidR="00DF4472" w:rsidRDefault="00DF4472">
      <w:pPr>
        <w:rPr>
          <w:sz w:val="28"/>
          <w:szCs w:val="28"/>
        </w:rPr>
      </w:pPr>
      <w:r>
        <w:rPr>
          <w:sz w:val="28"/>
          <w:szCs w:val="28"/>
        </w:rPr>
        <w:br w:type="page"/>
      </w:r>
    </w:p>
    <w:p w14:paraId="3801D145" w14:textId="38C61D4F" w:rsidR="00DF4472" w:rsidRDefault="00DF4472" w:rsidP="00DF4472">
      <w:pPr>
        <w:pStyle w:val="Heading2"/>
        <w:spacing w:line="360" w:lineRule="auto"/>
        <w:jc w:val="center"/>
        <w:rPr>
          <w:rFonts w:ascii="Times New Roman" w:hAnsi="Times New Roman" w:cs="Times New Roman"/>
          <w:b/>
          <w:bCs/>
          <w:color w:val="000000" w:themeColor="text1"/>
          <w:sz w:val="28"/>
          <w:szCs w:val="28"/>
        </w:rPr>
      </w:pPr>
      <w:bookmarkStart w:id="10" w:name="_Toc137203270"/>
      <w:r w:rsidRPr="00DF4472">
        <w:rPr>
          <w:rFonts w:ascii="Times New Roman" w:hAnsi="Times New Roman" w:cs="Times New Roman"/>
          <w:b/>
          <w:bCs/>
          <w:color w:val="000000" w:themeColor="text1"/>
          <w:sz w:val="28"/>
          <w:szCs w:val="28"/>
        </w:rPr>
        <w:lastRenderedPageBreak/>
        <w:t>ЛІТЕРАТУРА</w:t>
      </w:r>
      <w:bookmarkEnd w:id="10"/>
    </w:p>
    <w:p w14:paraId="46ACBBF1" w14:textId="77777777" w:rsidR="00374066" w:rsidRPr="00374066" w:rsidRDefault="00374066" w:rsidP="002E6981">
      <w:pPr>
        <w:pStyle w:val="ListParagraph"/>
        <w:numPr>
          <w:ilvl w:val="0"/>
          <w:numId w:val="11"/>
        </w:numPr>
        <w:spacing w:line="360" w:lineRule="auto"/>
        <w:ind w:left="0" w:firstLine="709"/>
        <w:jc w:val="both"/>
        <w:rPr>
          <w:sz w:val="28"/>
          <w:szCs w:val="28"/>
        </w:rPr>
      </w:pPr>
      <w:r w:rsidRPr="00374066">
        <w:rPr>
          <w:sz w:val="28"/>
          <w:szCs w:val="28"/>
        </w:rPr>
        <w:t>Абашина І. В. Вправи для формування та корекції постави / І. В. Абашина // Фізичне виховання в школах України. – 2020. – № 5. – С. 17-18.</w:t>
      </w:r>
    </w:p>
    <w:p w14:paraId="6BB2D3F5" w14:textId="77777777" w:rsidR="00374066" w:rsidRPr="00374066" w:rsidRDefault="00374066" w:rsidP="002E6981">
      <w:pPr>
        <w:pStyle w:val="ListParagraph"/>
        <w:numPr>
          <w:ilvl w:val="0"/>
          <w:numId w:val="11"/>
        </w:numPr>
        <w:spacing w:line="360" w:lineRule="auto"/>
        <w:ind w:left="0" w:firstLine="709"/>
        <w:jc w:val="both"/>
        <w:rPr>
          <w:sz w:val="28"/>
          <w:szCs w:val="28"/>
        </w:rPr>
      </w:pPr>
      <w:r w:rsidRPr="00374066">
        <w:rPr>
          <w:sz w:val="28"/>
          <w:szCs w:val="28"/>
        </w:rPr>
        <w:t>Антонов О. В. Огляд уроків фізкультури в різних країнах / О. В. Антонов // Фізичне виховання в школах України. – 2020. – № 7. – С. 10-15.</w:t>
      </w:r>
      <w:r w:rsidRPr="00374066">
        <w:rPr>
          <w:sz w:val="28"/>
          <w:szCs w:val="28"/>
          <w:lang w:val="uk-UA"/>
        </w:rPr>
        <w:t xml:space="preserve"> </w:t>
      </w:r>
    </w:p>
    <w:p w14:paraId="467A3BD0" w14:textId="77777777" w:rsidR="00374066" w:rsidRPr="00374066" w:rsidRDefault="00374066" w:rsidP="002E6981">
      <w:pPr>
        <w:pStyle w:val="ListParagraph"/>
        <w:numPr>
          <w:ilvl w:val="0"/>
          <w:numId w:val="11"/>
        </w:numPr>
        <w:spacing w:line="360" w:lineRule="auto"/>
        <w:ind w:left="0" w:firstLine="709"/>
        <w:jc w:val="both"/>
        <w:rPr>
          <w:sz w:val="28"/>
          <w:szCs w:val="28"/>
        </w:rPr>
      </w:pPr>
      <w:r w:rsidRPr="00374066">
        <w:rPr>
          <w:sz w:val="28"/>
          <w:szCs w:val="28"/>
        </w:rPr>
        <w:t>Ганчо Олена. Педагогічна діагностика фізичного розвитку і здоров'я дітей за методикою М. Єфименка / Олена Ганчо, Юлія Ковальчук, Ірина Романюк // Дошкільне виховання. – 2020. – № 6. – С. 20-25</w:t>
      </w:r>
    </w:p>
    <w:p w14:paraId="5A558449" w14:textId="41214FF7" w:rsidR="00374066" w:rsidRPr="00374066" w:rsidRDefault="00374066" w:rsidP="002E6981">
      <w:pPr>
        <w:pStyle w:val="ListParagraph"/>
        <w:numPr>
          <w:ilvl w:val="0"/>
          <w:numId w:val="11"/>
        </w:numPr>
        <w:spacing w:line="360" w:lineRule="auto"/>
        <w:ind w:left="0" w:firstLine="709"/>
        <w:jc w:val="both"/>
        <w:rPr>
          <w:sz w:val="28"/>
          <w:szCs w:val="28"/>
        </w:rPr>
      </w:pPr>
      <w:r w:rsidRPr="00374066">
        <w:rPr>
          <w:sz w:val="28"/>
          <w:szCs w:val="28"/>
        </w:rPr>
        <w:t xml:space="preserve">Гудзь О. Ф. Фізична культура в школах України: стан і перспективи розвитку. // Педагогіка та психологія. </w:t>
      </w:r>
      <w:r>
        <w:rPr>
          <w:sz w:val="28"/>
          <w:szCs w:val="28"/>
        </w:rPr>
        <w:t>–</w:t>
      </w:r>
      <w:r w:rsidRPr="00374066">
        <w:rPr>
          <w:sz w:val="28"/>
          <w:szCs w:val="28"/>
        </w:rPr>
        <w:t xml:space="preserve"> 2019. - №2. </w:t>
      </w:r>
      <w:r>
        <w:rPr>
          <w:sz w:val="28"/>
          <w:szCs w:val="28"/>
        </w:rPr>
        <w:t>–</w:t>
      </w:r>
      <w:r w:rsidRPr="00374066">
        <w:rPr>
          <w:sz w:val="28"/>
          <w:szCs w:val="28"/>
        </w:rPr>
        <w:t xml:space="preserve"> С. 42-48.</w:t>
      </w:r>
    </w:p>
    <w:p w14:paraId="1DC0C9AD" w14:textId="4A688586" w:rsidR="00374066" w:rsidRPr="00DF4472" w:rsidRDefault="00374066" w:rsidP="002E6981">
      <w:pPr>
        <w:pStyle w:val="ListParagraph"/>
        <w:numPr>
          <w:ilvl w:val="0"/>
          <w:numId w:val="11"/>
        </w:numPr>
        <w:spacing w:line="360" w:lineRule="auto"/>
        <w:ind w:left="0" w:firstLine="709"/>
        <w:jc w:val="both"/>
        <w:rPr>
          <w:sz w:val="28"/>
          <w:szCs w:val="28"/>
        </w:rPr>
      </w:pPr>
      <w:r w:rsidRPr="00DF4472">
        <w:rPr>
          <w:sz w:val="28"/>
          <w:szCs w:val="28"/>
        </w:rPr>
        <w:t xml:space="preserve">Іванов В. М. Сучасні підходи до організації уроків фізичної культури в середніх школах. // Фізична культура та спорт у сучасному суспільстві. </w:t>
      </w:r>
      <w:r>
        <w:rPr>
          <w:sz w:val="28"/>
          <w:szCs w:val="28"/>
        </w:rPr>
        <w:t>–</w:t>
      </w:r>
      <w:r w:rsidRPr="00DF4472">
        <w:rPr>
          <w:sz w:val="28"/>
          <w:szCs w:val="28"/>
        </w:rPr>
        <w:t xml:space="preserve"> 2018. - №2. </w:t>
      </w:r>
      <w:r>
        <w:rPr>
          <w:sz w:val="28"/>
          <w:szCs w:val="28"/>
        </w:rPr>
        <w:t>–</w:t>
      </w:r>
      <w:r w:rsidRPr="00DF4472">
        <w:rPr>
          <w:sz w:val="28"/>
          <w:szCs w:val="28"/>
        </w:rPr>
        <w:t xml:space="preserve"> </w:t>
      </w:r>
      <w:r>
        <w:rPr>
          <w:sz w:val="28"/>
          <w:szCs w:val="28"/>
          <w:lang w:val="uk-UA"/>
        </w:rPr>
        <w:t>С</w:t>
      </w:r>
      <w:r w:rsidRPr="00DF4472">
        <w:rPr>
          <w:sz w:val="28"/>
          <w:szCs w:val="28"/>
        </w:rPr>
        <w:t>. 22-26.</w:t>
      </w:r>
    </w:p>
    <w:p w14:paraId="5CE06499" w14:textId="77777777" w:rsidR="00374066" w:rsidRPr="00DF4472" w:rsidRDefault="00374066" w:rsidP="002E6981">
      <w:pPr>
        <w:pStyle w:val="ListParagraph"/>
        <w:numPr>
          <w:ilvl w:val="0"/>
          <w:numId w:val="11"/>
        </w:numPr>
        <w:spacing w:line="360" w:lineRule="auto"/>
        <w:ind w:left="0" w:firstLine="709"/>
        <w:jc w:val="both"/>
        <w:rPr>
          <w:sz w:val="28"/>
          <w:szCs w:val="28"/>
        </w:rPr>
      </w:pPr>
      <w:r w:rsidRPr="00DF4472">
        <w:rPr>
          <w:sz w:val="28"/>
          <w:szCs w:val="28"/>
        </w:rPr>
        <w:t>Ковальова Т. Л. Сучасний урок фізичної культури в середніх школах: методика організації та проведення. // Наукові праці. - 2017. - Т. 10. - С. 35-39.</w:t>
      </w:r>
    </w:p>
    <w:p w14:paraId="27802204" w14:textId="26428A36" w:rsidR="00374066" w:rsidRPr="00374066" w:rsidRDefault="00374066" w:rsidP="002E6981">
      <w:pPr>
        <w:pStyle w:val="ListParagraph"/>
        <w:numPr>
          <w:ilvl w:val="0"/>
          <w:numId w:val="11"/>
        </w:numPr>
        <w:spacing w:line="360" w:lineRule="auto"/>
        <w:ind w:left="0" w:firstLine="709"/>
        <w:jc w:val="both"/>
        <w:rPr>
          <w:sz w:val="28"/>
          <w:szCs w:val="28"/>
        </w:rPr>
      </w:pPr>
      <w:r w:rsidRPr="00374066">
        <w:rPr>
          <w:sz w:val="28"/>
          <w:szCs w:val="28"/>
        </w:rPr>
        <w:t xml:space="preserve">Литвинова Н. В. Мотивація учнів до занять фізичною культурою в середніх школах. // Наукові праці. - 2018. </w:t>
      </w:r>
      <w:r>
        <w:rPr>
          <w:sz w:val="28"/>
          <w:szCs w:val="28"/>
        </w:rPr>
        <w:t>–</w:t>
      </w:r>
      <w:r w:rsidRPr="00374066">
        <w:rPr>
          <w:sz w:val="28"/>
          <w:szCs w:val="28"/>
        </w:rPr>
        <w:t xml:space="preserve"> Т. 11. </w:t>
      </w:r>
      <w:r>
        <w:rPr>
          <w:sz w:val="28"/>
          <w:szCs w:val="28"/>
        </w:rPr>
        <w:t>–</w:t>
      </w:r>
      <w:r w:rsidRPr="00374066">
        <w:rPr>
          <w:sz w:val="28"/>
          <w:szCs w:val="28"/>
        </w:rPr>
        <w:t xml:space="preserve"> С. 76-80.</w:t>
      </w:r>
    </w:p>
    <w:p w14:paraId="79A5C486" w14:textId="77777777" w:rsidR="00374066" w:rsidRPr="00374066" w:rsidRDefault="00374066" w:rsidP="002E6981">
      <w:pPr>
        <w:pStyle w:val="ListParagraph"/>
        <w:numPr>
          <w:ilvl w:val="0"/>
          <w:numId w:val="11"/>
        </w:numPr>
        <w:spacing w:line="360" w:lineRule="auto"/>
        <w:ind w:left="0" w:firstLine="709"/>
        <w:jc w:val="both"/>
        <w:rPr>
          <w:sz w:val="28"/>
          <w:szCs w:val="28"/>
        </w:rPr>
      </w:pPr>
      <w:r w:rsidRPr="00374066">
        <w:rPr>
          <w:sz w:val="28"/>
          <w:szCs w:val="28"/>
        </w:rPr>
        <w:t>Малашенко М. П. Ігри та вправи для розвитку почуття власних рухів / М. П. Малашенко // Фізичне виховання в школах України. – 2020. – № 4. – С. 17-19</w:t>
      </w:r>
    </w:p>
    <w:p w14:paraId="6771370C" w14:textId="77777777" w:rsidR="00374066" w:rsidRPr="00DF4472" w:rsidRDefault="00374066" w:rsidP="002E6981">
      <w:pPr>
        <w:pStyle w:val="ListParagraph"/>
        <w:numPr>
          <w:ilvl w:val="0"/>
          <w:numId w:val="11"/>
        </w:numPr>
        <w:spacing w:line="360" w:lineRule="auto"/>
        <w:ind w:left="0" w:firstLine="709"/>
        <w:jc w:val="both"/>
        <w:rPr>
          <w:sz w:val="28"/>
          <w:szCs w:val="28"/>
        </w:rPr>
      </w:pPr>
      <w:r w:rsidRPr="00DF4472">
        <w:rPr>
          <w:sz w:val="28"/>
          <w:szCs w:val="28"/>
        </w:rPr>
        <w:t>Михайленко О. Л. Спортивні ігри на уроках фізичної культури в середніх школах. // Фізична культура та спорт у сучасному суспільстві. - 2019. - №4. - С. 18-22.</w:t>
      </w:r>
    </w:p>
    <w:p w14:paraId="7D59B6A0" w14:textId="2539E5F8" w:rsidR="00374066" w:rsidRPr="00374066" w:rsidRDefault="00374066" w:rsidP="002E6981">
      <w:pPr>
        <w:pStyle w:val="ListParagraph"/>
        <w:numPr>
          <w:ilvl w:val="0"/>
          <w:numId w:val="11"/>
        </w:numPr>
        <w:spacing w:line="360" w:lineRule="auto"/>
        <w:ind w:left="0" w:firstLine="709"/>
        <w:jc w:val="both"/>
        <w:rPr>
          <w:sz w:val="28"/>
          <w:szCs w:val="28"/>
        </w:rPr>
      </w:pPr>
      <w:r w:rsidRPr="00374066">
        <w:rPr>
          <w:sz w:val="28"/>
          <w:szCs w:val="28"/>
        </w:rPr>
        <w:t xml:space="preserve">Петрова Л. М. Формування фізичної культури учнів середніх шкіл засобами здоров'язбереження. // Наукові записки. - 2017. </w:t>
      </w:r>
      <w:r>
        <w:rPr>
          <w:sz w:val="28"/>
          <w:szCs w:val="28"/>
        </w:rPr>
        <w:t>–</w:t>
      </w:r>
      <w:r w:rsidRPr="00374066">
        <w:rPr>
          <w:sz w:val="28"/>
          <w:szCs w:val="28"/>
        </w:rPr>
        <w:t xml:space="preserve"> Т. 8. </w:t>
      </w:r>
      <w:r>
        <w:rPr>
          <w:sz w:val="28"/>
          <w:szCs w:val="28"/>
        </w:rPr>
        <w:t>–</w:t>
      </w:r>
      <w:r w:rsidRPr="00374066">
        <w:rPr>
          <w:sz w:val="28"/>
          <w:szCs w:val="28"/>
        </w:rPr>
        <w:t xml:space="preserve"> С. 27-32.</w:t>
      </w:r>
    </w:p>
    <w:p w14:paraId="75C00E36" w14:textId="797BA4C5" w:rsidR="00374066" w:rsidRPr="00DF4472" w:rsidRDefault="00374066" w:rsidP="002E6981">
      <w:pPr>
        <w:pStyle w:val="ListParagraph"/>
        <w:numPr>
          <w:ilvl w:val="0"/>
          <w:numId w:val="11"/>
        </w:numPr>
        <w:spacing w:line="360" w:lineRule="auto"/>
        <w:ind w:left="0" w:firstLine="709"/>
        <w:jc w:val="both"/>
        <w:rPr>
          <w:sz w:val="28"/>
          <w:szCs w:val="28"/>
        </w:rPr>
      </w:pPr>
      <w:r w:rsidRPr="00DF4472">
        <w:rPr>
          <w:sz w:val="28"/>
          <w:szCs w:val="28"/>
        </w:rPr>
        <w:t xml:space="preserve">Радченко О. М. Технології навчання учнів на уроках фізичної культури в середніх школах. // Педагогіка та психологія. </w:t>
      </w:r>
      <w:r>
        <w:rPr>
          <w:sz w:val="28"/>
          <w:szCs w:val="28"/>
        </w:rPr>
        <w:t>–</w:t>
      </w:r>
      <w:r w:rsidRPr="00DF4472">
        <w:rPr>
          <w:sz w:val="28"/>
          <w:szCs w:val="28"/>
        </w:rPr>
        <w:t xml:space="preserve"> 2016. - №1. </w:t>
      </w:r>
      <w:r>
        <w:rPr>
          <w:sz w:val="28"/>
          <w:szCs w:val="28"/>
        </w:rPr>
        <w:t>–</w:t>
      </w:r>
      <w:r w:rsidRPr="00DF4472">
        <w:rPr>
          <w:sz w:val="28"/>
          <w:szCs w:val="28"/>
        </w:rPr>
        <w:t xml:space="preserve"> С. 25-31.</w:t>
      </w:r>
    </w:p>
    <w:p w14:paraId="63EE11A5" w14:textId="77777777" w:rsidR="00374066" w:rsidRPr="00374066" w:rsidRDefault="00374066" w:rsidP="002E6981">
      <w:pPr>
        <w:pStyle w:val="ListParagraph"/>
        <w:numPr>
          <w:ilvl w:val="0"/>
          <w:numId w:val="11"/>
        </w:numPr>
        <w:spacing w:line="360" w:lineRule="auto"/>
        <w:ind w:left="0" w:firstLine="709"/>
        <w:jc w:val="both"/>
        <w:rPr>
          <w:sz w:val="28"/>
          <w:szCs w:val="28"/>
        </w:rPr>
      </w:pPr>
      <w:r w:rsidRPr="00374066">
        <w:rPr>
          <w:sz w:val="28"/>
          <w:szCs w:val="28"/>
        </w:rPr>
        <w:lastRenderedPageBreak/>
        <w:t>Рубльов Богдан. Краще ніж спорт : про складники якісної підготовки до олімпіад, мотивацію вчителів та учнів : розмова / Богдан Рубльов // Математика. – 2020. – Лютий (№ 2). – С. 16-22.</w:t>
      </w:r>
    </w:p>
    <w:p w14:paraId="3F27D3AA" w14:textId="77777777" w:rsidR="00374066" w:rsidRPr="00374066" w:rsidRDefault="00374066" w:rsidP="002E6981">
      <w:pPr>
        <w:pStyle w:val="ListParagraph"/>
        <w:numPr>
          <w:ilvl w:val="0"/>
          <w:numId w:val="11"/>
        </w:numPr>
        <w:spacing w:line="360" w:lineRule="auto"/>
        <w:ind w:left="0" w:firstLine="709"/>
        <w:jc w:val="both"/>
        <w:rPr>
          <w:sz w:val="28"/>
          <w:szCs w:val="28"/>
        </w:rPr>
      </w:pPr>
      <w:r w:rsidRPr="00374066">
        <w:rPr>
          <w:sz w:val="28"/>
          <w:szCs w:val="28"/>
        </w:rPr>
        <w:t>Степаненко Л. О. Організація уроків фізичної культури в середніх школах: питання теорії та практики. // Фізична культура, спорт та здоров'я нації. - 2016. - №1. - С. 10-14.</w:t>
      </w:r>
    </w:p>
    <w:p w14:paraId="75EFE9BC" w14:textId="55CC4FBE" w:rsidR="00374066" w:rsidRPr="00374066" w:rsidRDefault="00374066" w:rsidP="002E6981">
      <w:pPr>
        <w:pStyle w:val="ListParagraph"/>
        <w:numPr>
          <w:ilvl w:val="0"/>
          <w:numId w:val="11"/>
        </w:numPr>
        <w:spacing w:line="360" w:lineRule="auto"/>
        <w:ind w:left="0" w:firstLine="709"/>
        <w:jc w:val="both"/>
        <w:rPr>
          <w:sz w:val="28"/>
          <w:szCs w:val="28"/>
        </w:rPr>
      </w:pPr>
      <w:r w:rsidRPr="00374066">
        <w:rPr>
          <w:sz w:val="28"/>
          <w:szCs w:val="28"/>
        </w:rPr>
        <w:t xml:space="preserve">Тарасенко О. В. Формування фізичної культури молодших школярів на уроках фізичної культури. // Науковий вісник. </w:t>
      </w:r>
      <w:r>
        <w:rPr>
          <w:sz w:val="28"/>
          <w:szCs w:val="28"/>
        </w:rPr>
        <w:t>–</w:t>
      </w:r>
      <w:r w:rsidRPr="00374066">
        <w:rPr>
          <w:sz w:val="28"/>
          <w:szCs w:val="28"/>
        </w:rPr>
        <w:t xml:space="preserve"> 2019. - №3. </w:t>
      </w:r>
      <w:r>
        <w:rPr>
          <w:sz w:val="28"/>
          <w:szCs w:val="28"/>
        </w:rPr>
        <w:t>–</w:t>
      </w:r>
      <w:r w:rsidRPr="00374066">
        <w:rPr>
          <w:sz w:val="28"/>
          <w:szCs w:val="28"/>
        </w:rPr>
        <w:t xml:space="preserve"> С. 43-48.</w:t>
      </w:r>
    </w:p>
    <w:p w14:paraId="0FE6CE5B" w14:textId="6E196532" w:rsidR="00374066" w:rsidRDefault="00374066" w:rsidP="002E6981">
      <w:pPr>
        <w:pStyle w:val="ListParagraph"/>
        <w:numPr>
          <w:ilvl w:val="0"/>
          <w:numId w:val="11"/>
        </w:numPr>
        <w:spacing w:line="360" w:lineRule="auto"/>
        <w:ind w:left="0" w:firstLine="709"/>
        <w:jc w:val="both"/>
        <w:rPr>
          <w:sz w:val="28"/>
          <w:szCs w:val="28"/>
        </w:rPr>
      </w:pPr>
      <w:r w:rsidRPr="00DF4472">
        <w:rPr>
          <w:sz w:val="28"/>
          <w:szCs w:val="28"/>
        </w:rPr>
        <w:t xml:space="preserve">Федотова І. А. Особливості організації уроків фізичної культури з використанням сучасних технологій в середніх школах. // Науковий вісник. </w:t>
      </w:r>
      <w:r>
        <w:rPr>
          <w:sz w:val="28"/>
          <w:szCs w:val="28"/>
        </w:rPr>
        <w:t>–</w:t>
      </w:r>
      <w:r w:rsidRPr="00DF4472">
        <w:rPr>
          <w:sz w:val="28"/>
          <w:szCs w:val="28"/>
        </w:rPr>
        <w:t xml:space="preserve"> 2017. - №2. </w:t>
      </w:r>
      <w:r>
        <w:rPr>
          <w:sz w:val="28"/>
          <w:szCs w:val="28"/>
        </w:rPr>
        <w:t>–</w:t>
      </w:r>
      <w:r w:rsidRPr="00DF4472">
        <w:rPr>
          <w:sz w:val="28"/>
          <w:szCs w:val="28"/>
        </w:rPr>
        <w:t xml:space="preserve"> С. 29-32.</w:t>
      </w:r>
    </w:p>
    <w:p w14:paraId="248732AE" w14:textId="4E4BF6D3" w:rsidR="00374066" w:rsidRPr="00DF4472" w:rsidRDefault="00374066" w:rsidP="002E6981">
      <w:pPr>
        <w:pStyle w:val="ListParagraph"/>
        <w:numPr>
          <w:ilvl w:val="0"/>
          <w:numId w:val="11"/>
        </w:numPr>
        <w:spacing w:line="360" w:lineRule="auto"/>
        <w:ind w:left="0" w:firstLine="709"/>
        <w:jc w:val="both"/>
        <w:rPr>
          <w:sz w:val="28"/>
          <w:szCs w:val="28"/>
        </w:rPr>
      </w:pPr>
      <w:r w:rsidRPr="00DF4472">
        <w:rPr>
          <w:sz w:val="28"/>
          <w:szCs w:val="28"/>
        </w:rPr>
        <w:t xml:space="preserve">Чернишова Н. В. Особливості використання інтерактивних методів навчання на уроках фізичної культури в середніх школах. // Сучасні інформаційні технології та інноваційні методики навчання в педагогіці та психології. </w:t>
      </w:r>
      <w:r>
        <w:rPr>
          <w:sz w:val="28"/>
          <w:szCs w:val="28"/>
        </w:rPr>
        <w:t>–</w:t>
      </w:r>
      <w:r w:rsidRPr="00DF4472">
        <w:rPr>
          <w:sz w:val="28"/>
          <w:szCs w:val="28"/>
        </w:rPr>
        <w:t xml:space="preserve"> 2018. </w:t>
      </w:r>
      <w:r>
        <w:rPr>
          <w:sz w:val="28"/>
          <w:szCs w:val="28"/>
        </w:rPr>
        <w:t>–</w:t>
      </w:r>
      <w:r w:rsidRPr="00DF4472">
        <w:rPr>
          <w:sz w:val="28"/>
          <w:szCs w:val="28"/>
        </w:rPr>
        <w:t xml:space="preserve"> Т. 2. </w:t>
      </w:r>
      <w:r>
        <w:rPr>
          <w:sz w:val="28"/>
          <w:szCs w:val="28"/>
        </w:rPr>
        <w:t>–</w:t>
      </w:r>
      <w:r w:rsidRPr="00DF4472">
        <w:rPr>
          <w:sz w:val="28"/>
          <w:szCs w:val="28"/>
        </w:rPr>
        <w:t xml:space="preserve"> С. 126-131.</w:t>
      </w:r>
    </w:p>
    <w:p w14:paraId="71B00AD5" w14:textId="6B5CF3F8" w:rsidR="00374066" w:rsidRDefault="00374066" w:rsidP="002E6981">
      <w:pPr>
        <w:pStyle w:val="ListParagraph"/>
        <w:numPr>
          <w:ilvl w:val="0"/>
          <w:numId w:val="11"/>
        </w:numPr>
        <w:spacing w:line="360" w:lineRule="auto"/>
        <w:ind w:left="0" w:firstLine="709"/>
        <w:jc w:val="both"/>
        <w:rPr>
          <w:sz w:val="28"/>
          <w:szCs w:val="28"/>
        </w:rPr>
      </w:pPr>
      <w:r w:rsidRPr="00374066">
        <w:rPr>
          <w:sz w:val="28"/>
          <w:szCs w:val="28"/>
        </w:rPr>
        <w:t xml:space="preserve">Яковлєва Т. М. Використання інноваційних технологій на уроках фізичної культури в середніх школах. // Інновації в навчанні. </w:t>
      </w:r>
      <w:r>
        <w:rPr>
          <w:sz w:val="28"/>
          <w:szCs w:val="28"/>
        </w:rPr>
        <w:t>–</w:t>
      </w:r>
      <w:r w:rsidRPr="00374066">
        <w:rPr>
          <w:sz w:val="28"/>
          <w:szCs w:val="28"/>
        </w:rPr>
        <w:t xml:space="preserve"> 2017. </w:t>
      </w:r>
      <w:r>
        <w:rPr>
          <w:sz w:val="28"/>
          <w:szCs w:val="28"/>
        </w:rPr>
        <w:t>–</w:t>
      </w:r>
      <w:r w:rsidRPr="00374066">
        <w:rPr>
          <w:sz w:val="28"/>
          <w:szCs w:val="28"/>
        </w:rPr>
        <w:t xml:space="preserve"> Т. 2. </w:t>
      </w:r>
      <w:r>
        <w:rPr>
          <w:sz w:val="28"/>
          <w:szCs w:val="28"/>
        </w:rPr>
        <w:t>–</w:t>
      </w:r>
      <w:r w:rsidRPr="00374066">
        <w:rPr>
          <w:sz w:val="28"/>
          <w:szCs w:val="28"/>
        </w:rPr>
        <w:t xml:space="preserve"> С. 38-43.</w:t>
      </w:r>
    </w:p>
    <w:p w14:paraId="7E381D2C" w14:textId="77777777" w:rsidR="00374066" w:rsidRPr="00374066" w:rsidRDefault="00374066" w:rsidP="00374066">
      <w:pPr>
        <w:spacing w:line="360" w:lineRule="auto"/>
        <w:ind w:firstLine="709"/>
        <w:jc w:val="both"/>
        <w:rPr>
          <w:sz w:val="28"/>
          <w:szCs w:val="28"/>
        </w:rPr>
      </w:pPr>
    </w:p>
    <w:p w14:paraId="235F1FFD" w14:textId="77777777" w:rsidR="00DF4472" w:rsidRPr="00374066" w:rsidRDefault="00DF4472" w:rsidP="00374066">
      <w:pPr>
        <w:spacing w:line="360" w:lineRule="auto"/>
        <w:ind w:firstLine="709"/>
        <w:jc w:val="both"/>
        <w:rPr>
          <w:sz w:val="28"/>
          <w:szCs w:val="28"/>
        </w:rPr>
      </w:pPr>
    </w:p>
    <w:p w14:paraId="3414D232" w14:textId="77777777" w:rsidR="00DF4472" w:rsidRPr="00DF4472" w:rsidRDefault="00DF4472" w:rsidP="00DF4472">
      <w:pPr>
        <w:spacing w:line="360" w:lineRule="auto"/>
        <w:ind w:firstLine="709"/>
        <w:jc w:val="both"/>
        <w:rPr>
          <w:sz w:val="28"/>
          <w:szCs w:val="28"/>
        </w:rPr>
      </w:pPr>
    </w:p>
    <w:p w14:paraId="0FB47891" w14:textId="77777777" w:rsidR="00DF4472" w:rsidRPr="00DF4472" w:rsidRDefault="00DF4472" w:rsidP="00DF4472">
      <w:pPr>
        <w:spacing w:line="360" w:lineRule="auto"/>
        <w:ind w:firstLine="709"/>
        <w:jc w:val="both"/>
        <w:rPr>
          <w:sz w:val="28"/>
          <w:szCs w:val="28"/>
        </w:rPr>
      </w:pPr>
    </w:p>
    <w:p w14:paraId="635B203E" w14:textId="77777777" w:rsidR="00A15BC0" w:rsidRPr="00DF4472" w:rsidRDefault="00A15BC0" w:rsidP="00DF4472">
      <w:pPr>
        <w:spacing w:line="360" w:lineRule="auto"/>
        <w:ind w:firstLine="709"/>
        <w:jc w:val="both"/>
        <w:rPr>
          <w:sz w:val="28"/>
          <w:szCs w:val="28"/>
        </w:rPr>
      </w:pPr>
    </w:p>
    <w:sectPr w:rsidR="00A15BC0" w:rsidRPr="00DF4472" w:rsidSect="004519DB">
      <w:footerReference w:type="even" r:id="rId9"/>
      <w:footerReference w:type="default" r:id="rId10"/>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1903C9" w14:textId="77777777" w:rsidR="00BD39D3" w:rsidRDefault="00BD39D3" w:rsidP="004519DB">
      <w:r>
        <w:separator/>
      </w:r>
    </w:p>
  </w:endnote>
  <w:endnote w:type="continuationSeparator" w:id="0">
    <w:p w14:paraId="3EA5C870" w14:textId="77777777" w:rsidR="00BD39D3" w:rsidRDefault="00BD39D3" w:rsidP="0045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58293558"/>
      <w:docPartObj>
        <w:docPartGallery w:val="Page Numbers (Bottom of Page)"/>
        <w:docPartUnique/>
      </w:docPartObj>
    </w:sdtPr>
    <w:sdtEndPr>
      <w:rPr>
        <w:rStyle w:val="PageNumber"/>
      </w:rPr>
    </w:sdtEndPr>
    <w:sdtContent>
      <w:p w14:paraId="1994375F" w14:textId="7FE56CC4" w:rsidR="004519DB" w:rsidRDefault="004519DB" w:rsidP="0035174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18FC4F" w14:textId="77777777" w:rsidR="004519DB" w:rsidRDefault="004519DB" w:rsidP="004519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06702544"/>
      <w:docPartObj>
        <w:docPartGallery w:val="Page Numbers (Bottom of Page)"/>
        <w:docPartUnique/>
      </w:docPartObj>
    </w:sdtPr>
    <w:sdtEndPr>
      <w:rPr>
        <w:rStyle w:val="PageNumber"/>
      </w:rPr>
    </w:sdtEndPr>
    <w:sdtContent>
      <w:p w14:paraId="58DA6F3C" w14:textId="7604B90A" w:rsidR="004519DB" w:rsidRDefault="004519DB" w:rsidP="0035174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9DDB0F4" w14:textId="77777777" w:rsidR="004519DB" w:rsidRDefault="004519DB" w:rsidP="004519D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E69FCB" w14:textId="77777777" w:rsidR="00BD39D3" w:rsidRDefault="00BD39D3" w:rsidP="004519DB">
      <w:r>
        <w:separator/>
      </w:r>
    </w:p>
  </w:footnote>
  <w:footnote w:type="continuationSeparator" w:id="0">
    <w:p w14:paraId="63175325" w14:textId="77777777" w:rsidR="00BD39D3" w:rsidRDefault="00BD39D3" w:rsidP="004519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74764"/>
    <w:multiLevelType w:val="hybridMultilevel"/>
    <w:tmpl w:val="2CE25C3E"/>
    <w:lvl w:ilvl="0" w:tplc="F000D8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7BA2CF4"/>
    <w:multiLevelType w:val="hybridMultilevel"/>
    <w:tmpl w:val="B4C22BF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1A2939E7"/>
    <w:multiLevelType w:val="hybridMultilevel"/>
    <w:tmpl w:val="256E48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B221E2A"/>
    <w:multiLevelType w:val="hybridMultilevel"/>
    <w:tmpl w:val="F344118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1B850373"/>
    <w:multiLevelType w:val="hybridMultilevel"/>
    <w:tmpl w:val="F48405E2"/>
    <w:lvl w:ilvl="0" w:tplc="F000D8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B70F3A"/>
    <w:multiLevelType w:val="hybridMultilevel"/>
    <w:tmpl w:val="C7CEAE5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234A10F7"/>
    <w:multiLevelType w:val="multilevel"/>
    <w:tmpl w:val="F5BE3212"/>
    <w:lvl w:ilvl="0">
      <w:start w:val="2"/>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27A769B6"/>
    <w:multiLevelType w:val="hybridMultilevel"/>
    <w:tmpl w:val="70D2AC4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29804FB0"/>
    <w:multiLevelType w:val="hybridMultilevel"/>
    <w:tmpl w:val="7800165C"/>
    <w:lvl w:ilvl="0" w:tplc="C46CDC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F2E2B52"/>
    <w:multiLevelType w:val="hybridMultilevel"/>
    <w:tmpl w:val="974E1BCE"/>
    <w:lvl w:ilvl="0" w:tplc="FC64392A">
      <w:start w:val="1"/>
      <w:numFmt w:val="decimal"/>
      <w:lvlText w:val="%1)"/>
      <w:lvlJc w:val="left"/>
      <w:pPr>
        <w:ind w:left="1069" w:hanging="360"/>
      </w:pPr>
      <w:rPr>
        <w:rFonts w:hint="default"/>
        <w:sz w:val="28"/>
        <w:szCs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301F4C5A"/>
    <w:multiLevelType w:val="hybridMultilevel"/>
    <w:tmpl w:val="9A264F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73F24DB"/>
    <w:multiLevelType w:val="hybridMultilevel"/>
    <w:tmpl w:val="5C049F10"/>
    <w:lvl w:ilvl="0" w:tplc="F000D8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1F46D77"/>
    <w:multiLevelType w:val="hybridMultilevel"/>
    <w:tmpl w:val="6360F1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2D2382F"/>
    <w:multiLevelType w:val="hybridMultilevel"/>
    <w:tmpl w:val="5BB6BB10"/>
    <w:lvl w:ilvl="0" w:tplc="F000D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512062C"/>
    <w:multiLevelType w:val="hybridMultilevel"/>
    <w:tmpl w:val="CAF6D772"/>
    <w:lvl w:ilvl="0" w:tplc="F000D8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D9E6705"/>
    <w:multiLevelType w:val="hybridMultilevel"/>
    <w:tmpl w:val="0798A18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500F070E"/>
    <w:multiLevelType w:val="hybridMultilevel"/>
    <w:tmpl w:val="85020F50"/>
    <w:lvl w:ilvl="0" w:tplc="F000D8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E47DFB"/>
    <w:multiLevelType w:val="hybridMultilevel"/>
    <w:tmpl w:val="23FCD9CA"/>
    <w:lvl w:ilvl="0" w:tplc="F000D8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4E20A4A"/>
    <w:multiLevelType w:val="hybridMultilevel"/>
    <w:tmpl w:val="5F68A090"/>
    <w:lvl w:ilvl="0" w:tplc="991AEF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669834DE"/>
    <w:multiLevelType w:val="hybridMultilevel"/>
    <w:tmpl w:val="E77AF91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66DC44D2"/>
    <w:multiLevelType w:val="hybridMultilevel"/>
    <w:tmpl w:val="EAE86258"/>
    <w:lvl w:ilvl="0" w:tplc="F000D86E">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6BFE35DA"/>
    <w:multiLevelType w:val="hybridMultilevel"/>
    <w:tmpl w:val="353A4C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5CE29E5"/>
    <w:multiLevelType w:val="hybridMultilevel"/>
    <w:tmpl w:val="BC0EFD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B204CB4"/>
    <w:multiLevelType w:val="hybridMultilevel"/>
    <w:tmpl w:val="D690D4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8"/>
  </w:num>
  <w:num w:numId="3">
    <w:abstractNumId w:val="21"/>
  </w:num>
  <w:num w:numId="4">
    <w:abstractNumId w:val="2"/>
  </w:num>
  <w:num w:numId="5">
    <w:abstractNumId w:val="17"/>
  </w:num>
  <w:num w:numId="6">
    <w:abstractNumId w:val="14"/>
  </w:num>
  <w:num w:numId="7">
    <w:abstractNumId w:val="0"/>
  </w:num>
  <w:num w:numId="8">
    <w:abstractNumId w:val="12"/>
  </w:num>
  <w:num w:numId="9">
    <w:abstractNumId w:val="11"/>
  </w:num>
  <w:num w:numId="10">
    <w:abstractNumId w:val="23"/>
  </w:num>
  <w:num w:numId="11">
    <w:abstractNumId w:val="10"/>
  </w:num>
  <w:num w:numId="12">
    <w:abstractNumId w:val="22"/>
  </w:num>
  <w:num w:numId="13">
    <w:abstractNumId w:val="4"/>
  </w:num>
  <w:num w:numId="14">
    <w:abstractNumId w:val="3"/>
  </w:num>
  <w:num w:numId="15">
    <w:abstractNumId w:val="6"/>
  </w:num>
  <w:num w:numId="16">
    <w:abstractNumId w:val="19"/>
  </w:num>
  <w:num w:numId="17">
    <w:abstractNumId w:val="18"/>
  </w:num>
  <w:num w:numId="18">
    <w:abstractNumId w:val="20"/>
  </w:num>
  <w:num w:numId="19">
    <w:abstractNumId w:val="16"/>
  </w:num>
  <w:num w:numId="20">
    <w:abstractNumId w:val="7"/>
  </w:num>
  <w:num w:numId="21">
    <w:abstractNumId w:val="15"/>
  </w:num>
  <w:num w:numId="22">
    <w:abstractNumId w:val="5"/>
  </w:num>
  <w:num w:numId="23">
    <w:abstractNumId w:val="1"/>
  </w:num>
  <w:num w:numId="24">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9EC"/>
    <w:rsid w:val="00075FCF"/>
    <w:rsid w:val="001C32B8"/>
    <w:rsid w:val="001C4D35"/>
    <w:rsid w:val="001E1E66"/>
    <w:rsid w:val="001F5252"/>
    <w:rsid w:val="00213B4A"/>
    <w:rsid w:val="0026067E"/>
    <w:rsid w:val="00287E18"/>
    <w:rsid w:val="002D468A"/>
    <w:rsid w:val="002E6981"/>
    <w:rsid w:val="0033662C"/>
    <w:rsid w:val="0036794F"/>
    <w:rsid w:val="00374066"/>
    <w:rsid w:val="003A11CB"/>
    <w:rsid w:val="003A4B9C"/>
    <w:rsid w:val="004046D5"/>
    <w:rsid w:val="0041230D"/>
    <w:rsid w:val="004519DB"/>
    <w:rsid w:val="0052108A"/>
    <w:rsid w:val="005F6058"/>
    <w:rsid w:val="00623195"/>
    <w:rsid w:val="0068602E"/>
    <w:rsid w:val="006A25DC"/>
    <w:rsid w:val="006F291A"/>
    <w:rsid w:val="007129EC"/>
    <w:rsid w:val="007B6A70"/>
    <w:rsid w:val="0080464B"/>
    <w:rsid w:val="00834976"/>
    <w:rsid w:val="00842BD7"/>
    <w:rsid w:val="00871695"/>
    <w:rsid w:val="00882152"/>
    <w:rsid w:val="009A1D97"/>
    <w:rsid w:val="00A15BC0"/>
    <w:rsid w:val="00BD39D3"/>
    <w:rsid w:val="00BF2210"/>
    <w:rsid w:val="00C22211"/>
    <w:rsid w:val="00C25CFE"/>
    <w:rsid w:val="00D178DD"/>
    <w:rsid w:val="00D812B7"/>
    <w:rsid w:val="00DA0417"/>
    <w:rsid w:val="00DF4095"/>
    <w:rsid w:val="00DF4472"/>
    <w:rsid w:val="00E31F3C"/>
    <w:rsid w:val="00E37758"/>
    <w:rsid w:val="00ED2101"/>
    <w:rsid w:val="00F07EE8"/>
    <w:rsid w:val="00F50F05"/>
    <w:rsid w:val="00F610B2"/>
    <w:rsid w:val="00FC1036"/>
    <w:rsid w:val="00FC4546"/>
    <w:rsid w:val="00FE5B8F"/>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7DDEEF53"/>
  <w15:chartTrackingRefBased/>
  <w15:docId w15:val="{3C124563-383E-214D-8212-F3D48B529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B8F"/>
    <w:rPr>
      <w:rFonts w:ascii="Times New Roman" w:eastAsia="Times New Roman" w:hAnsi="Times New Roman" w:cs="Times New Roman"/>
    </w:rPr>
  </w:style>
  <w:style w:type="paragraph" w:styleId="Heading1">
    <w:name w:val="heading 1"/>
    <w:basedOn w:val="Normal"/>
    <w:next w:val="Normal"/>
    <w:link w:val="Heading1Char"/>
    <w:uiPriority w:val="9"/>
    <w:qFormat/>
    <w:rsid w:val="00871695"/>
    <w:pPr>
      <w:keepNext/>
      <w:keepLines/>
      <w:spacing w:before="240"/>
      <w:outlineLvl w:val="0"/>
    </w:pPr>
    <w:rPr>
      <w:rFonts w:asciiTheme="majorHAnsi" w:eastAsiaTheme="majorEastAsia" w:hAnsiTheme="majorHAnsi" w:cstheme="majorBidi"/>
      <w:color w:val="2F5496" w:themeColor="accent1" w:themeShade="BF"/>
      <w:sz w:val="32"/>
      <w:szCs w:val="32"/>
      <w:lang w:eastAsia="ru-RU"/>
    </w:rPr>
  </w:style>
  <w:style w:type="paragraph" w:styleId="Heading2">
    <w:name w:val="heading 2"/>
    <w:basedOn w:val="Normal"/>
    <w:next w:val="Normal"/>
    <w:link w:val="Heading2Char"/>
    <w:uiPriority w:val="9"/>
    <w:unhideWhenUsed/>
    <w:qFormat/>
    <w:rsid w:val="006F291A"/>
    <w:pPr>
      <w:keepNext/>
      <w:keepLines/>
      <w:spacing w:before="40"/>
      <w:outlineLvl w:val="1"/>
    </w:pPr>
    <w:rPr>
      <w:rFonts w:asciiTheme="majorHAnsi" w:eastAsiaTheme="majorEastAsia" w:hAnsiTheme="majorHAnsi" w:cstheme="majorBidi"/>
      <w:color w:val="2F5496" w:themeColor="accent1" w:themeShade="BF"/>
      <w:sz w:val="26"/>
      <w:szCs w:val="26"/>
      <w:lang w:eastAsia="ru-RU"/>
    </w:rPr>
  </w:style>
  <w:style w:type="paragraph" w:styleId="Heading3">
    <w:name w:val="heading 3"/>
    <w:basedOn w:val="Normal"/>
    <w:next w:val="Normal"/>
    <w:link w:val="Heading3Char"/>
    <w:uiPriority w:val="9"/>
    <w:unhideWhenUsed/>
    <w:qFormat/>
    <w:rsid w:val="00F610B2"/>
    <w:pPr>
      <w:keepNext/>
      <w:keepLines/>
      <w:spacing w:before="40"/>
      <w:outlineLvl w:val="2"/>
    </w:pPr>
    <w:rPr>
      <w:rFonts w:asciiTheme="majorHAnsi" w:eastAsiaTheme="majorEastAsia" w:hAnsiTheme="majorHAnsi" w:cstheme="majorBidi"/>
      <w:color w:val="1F3763" w:themeColor="accent1" w:themeShade="7F"/>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5FCF"/>
    <w:pPr>
      <w:spacing w:before="100" w:beforeAutospacing="1" w:after="100" w:afterAutospacing="1"/>
    </w:pPr>
    <w:rPr>
      <w:lang w:eastAsia="ru-RU"/>
    </w:rPr>
  </w:style>
  <w:style w:type="character" w:customStyle="1" w:styleId="Heading2Char">
    <w:name w:val="Heading 2 Char"/>
    <w:basedOn w:val="DefaultParagraphFont"/>
    <w:link w:val="Heading2"/>
    <w:uiPriority w:val="9"/>
    <w:rsid w:val="006F291A"/>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13B4A"/>
    <w:pPr>
      <w:ind w:left="720"/>
      <w:contextualSpacing/>
    </w:pPr>
    <w:rPr>
      <w:lang w:eastAsia="ru-RU"/>
    </w:rPr>
  </w:style>
  <w:style w:type="character" w:customStyle="1" w:styleId="Heading3Char">
    <w:name w:val="Heading 3 Char"/>
    <w:basedOn w:val="DefaultParagraphFont"/>
    <w:link w:val="Heading3"/>
    <w:uiPriority w:val="9"/>
    <w:rsid w:val="00F610B2"/>
    <w:rPr>
      <w:rFonts w:asciiTheme="majorHAnsi" w:eastAsiaTheme="majorEastAsia" w:hAnsiTheme="majorHAnsi" w:cstheme="majorBidi"/>
      <w:color w:val="1F3763" w:themeColor="accent1" w:themeShade="7F"/>
      <w:lang w:eastAsia="ru-RU"/>
    </w:rPr>
  </w:style>
  <w:style w:type="paragraph" w:styleId="BalloonText">
    <w:name w:val="Balloon Text"/>
    <w:basedOn w:val="Normal"/>
    <w:link w:val="BalloonTextChar"/>
    <w:uiPriority w:val="99"/>
    <w:semiHidden/>
    <w:unhideWhenUsed/>
    <w:rsid w:val="00DF4472"/>
    <w:rPr>
      <w:sz w:val="18"/>
      <w:szCs w:val="18"/>
      <w:lang w:eastAsia="ru-RU"/>
    </w:rPr>
  </w:style>
  <w:style w:type="character" w:customStyle="1" w:styleId="BalloonTextChar">
    <w:name w:val="Balloon Text Char"/>
    <w:basedOn w:val="DefaultParagraphFont"/>
    <w:link w:val="BalloonText"/>
    <w:uiPriority w:val="99"/>
    <w:semiHidden/>
    <w:rsid w:val="00DF4472"/>
    <w:rPr>
      <w:rFonts w:ascii="Times New Roman" w:eastAsia="Times New Roman" w:hAnsi="Times New Roman" w:cs="Times New Roman"/>
      <w:sz w:val="18"/>
      <w:szCs w:val="18"/>
      <w:lang w:eastAsia="ru-RU"/>
    </w:rPr>
  </w:style>
  <w:style w:type="character" w:customStyle="1" w:styleId="Heading1Char">
    <w:name w:val="Heading 1 Char"/>
    <w:basedOn w:val="DefaultParagraphFont"/>
    <w:link w:val="Heading1"/>
    <w:uiPriority w:val="9"/>
    <w:rsid w:val="00871695"/>
    <w:rPr>
      <w:rFonts w:asciiTheme="majorHAnsi" w:eastAsiaTheme="majorEastAsia" w:hAnsiTheme="majorHAnsi" w:cstheme="majorBidi"/>
      <w:color w:val="2F5496" w:themeColor="accent1" w:themeShade="BF"/>
      <w:sz w:val="32"/>
      <w:szCs w:val="32"/>
      <w:lang w:eastAsia="ru-RU"/>
    </w:rPr>
  </w:style>
  <w:style w:type="paragraph" w:styleId="TOCHeading">
    <w:name w:val="TOC Heading"/>
    <w:basedOn w:val="Heading1"/>
    <w:next w:val="Normal"/>
    <w:uiPriority w:val="39"/>
    <w:unhideWhenUsed/>
    <w:qFormat/>
    <w:rsid w:val="00871695"/>
    <w:pPr>
      <w:spacing w:before="480" w:line="276" w:lineRule="auto"/>
      <w:outlineLvl w:val="9"/>
    </w:pPr>
    <w:rPr>
      <w:b/>
      <w:bCs/>
      <w:sz w:val="28"/>
      <w:szCs w:val="28"/>
    </w:rPr>
  </w:style>
  <w:style w:type="paragraph" w:styleId="TOC2">
    <w:name w:val="toc 2"/>
    <w:basedOn w:val="Normal"/>
    <w:next w:val="Normal"/>
    <w:autoRedefine/>
    <w:uiPriority w:val="39"/>
    <w:unhideWhenUsed/>
    <w:rsid w:val="00871695"/>
    <w:pPr>
      <w:spacing w:before="120"/>
      <w:ind w:left="240"/>
    </w:pPr>
    <w:rPr>
      <w:rFonts w:asciiTheme="minorHAnsi" w:hAnsiTheme="minorHAnsi"/>
      <w:b/>
      <w:bCs/>
      <w:sz w:val="22"/>
      <w:szCs w:val="22"/>
      <w:lang w:eastAsia="ru-RU"/>
    </w:rPr>
  </w:style>
  <w:style w:type="paragraph" w:styleId="TOC3">
    <w:name w:val="toc 3"/>
    <w:basedOn w:val="Normal"/>
    <w:next w:val="Normal"/>
    <w:autoRedefine/>
    <w:uiPriority w:val="39"/>
    <w:unhideWhenUsed/>
    <w:rsid w:val="00871695"/>
    <w:pPr>
      <w:ind w:left="480"/>
    </w:pPr>
    <w:rPr>
      <w:rFonts w:asciiTheme="minorHAnsi" w:hAnsiTheme="minorHAnsi"/>
      <w:sz w:val="20"/>
      <w:szCs w:val="20"/>
      <w:lang w:eastAsia="ru-RU"/>
    </w:rPr>
  </w:style>
  <w:style w:type="character" w:styleId="Hyperlink">
    <w:name w:val="Hyperlink"/>
    <w:basedOn w:val="DefaultParagraphFont"/>
    <w:uiPriority w:val="99"/>
    <w:unhideWhenUsed/>
    <w:rsid w:val="00871695"/>
    <w:rPr>
      <w:color w:val="0563C1" w:themeColor="hyperlink"/>
      <w:u w:val="single"/>
    </w:rPr>
  </w:style>
  <w:style w:type="paragraph" w:styleId="TOC1">
    <w:name w:val="toc 1"/>
    <w:basedOn w:val="Normal"/>
    <w:next w:val="Normal"/>
    <w:autoRedefine/>
    <w:uiPriority w:val="39"/>
    <w:semiHidden/>
    <w:unhideWhenUsed/>
    <w:rsid w:val="00871695"/>
    <w:pPr>
      <w:spacing w:before="120"/>
    </w:pPr>
    <w:rPr>
      <w:rFonts w:asciiTheme="minorHAnsi" w:hAnsiTheme="minorHAnsi"/>
      <w:b/>
      <w:bCs/>
      <w:i/>
      <w:iCs/>
      <w:lang w:eastAsia="ru-RU"/>
    </w:rPr>
  </w:style>
  <w:style w:type="paragraph" w:styleId="TOC4">
    <w:name w:val="toc 4"/>
    <w:basedOn w:val="Normal"/>
    <w:next w:val="Normal"/>
    <w:autoRedefine/>
    <w:uiPriority w:val="39"/>
    <w:semiHidden/>
    <w:unhideWhenUsed/>
    <w:rsid w:val="00871695"/>
    <w:pPr>
      <w:ind w:left="720"/>
    </w:pPr>
    <w:rPr>
      <w:rFonts w:asciiTheme="minorHAnsi" w:hAnsiTheme="minorHAnsi"/>
      <w:sz w:val="20"/>
      <w:szCs w:val="20"/>
      <w:lang w:eastAsia="ru-RU"/>
    </w:rPr>
  </w:style>
  <w:style w:type="paragraph" w:styleId="TOC5">
    <w:name w:val="toc 5"/>
    <w:basedOn w:val="Normal"/>
    <w:next w:val="Normal"/>
    <w:autoRedefine/>
    <w:uiPriority w:val="39"/>
    <w:semiHidden/>
    <w:unhideWhenUsed/>
    <w:rsid w:val="00871695"/>
    <w:pPr>
      <w:ind w:left="960"/>
    </w:pPr>
    <w:rPr>
      <w:rFonts w:asciiTheme="minorHAnsi" w:hAnsiTheme="minorHAnsi"/>
      <w:sz w:val="20"/>
      <w:szCs w:val="20"/>
      <w:lang w:eastAsia="ru-RU"/>
    </w:rPr>
  </w:style>
  <w:style w:type="paragraph" w:styleId="TOC6">
    <w:name w:val="toc 6"/>
    <w:basedOn w:val="Normal"/>
    <w:next w:val="Normal"/>
    <w:autoRedefine/>
    <w:uiPriority w:val="39"/>
    <w:semiHidden/>
    <w:unhideWhenUsed/>
    <w:rsid w:val="00871695"/>
    <w:pPr>
      <w:ind w:left="1200"/>
    </w:pPr>
    <w:rPr>
      <w:rFonts w:asciiTheme="minorHAnsi" w:hAnsiTheme="minorHAnsi"/>
      <w:sz w:val="20"/>
      <w:szCs w:val="20"/>
      <w:lang w:eastAsia="ru-RU"/>
    </w:rPr>
  </w:style>
  <w:style w:type="paragraph" w:styleId="TOC7">
    <w:name w:val="toc 7"/>
    <w:basedOn w:val="Normal"/>
    <w:next w:val="Normal"/>
    <w:autoRedefine/>
    <w:uiPriority w:val="39"/>
    <w:semiHidden/>
    <w:unhideWhenUsed/>
    <w:rsid w:val="00871695"/>
    <w:pPr>
      <w:ind w:left="1440"/>
    </w:pPr>
    <w:rPr>
      <w:rFonts w:asciiTheme="minorHAnsi" w:hAnsiTheme="minorHAnsi"/>
      <w:sz w:val="20"/>
      <w:szCs w:val="20"/>
      <w:lang w:eastAsia="ru-RU"/>
    </w:rPr>
  </w:style>
  <w:style w:type="paragraph" w:styleId="TOC8">
    <w:name w:val="toc 8"/>
    <w:basedOn w:val="Normal"/>
    <w:next w:val="Normal"/>
    <w:autoRedefine/>
    <w:uiPriority w:val="39"/>
    <w:semiHidden/>
    <w:unhideWhenUsed/>
    <w:rsid w:val="00871695"/>
    <w:pPr>
      <w:ind w:left="1680"/>
    </w:pPr>
    <w:rPr>
      <w:rFonts w:asciiTheme="minorHAnsi" w:hAnsiTheme="minorHAnsi"/>
      <w:sz w:val="20"/>
      <w:szCs w:val="20"/>
      <w:lang w:eastAsia="ru-RU"/>
    </w:rPr>
  </w:style>
  <w:style w:type="paragraph" w:styleId="TOC9">
    <w:name w:val="toc 9"/>
    <w:basedOn w:val="Normal"/>
    <w:next w:val="Normal"/>
    <w:autoRedefine/>
    <w:uiPriority w:val="39"/>
    <w:semiHidden/>
    <w:unhideWhenUsed/>
    <w:rsid w:val="00871695"/>
    <w:pPr>
      <w:ind w:left="1920"/>
    </w:pPr>
    <w:rPr>
      <w:rFonts w:asciiTheme="minorHAnsi" w:hAnsiTheme="minorHAnsi"/>
      <w:sz w:val="20"/>
      <w:szCs w:val="20"/>
      <w:lang w:eastAsia="ru-RU"/>
    </w:rPr>
  </w:style>
  <w:style w:type="paragraph" w:styleId="Footer">
    <w:name w:val="footer"/>
    <w:basedOn w:val="Normal"/>
    <w:link w:val="FooterChar"/>
    <w:uiPriority w:val="99"/>
    <w:unhideWhenUsed/>
    <w:rsid w:val="004519DB"/>
    <w:pPr>
      <w:tabs>
        <w:tab w:val="center" w:pos="4513"/>
        <w:tab w:val="right" w:pos="9026"/>
      </w:tabs>
    </w:pPr>
    <w:rPr>
      <w:lang w:eastAsia="ru-RU"/>
    </w:rPr>
  </w:style>
  <w:style w:type="character" w:customStyle="1" w:styleId="FooterChar">
    <w:name w:val="Footer Char"/>
    <w:basedOn w:val="DefaultParagraphFont"/>
    <w:link w:val="Footer"/>
    <w:uiPriority w:val="99"/>
    <w:rsid w:val="004519DB"/>
    <w:rPr>
      <w:rFonts w:ascii="Times New Roman" w:eastAsia="Times New Roman" w:hAnsi="Times New Roman" w:cs="Times New Roman"/>
      <w:lang w:eastAsia="ru-RU"/>
    </w:rPr>
  </w:style>
  <w:style w:type="character" w:styleId="PageNumber">
    <w:name w:val="page number"/>
    <w:basedOn w:val="DefaultParagraphFont"/>
    <w:uiPriority w:val="99"/>
    <w:semiHidden/>
    <w:unhideWhenUsed/>
    <w:rsid w:val="004519DB"/>
  </w:style>
  <w:style w:type="table" w:styleId="TableGrid">
    <w:name w:val="Table Grid"/>
    <w:basedOn w:val="TableNormal"/>
    <w:uiPriority w:val="39"/>
    <w:rsid w:val="00FE5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D46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011510">
      <w:bodyDiv w:val="1"/>
      <w:marLeft w:val="0"/>
      <w:marRight w:val="0"/>
      <w:marTop w:val="0"/>
      <w:marBottom w:val="0"/>
      <w:divBdr>
        <w:top w:val="none" w:sz="0" w:space="0" w:color="auto"/>
        <w:left w:val="none" w:sz="0" w:space="0" w:color="auto"/>
        <w:bottom w:val="none" w:sz="0" w:space="0" w:color="auto"/>
        <w:right w:val="none" w:sz="0" w:space="0" w:color="auto"/>
      </w:divBdr>
    </w:div>
    <w:div w:id="184947662">
      <w:bodyDiv w:val="1"/>
      <w:marLeft w:val="0"/>
      <w:marRight w:val="0"/>
      <w:marTop w:val="0"/>
      <w:marBottom w:val="0"/>
      <w:divBdr>
        <w:top w:val="none" w:sz="0" w:space="0" w:color="auto"/>
        <w:left w:val="none" w:sz="0" w:space="0" w:color="auto"/>
        <w:bottom w:val="none" w:sz="0" w:space="0" w:color="auto"/>
        <w:right w:val="none" w:sz="0" w:space="0" w:color="auto"/>
      </w:divBdr>
    </w:div>
    <w:div w:id="207958801">
      <w:bodyDiv w:val="1"/>
      <w:marLeft w:val="0"/>
      <w:marRight w:val="0"/>
      <w:marTop w:val="0"/>
      <w:marBottom w:val="0"/>
      <w:divBdr>
        <w:top w:val="none" w:sz="0" w:space="0" w:color="auto"/>
        <w:left w:val="none" w:sz="0" w:space="0" w:color="auto"/>
        <w:bottom w:val="none" w:sz="0" w:space="0" w:color="auto"/>
        <w:right w:val="none" w:sz="0" w:space="0" w:color="auto"/>
      </w:divBdr>
    </w:div>
    <w:div w:id="278342990">
      <w:bodyDiv w:val="1"/>
      <w:marLeft w:val="0"/>
      <w:marRight w:val="0"/>
      <w:marTop w:val="0"/>
      <w:marBottom w:val="0"/>
      <w:divBdr>
        <w:top w:val="none" w:sz="0" w:space="0" w:color="auto"/>
        <w:left w:val="none" w:sz="0" w:space="0" w:color="auto"/>
        <w:bottom w:val="none" w:sz="0" w:space="0" w:color="auto"/>
        <w:right w:val="none" w:sz="0" w:space="0" w:color="auto"/>
      </w:divBdr>
    </w:div>
    <w:div w:id="324364257">
      <w:bodyDiv w:val="1"/>
      <w:marLeft w:val="0"/>
      <w:marRight w:val="0"/>
      <w:marTop w:val="0"/>
      <w:marBottom w:val="0"/>
      <w:divBdr>
        <w:top w:val="none" w:sz="0" w:space="0" w:color="auto"/>
        <w:left w:val="none" w:sz="0" w:space="0" w:color="auto"/>
        <w:bottom w:val="none" w:sz="0" w:space="0" w:color="auto"/>
        <w:right w:val="none" w:sz="0" w:space="0" w:color="auto"/>
      </w:divBdr>
    </w:div>
    <w:div w:id="472480426">
      <w:bodyDiv w:val="1"/>
      <w:marLeft w:val="0"/>
      <w:marRight w:val="0"/>
      <w:marTop w:val="0"/>
      <w:marBottom w:val="0"/>
      <w:divBdr>
        <w:top w:val="none" w:sz="0" w:space="0" w:color="auto"/>
        <w:left w:val="none" w:sz="0" w:space="0" w:color="auto"/>
        <w:bottom w:val="none" w:sz="0" w:space="0" w:color="auto"/>
        <w:right w:val="none" w:sz="0" w:space="0" w:color="auto"/>
      </w:divBdr>
    </w:div>
    <w:div w:id="744183046">
      <w:bodyDiv w:val="1"/>
      <w:marLeft w:val="0"/>
      <w:marRight w:val="0"/>
      <w:marTop w:val="0"/>
      <w:marBottom w:val="0"/>
      <w:divBdr>
        <w:top w:val="none" w:sz="0" w:space="0" w:color="auto"/>
        <w:left w:val="none" w:sz="0" w:space="0" w:color="auto"/>
        <w:bottom w:val="none" w:sz="0" w:space="0" w:color="auto"/>
        <w:right w:val="none" w:sz="0" w:space="0" w:color="auto"/>
      </w:divBdr>
    </w:div>
    <w:div w:id="787311736">
      <w:bodyDiv w:val="1"/>
      <w:marLeft w:val="0"/>
      <w:marRight w:val="0"/>
      <w:marTop w:val="0"/>
      <w:marBottom w:val="0"/>
      <w:divBdr>
        <w:top w:val="none" w:sz="0" w:space="0" w:color="auto"/>
        <w:left w:val="none" w:sz="0" w:space="0" w:color="auto"/>
        <w:bottom w:val="none" w:sz="0" w:space="0" w:color="auto"/>
        <w:right w:val="none" w:sz="0" w:space="0" w:color="auto"/>
      </w:divBdr>
    </w:div>
    <w:div w:id="809126626">
      <w:bodyDiv w:val="1"/>
      <w:marLeft w:val="0"/>
      <w:marRight w:val="0"/>
      <w:marTop w:val="0"/>
      <w:marBottom w:val="0"/>
      <w:divBdr>
        <w:top w:val="none" w:sz="0" w:space="0" w:color="auto"/>
        <w:left w:val="none" w:sz="0" w:space="0" w:color="auto"/>
        <w:bottom w:val="none" w:sz="0" w:space="0" w:color="auto"/>
        <w:right w:val="none" w:sz="0" w:space="0" w:color="auto"/>
      </w:divBdr>
    </w:div>
    <w:div w:id="956985769">
      <w:bodyDiv w:val="1"/>
      <w:marLeft w:val="0"/>
      <w:marRight w:val="0"/>
      <w:marTop w:val="0"/>
      <w:marBottom w:val="0"/>
      <w:divBdr>
        <w:top w:val="none" w:sz="0" w:space="0" w:color="auto"/>
        <w:left w:val="none" w:sz="0" w:space="0" w:color="auto"/>
        <w:bottom w:val="none" w:sz="0" w:space="0" w:color="auto"/>
        <w:right w:val="none" w:sz="0" w:space="0" w:color="auto"/>
      </w:divBdr>
    </w:div>
    <w:div w:id="1024206114">
      <w:bodyDiv w:val="1"/>
      <w:marLeft w:val="0"/>
      <w:marRight w:val="0"/>
      <w:marTop w:val="0"/>
      <w:marBottom w:val="0"/>
      <w:divBdr>
        <w:top w:val="none" w:sz="0" w:space="0" w:color="auto"/>
        <w:left w:val="none" w:sz="0" w:space="0" w:color="auto"/>
        <w:bottom w:val="none" w:sz="0" w:space="0" w:color="auto"/>
        <w:right w:val="none" w:sz="0" w:space="0" w:color="auto"/>
      </w:divBdr>
    </w:div>
    <w:div w:id="1051460041">
      <w:bodyDiv w:val="1"/>
      <w:marLeft w:val="0"/>
      <w:marRight w:val="0"/>
      <w:marTop w:val="0"/>
      <w:marBottom w:val="0"/>
      <w:divBdr>
        <w:top w:val="none" w:sz="0" w:space="0" w:color="auto"/>
        <w:left w:val="none" w:sz="0" w:space="0" w:color="auto"/>
        <w:bottom w:val="none" w:sz="0" w:space="0" w:color="auto"/>
        <w:right w:val="none" w:sz="0" w:space="0" w:color="auto"/>
      </w:divBdr>
    </w:div>
    <w:div w:id="1066219411">
      <w:bodyDiv w:val="1"/>
      <w:marLeft w:val="0"/>
      <w:marRight w:val="0"/>
      <w:marTop w:val="0"/>
      <w:marBottom w:val="0"/>
      <w:divBdr>
        <w:top w:val="none" w:sz="0" w:space="0" w:color="auto"/>
        <w:left w:val="none" w:sz="0" w:space="0" w:color="auto"/>
        <w:bottom w:val="none" w:sz="0" w:space="0" w:color="auto"/>
        <w:right w:val="none" w:sz="0" w:space="0" w:color="auto"/>
      </w:divBdr>
    </w:div>
    <w:div w:id="1081562940">
      <w:bodyDiv w:val="1"/>
      <w:marLeft w:val="0"/>
      <w:marRight w:val="0"/>
      <w:marTop w:val="0"/>
      <w:marBottom w:val="0"/>
      <w:divBdr>
        <w:top w:val="none" w:sz="0" w:space="0" w:color="auto"/>
        <w:left w:val="none" w:sz="0" w:space="0" w:color="auto"/>
        <w:bottom w:val="none" w:sz="0" w:space="0" w:color="auto"/>
        <w:right w:val="none" w:sz="0" w:space="0" w:color="auto"/>
      </w:divBdr>
    </w:div>
    <w:div w:id="1082071249">
      <w:bodyDiv w:val="1"/>
      <w:marLeft w:val="0"/>
      <w:marRight w:val="0"/>
      <w:marTop w:val="0"/>
      <w:marBottom w:val="0"/>
      <w:divBdr>
        <w:top w:val="none" w:sz="0" w:space="0" w:color="auto"/>
        <w:left w:val="none" w:sz="0" w:space="0" w:color="auto"/>
        <w:bottom w:val="none" w:sz="0" w:space="0" w:color="auto"/>
        <w:right w:val="none" w:sz="0" w:space="0" w:color="auto"/>
      </w:divBdr>
    </w:div>
    <w:div w:id="1107844867">
      <w:bodyDiv w:val="1"/>
      <w:marLeft w:val="0"/>
      <w:marRight w:val="0"/>
      <w:marTop w:val="0"/>
      <w:marBottom w:val="0"/>
      <w:divBdr>
        <w:top w:val="none" w:sz="0" w:space="0" w:color="auto"/>
        <w:left w:val="none" w:sz="0" w:space="0" w:color="auto"/>
        <w:bottom w:val="none" w:sz="0" w:space="0" w:color="auto"/>
        <w:right w:val="none" w:sz="0" w:space="0" w:color="auto"/>
      </w:divBdr>
    </w:div>
    <w:div w:id="1163549138">
      <w:bodyDiv w:val="1"/>
      <w:marLeft w:val="0"/>
      <w:marRight w:val="0"/>
      <w:marTop w:val="0"/>
      <w:marBottom w:val="0"/>
      <w:divBdr>
        <w:top w:val="none" w:sz="0" w:space="0" w:color="auto"/>
        <w:left w:val="none" w:sz="0" w:space="0" w:color="auto"/>
        <w:bottom w:val="none" w:sz="0" w:space="0" w:color="auto"/>
        <w:right w:val="none" w:sz="0" w:space="0" w:color="auto"/>
      </w:divBdr>
    </w:div>
    <w:div w:id="1177575154">
      <w:bodyDiv w:val="1"/>
      <w:marLeft w:val="0"/>
      <w:marRight w:val="0"/>
      <w:marTop w:val="0"/>
      <w:marBottom w:val="0"/>
      <w:divBdr>
        <w:top w:val="none" w:sz="0" w:space="0" w:color="auto"/>
        <w:left w:val="none" w:sz="0" w:space="0" w:color="auto"/>
        <w:bottom w:val="none" w:sz="0" w:space="0" w:color="auto"/>
        <w:right w:val="none" w:sz="0" w:space="0" w:color="auto"/>
      </w:divBdr>
    </w:div>
    <w:div w:id="1251424963">
      <w:bodyDiv w:val="1"/>
      <w:marLeft w:val="0"/>
      <w:marRight w:val="0"/>
      <w:marTop w:val="0"/>
      <w:marBottom w:val="0"/>
      <w:divBdr>
        <w:top w:val="none" w:sz="0" w:space="0" w:color="auto"/>
        <w:left w:val="none" w:sz="0" w:space="0" w:color="auto"/>
        <w:bottom w:val="none" w:sz="0" w:space="0" w:color="auto"/>
        <w:right w:val="none" w:sz="0" w:space="0" w:color="auto"/>
      </w:divBdr>
    </w:div>
    <w:div w:id="1270040789">
      <w:bodyDiv w:val="1"/>
      <w:marLeft w:val="0"/>
      <w:marRight w:val="0"/>
      <w:marTop w:val="0"/>
      <w:marBottom w:val="0"/>
      <w:divBdr>
        <w:top w:val="none" w:sz="0" w:space="0" w:color="auto"/>
        <w:left w:val="none" w:sz="0" w:space="0" w:color="auto"/>
        <w:bottom w:val="none" w:sz="0" w:space="0" w:color="auto"/>
        <w:right w:val="none" w:sz="0" w:space="0" w:color="auto"/>
      </w:divBdr>
    </w:div>
    <w:div w:id="1397974182">
      <w:bodyDiv w:val="1"/>
      <w:marLeft w:val="0"/>
      <w:marRight w:val="0"/>
      <w:marTop w:val="0"/>
      <w:marBottom w:val="0"/>
      <w:divBdr>
        <w:top w:val="none" w:sz="0" w:space="0" w:color="auto"/>
        <w:left w:val="none" w:sz="0" w:space="0" w:color="auto"/>
        <w:bottom w:val="none" w:sz="0" w:space="0" w:color="auto"/>
        <w:right w:val="none" w:sz="0" w:space="0" w:color="auto"/>
      </w:divBdr>
    </w:div>
    <w:div w:id="1429539044">
      <w:bodyDiv w:val="1"/>
      <w:marLeft w:val="0"/>
      <w:marRight w:val="0"/>
      <w:marTop w:val="0"/>
      <w:marBottom w:val="0"/>
      <w:divBdr>
        <w:top w:val="none" w:sz="0" w:space="0" w:color="auto"/>
        <w:left w:val="none" w:sz="0" w:space="0" w:color="auto"/>
        <w:bottom w:val="none" w:sz="0" w:space="0" w:color="auto"/>
        <w:right w:val="none" w:sz="0" w:space="0" w:color="auto"/>
      </w:divBdr>
    </w:div>
    <w:div w:id="1447774376">
      <w:bodyDiv w:val="1"/>
      <w:marLeft w:val="0"/>
      <w:marRight w:val="0"/>
      <w:marTop w:val="0"/>
      <w:marBottom w:val="0"/>
      <w:divBdr>
        <w:top w:val="none" w:sz="0" w:space="0" w:color="auto"/>
        <w:left w:val="none" w:sz="0" w:space="0" w:color="auto"/>
        <w:bottom w:val="none" w:sz="0" w:space="0" w:color="auto"/>
        <w:right w:val="none" w:sz="0" w:space="0" w:color="auto"/>
      </w:divBdr>
    </w:div>
    <w:div w:id="1470975231">
      <w:bodyDiv w:val="1"/>
      <w:marLeft w:val="0"/>
      <w:marRight w:val="0"/>
      <w:marTop w:val="0"/>
      <w:marBottom w:val="0"/>
      <w:divBdr>
        <w:top w:val="none" w:sz="0" w:space="0" w:color="auto"/>
        <w:left w:val="none" w:sz="0" w:space="0" w:color="auto"/>
        <w:bottom w:val="none" w:sz="0" w:space="0" w:color="auto"/>
        <w:right w:val="none" w:sz="0" w:space="0" w:color="auto"/>
      </w:divBdr>
    </w:div>
    <w:div w:id="1473476040">
      <w:bodyDiv w:val="1"/>
      <w:marLeft w:val="0"/>
      <w:marRight w:val="0"/>
      <w:marTop w:val="0"/>
      <w:marBottom w:val="0"/>
      <w:divBdr>
        <w:top w:val="none" w:sz="0" w:space="0" w:color="auto"/>
        <w:left w:val="none" w:sz="0" w:space="0" w:color="auto"/>
        <w:bottom w:val="none" w:sz="0" w:space="0" w:color="auto"/>
        <w:right w:val="none" w:sz="0" w:space="0" w:color="auto"/>
      </w:divBdr>
    </w:div>
    <w:div w:id="1492601584">
      <w:bodyDiv w:val="1"/>
      <w:marLeft w:val="0"/>
      <w:marRight w:val="0"/>
      <w:marTop w:val="0"/>
      <w:marBottom w:val="0"/>
      <w:divBdr>
        <w:top w:val="none" w:sz="0" w:space="0" w:color="auto"/>
        <w:left w:val="none" w:sz="0" w:space="0" w:color="auto"/>
        <w:bottom w:val="none" w:sz="0" w:space="0" w:color="auto"/>
        <w:right w:val="none" w:sz="0" w:space="0" w:color="auto"/>
      </w:divBdr>
    </w:div>
    <w:div w:id="1510943104">
      <w:bodyDiv w:val="1"/>
      <w:marLeft w:val="0"/>
      <w:marRight w:val="0"/>
      <w:marTop w:val="0"/>
      <w:marBottom w:val="0"/>
      <w:divBdr>
        <w:top w:val="none" w:sz="0" w:space="0" w:color="auto"/>
        <w:left w:val="none" w:sz="0" w:space="0" w:color="auto"/>
        <w:bottom w:val="none" w:sz="0" w:space="0" w:color="auto"/>
        <w:right w:val="none" w:sz="0" w:space="0" w:color="auto"/>
      </w:divBdr>
      <w:divsChild>
        <w:div w:id="775057011">
          <w:marLeft w:val="0"/>
          <w:marRight w:val="0"/>
          <w:marTop w:val="0"/>
          <w:marBottom w:val="0"/>
          <w:divBdr>
            <w:top w:val="single" w:sz="2" w:space="0" w:color="auto"/>
            <w:left w:val="single" w:sz="2" w:space="0" w:color="auto"/>
            <w:bottom w:val="single" w:sz="6" w:space="0" w:color="auto"/>
            <w:right w:val="single" w:sz="2" w:space="0" w:color="auto"/>
          </w:divBdr>
          <w:divsChild>
            <w:div w:id="395471590">
              <w:marLeft w:val="0"/>
              <w:marRight w:val="0"/>
              <w:marTop w:val="100"/>
              <w:marBottom w:val="100"/>
              <w:divBdr>
                <w:top w:val="single" w:sz="2" w:space="0" w:color="D9D9E3"/>
                <w:left w:val="single" w:sz="2" w:space="0" w:color="D9D9E3"/>
                <w:bottom w:val="single" w:sz="2" w:space="0" w:color="D9D9E3"/>
                <w:right w:val="single" w:sz="2" w:space="0" w:color="D9D9E3"/>
              </w:divBdr>
              <w:divsChild>
                <w:div w:id="1464927763">
                  <w:marLeft w:val="0"/>
                  <w:marRight w:val="0"/>
                  <w:marTop w:val="0"/>
                  <w:marBottom w:val="0"/>
                  <w:divBdr>
                    <w:top w:val="single" w:sz="2" w:space="0" w:color="D9D9E3"/>
                    <w:left w:val="single" w:sz="2" w:space="0" w:color="D9D9E3"/>
                    <w:bottom w:val="single" w:sz="2" w:space="0" w:color="D9D9E3"/>
                    <w:right w:val="single" w:sz="2" w:space="0" w:color="D9D9E3"/>
                  </w:divBdr>
                  <w:divsChild>
                    <w:div w:id="825243864">
                      <w:marLeft w:val="0"/>
                      <w:marRight w:val="0"/>
                      <w:marTop w:val="0"/>
                      <w:marBottom w:val="0"/>
                      <w:divBdr>
                        <w:top w:val="single" w:sz="2" w:space="0" w:color="D9D9E3"/>
                        <w:left w:val="single" w:sz="2" w:space="0" w:color="D9D9E3"/>
                        <w:bottom w:val="single" w:sz="2" w:space="0" w:color="D9D9E3"/>
                        <w:right w:val="single" w:sz="2" w:space="0" w:color="D9D9E3"/>
                      </w:divBdr>
                      <w:divsChild>
                        <w:div w:id="742994452">
                          <w:marLeft w:val="0"/>
                          <w:marRight w:val="0"/>
                          <w:marTop w:val="0"/>
                          <w:marBottom w:val="0"/>
                          <w:divBdr>
                            <w:top w:val="single" w:sz="2" w:space="0" w:color="D9D9E3"/>
                            <w:left w:val="single" w:sz="2" w:space="0" w:color="D9D9E3"/>
                            <w:bottom w:val="single" w:sz="2" w:space="0" w:color="D9D9E3"/>
                            <w:right w:val="single" w:sz="2" w:space="0" w:color="D9D9E3"/>
                          </w:divBdr>
                          <w:divsChild>
                            <w:div w:id="11755346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71626310">
          <w:marLeft w:val="0"/>
          <w:marRight w:val="0"/>
          <w:marTop w:val="0"/>
          <w:marBottom w:val="0"/>
          <w:divBdr>
            <w:top w:val="single" w:sz="2" w:space="0" w:color="auto"/>
            <w:left w:val="single" w:sz="2" w:space="0" w:color="auto"/>
            <w:bottom w:val="single" w:sz="6" w:space="0" w:color="auto"/>
            <w:right w:val="single" w:sz="2" w:space="0" w:color="auto"/>
          </w:divBdr>
          <w:divsChild>
            <w:div w:id="1726447276">
              <w:marLeft w:val="0"/>
              <w:marRight w:val="0"/>
              <w:marTop w:val="100"/>
              <w:marBottom w:val="100"/>
              <w:divBdr>
                <w:top w:val="single" w:sz="2" w:space="0" w:color="D9D9E3"/>
                <w:left w:val="single" w:sz="2" w:space="0" w:color="D9D9E3"/>
                <w:bottom w:val="single" w:sz="2" w:space="0" w:color="D9D9E3"/>
                <w:right w:val="single" w:sz="2" w:space="0" w:color="D9D9E3"/>
              </w:divBdr>
              <w:divsChild>
                <w:div w:id="582031182">
                  <w:marLeft w:val="0"/>
                  <w:marRight w:val="0"/>
                  <w:marTop w:val="0"/>
                  <w:marBottom w:val="0"/>
                  <w:divBdr>
                    <w:top w:val="single" w:sz="2" w:space="0" w:color="D9D9E3"/>
                    <w:left w:val="single" w:sz="2" w:space="0" w:color="D9D9E3"/>
                    <w:bottom w:val="single" w:sz="2" w:space="0" w:color="D9D9E3"/>
                    <w:right w:val="single" w:sz="2" w:space="0" w:color="D9D9E3"/>
                  </w:divBdr>
                  <w:divsChild>
                    <w:div w:id="14257578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252598">
                  <w:marLeft w:val="0"/>
                  <w:marRight w:val="0"/>
                  <w:marTop w:val="0"/>
                  <w:marBottom w:val="0"/>
                  <w:divBdr>
                    <w:top w:val="single" w:sz="2" w:space="0" w:color="D9D9E3"/>
                    <w:left w:val="single" w:sz="2" w:space="0" w:color="D9D9E3"/>
                    <w:bottom w:val="single" w:sz="2" w:space="0" w:color="D9D9E3"/>
                    <w:right w:val="single" w:sz="2" w:space="0" w:color="D9D9E3"/>
                  </w:divBdr>
                  <w:divsChild>
                    <w:div w:id="678849046">
                      <w:marLeft w:val="0"/>
                      <w:marRight w:val="0"/>
                      <w:marTop w:val="0"/>
                      <w:marBottom w:val="0"/>
                      <w:divBdr>
                        <w:top w:val="single" w:sz="2" w:space="0" w:color="D9D9E3"/>
                        <w:left w:val="single" w:sz="2" w:space="0" w:color="D9D9E3"/>
                        <w:bottom w:val="single" w:sz="2" w:space="0" w:color="D9D9E3"/>
                        <w:right w:val="single" w:sz="2" w:space="0" w:color="D9D9E3"/>
                      </w:divBdr>
                      <w:divsChild>
                        <w:div w:id="2891734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78913867">
          <w:marLeft w:val="0"/>
          <w:marRight w:val="0"/>
          <w:marTop w:val="0"/>
          <w:marBottom w:val="0"/>
          <w:divBdr>
            <w:top w:val="single" w:sz="2" w:space="0" w:color="auto"/>
            <w:left w:val="single" w:sz="2" w:space="0" w:color="auto"/>
            <w:bottom w:val="single" w:sz="6" w:space="0" w:color="auto"/>
            <w:right w:val="single" w:sz="2" w:space="0" w:color="auto"/>
          </w:divBdr>
          <w:divsChild>
            <w:div w:id="939068413">
              <w:marLeft w:val="0"/>
              <w:marRight w:val="0"/>
              <w:marTop w:val="100"/>
              <w:marBottom w:val="100"/>
              <w:divBdr>
                <w:top w:val="single" w:sz="2" w:space="0" w:color="D9D9E3"/>
                <w:left w:val="single" w:sz="2" w:space="0" w:color="D9D9E3"/>
                <w:bottom w:val="single" w:sz="2" w:space="0" w:color="D9D9E3"/>
                <w:right w:val="single" w:sz="2" w:space="0" w:color="D9D9E3"/>
              </w:divBdr>
              <w:divsChild>
                <w:div w:id="727993187">
                  <w:marLeft w:val="0"/>
                  <w:marRight w:val="0"/>
                  <w:marTop w:val="0"/>
                  <w:marBottom w:val="0"/>
                  <w:divBdr>
                    <w:top w:val="single" w:sz="2" w:space="0" w:color="D9D9E3"/>
                    <w:left w:val="single" w:sz="2" w:space="0" w:color="D9D9E3"/>
                    <w:bottom w:val="single" w:sz="2" w:space="0" w:color="D9D9E3"/>
                    <w:right w:val="single" w:sz="2" w:space="0" w:color="D9D9E3"/>
                  </w:divBdr>
                  <w:divsChild>
                    <w:div w:id="249504818">
                      <w:marLeft w:val="0"/>
                      <w:marRight w:val="0"/>
                      <w:marTop w:val="0"/>
                      <w:marBottom w:val="0"/>
                      <w:divBdr>
                        <w:top w:val="single" w:sz="2" w:space="0" w:color="D9D9E3"/>
                        <w:left w:val="single" w:sz="2" w:space="0" w:color="D9D9E3"/>
                        <w:bottom w:val="single" w:sz="2" w:space="0" w:color="D9D9E3"/>
                        <w:right w:val="single" w:sz="2" w:space="0" w:color="D9D9E3"/>
                      </w:divBdr>
                      <w:divsChild>
                        <w:div w:id="304548204">
                          <w:marLeft w:val="0"/>
                          <w:marRight w:val="0"/>
                          <w:marTop w:val="0"/>
                          <w:marBottom w:val="0"/>
                          <w:divBdr>
                            <w:top w:val="single" w:sz="2" w:space="0" w:color="D9D9E3"/>
                            <w:left w:val="single" w:sz="2" w:space="0" w:color="D9D9E3"/>
                            <w:bottom w:val="single" w:sz="2" w:space="0" w:color="D9D9E3"/>
                            <w:right w:val="single" w:sz="2" w:space="0" w:color="D9D9E3"/>
                          </w:divBdr>
                          <w:divsChild>
                            <w:div w:id="10123353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65142119">
      <w:bodyDiv w:val="1"/>
      <w:marLeft w:val="0"/>
      <w:marRight w:val="0"/>
      <w:marTop w:val="0"/>
      <w:marBottom w:val="0"/>
      <w:divBdr>
        <w:top w:val="none" w:sz="0" w:space="0" w:color="auto"/>
        <w:left w:val="none" w:sz="0" w:space="0" w:color="auto"/>
        <w:bottom w:val="none" w:sz="0" w:space="0" w:color="auto"/>
        <w:right w:val="none" w:sz="0" w:space="0" w:color="auto"/>
      </w:divBdr>
    </w:div>
    <w:div w:id="1663848271">
      <w:bodyDiv w:val="1"/>
      <w:marLeft w:val="0"/>
      <w:marRight w:val="0"/>
      <w:marTop w:val="0"/>
      <w:marBottom w:val="0"/>
      <w:divBdr>
        <w:top w:val="none" w:sz="0" w:space="0" w:color="auto"/>
        <w:left w:val="none" w:sz="0" w:space="0" w:color="auto"/>
        <w:bottom w:val="none" w:sz="0" w:space="0" w:color="auto"/>
        <w:right w:val="none" w:sz="0" w:space="0" w:color="auto"/>
      </w:divBdr>
    </w:div>
    <w:div w:id="1722288712">
      <w:bodyDiv w:val="1"/>
      <w:marLeft w:val="0"/>
      <w:marRight w:val="0"/>
      <w:marTop w:val="0"/>
      <w:marBottom w:val="0"/>
      <w:divBdr>
        <w:top w:val="none" w:sz="0" w:space="0" w:color="auto"/>
        <w:left w:val="none" w:sz="0" w:space="0" w:color="auto"/>
        <w:bottom w:val="none" w:sz="0" w:space="0" w:color="auto"/>
        <w:right w:val="none" w:sz="0" w:space="0" w:color="auto"/>
      </w:divBdr>
    </w:div>
    <w:div w:id="1750543999">
      <w:bodyDiv w:val="1"/>
      <w:marLeft w:val="0"/>
      <w:marRight w:val="0"/>
      <w:marTop w:val="0"/>
      <w:marBottom w:val="0"/>
      <w:divBdr>
        <w:top w:val="none" w:sz="0" w:space="0" w:color="auto"/>
        <w:left w:val="none" w:sz="0" w:space="0" w:color="auto"/>
        <w:bottom w:val="none" w:sz="0" w:space="0" w:color="auto"/>
        <w:right w:val="none" w:sz="0" w:space="0" w:color="auto"/>
      </w:divBdr>
      <w:divsChild>
        <w:div w:id="1915776741">
          <w:marLeft w:val="0"/>
          <w:marRight w:val="0"/>
          <w:marTop w:val="0"/>
          <w:marBottom w:val="0"/>
          <w:divBdr>
            <w:top w:val="none" w:sz="0" w:space="0" w:color="auto"/>
            <w:left w:val="none" w:sz="0" w:space="0" w:color="auto"/>
            <w:bottom w:val="none" w:sz="0" w:space="0" w:color="auto"/>
            <w:right w:val="none" w:sz="0" w:space="0" w:color="auto"/>
          </w:divBdr>
          <w:divsChild>
            <w:div w:id="352653990">
              <w:marLeft w:val="0"/>
              <w:marRight w:val="0"/>
              <w:marTop w:val="0"/>
              <w:marBottom w:val="0"/>
              <w:divBdr>
                <w:top w:val="none" w:sz="0" w:space="0" w:color="auto"/>
                <w:left w:val="none" w:sz="0" w:space="0" w:color="auto"/>
                <w:bottom w:val="none" w:sz="0" w:space="0" w:color="auto"/>
                <w:right w:val="none" w:sz="0" w:space="0" w:color="auto"/>
              </w:divBdr>
              <w:divsChild>
                <w:div w:id="37559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88580">
      <w:bodyDiv w:val="1"/>
      <w:marLeft w:val="0"/>
      <w:marRight w:val="0"/>
      <w:marTop w:val="0"/>
      <w:marBottom w:val="0"/>
      <w:divBdr>
        <w:top w:val="none" w:sz="0" w:space="0" w:color="auto"/>
        <w:left w:val="none" w:sz="0" w:space="0" w:color="auto"/>
        <w:bottom w:val="none" w:sz="0" w:space="0" w:color="auto"/>
        <w:right w:val="none" w:sz="0" w:space="0" w:color="auto"/>
      </w:divBdr>
    </w:div>
    <w:div w:id="1786774650">
      <w:bodyDiv w:val="1"/>
      <w:marLeft w:val="0"/>
      <w:marRight w:val="0"/>
      <w:marTop w:val="0"/>
      <w:marBottom w:val="0"/>
      <w:divBdr>
        <w:top w:val="none" w:sz="0" w:space="0" w:color="auto"/>
        <w:left w:val="none" w:sz="0" w:space="0" w:color="auto"/>
        <w:bottom w:val="none" w:sz="0" w:space="0" w:color="auto"/>
        <w:right w:val="none" w:sz="0" w:space="0" w:color="auto"/>
      </w:divBdr>
    </w:div>
    <w:div w:id="1895121053">
      <w:bodyDiv w:val="1"/>
      <w:marLeft w:val="0"/>
      <w:marRight w:val="0"/>
      <w:marTop w:val="0"/>
      <w:marBottom w:val="0"/>
      <w:divBdr>
        <w:top w:val="none" w:sz="0" w:space="0" w:color="auto"/>
        <w:left w:val="none" w:sz="0" w:space="0" w:color="auto"/>
        <w:bottom w:val="none" w:sz="0" w:space="0" w:color="auto"/>
        <w:right w:val="none" w:sz="0" w:space="0" w:color="auto"/>
      </w:divBdr>
    </w:div>
    <w:div w:id="1925410236">
      <w:bodyDiv w:val="1"/>
      <w:marLeft w:val="0"/>
      <w:marRight w:val="0"/>
      <w:marTop w:val="0"/>
      <w:marBottom w:val="0"/>
      <w:divBdr>
        <w:top w:val="none" w:sz="0" w:space="0" w:color="auto"/>
        <w:left w:val="none" w:sz="0" w:space="0" w:color="auto"/>
        <w:bottom w:val="none" w:sz="0" w:space="0" w:color="auto"/>
        <w:right w:val="none" w:sz="0" w:space="0" w:color="auto"/>
      </w:divBdr>
    </w:div>
    <w:div w:id="1990210984">
      <w:bodyDiv w:val="1"/>
      <w:marLeft w:val="0"/>
      <w:marRight w:val="0"/>
      <w:marTop w:val="0"/>
      <w:marBottom w:val="0"/>
      <w:divBdr>
        <w:top w:val="none" w:sz="0" w:space="0" w:color="auto"/>
        <w:left w:val="none" w:sz="0" w:space="0" w:color="auto"/>
        <w:bottom w:val="none" w:sz="0" w:space="0" w:color="auto"/>
        <w:right w:val="none" w:sz="0" w:space="0" w:color="auto"/>
      </w:divBdr>
    </w:div>
    <w:div w:id="1993755552">
      <w:bodyDiv w:val="1"/>
      <w:marLeft w:val="0"/>
      <w:marRight w:val="0"/>
      <w:marTop w:val="0"/>
      <w:marBottom w:val="0"/>
      <w:divBdr>
        <w:top w:val="none" w:sz="0" w:space="0" w:color="auto"/>
        <w:left w:val="none" w:sz="0" w:space="0" w:color="auto"/>
        <w:bottom w:val="none" w:sz="0" w:space="0" w:color="auto"/>
        <w:right w:val="none" w:sz="0" w:space="0" w:color="auto"/>
      </w:divBdr>
    </w:div>
    <w:div w:id="2011055319">
      <w:bodyDiv w:val="1"/>
      <w:marLeft w:val="0"/>
      <w:marRight w:val="0"/>
      <w:marTop w:val="0"/>
      <w:marBottom w:val="0"/>
      <w:divBdr>
        <w:top w:val="none" w:sz="0" w:space="0" w:color="auto"/>
        <w:left w:val="none" w:sz="0" w:space="0" w:color="auto"/>
        <w:bottom w:val="none" w:sz="0" w:space="0" w:color="auto"/>
        <w:right w:val="none" w:sz="0" w:space="0" w:color="auto"/>
      </w:divBdr>
    </w:div>
    <w:div w:id="205881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контр. група 1 тест</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Потрійний стрибок із розбігу</c:v>
                </c:pt>
                <c:pt idx="1">
                  <c:v>Швидкісне ведення м'яча 30 метрів</c:v>
                </c:pt>
                <c:pt idx="2">
                  <c:v>Біг на 20 м</c:v>
                </c:pt>
              </c:strCache>
            </c:strRef>
          </c:cat>
          <c:val>
            <c:numRef>
              <c:f>Sheet1!$B$2:$B$4</c:f>
              <c:numCache>
                <c:formatCode>General</c:formatCode>
                <c:ptCount val="3"/>
                <c:pt idx="0">
                  <c:v>7.6</c:v>
                </c:pt>
                <c:pt idx="1">
                  <c:v>5.4</c:v>
                </c:pt>
                <c:pt idx="2">
                  <c:v>3.8</c:v>
                </c:pt>
              </c:numCache>
            </c:numRef>
          </c:val>
          <c:extLst>
            <c:ext xmlns:c16="http://schemas.microsoft.com/office/drawing/2014/chart" uri="{C3380CC4-5D6E-409C-BE32-E72D297353CC}">
              <c16:uniqueId val="{00000000-05C4-9F49-B5D7-84C455757201}"/>
            </c:ext>
          </c:extLst>
        </c:ser>
        <c:ser>
          <c:idx val="1"/>
          <c:order val="1"/>
          <c:tx>
            <c:strRef>
              <c:f>Sheet1!$C$1</c:f>
              <c:strCache>
                <c:ptCount val="1"/>
                <c:pt idx="0">
                  <c:v>контр.група 2</c:v>
                </c:pt>
              </c:strCache>
            </c:strRef>
          </c:tx>
          <c:spPr>
            <a:solidFill>
              <a:schemeClr val="accent4">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Потрійний стрибок із розбігу</c:v>
                </c:pt>
                <c:pt idx="1">
                  <c:v>Швидкісне ведення м'яча 30 метрів</c:v>
                </c:pt>
                <c:pt idx="2">
                  <c:v>Біг на 20 м</c:v>
                </c:pt>
              </c:strCache>
            </c:strRef>
          </c:cat>
          <c:val>
            <c:numRef>
              <c:f>Sheet1!$C$2:$C$4</c:f>
              <c:numCache>
                <c:formatCode>General</c:formatCode>
                <c:ptCount val="3"/>
                <c:pt idx="0">
                  <c:v>7.6</c:v>
                </c:pt>
                <c:pt idx="1">
                  <c:v>5.4</c:v>
                </c:pt>
                <c:pt idx="2">
                  <c:v>3.8</c:v>
                </c:pt>
              </c:numCache>
            </c:numRef>
          </c:val>
          <c:extLst>
            <c:ext xmlns:c16="http://schemas.microsoft.com/office/drawing/2014/chart" uri="{C3380CC4-5D6E-409C-BE32-E72D297353CC}">
              <c16:uniqueId val="{00000001-05C4-9F49-B5D7-84C455757201}"/>
            </c:ext>
          </c:extLst>
        </c:ser>
        <c:ser>
          <c:idx val="2"/>
          <c:order val="2"/>
          <c:tx>
            <c:strRef>
              <c:f>Sheet1!$D$1</c:f>
              <c:strCache>
                <c:ptCount val="1"/>
                <c:pt idx="0">
                  <c:v>експ.груп тест 1</c:v>
                </c:pt>
              </c:strCache>
            </c:strRef>
          </c:tx>
          <c:spPr>
            <a:solidFill>
              <a:schemeClr val="accent6">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Потрійний стрибок із розбігу</c:v>
                </c:pt>
                <c:pt idx="1">
                  <c:v>Швидкісне ведення м'яча 30 метрів</c:v>
                </c:pt>
                <c:pt idx="2">
                  <c:v>Біг на 20 м</c:v>
                </c:pt>
              </c:strCache>
            </c:strRef>
          </c:cat>
          <c:val>
            <c:numRef>
              <c:f>Sheet1!$D$2:$D$4</c:f>
              <c:numCache>
                <c:formatCode>General</c:formatCode>
                <c:ptCount val="3"/>
                <c:pt idx="0">
                  <c:v>7.5</c:v>
                </c:pt>
                <c:pt idx="1">
                  <c:v>5.3</c:v>
                </c:pt>
                <c:pt idx="2">
                  <c:v>4</c:v>
                </c:pt>
              </c:numCache>
            </c:numRef>
          </c:val>
          <c:extLst>
            <c:ext xmlns:c16="http://schemas.microsoft.com/office/drawing/2014/chart" uri="{C3380CC4-5D6E-409C-BE32-E72D297353CC}">
              <c16:uniqueId val="{00000002-05C4-9F49-B5D7-84C455757201}"/>
            </c:ext>
          </c:extLst>
        </c:ser>
        <c:ser>
          <c:idx val="3"/>
          <c:order val="3"/>
          <c:tx>
            <c:strRef>
              <c:f>Sheet1!$E$1</c:f>
              <c:strCache>
                <c:ptCount val="1"/>
                <c:pt idx="0">
                  <c:v>експ.група тест 2</c:v>
                </c:pt>
              </c:strCache>
            </c:strRef>
          </c:tx>
          <c:spPr>
            <a:solidFill>
              <a:schemeClr val="accent2">
                <a:lumMod val="60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Потрійний стрибок із розбігу</c:v>
                </c:pt>
                <c:pt idx="1">
                  <c:v>Швидкісне ведення м'яча 30 метрів</c:v>
                </c:pt>
                <c:pt idx="2">
                  <c:v>Біг на 20 м</c:v>
                </c:pt>
              </c:strCache>
            </c:strRef>
          </c:cat>
          <c:val>
            <c:numRef>
              <c:f>Sheet1!$E$2:$E$4</c:f>
              <c:numCache>
                <c:formatCode>General</c:formatCode>
                <c:ptCount val="3"/>
                <c:pt idx="0">
                  <c:v>8.1999999999999993</c:v>
                </c:pt>
                <c:pt idx="1">
                  <c:v>5.2</c:v>
                </c:pt>
                <c:pt idx="2">
                  <c:v>3.8</c:v>
                </c:pt>
              </c:numCache>
            </c:numRef>
          </c:val>
          <c:extLst>
            <c:ext xmlns:c16="http://schemas.microsoft.com/office/drawing/2014/chart" uri="{C3380CC4-5D6E-409C-BE32-E72D297353CC}">
              <c16:uniqueId val="{00000004-05C4-9F49-B5D7-84C455757201}"/>
            </c:ext>
          </c:extLst>
        </c:ser>
        <c:dLbls>
          <c:dLblPos val="inEnd"/>
          <c:showLegendKey val="0"/>
          <c:showVal val="1"/>
          <c:showCatName val="0"/>
          <c:showSerName val="0"/>
          <c:showPercent val="0"/>
          <c:showBubbleSize val="0"/>
        </c:dLbls>
        <c:gapWidth val="80"/>
        <c:overlap val="25"/>
        <c:axId val="1175191664"/>
        <c:axId val="1175264672"/>
      </c:barChart>
      <c:catAx>
        <c:axId val="117519166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solidFill>
                <a:latin typeface="Times New Roman" panose="02020603050405020304" pitchFamily="18" charset="0"/>
                <a:ea typeface="+mn-ea"/>
                <a:cs typeface="Times New Roman" panose="02020603050405020304" pitchFamily="18" charset="0"/>
              </a:defRPr>
            </a:pPr>
            <a:endParaRPr lang="en-UA"/>
          </a:p>
        </c:txPr>
        <c:crossAx val="1175264672"/>
        <c:crosses val="autoZero"/>
        <c:auto val="1"/>
        <c:lblAlgn val="ctr"/>
        <c:lblOffset val="100"/>
        <c:noMultiLvlLbl val="0"/>
      </c:catAx>
      <c:valAx>
        <c:axId val="117526467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Times New Roman" panose="02020603050405020304" pitchFamily="18" charset="0"/>
                <a:ea typeface="+mn-ea"/>
                <a:cs typeface="Times New Roman" panose="02020603050405020304" pitchFamily="18" charset="0"/>
              </a:defRPr>
            </a:pPr>
            <a:endParaRPr lang="en-UA"/>
          </a:p>
        </c:txPr>
        <c:crossAx val="1175191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A"/>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B084D-48A0-EC4C-9C05-49F8C0D41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6186</Words>
  <Characters>35263</Characters>
  <Application>Microsoft Office Word</Application>
  <DocSecurity>0</DocSecurity>
  <Lines>293</Lines>
  <Paragraphs>82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2023-05-02T15:10:00Z</cp:lastPrinted>
  <dcterms:created xsi:type="dcterms:W3CDTF">2023-06-11T07:33:00Z</dcterms:created>
  <dcterms:modified xsi:type="dcterms:W3CDTF">2023-08-05T13:41:00Z</dcterms:modified>
</cp:coreProperties>
</file>