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9B5" w:rsidRPr="00B66E2C" w:rsidRDefault="00DC19B5" w:rsidP="00B66E2C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66E2C">
        <w:rPr>
          <w:rFonts w:ascii="Times New Roman" w:hAnsi="Times New Roman"/>
          <w:b/>
          <w:sz w:val="28"/>
          <w:szCs w:val="28"/>
          <w:lang w:val="uk-UA"/>
        </w:rPr>
        <w:t xml:space="preserve">«Етика в діяльності </w:t>
      </w:r>
      <w:r w:rsidRPr="00B66E2C">
        <w:rPr>
          <w:rFonts w:ascii="Times New Roman" w:hAnsi="Times New Roman"/>
          <w:b/>
          <w:sz w:val="28"/>
          <w:szCs w:val="28"/>
        </w:rPr>
        <w:t>PR</w:t>
      </w:r>
      <w:r w:rsidRPr="00B66E2C">
        <w:rPr>
          <w:rFonts w:ascii="Times New Roman" w:hAnsi="Times New Roman"/>
          <w:b/>
          <w:sz w:val="28"/>
          <w:szCs w:val="28"/>
          <w:lang w:val="ru-RU"/>
        </w:rPr>
        <w:t>-</w:t>
      </w:r>
      <w:r w:rsidRPr="00B66E2C">
        <w:rPr>
          <w:rFonts w:ascii="Times New Roman" w:hAnsi="Times New Roman"/>
          <w:b/>
          <w:sz w:val="28"/>
          <w:szCs w:val="28"/>
          <w:lang w:val="uk-UA"/>
        </w:rPr>
        <w:t>менів</w:t>
      </w:r>
    </w:p>
    <w:p w:rsidR="00DC19B5" w:rsidRDefault="00DC19B5" w:rsidP="00F8758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За самими умовами виникнення професії </w:t>
      </w:r>
      <w:r>
        <w:rPr>
          <w:rFonts w:ascii="Times New Roman" w:hAnsi="Times New Roman"/>
          <w:sz w:val="28"/>
          <w:szCs w:val="28"/>
        </w:rPr>
        <w:t>PR</w:t>
      </w:r>
      <w:r w:rsidRPr="00DC19B5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>спеціаліста є виразом характерних запитів суспільства на окрему – високу стадію його розвитку.</w:t>
      </w:r>
    </w:p>
    <w:p w:rsidR="00DC19B5" w:rsidRDefault="00DC19B5" w:rsidP="00F8758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BE0D7B">
        <w:rPr>
          <w:rFonts w:ascii="Times New Roman" w:hAnsi="Times New Roman"/>
          <w:sz w:val="28"/>
          <w:szCs w:val="28"/>
          <w:lang w:val="uk-UA"/>
        </w:rPr>
        <w:t xml:space="preserve">Стратегії </w:t>
      </w:r>
      <w:r w:rsidR="00BE0D7B">
        <w:rPr>
          <w:rFonts w:ascii="Times New Roman" w:hAnsi="Times New Roman"/>
          <w:sz w:val="28"/>
          <w:szCs w:val="28"/>
        </w:rPr>
        <w:t>PR</w:t>
      </w:r>
      <w:r w:rsidR="00BE0D7B" w:rsidRPr="00BE0D7B">
        <w:rPr>
          <w:rFonts w:ascii="Times New Roman" w:hAnsi="Times New Roman"/>
          <w:sz w:val="28"/>
          <w:szCs w:val="28"/>
          <w:lang w:val="uk-UA"/>
        </w:rPr>
        <w:t>-</w:t>
      </w:r>
      <w:r w:rsidR="00BE0D7B">
        <w:rPr>
          <w:rFonts w:ascii="Times New Roman" w:hAnsi="Times New Roman"/>
          <w:sz w:val="28"/>
          <w:szCs w:val="28"/>
          <w:lang w:val="uk-UA"/>
        </w:rPr>
        <w:t xml:space="preserve">діяльності засновані на правдивій інформації, на принципах відкритості і довіри, а не на брехні, прихованні інформації, розкритті однієї </w:t>
      </w:r>
      <w:r w:rsidR="00F87589">
        <w:rPr>
          <w:rFonts w:ascii="Times New Roman" w:hAnsi="Times New Roman"/>
          <w:sz w:val="28"/>
          <w:szCs w:val="28"/>
          <w:lang w:val="uk-UA"/>
        </w:rPr>
        <w:t>–</w:t>
      </w:r>
      <w:r w:rsidR="00BE0D7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87589">
        <w:rPr>
          <w:rFonts w:ascii="Times New Roman" w:hAnsi="Times New Roman"/>
          <w:sz w:val="28"/>
          <w:szCs w:val="28"/>
          <w:lang w:val="uk-UA"/>
        </w:rPr>
        <w:t>сприятливої інформації і прихованні іншої – несприятливої. Цей підхід почав розвиватись дуже давно. Ключовими фігурами в його розробці були Айві Ледбеттер Лі, Рекс Харлоу, Едвард Бернейс та ін..</w:t>
      </w:r>
    </w:p>
    <w:p w:rsidR="00F87589" w:rsidRDefault="00F87589" w:rsidP="00F8758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За своєю природою і філософією діяльність соціальних інститутів </w:t>
      </w:r>
      <w:r>
        <w:rPr>
          <w:rFonts w:ascii="Times New Roman" w:hAnsi="Times New Roman"/>
          <w:sz w:val="28"/>
          <w:szCs w:val="28"/>
        </w:rPr>
        <w:t>PR</w:t>
      </w:r>
      <w:r>
        <w:rPr>
          <w:rFonts w:ascii="Times New Roman" w:hAnsi="Times New Roman"/>
          <w:sz w:val="28"/>
          <w:szCs w:val="28"/>
          <w:lang w:val="uk-UA"/>
        </w:rPr>
        <w:t xml:space="preserve"> відноситься до відкритих систем, яка існує за допомогою двостороннього зв</w:t>
      </w:r>
      <w:r w:rsidRPr="00F87589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язку з навколишнім середовищем. Будь-яка система, яка має статус відкритої, як правило, хоче пристосуватися і адаптуватись до того що її оточує, щоб в подальшому результативно з ним співпрацювати. </w:t>
      </w:r>
      <w:r w:rsidR="00DB44EE">
        <w:rPr>
          <w:rFonts w:ascii="Times New Roman" w:hAnsi="Times New Roman"/>
          <w:sz w:val="28"/>
          <w:szCs w:val="28"/>
          <w:lang w:val="uk-UA"/>
        </w:rPr>
        <w:t>Користь від такого способу функціонування системи – завжди триматись нарівні з іншими системами із найменшими втратами для себе. Але знаходячись в середовищі, яке безперервно змінюється, системам доводиться змінюватись, прагнучи досягти стану балансу і рівноваги зі своїм оточенням. Досягнення стану рівноваги з відповідним оточенням потребує від відкритих систем постійних змін для того, щоб бути досить непохитними утвореннями. Здатність змінюватися і адаптуватися до навколишнього середовища робить відкриті системи динамічними.</w:t>
      </w:r>
    </w:p>
    <w:p w:rsidR="00DB44EE" w:rsidRPr="00F87589" w:rsidRDefault="00DB44EE" w:rsidP="00F8758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Паблік рілейшнз як відкрита соціальна система, прагнучи до рівноваги, не просто пасивно реагує на навколишнє середовище, але і впливає на неї в міру своїх можливостей і ресурсів.</w:t>
      </w:r>
      <w:r w:rsidR="00B331EF">
        <w:rPr>
          <w:rFonts w:ascii="Times New Roman" w:hAnsi="Times New Roman"/>
          <w:sz w:val="28"/>
          <w:szCs w:val="28"/>
          <w:lang w:val="uk-UA"/>
        </w:rPr>
        <w:t xml:space="preserve"> Такий підхід поєднує в собі раціональне реагування на виникаючі проблеми, розробку і пошук, проектує стратегії, перспективного програмування, що дозволяє цілеспрямовано втручатися в процеси і явища, впливаючи таким чином на громадську думку і розвиток подій в бажаному напрямку. </w:t>
      </w:r>
    </w:p>
    <w:p w:rsidR="00F87589" w:rsidRDefault="00B331EF" w:rsidP="00F87589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Ситуації, які ми розглянемо, безумовно зачіпають практику зв</w:t>
      </w:r>
      <w:r w:rsidRPr="00B331EF">
        <w:rPr>
          <w:rFonts w:ascii="Times New Roman" w:hAnsi="Times New Roman"/>
          <w:sz w:val="28"/>
          <w:szCs w:val="28"/>
          <w:lang w:val="ru-RU"/>
        </w:rPr>
        <w:t>’</w:t>
      </w:r>
      <w:r>
        <w:rPr>
          <w:rFonts w:ascii="Times New Roman" w:hAnsi="Times New Roman"/>
          <w:sz w:val="28"/>
          <w:szCs w:val="28"/>
          <w:lang w:val="ru-RU"/>
        </w:rPr>
        <w:t>язків з громадскістю, нерідкі. Тому не дивно, що питання етики та професійної відповідальності турбують фахівців з паблік рілейшнз у першу чергу.</w:t>
      </w:r>
      <w:r w:rsidR="00ED2704">
        <w:rPr>
          <w:rFonts w:ascii="Times New Roman" w:hAnsi="Times New Roman"/>
          <w:sz w:val="28"/>
          <w:szCs w:val="28"/>
          <w:lang w:val="ru-RU"/>
        </w:rPr>
        <w:t xml:space="preserve"> Ці питання розглядаються на двох напрямках. В першому, це стосується етики поведінки тих, хто на професійному рівні займається зв</w:t>
      </w:r>
      <w:r w:rsidR="00ED2704" w:rsidRPr="00ED2704">
        <w:rPr>
          <w:rFonts w:ascii="Times New Roman" w:hAnsi="Times New Roman"/>
          <w:sz w:val="28"/>
          <w:szCs w:val="28"/>
          <w:lang w:val="ru-RU"/>
        </w:rPr>
        <w:t>’</w:t>
      </w:r>
      <w:r w:rsidR="00ED2704">
        <w:rPr>
          <w:rFonts w:ascii="Times New Roman" w:hAnsi="Times New Roman"/>
          <w:sz w:val="28"/>
          <w:szCs w:val="28"/>
          <w:lang w:val="ru-RU"/>
        </w:rPr>
        <w:t>язками з громадскістю, в другому це стосується етики поведінки власне організації, яка представляється фахівцем.</w:t>
      </w:r>
    </w:p>
    <w:p w:rsidR="00F07993" w:rsidRDefault="00F07993" w:rsidP="00F87589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</w:t>
      </w:r>
      <w:r>
        <w:rPr>
          <w:rFonts w:ascii="Times New Roman" w:hAnsi="Times New Roman"/>
          <w:sz w:val="28"/>
          <w:szCs w:val="28"/>
        </w:rPr>
        <w:t>PR</w:t>
      </w:r>
      <w:r w:rsidRPr="00F0799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досить часто називають «совістю» менеджменту, чим підкреслюється обов</w:t>
      </w:r>
      <w:r w:rsidRPr="00F07993">
        <w:rPr>
          <w:rFonts w:ascii="Times New Roman" w:hAnsi="Times New Roman"/>
          <w:sz w:val="28"/>
          <w:szCs w:val="28"/>
          <w:lang w:val="ru-RU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язок піарменів безперервно нагадувати компанії про її соціальну відповідальність перед різноманітними групами громадськості. Мабудь ніхто з професіоналів-піарменів не виявили б бажання працювати на компанію (чи в компанії), на чолі якої стоять люди, які просто кажучи не виявляють поваги до норм моралі, адже в подібній атмосфері взагалі складно говорити про яку б то не було, скажумо, офіційну чи соціальні відповідальність. </w:t>
      </w:r>
      <w:r w:rsidR="00FA31AF">
        <w:rPr>
          <w:rFonts w:ascii="Times New Roman" w:hAnsi="Times New Roman"/>
          <w:sz w:val="28"/>
          <w:szCs w:val="28"/>
          <w:lang w:val="uk-UA"/>
        </w:rPr>
        <w:t xml:space="preserve">В етичних кодексх </w:t>
      </w:r>
      <w:r w:rsidR="00FA31AF">
        <w:rPr>
          <w:rFonts w:ascii="Times New Roman" w:hAnsi="Times New Roman"/>
          <w:sz w:val="28"/>
          <w:szCs w:val="28"/>
        </w:rPr>
        <w:t>PR</w:t>
      </w:r>
      <w:r w:rsidR="00061E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A31AF">
        <w:rPr>
          <w:rFonts w:ascii="Times New Roman" w:hAnsi="Times New Roman"/>
          <w:sz w:val="28"/>
          <w:szCs w:val="28"/>
          <w:lang w:val="ru-RU"/>
        </w:rPr>
        <w:t>не просто так забороняється професійному піарм</w:t>
      </w:r>
      <w:r w:rsidR="00061E4D">
        <w:rPr>
          <w:rFonts w:ascii="Times New Roman" w:hAnsi="Times New Roman"/>
          <w:sz w:val="28"/>
          <w:szCs w:val="28"/>
          <w:lang w:val="ru-RU"/>
        </w:rPr>
        <w:t>ену репрезентувати етичну поведі</w:t>
      </w:r>
      <w:r w:rsidR="00FA31AF">
        <w:rPr>
          <w:rFonts w:ascii="Times New Roman" w:hAnsi="Times New Roman"/>
          <w:sz w:val="28"/>
          <w:szCs w:val="28"/>
          <w:lang w:val="ru-RU"/>
        </w:rPr>
        <w:t>нку.</w:t>
      </w:r>
      <w:r w:rsidR="00061E4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F5ADF">
        <w:rPr>
          <w:rFonts w:ascii="Times New Roman" w:hAnsi="Times New Roman"/>
          <w:sz w:val="28"/>
          <w:szCs w:val="28"/>
          <w:lang w:val="ru-RU"/>
        </w:rPr>
        <w:t>Будучи поборником принципів соціальної відповідальності, спеціаліст з паблік рілейшнз просто-напросто не могтиме бути «совістю» менеджмену при керівництві, яке не сприймає в серйоз таку відповідальність. З цього виникає масса проблем які постають перед піарменом. Для нього в кінці-кінців, прийдеться вибрати один з двох виходів: бути слугою, який працює на керівника заради грошей, або дотримуватись чесноти у своїй професії. Але щоб бути справжнім професіоналом, і дотримуватись норм етичного кодуксу професії («кодексу честі»), потрібно мати мужність та сильний характер.</w:t>
      </w:r>
    </w:p>
    <w:p w:rsidR="00D727DA" w:rsidRDefault="00D727DA" w:rsidP="00F8758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Поряд з цим у професіонла-піармена виникають проблеми іншого порядку. Проблеми етики його професійної поведінки і соціальної відповідальності у багатьох випадках зумовлені тим, що спеціалісти з </w:t>
      </w:r>
      <w:r>
        <w:rPr>
          <w:rFonts w:ascii="Times New Roman" w:hAnsi="Times New Roman"/>
          <w:sz w:val="28"/>
          <w:szCs w:val="28"/>
        </w:rPr>
        <w:t>PR</w:t>
      </w:r>
      <w:r>
        <w:rPr>
          <w:rFonts w:ascii="Times New Roman" w:hAnsi="Times New Roman"/>
          <w:sz w:val="28"/>
          <w:szCs w:val="28"/>
          <w:lang w:val="ru-RU"/>
        </w:rPr>
        <w:t xml:space="preserve"> за фахом є працівниками, основне завдання яких переконувати інших, тобто виступають в ролі адвокатів. Але в той же час вони є і просвітителями, тому що вони забезпечують поширення інформації певного змісту. Очевидно, якби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в практиці </w:t>
      </w:r>
      <w:r>
        <w:rPr>
          <w:rFonts w:ascii="Times New Roman" w:hAnsi="Times New Roman"/>
          <w:sz w:val="28"/>
          <w:szCs w:val="28"/>
        </w:rPr>
        <w:t>PR</w:t>
      </w:r>
      <w:r>
        <w:rPr>
          <w:rFonts w:ascii="Times New Roman" w:hAnsi="Times New Roman"/>
          <w:sz w:val="28"/>
          <w:szCs w:val="28"/>
          <w:lang w:val="uk-UA"/>
        </w:rPr>
        <w:t xml:space="preserve"> працівники дотримувались вже згадуваної мною ідеальної моделі двосторонньої симетричної комунікації між організацією та громадськістю, проблема етики поведінки піарменів не постала б перед нами. Відповідно цій моделі, компанія повинна намагатись працювати так, щоб (у випадку акцій, які негативно впливають</w:t>
      </w:r>
      <w:r w:rsidR="00F57617">
        <w:rPr>
          <w:rFonts w:ascii="Times New Roman" w:hAnsi="Times New Roman"/>
          <w:sz w:val="28"/>
          <w:szCs w:val="28"/>
          <w:lang w:val="uk-UA"/>
        </w:rPr>
        <w:t xml:space="preserve"> на різні групи її громадськості) постраждала сторона зрозуміла і розумно сприйняла рішення навіть тоді, коли воно їм не підходить (наприклад, припинення діяльності з економічних міркувань).</w:t>
      </w:r>
    </w:p>
    <w:p w:rsidR="00F57617" w:rsidRDefault="00F57617" w:rsidP="00F8758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Як ми знаємо, в умовах вільного ринку підприємницька діяльність досить відчутно регулюється державою. Контроль проводиться як безпосередньо з допомогою антимонопольного законодавства, так і опосередковано, за допомогою економічного (податкового) законодавства. Проблеми які часто виникають пов</w:t>
      </w:r>
      <w:r w:rsidRPr="00F57617">
        <w:rPr>
          <w:rFonts w:ascii="Times New Roman" w:hAnsi="Times New Roman"/>
          <w:sz w:val="28"/>
          <w:szCs w:val="28"/>
          <w:lang w:val="ru-RU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зані з тим, що люди не бачать у державному регулюванні захисту своїх прав в умовах ринку.</w:t>
      </w:r>
      <w:r w:rsidR="00B14622">
        <w:rPr>
          <w:rFonts w:ascii="Times New Roman" w:hAnsi="Times New Roman"/>
          <w:sz w:val="28"/>
          <w:szCs w:val="28"/>
          <w:lang w:val="uk-UA"/>
        </w:rPr>
        <w:t xml:space="preserve"> Тут виникають істотні етичні проблеми, які стосуються, зокрема, і системи зв</w:t>
      </w:r>
      <w:r w:rsidR="00B14622" w:rsidRPr="00B14622">
        <w:rPr>
          <w:rFonts w:ascii="Times New Roman" w:hAnsi="Times New Roman"/>
          <w:sz w:val="28"/>
          <w:szCs w:val="28"/>
          <w:lang w:val="uk-UA"/>
        </w:rPr>
        <w:t>’</w:t>
      </w:r>
      <w:r w:rsidR="00B14622">
        <w:rPr>
          <w:rFonts w:ascii="Times New Roman" w:hAnsi="Times New Roman"/>
          <w:sz w:val="28"/>
          <w:szCs w:val="28"/>
          <w:lang w:val="uk-UA"/>
        </w:rPr>
        <w:t>язків з громадськістю і діяльності піарменів. Їхнім джерелом є конфлікт інтересів, яка виникає в результаті конкуренції, а також одвічна розбіжність прав і бажань.</w:t>
      </w:r>
    </w:p>
    <w:p w:rsidR="00B14622" w:rsidRDefault="00B14622" w:rsidP="00F8758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Торкаючись проблеми етики в діяльності </w:t>
      </w:r>
      <w:r>
        <w:rPr>
          <w:rFonts w:ascii="Times New Roman" w:hAnsi="Times New Roman"/>
          <w:sz w:val="28"/>
          <w:szCs w:val="28"/>
        </w:rPr>
        <w:t>PR</w:t>
      </w:r>
      <w:r>
        <w:rPr>
          <w:rFonts w:ascii="Times New Roman" w:hAnsi="Times New Roman"/>
          <w:sz w:val="28"/>
          <w:szCs w:val="28"/>
          <w:lang w:val="uk-UA"/>
        </w:rPr>
        <w:t>, на мою думку, потрібно звернути увагу  на велику різницю у розумінні етичних питань між тими, хто безпосередньо і професійно займається зв</w:t>
      </w:r>
      <w:r w:rsidRPr="00B14622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язками з громадськістю (піарменами), і тими, хто працює в комерційних організаціях та інших установах і професійно цим не займається.</w:t>
      </w:r>
    </w:p>
    <w:p w:rsidR="00650FB1" w:rsidRDefault="00B14622" w:rsidP="00F8758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Дуже часто </w:t>
      </w:r>
      <w:r w:rsidR="00650FB1">
        <w:rPr>
          <w:rFonts w:ascii="Times New Roman" w:hAnsi="Times New Roman"/>
          <w:sz w:val="28"/>
          <w:szCs w:val="28"/>
          <w:lang w:val="uk-UA"/>
        </w:rPr>
        <w:t xml:space="preserve">коли власники компаній самі порушують норми етики, відповідальність за це перекладається на піарменів. Занепокоєні цим, фахівці з </w:t>
      </w:r>
      <w:r w:rsidR="00650FB1">
        <w:rPr>
          <w:rFonts w:ascii="Times New Roman" w:hAnsi="Times New Roman"/>
          <w:sz w:val="28"/>
          <w:szCs w:val="28"/>
        </w:rPr>
        <w:t>PR</w:t>
      </w:r>
      <w:r w:rsidR="00650FB1" w:rsidRPr="00650F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0FB1">
        <w:rPr>
          <w:rFonts w:ascii="Times New Roman" w:hAnsi="Times New Roman"/>
          <w:sz w:val="28"/>
          <w:szCs w:val="28"/>
          <w:lang w:val="uk-UA"/>
        </w:rPr>
        <w:t xml:space="preserve">постійно наполягають на необхідності максимального дотримання норм моралі керівництвом компаній, демонструючи останнім ті втрати, які понести за собою компанії внаслідок неетичних вчинків по відношенню до громадськості як у середині організації, так і за її межами. Порушення норм етики призводить до формування негативного іміджу організації, неповаги і </w:t>
      </w:r>
      <w:r w:rsidR="00650FB1">
        <w:rPr>
          <w:rFonts w:ascii="Times New Roman" w:hAnsi="Times New Roman"/>
          <w:sz w:val="28"/>
          <w:szCs w:val="28"/>
          <w:lang w:val="uk-UA"/>
        </w:rPr>
        <w:lastRenderedPageBreak/>
        <w:t>недовіри як до неї, так і до її продукції. Тут іде мова про цілковиту залежність між етикою поведінки і успіхом компанії.</w:t>
      </w:r>
    </w:p>
    <w:p w:rsidR="00A01086" w:rsidRPr="00D31AFE" w:rsidRDefault="00D31AFE" w:rsidP="00F8758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Питання етики, </w:t>
      </w:r>
      <w:r w:rsidR="00650FB1">
        <w:rPr>
          <w:rFonts w:ascii="Times New Roman" w:hAnsi="Times New Roman"/>
          <w:sz w:val="28"/>
          <w:szCs w:val="28"/>
          <w:lang w:val="uk-UA"/>
        </w:rPr>
        <w:t xml:space="preserve">соціальної відповідальності та професіоналізму в діяльності </w:t>
      </w:r>
      <w:r>
        <w:rPr>
          <w:rFonts w:ascii="Times New Roman" w:hAnsi="Times New Roman"/>
          <w:sz w:val="28"/>
          <w:szCs w:val="28"/>
          <w:lang w:val="uk-UA"/>
        </w:rPr>
        <w:t>піа</w:t>
      </w:r>
      <w:r w:rsidR="00650FB1">
        <w:rPr>
          <w:rFonts w:ascii="Times New Roman" w:hAnsi="Times New Roman"/>
          <w:sz w:val="28"/>
          <w:szCs w:val="28"/>
          <w:lang w:val="uk-UA"/>
        </w:rPr>
        <w:t>рменів знаходиться в центрі уваги національних та міжнародних організацій та асоціацій паблік рілейшнз.</w:t>
      </w:r>
      <w:r>
        <w:rPr>
          <w:rFonts w:ascii="Times New Roman" w:hAnsi="Times New Roman"/>
          <w:sz w:val="28"/>
          <w:szCs w:val="28"/>
          <w:lang w:val="uk-UA"/>
        </w:rPr>
        <w:t xml:space="preserve"> Кодекс професійної поведінки ІПРА, Афінський кодекс, схвалений Міжнародною асоціацією паблік рілейшнз в 1965 році, Європейський Кодекс професійної поведінки в галузі </w:t>
      </w:r>
      <w:r>
        <w:rPr>
          <w:rFonts w:ascii="Times New Roman" w:hAnsi="Times New Roman"/>
          <w:sz w:val="28"/>
          <w:szCs w:val="28"/>
        </w:rPr>
        <w:t>PR</w:t>
      </w:r>
      <w:r>
        <w:rPr>
          <w:rFonts w:ascii="Times New Roman" w:hAnsi="Times New Roman"/>
          <w:sz w:val="28"/>
          <w:szCs w:val="28"/>
          <w:lang w:val="uk-UA"/>
        </w:rPr>
        <w:t xml:space="preserve"> (Лісабонський кодекс) – яскраві тому докази.</w:t>
      </w:r>
    </w:p>
    <w:p w:rsidR="00D31AFE" w:rsidRPr="00D31AFE" w:rsidRDefault="00D31AFE" w:rsidP="00F8758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Працівниками сфери паблік рілейшнз розроблено і запропоновано чимало інструкцій які стосуються професіоналізму та етики в діяльності </w:t>
      </w:r>
      <w:r>
        <w:rPr>
          <w:rFonts w:ascii="Times New Roman" w:hAnsi="Times New Roman"/>
          <w:sz w:val="28"/>
          <w:szCs w:val="28"/>
        </w:rPr>
        <w:t>PR</w:t>
      </w:r>
      <w:r w:rsidRPr="00D31AFE">
        <w:rPr>
          <w:rFonts w:ascii="Times New Roman" w:hAnsi="Times New Roman"/>
          <w:sz w:val="28"/>
          <w:szCs w:val="28"/>
          <w:lang w:val="uk-UA"/>
        </w:rPr>
        <w:t xml:space="preserve">  фахівців та їх керівництва.</w:t>
      </w:r>
    </w:p>
    <w:p w:rsidR="00A01086" w:rsidRDefault="00A01086" w:rsidP="00F8758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Щодо сучасних філософських основ етики та професіоналізму в діяльності </w:t>
      </w:r>
      <w:r>
        <w:rPr>
          <w:rFonts w:ascii="Times New Roman" w:hAnsi="Times New Roman"/>
          <w:sz w:val="28"/>
          <w:szCs w:val="28"/>
        </w:rPr>
        <w:t>PR</w:t>
      </w:r>
      <w:r w:rsidRPr="00A01086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>менів, то тут обговорюються в основному дві теорії: Етика дискурсу (Хабермас, Апель) і системний підхід Лумана.</w:t>
      </w:r>
    </w:p>
    <w:p w:rsidR="00B14622" w:rsidRDefault="00A01086" w:rsidP="00F8758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Підхід Хабермаса називають критичним, так як він намагається сформувати деякі нормативні теорії і допускає можливість загальних уявлень про добре і зле. Навпаки, Луман не робить відповідних заяв про добро і зло, а тільки розглядає взаємодію між системами. Позиція Лумана не передбачує відмови від необхідності загальної </w:t>
      </w:r>
      <w:r w:rsidR="006D0CB4">
        <w:rPr>
          <w:rFonts w:ascii="Times New Roman" w:hAnsi="Times New Roman"/>
          <w:sz w:val="28"/>
          <w:szCs w:val="28"/>
          <w:lang w:val="uk-UA"/>
        </w:rPr>
        <w:t xml:space="preserve">моральності в діяльності піарменів. Просто з того, що </w:t>
      </w:r>
      <w:r w:rsidR="00670B3B">
        <w:rPr>
          <w:rFonts w:ascii="Times New Roman" w:hAnsi="Times New Roman"/>
          <w:sz w:val="28"/>
          <w:szCs w:val="28"/>
          <w:lang w:val="uk-UA"/>
        </w:rPr>
        <w:t xml:space="preserve">окремі структури, зокрема різного роду корпорації, виробляють свої етичні кодекси,яких має наслідувати </w:t>
      </w:r>
      <w:r w:rsidR="00670B3B">
        <w:rPr>
          <w:rFonts w:ascii="Times New Roman" w:hAnsi="Times New Roman"/>
          <w:sz w:val="28"/>
          <w:szCs w:val="28"/>
        </w:rPr>
        <w:t>PR</w:t>
      </w:r>
      <w:r w:rsidR="00670B3B">
        <w:rPr>
          <w:rFonts w:ascii="Times New Roman" w:hAnsi="Times New Roman"/>
          <w:sz w:val="28"/>
          <w:szCs w:val="28"/>
          <w:lang w:val="uk-UA"/>
        </w:rPr>
        <w:t xml:space="preserve">-фахівець працюючи там. У підсумку складається своєрідний рівноважний стан у взаємодії різноманітних систем. Це, до речі, багато в чому пояснює </w:t>
      </w:r>
      <w:r w:rsidR="00583A7D">
        <w:rPr>
          <w:rFonts w:ascii="Times New Roman" w:hAnsi="Times New Roman"/>
          <w:sz w:val="28"/>
          <w:szCs w:val="28"/>
          <w:lang w:val="uk-UA"/>
        </w:rPr>
        <w:t>стан</w:t>
      </w:r>
      <w:r w:rsidR="00670B3B">
        <w:rPr>
          <w:rFonts w:ascii="Times New Roman" w:hAnsi="Times New Roman"/>
          <w:sz w:val="28"/>
          <w:szCs w:val="28"/>
          <w:lang w:val="uk-UA"/>
        </w:rPr>
        <w:t xml:space="preserve"> моралі сучасного суспільства, </w:t>
      </w:r>
      <w:r w:rsidR="00583A7D">
        <w:rPr>
          <w:rFonts w:ascii="Times New Roman" w:hAnsi="Times New Roman"/>
          <w:sz w:val="28"/>
          <w:szCs w:val="28"/>
          <w:lang w:val="uk-UA"/>
        </w:rPr>
        <w:t xml:space="preserve">як проявляється як в моральних кодексах різноманітних корпорацій і компаній, так і в системі етики і професіоналізму сучасного </w:t>
      </w:r>
      <w:r w:rsidR="00987D2B">
        <w:rPr>
          <w:rFonts w:ascii="Times New Roman" w:hAnsi="Times New Roman"/>
          <w:sz w:val="28"/>
          <w:szCs w:val="28"/>
          <w:lang w:val="uk-UA"/>
        </w:rPr>
        <w:t>пір</w:t>
      </w:r>
      <w:r w:rsidR="00583A7D">
        <w:rPr>
          <w:rFonts w:ascii="Times New Roman" w:hAnsi="Times New Roman"/>
          <w:sz w:val="28"/>
          <w:szCs w:val="28"/>
          <w:lang w:val="uk-UA"/>
        </w:rPr>
        <w:t>мена.</w:t>
      </w:r>
    </w:p>
    <w:p w:rsidR="00583A7D" w:rsidRDefault="00583A7D" w:rsidP="00F8758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В сучасному суспільстві спостерігається також необхідність в особливих професіональних та етичних правилах в діяльності </w:t>
      </w:r>
      <w:r>
        <w:rPr>
          <w:rFonts w:ascii="Times New Roman" w:hAnsi="Times New Roman"/>
          <w:sz w:val="28"/>
          <w:szCs w:val="28"/>
        </w:rPr>
        <w:t>PR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фахівця. Співвідношення цих обов</w:t>
      </w:r>
      <w:r w:rsidRPr="00583A7D">
        <w:rPr>
          <w:rFonts w:ascii="Times New Roman" w:hAnsi="Times New Roman"/>
          <w:sz w:val="28"/>
          <w:szCs w:val="28"/>
          <w:lang w:val="ru-RU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язків з універсальними правилами, складає предмет спеціальних етичних досліджень. </w:t>
      </w:r>
      <w:r>
        <w:rPr>
          <w:rFonts w:ascii="Times New Roman" w:hAnsi="Times New Roman"/>
          <w:sz w:val="28"/>
          <w:szCs w:val="28"/>
        </w:rPr>
        <w:t>PR</w:t>
      </w:r>
      <w:r w:rsidRPr="00D31AF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діяльність як і вся публічна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мораль, в більшості випадків</w:t>
      </w:r>
      <w:r w:rsidR="00D31AFE">
        <w:rPr>
          <w:rFonts w:ascii="Times New Roman" w:hAnsi="Times New Roman"/>
          <w:sz w:val="28"/>
          <w:szCs w:val="28"/>
          <w:lang w:val="uk-UA"/>
        </w:rPr>
        <w:t xml:space="preserve"> передбачає пошук компромісу між конфліктуючими інтересами. </w:t>
      </w:r>
    </w:p>
    <w:p w:rsidR="00F027F8" w:rsidRPr="00987D2B" w:rsidRDefault="00D31AFE" w:rsidP="00F8758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Ми живемо в конкурентному суспільстві, в якому необхідно приймати швидкі рішення. І якщо піармену </w:t>
      </w:r>
      <w:r w:rsidR="00F027F8">
        <w:rPr>
          <w:rFonts w:ascii="Times New Roman" w:hAnsi="Times New Roman"/>
          <w:sz w:val="28"/>
          <w:szCs w:val="28"/>
          <w:lang w:val="uk-UA"/>
        </w:rPr>
        <w:t>потрібно в сотий раз</w:t>
      </w:r>
      <w:r w:rsidR="00987D2B">
        <w:rPr>
          <w:rFonts w:ascii="Times New Roman" w:hAnsi="Times New Roman"/>
          <w:sz w:val="28"/>
          <w:szCs w:val="28"/>
          <w:lang w:val="uk-UA"/>
        </w:rPr>
        <w:t xml:space="preserve"> дотримуючись норм етики та професіоналізму</w:t>
      </w:r>
      <w:r w:rsidR="00F027F8">
        <w:rPr>
          <w:rFonts w:ascii="Times New Roman" w:hAnsi="Times New Roman"/>
          <w:sz w:val="28"/>
          <w:szCs w:val="28"/>
          <w:lang w:val="uk-UA"/>
        </w:rPr>
        <w:t xml:space="preserve"> просувати меблі, взуття чи депутата, то в якийсь момент настає виснаження творчого потенціалу. І тут на допомогу приходить технологічний підхід, знань про який зараз, на жаль, гуманітарна освіта не дає. Воно до цих пір представляється якимсь старим горищем з купою цікавих речей. Все в ньому дуже цікаво обтирати, розглядати, але системи там немає.</w:t>
      </w:r>
      <w:r w:rsidR="00987D2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6760B">
        <w:rPr>
          <w:rFonts w:ascii="Times New Roman" w:hAnsi="Times New Roman"/>
          <w:sz w:val="28"/>
          <w:szCs w:val="28"/>
          <w:lang w:val="uk-UA"/>
        </w:rPr>
        <w:t xml:space="preserve">Що стосується етики та професіоналізму – я, ніколи не бачив і не чув у своєму житті прикладів, коли </w:t>
      </w:r>
      <w:r w:rsidR="00E6760B">
        <w:rPr>
          <w:rFonts w:ascii="Times New Roman" w:hAnsi="Times New Roman"/>
          <w:sz w:val="28"/>
          <w:szCs w:val="28"/>
        </w:rPr>
        <w:t>PR</w:t>
      </w:r>
      <w:r w:rsidR="00E6760B" w:rsidRPr="00E6760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6760B">
        <w:rPr>
          <w:rFonts w:ascii="Times New Roman" w:hAnsi="Times New Roman"/>
          <w:sz w:val="28"/>
          <w:szCs w:val="28"/>
          <w:lang w:val="ru-RU"/>
        </w:rPr>
        <w:t>фахівці</w:t>
      </w:r>
      <w:r w:rsidR="00D360E6">
        <w:rPr>
          <w:rFonts w:ascii="Times New Roman" w:hAnsi="Times New Roman"/>
          <w:sz w:val="28"/>
          <w:szCs w:val="28"/>
          <w:lang w:val="ru-RU"/>
        </w:rPr>
        <w:t xml:space="preserve"> (піармени)</w:t>
      </w:r>
      <w:r w:rsidR="00E6760B">
        <w:rPr>
          <w:rFonts w:ascii="Times New Roman" w:hAnsi="Times New Roman"/>
          <w:sz w:val="28"/>
          <w:szCs w:val="28"/>
          <w:lang w:val="ru-RU"/>
        </w:rPr>
        <w:t xml:space="preserve"> довго говорять про етику, хоча так у важких життєвих ситуаціях і потрібно робити. </w:t>
      </w:r>
      <w:r w:rsidR="00D360E6">
        <w:rPr>
          <w:rFonts w:ascii="Times New Roman" w:hAnsi="Times New Roman"/>
          <w:sz w:val="28"/>
          <w:szCs w:val="28"/>
          <w:lang w:val="ru-RU"/>
        </w:rPr>
        <w:t>Щодо їхнього професіоналізму, то він знаходиться на високому рівні професіоналізму.</w:t>
      </w:r>
    </w:p>
    <w:p w:rsidR="00D360E6" w:rsidRPr="00987D2B" w:rsidRDefault="00D360E6" w:rsidP="00F87589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</w:t>
      </w:r>
      <w:r>
        <w:rPr>
          <w:rFonts w:ascii="Times New Roman" w:hAnsi="Times New Roman"/>
          <w:sz w:val="28"/>
          <w:szCs w:val="28"/>
        </w:rPr>
        <w:t>PR</w:t>
      </w:r>
      <w:r>
        <w:rPr>
          <w:rFonts w:ascii="Times New Roman" w:hAnsi="Times New Roman"/>
          <w:sz w:val="28"/>
          <w:szCs w:val="28"/>
          <w:lang w:val="uk-UA"/>
        </w:rPr>
        <w:t xml:space="preserve"> – це нецінові (як правило) методи конкуренції. Це більш реальне пояснення на мій погляд, ніж те, яке подають нам із-за кордону. Реально агенції чи відділи </w:t>
      </w:r>
      <w:r>
        <w:rPr>
          <w:rFonts w:ascii="Times New Roman" w:hAnsi="Times New Roman"/>
          <w:sz w:val="28"/>
          <w:szCs w:val="28"/>
        </w:rPr>
        <w:t>PR</w:t>
      </w:r>
      <w:r>
        <w:rPr>
          <w:rFonts w:ascii="Times New Roman" w:hAnsi="Times New Roman"/>
          <w:sz w:val="28"/>
          <w:szCs w:val="28"/>
          <w:lang w:val="uk-UA"/>
        </w:rPr>
        <w:t xml:space="preserve"> починають працювати на повну, коли в них з</w:t>
      </w:r>
      <w:r w:rsidRPr="00D360E6">
        <w:rPr>
          <w:rFonts w:ascii="Times New Roman" w:hAnsi="Times New Roman"/>
          <w:sz w:val="28"/>
          <w:szCs w:val="28"/>
          <w:lang w:val="ru-RU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являються конкуренти. Тоді туди починають залучати людей, які не просто фахівці  а професіонали, які як правило мають дотримуватись норм етики, але це рідкість у наш час. На мою думку в нашій країні дуже мало дійсно піарменів-професіоналів, які дотримуються всіх поставлених правил, якими вони повинні керуватись у своїй роботі. Є тільки фахівці, які на словах працюють згідно із законами етики і професіоналізму, а насправді просто працюють за гроші. Це почалось з того часу, коли </w:t>
      </w:r>
      <w:r w:rsidR="00987D2B">
        <w:rPr>
          <w:rFonts w:ascii="Times New Roman" w:hAnsi="Times New Roman"/>
          <w:sz w:val="28"/>
          <w:szCs w:val="28"/>
          <w:lang w:val="uk-UA"/>
        </w:rPr>
        <w:t>кілька років тому у великих містах з</w:t>
      </w:r>
      <w:r w:rsidR="00987D2B" w:rsidRPr="00987D2B">
        <w:rPr>
          <w:rFonts w:ascii="Times New Roman" w:hAnsi="Times New Roman"/>
          <w:sz w:val="28"/>
          <w:szCs w:val="28"/>
          <w:lang w:val="ru-RU"/>
        </w:rPr>
        <w:t>’</w:t>
      </w:r>
      <w:r w:rsidR="00987D2B">
        <w:rPr>
          <w:rFonts w:ascii="Times New Roman" w:hAnsi="Times New Roman"/>
          <w:sz w:val="28"/>
          <w:szCs w:val="28"/>
          <w:lang w:val="uk-UA"/>
        </w:rPr>
        <w:t xml:space="preserve">явились молоді люди, які говорили дуже цікаву фразу: «Я не займаюсь рекламою. Я займаюсь </w:t>
      </w:r>
      <w:r w:rsidR="00987D2B">
        <w:rPr>
          <w:rFonts w:ascii="Times New Roman" w:hAnsi="Times New Roman"/>
          <w:sz w:val="28"/>
          <w:szCs w:val="28"/>
        </w:rPr>
        <w:t>PR</w:t>
      </w:r>
      <w:r w:rsidR="00987D2B">
        <w:rPr>
          <w:rFonts w:ascii="Times New Roman" w:hAnsi="Times New Roman"/>
          <w:sz w:val="28"/>
          <w:szCs w:val="28"/>
          <w:lang w:val="uk-UA"/>
        </w:rPr>
        <w:t>!</w:t>
      </w:r>
    </w:p>
    <w:sectPr w:rsidR="00D360E6" w:rsidRPr="00987D2B" w:rsidSect="00A2671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7912" w:rsidRDefault="00EE7912" w:rsidP="002A24D1">
      <w:r>
        <w:separator/>
      </w:r>
    </w:p>
  </w:endnote>
  <w:endnote w:type="continuationSeparator" w:id="1">
    <w:p w:rsidR="00EE7912" w:rsidRDefault="00EE7912" w:rsidP="002A24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7912" w:rsidRDefault="00EE7912" w:rsidP="002A24D1">
      <w:r>
        <w:separator/>
      </w:r>
    </w:p>
  </w:footnote>
  <w:footnote w:type="continuationSeparator" w:id="1">
    <w:p w:rsidR="00EE7912" w:rsidRDefault="00EE7912" w:rsidP="002A24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22391"/>
      <w:docPartObj>
        <w:docPartGallery w:val="Page Numbers (Top of Page)"/>
        <w:docPartUnique/>
      </w:docPartObj>
    </w:sdtPr>
    <w:sdtContent>
      <w:p w:rsidR="002A24D1" w:rsidRDefault="00C4223B">
        <w:pPr>
          <w:pStyle w:val="af3"/>
          <w:jc w:val="right"/>
        </w:pPr>
        <w:fldSimple w:instr=" PAGE   \* MERGEFORMAT ">
          <w:r w:rsidR="00B66E2C">
            <w:rPr>
              <w:noProof/>
            </w:rPr>
            <w:t>1</w:t>
          </w:r>
        </w:fldSimple>
      </w:p>
    </w:sdtContent>
  </w:sdt>
  <w:p w:rsidR="002A24D1" w:rsidRDefault="002A24D1">
    <w:pPr>
      <w:pStyle w:val="af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19B5"/>
    <w:rsid w:val="00061E4D"/>
    <w:rsid w:val="002A24D1"/>
    <w:rsid w:val="002D2BAC"/>
    <w:rsid w:val="00325B37"/>
    <w:rsid w:val="00500935"/>
    <w:rsid w:val="00583A7D"/>
    <w:rsid w:val="00650FB1"/>
    <w:rsid w:val="00670B3B"/>
    <w:rsid w:val="006D0CB4"/>
    <w:rsid w:val="00792E9B"/>
    <w:rsid w:val="00987D2B"/>
    <w:rsid w:val="00A01086"/>
    <w:rsid w:val="00A2671D"/>
    <w:rsid w:val="00AA1E7A"/>
    <w:rsid w:val="00B14622"/>
    <w:rsid w:val="00B331EF"/>
    <w:rsid w:val="00B66E2C"/>
    <w:rsid w:val="00BE0D7B"/>
    <w:rsid w:val="00C4223B"/>
    <w:rsid w:val="00D31AFE"/>
    <w:rsid w:val="00D360E6"/>
    <w:rsid w:val="00D727DA"/>
    <w:rsid w:val="00DB44EE"/>
    <w:rsid w:val="00DC19B5"/>
    <w:rsid w:val="00E6760B"/>
    <w:rsid w:val="00ED2704"/>
    <w:rsid w:val="00EE7912"/>
    <w:rsid w:val="00F027F8"/>
    <w:rsid w:val="00F07993"/>
    <w:rsid w:val="00F57617"/>
    <w:rsid w:val="00F87589"/>
    <w:rsid w:val="00FA31AF"/>
    <w:rsid w:val="00FF5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9B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C19B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19B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19B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19B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19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19B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19B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19B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19B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19B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C19B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C19B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C19B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C19B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C19B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C19B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C19B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C19B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DC19B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C19B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C19B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DC19B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DC19B5"/>
    <w:rPr>
      <w:b/>
      <w:bCs/>
    </w:rPr>
  </w:style>
  <w:style w:type="character" w:styleId="a8">
    <w:name w:val="Emphasis"/>
    <w:basedOn w:val="a0"/>
    <w:uiPriority w:val="20"/>
    <w:qFormat/>
    <w:rsid w:val="00DC19B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DC19B5"/>
    <w:rPr>
      <w:szCs w:val="32"/>
    </w:rPr>
  </w:style>
  <w:style w:type="paragraph" w:styleId="aa">
    <w:name w:val="List Paragraph"/>
    <w:basedOn w:val="a"/>
    <w:uiPriority w:val="34"/>
    <w:qFormat/>
    <w:rsid w:val="00DC19B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C19B5"/>
    <w:rPr>
      <w:i/>
    </w:rPr>
  </w:style>
  <w:style w:type="character" w:customStyle="1" w:styleId="22">
    <w:name w:val="Цитата 2 Знак"/>
    <w:basedOn w:val="a0"/>
    <w:link w:val="21"/>
    <w:uiPriority w:val="29"/>
    <w:rsid w:val="00DC19B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C19B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DC19B5"/>
    <w:rPr>
      <w:b/>
      <w:i/>
      <w:sz w:val="24"/>
    </w:rPr>
  </w:style>
  <w:style w:type="character" w:styleId="ad">
    <w:name w:val="Subtle Emphasis"/>
    <w:uiPriority w:val="19"/>
    <w:qFormat/>
    <w:rsid w:val="00DC19B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DC19B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DC19B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DC19B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DC19B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C19B5"/>
    <w:pPr>
      <w:outlineLvl w:val="9"/>
    </w:pPr>
  </w:style>
  <w:style w:type="paragraph" w:styleId="af3">
    <w:name w:val="header"/>
    <w:basedOn w:val="a"/>
    <w:link w:val="af4"/>
    <w:uiPriority w:val="99"/>
    <w:unhideWhenUsed/>
    <w:rsid w:val="002A24D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2A24D1"/>
    <w:rPr>
      <w:sz w:val="24"/>
      <w:szCs w:val="24"/>
    </w:rPr>
  </w:style>
  <w:style w:type="paragraph" w:styleId="af5">
    <w:name w:val="footer"/>
    <w:basedOn w:val="a"/>
    <w:link w:val="af6"/>
    <w:uiPriority w:val="99"/>
    <w:semiHidden/>
    <w:unhideWhenUsed/>
    <w:rsid w:val="002A24D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2A24D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981C5-31A1-470F-BA3F-4462ABB52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6122</Words>
  <Characters>3490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22</cp:revision>
  <dcterms:created xsi:type="dcterms:W3CDTF">2015-01-08T19:34:00Z</dcterms:created>
  <dcterms:modified xsi:type="dcterms:W3CDTF">2021-02-17T21:01:00Z</dcterms:modified>
</cp:coreProperties>
</file>