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7BB" w:rsidRDefault="00F0001A" w:rsidP="00F0001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0001A">
        <w:rPr>
          <w:rFonts w:ascii="Times New Roman" w:hAnsi="Times New Roman" w:cs="Times New Roman"/>
          <w:sz w:val="28"/>
          <w:szCs w:val="28"/>
          <w:lang w:val="uk-UA"/>
        </w:rPr>
        <w:t>МООЗ  України</w:t>
      </w:r>
    </w:p>
    <w:p w:rsidR="00F0001A" w:rsidRDefault="00F0001A" w:rsidP="00F0001A">
      <w:pPr>
        <w:rPr>
          <w:rFonts w:ascii="Times New Roman" w:hAnsi="Times New Roman" w:cs="Times New Roman"/>
          <w:sz w:val="28"/>
          <w:szCs w:val="28"/>
          <w:lang w:val="uk-UA"/>
        </w:rPr>
      </w:pPr>
      <w:r>
        <w:rPr>
          <w:rFonts w:ascii="Times New Roman" w:hAnsi="Times New Roman" w:cs="Times New Roman"/>
          <w:sz w:val="28"/>
          <w:szCs w:val="28"/>
          <w:lang w:val="uk-UA"/>
        </w:rPr>
        <w:t xml:space="preserve">                         Комунальний вищий навчальний заклад</w:t>
      </w:r>
    </w:p>
    <w:p w:rsidR="00F0001A" w:rsidRDefault="00F0001A" w:rsidP="00F0001A">
      <w:pPr>
        <w:rPr>
          <w:rFonts w:ascii="Times New Roman" w:hAnsi="Times New Roman" w:cs="Times New Roman"/>
          <w:sz w:val="28"/>
          <w:szCs w:val="28"/>
          <w:lang w:val="uk-UA"/>
        </w:rPr>
      </w:pPr>
      <w:r>
        <w:rPr>
          <w:rFonts w:ascii="Times New Roman" w:hAnsi="Times New Roman" w:cs="Times New Roman"/>
          <w:sz w:val="28"/>
          <w:szCs w:val="28"/>
          <w:lang w:val="uk-UA"/>
        </w:rPr>
        <w:t xml:space="preserve">                                 Ковельський </w:t>
      </w:r>
      <w:r w:rsidR="00B635E4">
        <w:rPr>
          <w:rFonts w:ascii="Times New Roman" w:hAnsi="Times New Roman" w:cs="Times New Roman"/>
          <w:sz w:val="28"/>
          <w:szCs w:val="28"/>
          <w:lang w:val="uk-UA"/>
        </w:rPr>
        <w:t xml:space="preserve">фаховий </w:t>
      </w:r>
      <w:r>
        <w:rPr>
          <w:rFonts w:ascii="Times New Roman" w:hAnsi="Times New Roman" w:cs="Times New Roman"/>
          <w:sz w:val="28"/>
          <w:szCs w:val="28"/>
          <w:lang w:val="uk-UA"/>
        </w:rPr>
        <w:t>медичний коледж</w:t>
      </w:r>
    </w:p>
    <w:p w:rsidR="00F0001A" w:rsidRDefault="00F0001A" w:rsidP="00F0001A">
      <w:pPr>
        <w:rPr>
          <w:rFonts w:ascii="Times New Roman" w:hAnsi="Times New Roman" w:cs="Times New Roman"/>
          <w:sz w:val="28"/>
          <w:szCs w:val="28"/>
          <w:lang w:val="uk-UA"/>
        </w:rPr>
      </w:pPr>
      <w:r>
        <w:rPr>
          <w:rFonts w:ascii="Times New Roman" w:hAnsi="Times New Roman" w:cs="Times New Roman"/>
          <w:sz w:val="28"/>
          <w:szCs w:val="28"/>
          <w:lang w:val="uk-UA"/>
        </w:rPr>
        <w:t xml:space="preserve">                                      Волинської обласної ради</w:t>
      </w:r>
    </w:p>
    <w:p w:rsidR="008D565E" w:rsidRDefault="008D565E" w:rsidP="008D565E">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F0001A" w:rsidRDefault="008D565E" w:rsidP="008D565E">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0001A">
        <w:rPr>
          <w:rFonts w:ascii="Times New Roman" w:hAnsi="Times New Roman" w:cs="Times New Roman"/>
          <w:noProof/>
          <w:sz w:val="28"/>
          <w:szCs w:val="28"/>
          <w:lang w:eastAsia="ru-RU"/>
        </w:rPr>
        <w:drawing>
          <wp:inline distT="0" distB="0" distL="0" distR="0">
            <wp:extent cx="3048000" cy="2286000"/>
            <wp:effectExtent l="19050" t="0" r="0" b="0"/>
            <wp:docPr id="1" name="Рисунок 0" descr="Герб коледж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 коледжу.png"/>
                    <pic:cNvPicPr/>
                  </pic:nvPicPr>
                  <pic:blipFill>
                    <a:blip r:embed="rId7"/>
                    <a:stretch>
                      <a:fillRect/>
                    </a:stretch>
                  </pic:blipFill>
                  <pic:spPr>
                    <a:xfrm>
                      <a:off x="0" y="0"/>
                      <a:ext cx="3048000" cy="2286000"/>
                    </a:xfrm>
                    <a:prstGeom prst="rect">
                      <a:avLst/>
                    </a:prstGeom>
                  </pic:spPr>
                </pic:pic>
              </a:graphicData>
            </a:graphic>
          </wp:inline>
        </w:drawing>
      </w:r>
    </w:p>
    <w:p w:rsidR="008D565E" w:rsidRPr="00072E9D" w:rsidRDefault="008D565E" w:rsidP="008D565E">
      <w:pPr>
        <w:rPr>
          <w:rFonts w:ascii="Times New Roman" w:hAnsi="Times New Roman" w:cs="Times New Roman"/>
          <w:sz w:val="44"/>
          <w:szCs w:val="40"/>
          <w:lang w:val="uk-UA"/>
        </w:rPr>
      </w:pPr>
      <w:r w:rsidRPr="008D565E">
        <w:rPr>
          <w:rFonts w:ascii="Times New Roman" w:hAnsi="Times New Roman" w:cs="Times New Roman"/>
          <w:sz w:val="40"/>
          <w:szCs w:val="40"/>
          <w:lang w:val="uk-UA"/>
        </w:rPr>
        <w:t xml:space="preserve">       </w:t>
      </w:r>
      <w:r>
        <w:rPr>
          <w:rFonts w:ascii="Times New Roman" w:hAnsi="Times New Roman" w:cs="Times New Roman"/>
          <w:sz w:val="40"/>
          <w:szCs w:val="40"/>
          <w:lang w:val="uk-UA"/>
        </w:rPr>
        <w:t xml:space="preserve">                          </w:t>
      </w:r>
      <w:r w:rsidRPr="008D565E">
        <w:rPr>
          <w:rFonts w:ascii="Times New Roman" w:hAnsi="Times New Roman" w:cs="Times New Roman"/>
          <w:sz w:val="40"/>
          <w:szCs w:val="40"/>
          <w:lang w:val="uk-UA"/>
        </w:rPr>
        <w:t xml:space="preserve"> </w:t>
      </w:r>
      <w:r w:rsidRPr="00072E9D">
        <w:rPr>
          <w:rFonts w:ascii="Times New Roman" w:hAnsi="Times New Roman" w:cs="Times New Roman"/>
          <w:sz w:val="44"/>
          <w:szCs w:val="40"/>
          <w:lang w:val="uk-UA"/>
        </w:rPr>
        <w:t>Реферат</w:t>
      </w:r>
    </w:p>
    <w:p w:rsidR="008D565E" w:rsidRPr="008D565E" w:rsidRDefault="008D565E" w:rsidP="008D565E">
      <w:pPr>
        <w:rPr>
          <w:rFonts w:ascii="Times New Roman" w:hAnsi="Times New Roman" w:cs="Times New Roman"/>
          <w:sz w:val="28"/>
          <w:szCs w:val="28"/>
          <w:lang w:val="uk-UA"/>
        </w:rPr>
      </w:pPr>
      <w:r w:rsidRPr="008D56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D565E">
        <w:rPr>
          <w:rFonts w:ascii="Times New Roman" w:hAnsi="Times New Roman" w:cs="Times New Roman"/>
          <w:sz w:val="28"/>
          <w:szCs w:val="28"/>
          <w:lang w:val="uk-UA"/>
        </w:rPr>
        <w:t xml:space="preserve">  на тему:</w:t>
      </w:r>
    </w:p>
    <w:p w:rsidR="008D565E" w:rsidRPr="00072E9D" w:rsidRDefault="00072E9D" w:rsidP="00072E9D">
      <w:pPr>
        <w:jc w:val="center"/>
        <w:rPr>
          <w:rFonts w:ascii="Times New Roman" w:hAnsi="Times New Roman" w:cs="Times New Roman"/>
          <w:sz w:val="36"/>
          <w:szCs w:val="32"/>
          <w:lang w:val="uk-UA"/>
        </w:rPr>
      </w:pPr>
      <w:r w:rsidRPr="00072E9D">
        <w:rPr>
          <w:rFonts w:ascii="Times New Roman" w:hAnsi="Times New Roman" w:cs="Times New Roman"/>
          <w:sz w:val="36"/>
          <w:szCs w:val="32"/>
          <w:lang w:val="uk-UA"/>
        </w:rPr>
        <w:t>«</w:t>
      </w:r>
      <w:r w:rsidRPr="00072E9D">
        <w:rPr>
          <w:rFonts w:ascii="Times New Roman" w:hAnsi="Times New Roman" w:cs="Times New Roman"/>
          <w:sz w:val="32"/>
          <w:szCs w:val="26"/>
          <w:shd w:val="clear" w:color="auto" w:fill="FFFFFF"/>
        </w:rPr>
        <w:t>Короткий нарис історії мікробіології. Внесок видатних учених у розвиток мікробіології</w:t>
      </w:r>
      <w:r w:rsidR="008D565E" w:rsidRPr="00072E9D">
        <w:rPr>
          <w:rFonts w:ascii="Times New Roman" w:hAnsi="Times New Roman" w:cs="Times New Roman"/>
          <w:sz w:val="36"/>
          <w:szCs w:val="32"/>
          <w:lang w:val="uk-UA"/>
        </w:rPr>
        <w:t>»</w:t>
      </w:r>
    </w:p>
    <w:p w:rsidR="008D565E" w:rsidRPr="00072E9D" w:rsidRDefault="008D565E" w:rsidP="008D565E">
      <w:pPr>
        <w:rPr>
          <w:rFonts w:ascii="Times New Roman" w:hAnsi="Times New Roman" w:cs="Times New Roman"/>
          <w:sz w:val="36"/>
          <w:szCs w:val="32"/>
          <w:lang w:val="uk-UA"/>
        </w:rPr>
      </w:pPr>
      <w:r w:rsidRPr="00072E9D">
        <w:rPr>
          <w:rFonts w:ascii="Times New Roman" w:hAnsi="Times New Roman" w:cs="Times New Roman"/>
          <w:sz w:val="36"/>
          <w:szCs w:val="32"/>
          <w:lang w:val="uk-UA"/>
        </w:rPr>
        <w:t xml:space="preserve">     </w:t>
      </w:r>
    </w:p>
    <w:p w:rsidR="008D565E" w:rsidRDefault="008D565E" w:rsidP="008D565E">
      <w:pPr>
        <w:rPr>
          <w:rFonts w:ascii="Times New Roman" w:hAnsi="Times New Roman" w:cs="Times New Roman"/>
          <w:sz w:val="32"/>
          <w:szCs w:val="32"/>
          <w:lang w:val="uk-UA"/>
        </w:rPr>
      </w:pPr>
    </w:p>
    <w:p w:rsidR="008D565E" w:rsidRPr="008D565E" w:rsidRDefault="008D565E" w:rsidP="008D565E">
      <w:pPr>
        <w:jc w:val="right"/>
        <w:rPr>
          <w:rFonts w:ascii="Times New Roman" w:hAnsi="Times New Roman" w:cs="Times New Roman"/>
          <w:sz w:val="28"/>
          <w:szCs w:val="28"/>
          <w:lang w:val="uk-UA"/>
        </w:rPr>
      </w:pPr>
      <w:r w:rsidRPr="008D565E">
        <w:rPr>
          <w:rFonts w:ascii="Times New Roman" w:hAnsi="Times New Roman" w:cs="Times New Roman"/>
          <w:sz w:val="28"/>
          <w:szCs w:val="28"/>
          <w:lang w:val="uk-UA"/>
        </w:rPr>
        <w:t xml:space="preserve">                                                                       Підготувала</w:t>
      </w:r>
    </w:p>
    <w:p w:rsidR="008D565E" w:rsidRPr="008D565E" w:rsidRDefault="008D565E" w:rsidP="008D565E">
      <w:pPr>
        <w:jc w:val="right"/>
        <w:rPr>
          <w:rFonts w:ascii="Times New Roman" w:hAnsi="Times New Roman" w:cs="Times New Roman"/>
          <w:sz w:val="28"/>
          <w:szCs w:val="28"/>
          <w:lang w:val="uk-UA"/>
        </w:rPr>
      </w:pPr>
      <w:r w:rsidRPr="008D565E">
        <w:rPr>
          <w:rFonts w:ascii="Times New Roman" w:hAnsi="Times New Roman" w:cs="Times New Roman"/>
          <w:sz w:val="28"/>
          <w:szCs w:val="28"/>
          <w:lang w:val="uk-UA"/>
        </w:rPr>
        <w:t>студентка І</w:t>
      </w:r>
      <w:r w:rsidR="00B635E4">
        <w:rPr>
          <w:rFonts w:ascii="Times New Roman" w:hAnsi="Times New Roman" w:cs="Times New Roman"/>
          <w:sz w:val="28"/>
          <w:szCs w:val="28"/>
          <w:lang w:val="uk-UA"/>
        </w:rPr>
        <w:t>І</w:t>
      </w:r>
      <w:r w:rsidRPr="008D565E">
        <w:rPr>
          <w:rFonts w:ascii="Times New Roman" w:hAnsi="Times New Roman" w:cs="Times New Roman"/>
          <w:sz w:val="28"/>
          <w:szCs w:val="28"/>
          <w:lang w:val="uk-UA"/>
        </w:rPr>
        <w:t xml:space="preserve"> курсу </w:t>
      </w:r>
    </w:p>
    <w:p w:rsidR="008D565E" w:rsidRPr="008D565E" w:rsidRDefault="008D565E" w:rsidP="008D565E">
      <w:pPr>
        <w:jc w:val="right"/>
        <w:rPr>
          <w:rFonts w:ascii="Times New Roman" w:hAnsi="Times New Roman" w:cs="Times New Roman"/>
          <w:sz w:val="28"/>
          <w:szCs w:val="28"/>
          <w:lang w:val="uk-UA"/>
        </w:rPr>
      </w:pPr>
      <w:r w:rsidRPr="008D565E">
        <w:rPr>
          <w:rFonts w:ascii="Times New Roman" w:hAnsi="Times New Roman" w:cs="Times New Roman"/>
          <w:sz w:val="28"/>
          <w:szCs w:val="28"/>
          <w:lang w:val="uk-UA"/>
        </w:rPr>
        <w:t>спеціальності Фармація, промислова фармація</w:t>
      </w:r>
    </w:p>
    <w:p w:rsidR="008D565E" w:rsidRPr="008D565E" w:rsidRDefault="008D565E" w:rsidP="008D565E">
      <w:pPr>
        <w:jc w:val="right"/>
        <w:rPr>
          <w:rFonts w:ascii="Times New Roman" w:hAnsi="Times New Roman" w:cs="Times New Roman"/>
          <w:sz w:val="28"/>
          <w:szCs w:val="28"/>
          <w:lang w:val="uk-UA"/>
        </w:rPr>
      </w:pPr>
      <w:r w:rsidRPr="008D565E">
        <w:rPr>
          <w:rFonts w:ascii="Times New Roman" w:hAnsi="Times New Roman" w:cs="Times New Roman"/>
          <w:sz w:val="28"/>
          <w:szCs w:val="28"/>
          <w:lang w:val="uk-UA"/>
        </w:rPr>
        <w:t>Бідзюра Марина</w:t>
      </w:r>
    </w:p>
    <w:p w:rsidR="00072E9D" w:rsidRDefault="00072E9D" w:rsidP="00072E9D">
      <w:pPr>
        <w:pStyle w:val="5"/>
        <w:shd w:val="clear" w:color="auto" w:fill="FFFFFF"/>
        <w:spacing w:before="0" w:beforeAutospacing="0"/>
        <w:jc w:val="right"/>
        <w:rPr>
          <w:b w:val="0"/>
          <w:bCs w:val="0"/>
          <w:sz w:val="28"/>
          <w:szCs w:val="28"/>
          <w:lang w:val="uk-UA"/>
        </w:rPr>
      </w:pPr>
      <w:r w:rsidRPr="00072E9D">
        <w:rPr>
          <w:b w:val="0"/>
          <w:sz w:val="28"/>
          <w:szCs w:val="28"/>
          <w:lang w:val="uk-UA"/>
        </w:rPr>
        <w:t>Викладач:</w:t>
      </w:r>
      <w:r>
        <w:rPr>
          <w:sz w:val="28"/>
          <w:szCs w:val="28"/>
          <w:lang w:val="uk-UA"/>
        </w:rPr>
        <w:t xml:space="preserve"> </w:t>
      </w:r>
      <w:r w:rsidRPr="00072E9D">
        <w:rPr>
          <w:b w:val="0"/>
          <w:bCs w:val="0"/>
          <w:sz w:val="28"/>
          <w:szCs w:val="28"/>
        </w:rPr>
        <w:t>Назарук Т.Ю</w:t>
      </w:r>
    </w:p>
    <w:p w:rsidR="00072E9D" w:rsidRDefault="00072E9D" w:rsidP="00072E9D">
      <w:pPr>
        <w:pStyle w:val="5"/>
        <w:shd w:val="clear" w:color="auto" w:fill="FFFFFF"/>
        <w:spacing w:before="0" w:beforeAutospacing="0"/>
        <w:jc w:val="right"/>
        <w:rPr>
          <w:b w:val="0"/>
          <w:bCs w:val="0"/>
          <w:sz w:val="28"/>
          <w:szCs w:val="28"/>
          <w:lang w:val="uk-UA"/>
        </w:rPr>
      </w:pPr>
    </w:p>
    <w:p w:rsidR="008D565E" w:rsidRPr="00072E9D" w:rsidRDefault="008D565E" w:rsidP="00072E9D">
      <w:pPr>
        <w:pStyle w:val="5"/>
        <w:shd w:val="clear" w:color="auto" w:fill="FFFFFF"/>
        <w:spacing w:before="0" w:beforeAutospacing="0"/>
        <w:jc w:val="center"/>
        <w:rPr>
          <w:b w:val="0"/>
          <w:bCs w:val="0"/>
          <w:sz w:val="28"/>
          <w:szCs w:val="28"/>
        </w:rPr>
      </w:pPr>
      <w:r w:rsidRPr="00072E9D">
        <w:rPr>
          <w:b w:val="0"/>
          <w:sz w:val="28"/>
          <w:szCs w:val="28"/>
          <w:lang w:val="uk-UA"/>
        </w:rPr>
        <w:t>Ковель  2020</w:t>
      </w:r>
    </w:p>
    <w:p w:rsidR="006457A6" w:rsidRDefault="006457A6" w:rsidP="00427EA5">
      <w:pPr>
        <w:jc w:val="center"/>
        <w:rPr>
          <w:rFonts w:ascii="Times New Roman" w:hAnsi="Times New Roman" w:cs="Times New Roman"/>
          <w:b/>
          <w:sz w:val="40"/>
          <w:szCs w:val="28"/>
          <w:lang w:val="uk-UA"/>
        </w:rPr>
      </w:pPr>
      <w:r w:rsidRPr="00427EA5">
        <w:rPr>
          <w:rFonts w:ascii="Times New Roman" w:hAnsi="Times New Roman" w:cs="Times New Roman"/>
          <w:b/>
          <w:sz w:val="40"/>
          <w:szCs w:val="28"/>
          <w:lang w:val="uk-UA"/>
        </w:rPr>
        <w:lastRenderedPageBreak/>
        <w:t>Зміст</w:t>
      </w:r>
    </w:p>
    <w:p w:rsidR="00B635E4" w:rsidRPr="00427EA5" w:rsidRDefault="00B635E4" w:rsidP="00427EA5">
      <w:pPr>
        <w:jc w:val="center"/>
        <w:rPr>
          <w:rFonts w:ascii="Times New Roman" w:hAnsi="Times New Roman" w:cs="Times New Roman"/>
          <w:b/>
          <w:sz w:val="40"/>
          <w:szCs w:val="28"/>
          <w:lang w:val="uk-UA"/>
        </w:rPr>
      </w:pPr>
    </w:p>
    <w:p w:rsidR="004E0F5E" w:rsidRDefault="006457A6" w:rsidP="004E0F5E">
      <w:pPr>
        <w:rPr>
          <w:rFonts w:ascii="Times New Roman" w:hAnsi="Times New Roman" w:cs="Times New Roman"/>
          <w:sz w:val="36"/>
          <w:szCs w:val="36"/>
          <w:lang w:val="uk-UA"/>
        </w:rPr>
      </w:pPr>
      <w:r w:rsidRPr="00427EA5">
        <w:rPr>
          <w:rFonts w:ascii="Times New Roman" w:hAnsi="Times New Roman" w:cs="Times New Roman"/>
          <w:b/>
          <w:sz w:val="36"/>
          <w:szCs w:val="36"/>
          <w:lang w:val="uk-UA"/>
        </w:rPr>
        <w:t>1.</w:t>
      </w:r>
      <w:r w:rsidR="00072E9D" w:rsidRPr="00427EA5">
        <w:rPr>
          <w:rFonts w:ascii="Times New Roman" w:hAnsi="Times New Roman" w:cs="Times New Roman"/>
          <w:b/>
          <w:sz w:val="36"/>
          <w:szCs w:val="36"/>
          <w:lang w:val="uk-UA"/>
        </w:rPr>
        <w:t xml:space="preserve"> </w:t>
      </w:r>
      <w:r w:rsidR="00427EA5" w:rsidRPr="00427EA5">
        <w:rPr>
          <w:rFonts w:ascii="Times New Roman" w:hAnsi="Times New Roman" w:cs="Times New Roman"/>
          <w:sz w:val="36"/>
          <w:szCs w:val="36"/>
          <w:lang w:val="uk-UA"/>
        </w:rPr>
        <w:t>Вступ.</w:t>
      </w:r>
    </w:p>
    <w:p w:rsidR="00427EA5" w:rsidRPr="004E0F5E" w:rsidRDefault="006457A6" w:rsidP="004E0F5E">
      <w:pPr>
        <w:rPr>
          <w:rFonts w:ascii="Times New Roman" w:hAnsi="Times New Roman" w:cs="Times New Roman"/>
          <w:sz w:val="36"/>
          <w:szCs w:val="36"/>
          <w:lang w:val="uk-UA"/>
        </w:rPr>
      </w:pPr>
      <w:r w:rsidRPr="00427EA5">
        <w:rPr>
          <w:rFonts w:ascii="Times New Roman" w:hAnsi="Times New Roman" w:cs="Times New Roman"/>
          <w:b/>
          <w:sz w:val="36"/>
          <w:szCs w:val="36"/>
          <w:lang w:val="uk-UA"/>
        </w:rPr>
        <w:t xml:space="preserve">2. </w:t>
      </w:r>
      <w:r w:rsidR="00427EA5" w:rsidRPr="004E0F5E">
        <w:rPr>
          <w:rStyle w:val="mw-headline"/>
          <w:rFonts w:ascii="Times New Roman" w:hAnsi="Times New Roman" w:cs="Times New Roman"/>
          <w:sz w:val="36"/>
          <w:szCs w:val="36"/>
        </w:rPr>
        <w:t>Донауковий етап розвитку</w:t>
      </w:r>
      <w:r w:rsidR="004E0F5E" w:rsidRPr="004E0F5E">
        <w:rPr>
          <w:rStyle w:val="mw-headline"/>
          <w:rFonts w:ascii="Times New Roman" w:hAnsi="Times New Roman" w:cs="Times New Roman"/>
          <w:sz w:val="36"/>
          <w:szCs w:val="36"/>
          <w:lang w:val="uk-UA"/>
        </w:rPr>
        <w:t>.</w:t>
      </w:r>
    </w:p>
    <w:p w:rsidR="004E0F5E" w:rsidRDefault="00427EA5" w:rsidP="00072E9D">
      <w:pPr>
        <w:rPr>
          <w:rFonts w:ascii="Times New Roman" w:hAnsi="Times New Roman" w:cs="Times New Roman"/>
          <w:sz w:val="36"/>
          <w:lang w:val="uk-UA"/>
        </w:rPr>
      </w:pPr>
      <w:r w:rsidRPr="004E0F5E">
        <w:rPr>
          <w:rFonts w:ascii="Times New Roman" w:hAnsi="Times New Roman" w:cs="Times New Roman"/>
          <w:b/>
          <w:sz w:val="36"/>
          <w:szCs w:val="36"/>
          <w:lang w:val="uk-UA"/>
        </w:rPr>
        <w:t>3.</w:t>
      </w:r>
      <w:r>
        <w:rPr>
          <w:rFonts w:ascii="Times New Roman" w:hAnsi="Times New Roman" w:cs="Times New Roman"/>
          <w:sz w:val="36"/>
          <w:szCs w:val="36"/>
          <w:lang w:val="uk-UA"/>
        </w:rPr>
        <w:t xml:space="preserve"> </w:t>
      </w:r>
      <w:r w:rsidRPr="00FD1FA1">
        <w:rPr>
          <w:rFonts w:ascii="Times New Roman" w:hAnsi="Times New Roman" w:cs="Times New Roman"/>
          <w:sz w:val="36"/>
          <w:lang w:val="uk-UA"/>
        </w:rPr>
        <w:t>Морфологічний період розвитку дисципліни</w:t>
      </w:r>
      <w:r w:rsidR="004E0F5E">
        <w:rPr>
          <w:rFonts w:ascii="Times New Roman" w:hAnsi="Times New Roman" w:cs="Times New Roman"/>
          <w:sz w:val="36"/>
          <w:lang w:val="uk-UA"/>
        </w:rPr>
        <w:t>.</w:t>
      </w:r>
    </w:p>
    <w:p w:rsidR="004E0F5E" w:rsidRDefault="004E0F5E" w:rsidP="00072E9D">
      <w:pPr>
        <w:rPr>
          <w:rFonts w:ascii="Times New Roman" w:hAnsi="Times New Roman" w:cs="Times New Roman"/>
          <w:sz w:val="36"/>
          <w:szCs w:val="36"/>
          <w:lang w:val="uk-UA"/>
        </w:rPr>
      </w:pPr>
      <w:r w:rsidRPr="004E0F5E">
        <w:rPr>
          <w:rFonts w:ascii="Times New Roman" w:hAnsi="Times New Roman" w:cs="Times New Roman"/>
          <w:b/>
          <w:sz w:val="36"/>
          <w:lang w:val="uk-UA"/>
        </w:rPr>
        <w:t>4.</w:t>
      </w:r>
      <w:r>
        <w:rPr>
          <w:rFonts w:ascii="Times New Roman" w:hAnsi="Times New Roman" w:cs="Times New Roman"/>
          <w:b/>
          <w:sz w:val="36"/>
          <w:lang w:val="uk-UA"/>
        </w:rPr>
        <w:t xml:space="preserve"> </w:t>
      </w:r>
      <w:r w:rsidRPr="00FD1FA1">
        <w:rPr>
          <w:rFonts w:ascii="Times New Roman" w:hAnsi="Times New Roman" w:cs="Times New Roman"/>
          <w:sz w:val="36"/>
          <w:szCs w:val="36"/>
          <w:lang w:val="uk-UA"/>
        </w:rPr>
        <w:t>Еколого-фізіологічний період</w:t>
      </w:r>
      <w:r>
        <w:rPr>
          <w:rFonts w:ascii="Times New Roman" w:hAnsi="Times New Roman" w:cs="Times New Roman"/>
          <w:sz w:val="36"/>
          <w:szCs w:val="36"/>
          <w:lang w:val="uk-UA"/>
        </w:rPr>
        <w:t>.</w:t>
      </w:r>
    </w:p>
    <w:p w:rsidR="004E0F5E" w:rsidRDefault="004E0F5E" w:rsidP="00072E9D">
      <w:pPr>
        <w:rPr>
          <w:rFonts w:ascii="Times New Roman" w:hAnsi="Times New Roman" w:cs="Times New Roman"/>
          <w:sz w:val="36"/>
          <w:szCs w:val="36"/>
          <w:lang w:val="uk-UA"/>
        </w:rPr>
      </w:pPr>
      <w:r w:rsidRPr="004E0F5E">
        <w:rPr>
          <w:rFonts w:ascii="Times New Roman" w:hAnsi="Times New Roman" w:cs="Times New Roman"/>
          <w:b/>
          <w:sz w:val="36"/>
          <w:szCs w:val="36"/>
          <w:lang w:val="uk-UA"/>
        </w:rPr>
        <w:t xml:space="preserve">5. </w:t>
      </w:r>
      <w:r w:rsidRPr="00FD1FA1">
        <w:rPr>
          <w:rFonts w:ascii="Times New Roman" w:hAnsi="Times New Roman" w:cs="Times New Roman"/>
          <w:sz w:val="36"/>
          <w:szCs w:val="36"/>
          <w:lang w:val="uk-UA"/>
        </w:rPr>
        <w:t>Розвиток мікробіології вітчизняними вченими</w:t>
      </w:r>
      <w:r w:rsidRPr="004E0F5E">
        <w:rPr>
          <w:rFonts w:ascii="Times New Roman" w:hAnsi="Times New Roman" w:cs="Times New Roman"/>
          <w:sz w:val="36"/>
          <w:szCs w:val="36"/>
          <w:lang w:val="uk-UA"/>
        </w:rPr>
        <w:t>.</w:t>
      </w:r>
    </w:p>
    <w:p w:rsidR="004E0F5E" w:rsidRDefault="004E0F5E" w:rsidP="00072E9D">
      <w:pPr>
        <w:rPr>
          <w:rFonts w:ascii="Times New Roman" w:hAnsi="Times New Roman" w:cs="Times New Roman"/>
          <w:sz w:val="36"/>
          <w:szCs w:val="36"/>
          <w:lang w:val="uk-UA"/>
        </w:rPr>
      </w:pPr>
      <w:r w:rsidRPr="004E0F5E">
        <w:rPr>
          <w:rFonts w:ascii="Times New Roman" w:hAnsi="Times New Roman" w:cs="Times New Roman"/>
          <w:b/>
          <w:sz w:val="36"/>
          <w:szCs w:val="36"/>
          <w:lang w:val="uk-UA"/>
        </w:rPr>
        <w:t xml:space="preserve">6. </w:t>
      </w:r>
      <w:r w:rsidRPr="00FD1FA1">
        <w:rPr>
          <w:rFonts w:ascii="Times New Roman" w:hAnsi="Times New Roman" w:cs="Times New Roman"/>
          <w:sz w:val="36"/>
          <w:szCs w:val="36"/>
          <w:lang w:val="uk-UA"/>
        </w:rPr>
        <w:t>Біохімічний період розвитку мікробіології</w:t>
      </w:r>
      <w:r>
        <w:rPr>
          <w:rFonts w:ascii="Times New Roman" w:hAnsi="Times New Roman" w:cs="Times New Roman"/>
          <w:sz w:val="36"/>
          <w:szCs w:val="36"/>
          <w:lang w:val="uk-UA"/>
        </w:rPr>
        <w:t>.</w:t>
      </w:r>
    </w:p>
    <w:p w:rsidR="00B635E4" w:rsidRPr="004E0F5E" w:rsidRDefault="00B635E4" w:rsidP="00072E9D">
      <w:pPr>
        <w:rPr>
          <w:rFonts w:ascii="Times New Roman" w:hAnsi="Times New Roman" w:cs="Times New Roman"/>
          <w:sz w:val="36"/>
          <w:lang w:val="uk-UA"/>
        </w:rPr>
      </w:pPr>
      <w:r w:rsidRPr="00B635E4">
        <w:rPr>
          <w:rFonts w:ascii="Times New Roman" w:hAnsi="Times New Roman" w:cs="Times New Roman"/>
          <w:b/>
          <w:sz w:val="36"/>
          <w:szCs w:val="36"/>
          <w:lang w:val="uk-UA"/>
        </w:rPr>
        <w:t>7.</w:t>
      </w:r>
      <w:r>
        <w:rPr>
          <w:rFonts w:ascii="Times New Roman" w:hAnsi="Times New Roman" w:cs="Times New Roman"/>
          <w:sz w:val="36"/>
          <w:szCs w:val="36"/>
          <w:lang w:val="uk-UA"/>
        </w:rPr>
        <w:t xml:space="preserve"> Література.</w:t>
      </w: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sz w:val="28"/>
          <w:szCs w:val="28"/>
          <w:lang w:val="uk-UA"/>
        </w:rPr>
      </w:pPr>
    </w:p>
    <w:p w:rsidR="006457A6" w:rsidRDefault="006457A6" w:rsidP="008D565E">
      <w:pPr>
        <w:rPr>
          <w:rFonts w:ascii="Times New Roman" w:hAnsi="Times New Roman" w:cs="Times New Roman"/>
          <w:b/>
          <w:sz w:val="28"/>
          <w:szCs w:val="28"/>
          <w:lang w:val="uk-UA"/>
        </w:rPr>
      </w:pPr>
    </w:p>
    <w:p w:rsidR="006457A6" w:rsidRDefault="006457A6" w:rsidP="008D565E">
      <w:pPr>
        <w:rPr>
          <w:rFonts w:ascii="Times New Roman" w:hAnsi="Times New Roman" w:cs="Times New Roman"/>
          <w:b/>
          <w:sz w:val="28"/>
          <w:szCs w:val="28"/>
          <w:lang w:val="uk-UA"/>
        </w:rPr>
      </w:pPr>
    </w:p>
    <w:p w:rsidR="00E915BC" w:rsidRDefault="00E915BC" w:rsidP="008D565E">
      <w:pPr>
        <w:rPr>
          <w:rFonts w:ascii="Times New Roman" w:hAnsi="Times New Roman" w:cs="Times New Roman"/>
          <w:b/>
          <w:sz w:val="28"/>
          <w:szCs w:val="28"/>
          <w:lang w:val="uk-UA"/>
        </w:rPr>
      </w:pPr>
    </w:p>
    <w:p w:rsidR="00E915BC" w:rsidRDefault="00E915BC" w:rsidP="008D565E">
      <w:pPr>
        <w:rPr>
          <w:rFonts w:ascii="Times New Roman" w:hAnsi="Times New Roman" w:cs="Times New Roman"/>
          <w:b/>
          <w:sz w:val="28"/>
          <w:szCs w:val="28"/>
          <w:lang w:val="uk-UA"/>
        </w:rPr>
      </w:pPr>
    </w:p>
    <w:p w:rsidR="006F6675" w:rsidRDefault="006F6675" w:rsidP="00991592">
      <w:pPr>
        <w:rPr>
          <w:rFonts w:ascii="Times New Roman" w:hAnsi="Times New Roman" w:cs="Times New Roman"/>
          <w:sz w:val="28"/>
          <w:szCs w:val="28"/>
          <w:lang w:val="uk-UA"/>
        </w:rPr>
      </w:pPr>
    </w:p>
    <w:p w:rsidR="00B635E4" w:rsidRPr="00B635E4" w:rsidRDefault="004E0F5E" w:rsidP="00991592">
      <w:pPr>
        <w:rPr>
          <w:rFonts w:ascii="Times New Roman" w:hAnsi="Times New Roman" w:cs="Times New Roman"/>
          <w:sz w:val="36"/>
          <w:szCs w:val="28"/>
          <w:lang w:val="uk-UA"/>
        </w:rPr>
      </w:pPr>
      <w:r w:rsidRPr="00B635E4">
        <w:rPr>
          <w:rFonts w:ascii="Times New Roman" w:hAnsi="Times New Roman" w:cs="Times New Roman"/>
          <w:sz w:val="36"/>
          <w:szCs w:val="28"/>
          <w:highlight w:val="green"/>
          <w:lang w:val="uk-UA"/>
        </w:rPr>
        <w:t>Вступ</w:t>
      </w:r>
    </w:p>
    <w:p w:rsidR="004E0F5E" w:rsidRPr="004E0F5E" w:rsidRDefault="004E0F5E" w:rsidP="004E0F5E">
      <w:pPr>
        <w:rPr>
          <w:rFonts w:ascii="Times New Roman" w:hAnsi="Times New Roman" w:cs="Times New Roman"/>
          <w:sz w:val="28"/>
          <w:szCs w:val="28"/>
          <w:shd w:val="clear" w:color="auto" w:fill="FFFFFF"/>
          <w:lang w:val="uk-UA"/>
        </w:rPr>
      </w:pPr>
      <w:r w:rsidRPr="004E0F5E">
        <w:rPr>
          <w:rFonts w:ascii="Times New Roman" w:hAnsi="Times New Roman" w:cs="Times New Roman"/>
          <w:bCs/>
          <w:sz w:val="28"/>
          <w:szCs w:val="28"/>
          <w:shd w:val="clear" w:color="auto" w:fill="FFFFFF"/>
          <w:lang w:val="uk-UA"/>
        </w:rPr>
        <w:t>Мікробіологія</w:t>
      </w:r>
      <w:r w:rsidRPr="004E0F5E">
        <w:rPr>
          <w:rFonts w:ascii="Times New Roman" w:hAnsi="Times New Roman" w:cs="Times New Roman"/>
          <w:sz w:val="28"/>
          <w:szCs w:val="28"/>
          <w:shd w:val="clear" w:color="auto" w:fill="FFFFFF"/>
        </w:rPr>
        <w:t> </w:t>
      </w:r>
      <w:r w:rsidRPr="004E0F5E">
        <w:rPr>
          <w:rFonts w:ascii="Times New Roman" w:hAnsi="Times New Roman" w:cs="Times New Roman"/>
          <w:sz w:val="28"/>
          <w:szCs w:val="28"/>
          <w:shd w:val="clear" w:color="auto" w:fill="FFFFFF"/>
          <w:lang w:val="uk-UA"/>
        </w:rPr>
        <w:t>— галузь</w:t>
      </w:r>
      <w:r w:rsidRPr="004E0F5E">
        <w:rPr>
          <w:rFonts w:ascii="Times New Roman" w:hAnsi="Times New Roman" w:cs="Times New Roman"/>
          <w:sz w:val="28"/>
          <w:szCs w:val="28"/>
          <w:shd w:val="clear" w:color="auto" w:fill="FFFFFF"/>
        </w:rPr>
        <w:t> </w:t>
      </w:r>
      <w:hyperlink r:id="rId8" w:tooltip="Біологія" w:history="1">
        <w:r w:rsidRPr="004E0F5E">
          <w:rPr>
            <w:rStyle w:val="aa"/>
            <w:rFonts w:ascii="Times New Roman" w:hAnsi="Times New Roman" w:cs="Times New Roman"/>
            <w:color w:val="auto"/>
            <w:sz w:val="28"/>
            <w:szCs w:val="28"/>
            <w:u w:val="none"/>
            <w:shd w:val="clear" w:color="auto" w:fill="FFFFFF"/>
            <w:lang w:val="uk-UA"/>
          </w:rPr>
          <w:t>біології</w:t>
        </w:r>
      </w:hyperlink>
      <w:r w:rsidRPr="004E0F5E">
        <w:rPr>
          <w:rFonts w:ascii="Times New Roman" w:hAnsi="Times New Roman" w:cs="Times New Roman"/>
          <w:sz w:val="28"/>
          <w:szCs w:val="28"/>
          <w:shd w:val="clear" w:color="auto" w:fill="FFFFFF"/>
          <w:lang w:val="uk-UA"/>
        </w:rPr>
        <w:t>, яка досліджує</w:t>
      </w:r>
      <w:r w:rsidRPr="004E0F5E">
        <w:rPr>
          <w:rFonts w:ascii="Times New Roman" w:hAnsi="Times New Roman" w:cs="Times New Roman"/>
          <w:sz w:val="28"/>
          <w:szCs w:val="28"/>
          <w:shd w:val="clear" w:color="auto" w:fill="FFFFFF"/>
        </w:rPr>
        <w:t> </w:t>
      </w:r>
      <w:hyperlink r:id="rId9" w:tooltip="Морфологія (біологія)" w:history="1">
        <w:r w:rsidRPr="004E0F5E">
          <w:rPr>
            <w:rStyle w:val="aa"/>
            <w:rFonts w:ascii="Times New Roman" w:hAnsi="Times New Roman" w:cs="Times New Roman"/>
            <w:color w:val="auto"/>
            <w:sz w:val="28"/>
            <w:szCs w:val="28"/>
            <w:u w:val="none"/>
            <w:shd w:val="clear" w:color="auto" w:fill="FFFFFF"/>
            <w:lang w:val="uk-UA"/>
          </w:rPr>
          <w:t>морфологію</w:t>
        </w:r>
      </w:hyperlink>
      <w:r w:rsidRPr="004E0F5E">
        <w:rPr>
          <w:rFonts w:ascii="Times New Roman" w:hAnsi="Times New Roman" w:cs="Times New Roman"/>
          <w:sz w:val="28"/>
          <w:szCs w:val="28"/>
          <w:shd w:val="clear" w:color="auto" w:fill="FFFFFF"/>
          <w:lang w:val="uk-UA"/>
        </w:rPr>
        <w:t>,</w:t>
      </w:r>
      <w:r w:rsidRPr="004E0F5E">
        <w:rPr>
          <w:rFonts w:ascii="Times New Roman" w:hAnsi="Times New Roman" w:cs="Times New Roman"/>
          <w:sz w:val="28"/>
          <w:szCs w:val="28"/>
          <w:shd w:val="clear" w:color="auto" w:fill="FFFFFF"/>
        </w:rPr>
        <w:t> </w:t>
      </w:r>
      <w:hyperlink r:id="rId10" w:tooltip="Фізіологія" w:history="1">
        <w:r w:rsidRPr="004E0F5E">
          <w:rPr>
            <w:rStyle w:val="aa"/>
            <w:rFonts w:ascii="Times New Roman" w:hAnsi="Times New Roman" w:cs="Times New Roman"/>
            <w:color w:val="auto"/>
            <w:sz w:val="28"/>
            <w:szCs w:val="28"/>
            <w:u w:val="none"/>
            <w:shd w:val="clear" w:color="auto" w:fill="FFFFFF"/>
            <w:lang w:val="uk-UA"/>
          </w:rPr>
          <w:t>фізіологію</w:t>
        </w:r>
      </w:hyperlink>
      <w:r w:rsidRPr="004E0F5E">
        <w:rPr>
          <w:rFonts w:ascii="Times New Roman" w:hAnsi="Times New Roman" w:cs="Times New Roman"/>
          <w:sz w:val="28"/>
          <w:szCs w:val="28"/>
          <w:shd w:val="clear" w:color="auto" w:fill="FFFFFF"/>
          <w:lang w:val="uk-UA"/>
        </w:rPr>
        <w:t>,</w:t>
      </w:r>
      <w:r w:rsidRPr="004E0F5E">
        <w:rPr>
          <w:rFonts w:ascii="Times New Roman" w:hAnsi="Times New Roman" w:cs="Times New Roman"/>
          <w:sz w:val="28"/>
          <w:szCs w:val="28"/>
          <w:shd w:val="clear" w:color="auto" w:fill="FFFFFF"/>
        </w:rPr>
        <w:t> </w:t>
      </w:r>
      <w:hyperlink r:id="rId11" w:tooltip="Біохімія" w:history="1">
        <w:r w:rsidRPr="004E0F5E">
          <w:rPr>
            <w:rStyle w:val="aa"/>
            <w:rFonts w:ascii="Times New Roman" w:hAnsi="Times New Roman" w:cs="Times New Roman"/>
            <w:color w:val="auto"/>
            <w:sz w:val="28"/>
            <w:szCs w:val="28"/>
            <w:u w:val="none"/>
            <w:shd w:val="clear" w:color="auto" w:fill="FFFFFF"/>
            <w:lang w:val="uk-UA"/>
          </w:rPr>
          <w:t>біохімію</w:t>
        </w:r>
      </w:hyperlink>
      <w:r w:rsidRPr="004E0F5E">
        <w:rPr>
          <w:rFonts w:ascii="Times New Roman" w:hAnsi="Times New Roman" w:cs="Times New Roman"/>
          <w:sz w:val="28"/>
          <w:szCs w:val="28"/>
          <w:shd w:val="clear" w:color="auto" w:fill="FFFFFF"/>
          <w:lang w:val="uk-UA"/>
        </w:rPr>
        <w:t>,</w:t>
      </w:r>
      <w:r w:rsidRPr="004E0F5E">
        <w:rPr>
          <w:rFonts w:ascii="Times New Roman" w:hAnsi="Times New Roman" w:cs="Times New Roman"/>
          <w:sz w:val="28"/>
          <w:szCs w:val="28"/>
          <w:shd w:val="clear" w:color="auto" w:fill="FFFFFF"/>
        </w:rPr>
        <w:t> </w:t>
      </w:r>
      <w:hyperlink r:id="rId12" w:tooltip="Молекулярна біологія" w:history="1">
        <w:r w:rsidRPr="004E0F5E">
          <w:rPr>
            <w:rStyle w:val="aa"/>
            <w:rFonts w:ascii="Times New Roman" w:hAnsi="Times New Roman" w:cs="Times New Roman"/>
            <w:color w:val="auto"/>
            <w:sz w:val="28"/>
            <w:szCs w:val="28"/>
            <w:u w:val="none"/>
            <w:shd w:val="clear" w:color="auto" w:fill="FFFFFF"/>
            <w:lang w:val="uk-UA"/>
          </w:rPr>
          <w:t>молекулярну біологію</w:t>
        </w:r>
      </w:hyperlink>
      <w:r w:rsidRPr="004E0F5E">
        <w:rPr>
          <w:rFonts w:ascii="Times New Roman" w:hAnsi="Times New Roman" w:cs="Times New Roman"/>
          <w:sz w:val="28"/>
          <w:szCs w:val="28"/>
          <w:shd w:val="clear" w:color="auto" w:fill="FFFFFF"/>
          <w:lang w:val="uk-UA"/>
        </w:rPr>
        <w:t>,</w:t>
      </w:r>
      <w:r w:rsidRPr="004E0F5E">
        <w:rPr>
          <w:rFonts w:ascii="Times New Roman" w:hAnsi="Times New Roman" w:cs="Times New Roman"/>
          <w:sz w:val="28"/>
          <w:szCs w:val="28"/>
          <w:shd w:val="clear" w:color="auto" w:fill="FFFFFF"/>
        </w:rPr>
        <w:t> </w:t>
      </w:r>
      <w:hyperlink r:id="rId13" w:tooltip="Генетика" w:history="1">
        <w:r w:rsidRPr="004E0F5E">
          <w:rPr>
            <w:rStyle w:val="aa"/>
            <w:rFonts w:ascii="Times New Roman" w:hAnsi="Times New Roman" w:cs="Times New Roman"/>
            <w:color w:val="auto"/>
            <w:sz w:val="28"/>
            <w:szCs w:val="28"/>
            <w:u w:val="none"/>
            <w:shd w:val="clear" w:color="auto" w:fill="FFFFFF"/>
            <w:lang w:val="uk-UA"/>
          </w:rPr>
          <w:t>генетику</w:t>
        </w:r>
      </w:hyperlink>
      <w:r w:rsidRPr="004E0F5E">
        <w:rPr>
          <w:rFonts w:ascii="Times New Roman" w:hAnsi="Times New Roman" w:cs="Times New Roman"/>
          <w:sz w:val="28"/>
          <w:szCs w:val="28"/>
          <w:shd w:val="clear" w:color="auto" w:fill="FFFFFF"/>
          <w:lang w:val="uk-UA"/>
        </w:rPr>
        <w:t>, екологію різних</w:t>
      </w:r>
      <w:r w:rsidRPr="004E0F5E">
        <w:rPr>
          <w:rFonts w:ascii="Times New Roman" w:hAnsi="Times New Roman" w:cs="Times New Roman"/>
          <w:sz w:val="28"/>
          <w:szCs w:val="28"/>
          <w:shd w:val="clear" w:color="auto" w:fill="FFFFFF"/>
        </w:rPr>
        <w:t> </w:t>
      </w:r>
      <w:hyperlink r:id="rId14" w:tooltip="Мікроорганізм" w:history="1">
        <w:r w:rsidRPr="004E0F5E">
          <w:rPr>
            <w:rStyle w:val="aa"/>
            <w:rFonts w:ascii="Times New Roman" w:hAnsi="Times New Roman" w:cs="Times New Roman"/>
            <w:color w:val="auto"/>
            <w:sz w:val="28"/>
            <w:szCs w:val="28"/>
            <w:u w:val="none"/>
            <w:shd w:val="clear" w:color="auto" w:fill="FFFFFF"/>
            <w:lang w:val="uk-UA"/>
          </w:rPr>
          <w:t>мікроорганізмів</w:t>
        </w:r>
      </w:hyperlink>
      <w:r w:rsidRPr="004E0F5E">
        <w:rPr>
          <w:rFonts w:ascii="Times New Roman" w:hAnsi="Times New Roman" w:cs="Times New Roman"/>
          <w:sz w:val="28"/>
          <w:szCs w:val="28"/>
          <w:shd w:val="clear" w:color="auto" w:fill="FFFFFF"/>
          <w:lang w:val="uk-UA"/>
        </w:rPr>
        <w:t>, їхню роль у</w:t>
      </w:r>
      <w:r w:rsidRPr="004E0F5E">
        <w:rPr>
          <w:rFonts w:ascii="Times New Roman" w:hAnsi="Times New Roman" w:cs="Times New Roman"/>
          <w:sz w:val="28"/>
          <w:szCs w:val="28"/>
          <w:shd w:val="clear" w:color="auto" w:fill="FFFFFF"/>
        </w:rPr>
        <w:t> </w:t>
      </w:r>
      <w:hyperlink r:id="rId15" w:tooltip="Кругообіг речовин" w:history="1">
        <w:r w:rsidRPr="004E0F5E">
          <w:rPr>
            <w:rStyle w:val="aa"/>
            <w:rFonts w:ascii="Times New Roman" w:hAnsi="Times New Roman" w:cs="Times New Roman"/>
            <w:color w:val="auto"/>
            <w:sz w:val="28"/>
            <w:szCs w:val="28"/>
            <w:u w:val="none"/>
            <w:shd w:val="clear" w:color="auto" w:fill="FFFFFF"/>
            <w:lang w:val="uk-UA"/>
          </w:rPr>
          <w:t>кругообігу речовин</w:t>
        </w:r>
      </w:hyperlink>
      <w:r w:rsidRPr="004E0F5E">
        <w:rPr>
          <w:rFonts w:ascii="Times New Roman" w:hAnsi="Times New Roman" w:cs="Times New Roman"/>
          <w:sz w:val="28"/>
          <w:szCs w:val="28"/>
          <w:shd w:val="clear" w:color="auto" w:fill="FFFFFF"/>
        </w:rPr>
        <w:t> </w:t>
      </w:r>
      <w:r w:rsidRPr="004E0F5E">
        <w:rPr>
          <w:rFonts w:ascii="Times New Roman" w:hAnsi="Times New Roman" w:cs="Times New Roman"/>
          <w:sz w:val="28"/>
          <w:szCs w:val="28"/>
          <w:shd w:val="clear" w:color="auto" w:fill="FFFFFF"/>
          <w:lang w:val="uk-UA"/>
        </w:rPr>
        <w:t>та</w:t>
      </w:r>
      <w:r w:rsidRPr="004E0F5E">
        <w:rPr>
          <w:rFonts w:ascii="Times New Roman" w:hAnsi="Times New Roman" w:cs="Times New Roman"/>
          <w:sz w:val="28"/>
          <w:szCs w:val="28"/>
          <w:shd w:val="clear" w:color="auto" w:fill="FFFFFF"/>
        </w:rPr>
        <w:t> </w:t>
      </w:r>
      <w:hyperlink r:id="rId16" w:tooltip="Патологія" w:history="1">
        <w:r w:rsidRPr="004E0F5E">
          <w:rPr>
            <w:rStyle w:val="aa"/>
            <w:rFonts w:ascii="Times New Roman" w:hAnsi="Times New Roman" w:cs="Times New Roman"/>
            <w:color w:val="auto"/>
            <w:sz w:val="28"/>
            <w:szCs w:val="28"/>
            <w:u w:val="none"/>
            <w:shd w:val="clear" w:color="auto" w:fill="FFFFFF"/>
            <w:lang w:val="uk-UA"/>
          </w:rPr>
          <w:t>патології</w:t>
        </w:r>
      </w:hyperlink>
      <w:r w:rsidRPr="004E0F5E">
        <w:rPr>
          <w:rFonts w:ascii="Times New Roman" w:hAnsi="Times New Roman" w:cs="Times New Roman"/>
          <w:sz w:val="28"/>
          <w:szCs w:val="28"/>
          <w:shd w:val="clear" w:color="auto" w:fill="FFFFFF"/>
        </w:rPr>
        <w:t> </w:t>
      </w:r>
      <w:hyperlink r:id="rId17" w:tooltip="Людина" w:history="1">
        <w:r w:rsidRPr="004E0F5E">
          <w:rPr>
            <w:rStyle w:val="aa"/>
            <w:rFonts w:ascii="Times New Roman" w:hAnsi="Times New Roman" w:cs="Times New Roman"/>
            <w:color w:val="auto"/>
            <w:sz w:val="28"/>
            <w:szCs w:val="28"/>
            <w:u w:val="none"/>
            <w:shd w:val="clear" w:color="auto" w:fill="FFFFFF"/>
            <w:lang w:val="uk-UA"/>
          </w:rPr>
          <w:t>людини</w:t>
        </w:r>
      </w:hyperlink>
      <w:r w:rsidRPr="004E0F5E">
        <w:rPr>
          <w:rFonts w:ascii="Times New Roman" w:hAnsi="Times New Roman" w:cs="Times New Roman"/>
          <w:sz w:val="28"/>
          <w:szCs w:val="28"/>
          <w:shd w:val="clear" w:color="auto" w:fill="FFFFFF"/>
          <w:lang w:val="uk-UA"/>
        </w:rPr>
        <w:t>,</w:t>
      </w:r>
      <w:r w:rsidRPr="004E0F5E">
        <w:rPr>
          <w:rFonts w:ascii="Times New Roman" w:hAnsi="Times New Roman" w:cs="Times New Roman"/>
          <w:sz w:val="28"/>
          <w:szCs w:val="28"/>
          <w:shd w:val="clear" w:color="auto" w:fill="FFFFFF"/>
        </w:rPr>
        <w:t> </w:t>
      </w:r>
      <w:hyperlink r:id="rId18" w:tooltip="Тварини" w:history="1">
        <w:r w:rsidRPr="004E0F5E">
          <w:rPr>
            <w:rStyle w:val="aa"/>
            <w:rFonts w:ascii="Times New Roman" w:hAnsi="Times New Roman" w:cs="Times New Roman"/>
            <w:color w:val="auto"/>
            <w:sz w:val="28"/>
            <w:szCs w:val="28"/>
            <w:u w:val="none"/>
            <w:shd w:val="clear" w:color="auto" w:fill="FFFFFF"/>
            <w:lang w:val="uk-UA"/>
          </w:rPr>
          <w:t>тварин</w:t>
        </w:r>
      </w:hyperlink>
      <w:r w:rsidRPr="004E0F5E">
        <w:rPr>
          <w:rFonts w:ascii="Times New Roman" w:hAnsi="Times New Roman" w:cs="Times New Roman"/>
          <w:sz w:val="28"/>
          <w:szCs w:val="28"/>
          <w:shd w:val="clear" w:color="auto" w:fill="FFFFFF"/>
        </w:rPr>
        <w:t> </w:t>
      </w:r>
      <w:r w:rsidRPr="004E0F5E">
        <w:rPr>
          <w:rFonts w:ascii="Times New Roman" w:hAnsi="Times New Roman" w:cs="Times New Roman"/>
          <w:sz w:val="28"/>
          <w:szCs w:val="28"/>
          <w:shd w:val="clear" w:color="auto" w:fill="FFFFFF"/>
          <w:lang w:val="uk-UA"/>
        </w:rPr>
        <w:t>і</w:t>
      </w:r>
      <w:r w:rsidRPr="004E0F5E">
        <w:rPr>
          <w:rFonts w:ascii="Times New Roman" w:hAnsi="Times New Roman" w:cs="Times New Roman"/>
          <w:sz w:val="28"/>
          <w:szCs w:val="28"/>
          <w:shd w:val="clear" w:color="auto" w:fill="FFFFFF"/>
        </w:rPr>
        <w:t> </w:t>
      </w:r>
      <w:hyperlink r:id="rId19" w:tooltip="Рослини" w:history="1">
        <w:r w:rsidRPr="004E0F5E">
          <w:rPr>
            <w:rStyle w:val="aa"/>
            <w:rFonts w:ascii="Times New Roman" w:hAnsi="Times New Roman" w:cs="Times New Roman"/>
            <w:color w:val="auto"/>
            <w:sz w:val="28"/>
            <w:szCs w:val="28"/>
            <w:u w:val="none"/>
            <w:shd w:val="clear" w:color="auto" w:fill="FFFFFF"/>
            <w:lang w:val="uk-UA"/>
          </w:rPr>
          <w:t>рослин</w:t>
        </w:r>
      </w:hyperlink>
      <w:r w:rsidRPr="004E0F5E">
        <w:rPr>
          <w:rFonts w:ascii="Times New Roman" w:hAnsi="Times New Roman" w:cs="Times New Roman"/>
          <w:sz w:val="28"/>
          <w:szCs w:val="28"/>
          <w:shd w:val="clear" w:color="auto" w:fill="FFFFFF"/>
          <w:lang w:val="uk-UA"/>
        </w:rPr>
        <w:t>.</w:t>
      </w:r>
    </w:p>
    <w:p w:rsidR="004E0F5E" w:rsidRPr="004E0F5E" w:rsidRDefault="004E0F5E" w:rsidP="004E0F5E">
      <w:pPr>
        <w:rPr>
          <w:rFonts w:ascii="Times New Roman" w:hAnsi="Times New Roman" w:cs="Times New Roman"/>
          <w:sz w:val="28"/>
          <w:szCs w:val="28"/>
          <w:shd w:val="clear" w:color="auto" w:fill="FFFFFF"/>
          <w:lang w:val="uk-UA"/>
        </w:rPr>
      </w:pPr>
      <w:r w:rsidRPr="004E0F5E">
        <w:rPr>
          <w:rFonts w:ascii="Times New Roman" w:hAnsi="Times New Roman" w:cs="Times New Roman"/>
          <w:sz w:val="28"/>
          <w:szCs w:val="28"/>
          <w:shd w:val="clear" w:color="auto" w:fill="FFFFFF"/>
        </w:rPr>
        <w:t>До навчальної дисципліни медичної мікробіології відносять також </w:t>
      </w:r>
      <w:hyperlink r:id="rId20" w:tooltip="Імунологія" w:history="1">
        <w:r w:rsidRPr="004E0F5E">
          <w:rPr>
            <w:rStyle w:val="aa"/>
            <w:rFonts w:ascii="Times New Roman" w:hAnsi="Times New Roman" w:cs="Times New Roman"/>
            <w:color w:val="auto"/>
            <w:sz w:val="28"/>
            <w:szCs w:val="28"/>
            <w:u w:val="none"/>
            <w:shd w:val="clear" w:color="auto" w:fill="FFFFFF"/>
          </w:rPr>
          <w:t>імунологію</w:t>
        </w:r>
      </w:hyperlink>
      <w:r w:rsidRPr="004E0F5E">
        <w:rPr>
          <w:rFonts w:ascii="Times New Roman" w:hAnsi="Times New Roman" w:cs="Times New Roman"/>
          <w:sz w:val="28"/>
          <w:szCs w:val="28"/>
          <w:shd w:val="clear" w:color="auto" w:fill="FFFFFF"/>
        </w:rPr>
        <w:t> та медичну паразитологію, яка вивчає </w:t>
      </w:r>
      <w:hyperlink r:id="rId21" w:tooltip="Гельмінти" w:history="1">
        <w:r w:rsidRPr="004E0F5E">
          <w:rPr>
            <w:rStyle w:val="aa"/>
            <w:rFonts w:ascii="Times New Roman" w:hAnsi="Times New Roman" w:cs="Times New Roman"/>
            <w:color w:val="auto"/>
            <w:sz w:val="28"/>
            <w:szCs w:val="28"/>
            <w:u w:val="none"/>
            <w:shd w:val="clear" w:color="auto" w:fill="FFFFFF"/>
          </w:rPr>
          <w:t>гельмінтів</w:t>
        </w:r>
      </w:hyperlink>
      <w:r w:rsidRPr="004E0F5E">
        <w:rPr>
          <w:rFonts w:ascii="Times New Roman" w:hAnsi="Times New Roman" w:cs="Times New Roman"/>
          <w:sz w:val="28"/>
          <w:szCs w:val="28"/>
          <w:shd w:val="clear" w:color="auto" w:fill="FFFFFF"/>
        </w:rPr>
        <w:t> і </w:t>
      </w:r>
      <w:hyperlink r:id="rId22" w:tooltip="Патоген" w:history="1">
        <w:r w:rsidRPr="004E0F5E">
          <w:rPr>
            <w:rStyle w:val="aa"/>
            <w:rFonts w:ascii="Times New Roman" w:hAnsi="Times New Roman" w:cs="Times New Roman"/>
            <w:color w:val="auto"/>
            <w:sz w:val="28"/>
            <w:szCs w:val="28"/>
            <w:u w:val="none"/>
            <w:shd w:val="clear" w:color="auto" w:fill="FFFFFF"/>
          </w:rPr>
          <w:t>патогенних</w:t>
        </w:r>
      </w:hyperlink>
      <w:r w:rsidRPr="004E0F5E">
        <w:rPr>
          <w:rFonts w:ascii="Times New Roman" w:hAnsi="Times New Roman" w:cs="Times New Roman"/>
          <w:sz w:val="28"/>
          <w:szCs w:val="28"/>
          <w:shd w:val="clear" w:color="auto" w:fill="FFFFFF"/>
        </w:rPr>
        <w:t> </w:t>
      </w:r>
      <w:hyperlink r:id="rId23" w:tooltip="Комахи" w:history="1">
        <w:r w:rsidRPr="004E0F5E">
          <w:rPr>
            <w:rStyle w:val="aa"/>
            <w:rFonts w:ascii="Times New Roman" w:hAnsi="Times New Roman" w:cs="Times New Roman"/>
            <w:color w:val="auto"/>
            <w:sz w:val="28"/>
            <w:szCs w:val="28"/>
            <w:u w:val="none"/>
            <w:shd w:val="clear" w:color="auto" w:fill="FFFFFF"/>
          </w:rPr>
          <w:t>комах</w:t>
        </w:r>
      </w:hyperlink>
      <w:r w:rsidRPr="004E0F5E">
        <w:rPr>
          <w:rFonts w:ascii="Times New Roman" w:hAnsi="Times New Roman" w:cs="Times New Roman"/>
          <w:sz w:val="28"/>
          <w:szCs w:val="28"/>
          <w:shd w:val="clear" w:color="auto" w:fill="FFFFFF"/>
        </w:rPr>
        <w:t>.</w:t>
      </w:r>
    </w:p>
    <w:p w:rsidR="004E0F5E" w:rsidRDefault="004E0F5E" w:rsidP="004E0F5E">
      <w:pPr>
        <w:rPr>
          <w:rFonts w:ascii="Times New Roman" w:hAnsi="Times New Roman" w:cs="Times New Roman"/>
          <w:sz w:val="28"/>
          <w:szCs w:val="28"/>
          <w:shd w:val="clear" w:color="auto" w:fill="FFFFFF"/>
          <w:lang w:val="uk-UA"/>
        </w:rPr>
      </w:pPr>
      <w:r w:rsidRPr="004E0F5E">
        <w:rPr>
          <w:rFonts w:ascii="Times New Roman" w:hAnsi="Times New Roman" w:cs="Times New Roman"/>
          <w:sz w:val="28"/>
          <w:szCs w:val="28"/>
          <w:shd w:val="clear" w:color="auto" w:fill="FFFFFF"/>
          <w:lang w:val="uk-UA"/>
        </w:rPr>
        <w:t>За кілька тисяч років до виникнення мікробіології як науки людина не знаючи про існування мікроорганізмів, широко застосовувала природні процеси, пов'язані з шумуванням, для приготування кумису та інших кисломолочних продуктів, отримання алкоголю, оцту, під час замочування льону.</w:t>
      </w:r>
    </w:p>
    <w:p w:rsidR="004E0F5E" w:rsidRPr="00B635E4" w:rsidRDefault="004E0F5E" w:rsidP="00991592">
      <w:pPr>
        <w:rPr>
          <w:rFonts w:ascii="Times New Roman" w:hAnsi="Times New Roman" w:cs="Times New Roman"/>
          <w:sz w:val="36"/>
          <w:szCs w:val="28"/>
          <w:lang w:val="uk-UA"/>
        </w:rPr>
      </w:pPr>
      <w:r w:rsidRPr="00B635E4">
        <w:rPr>
          <w:rFonts w:ascii="Times New Roman" w:hAnsi="Times New Roman" w:cs="Times New Roman"/>
          <w:sz w:val="36"/>
          <w:szCs w:val="28"/>
          <w:highlight w:val="cyan"/>
          <w:shd w:val="clear" w:color="auto" w:fill="FFFFFF"/>
          <w:lang w:val="uk-UA"/>
        </w:rPr>
        <w:t>Донауковий етап розвитку</w:t>
      </w:r>
    </w:p>
    <w:p w:rsidR="004E0F5E" w:rsidRPr="004E0F5E" w:rsidRDefault="004E0F5E" w:rsidP="004E0F5E">
      <w:pPr>
        <w:pStyle w:val="a8"/>
        <w:shd w:val="clear" w:color="auto" w:fill="FFFFFF"/>
        <w:spacing w:before="120" w:beforeAutospacing="0" w:after="120" w:afterAutospacing="0"/>
        <w:jc w:val="both"/>
        <w:rPr>
          <w:sz w:val="28"/>
          <w:szCs w:val="28"/>
        </w:rPr>
      </w:pPr>
      <w:r w:rsidRPr="004E0F5E">
        <w:rPr>
          <w:sz w:val="28"/>
          <w:szCs w:val="28"/>
        </w:rPr>
        <w:t>Люди здавна знали про багато процесів, що вспричинюються мікроорганізмами, проте не знали справжніх причин, які зумовлюють ці явища. Відсутність відомостей про природу таких явищ не заважало робити спостереження і навіть використовувати набір цих процесів у побуті. Низка філософів і натуралістів робили умовні висновки про причини тих чи інших явищ. При цьому найбільш близько до відкриття мікросвіту підійшов </w:t>
      </w:r>
      <w:hyperlink r:id="rId24" w:tooltip="Джироламо Фракасторо" w:history="1">
        <w:r w:rsidRPr="004E0F5E">
          <w:rPr>
            <w:rStyle w:val="aa"/>
            <w:color w:val="auto"/>
            <w:sz w:val="28"/>
            <w:szCs w:val="28"/>
            <w:u w:val="none"/>
          </w:rPr>
          <w:t>Джироламо Фракасторо</w:t>
        </w:r>
      </w:hyperlink>
      <w:r w:rsidRPr="004E0F5E">
        <w:rPr>
          <w:sz w:val="28"/>
          <w:szCs w:val="28"/>
        </w:rPr>
        <w:t> (1478—1553), який припустив що інфекції спричинюють маленькі тільця, що передаються під час контакту і зберігаються на речах хворого. Хоча він у це судження покладав те, що ці тільця є хімічними елементами або фізичними атомістичними структурами. Однак, на той час неможливо було впевнитися в правильності його ідей, та поширення отримали зовсім інші </w:t>
      </w:r>
      <w:hyperlink r:id="rId25" w:tooltip="Гіпотеза" w:history="1">
        <w:r w:rsidRPr="004E0F5E">
          <w:rPr>
            <w:rStyle w:val="aa"/>
            <w:color w:val="auto"/>
            <w:sz w:val="28"/>
            <w:szCs w:val="28"/>
            <w:u w:val="none"/>
          </w:rPr>
          <w:t>гіпотези</w:t>
        </w:r>
      </w:hyperlink>
      <w:r w:rsidRPr="004E0F5E">
        <w:rPr>
          <w:sz w:val="28"/>
          <w:szCs w:val="28"/>
        </w:rPr>
        <w:t>.</w:t>
      </w:r>
    </w:p>
    <w:p w:rsidR="004E0F5E" w:rsidRDefault="004E0F5E" w:rsidP="004E0F5E">
      <w:pPr>
        <w:pStyle w:val="a8"/>
        <w:shd w:val="clear" w:color="auto" w:fill="FFFFFF"/>
        <w:spacing w:before="120" w:beforeAutospacing="0" w:after="120" w:afterAutospacing="0"/>
        <w:jc w:val="both"/>
        <w:rPr>
          <w:sz w:val="28"/>
          <w:szCs w:val="28"/>
          <w:lang w:val="uk-UA"/>
        </w:rPr>
      </w:pPr>
      <w:r w:rsidRPr="004E0F5E">
        <w:rPr>
          <w:sz w:val="28"/>
          <w:szCs w:val="28"/>
        </w:rPr>
        <w:t>Бактеріальну природу інфекційних захворювань багато вчених продовжували відкидати і після революційних відкриттів Пастера і Коха. Так, 1892 року Макс Петтенкофер, впевнений в тому, що холеру спричинюють міази, що виділяються довкіллям, і намагаючись довести свою правоту, проковтнув при свідках-медиках культуру холерних вібріонів і не захворів.</w:t>
      </w:r>
    </w:p>
    <w:p w:rsidR="00B635E4" w:rsidRPr="00B635E4" w:rsidRDefault="004E0F5E" w:rsidP="004E0F5E">
      <w:pPr>
        <w:pStyle w:val="a8"/>
        <w:shd w:val="clear" w:color="auto" w:fill="FFFFFF"/>
        <w:spacing w:before="120" w:beforeAutospacing="0" w:after="120" w:afterAutospacing="0"/>
        <w:rPr>
          <w:sz w:val="36"/>
          <w:lang w:val="uk-UA"/>
        </w:rPr>
      </w:pPr>
      <w:r w:rsidRPr="00FD1FA1">
        <w:rPr>
          <w:sz w:val="36"/>
          <w:highlight w:val="magenta"/>
          <w:lang w:val="uk-UA"/>
        </w:rPr>
        <w:t>Морфологічний період розвитку дисципліни</w:t>
      </w:r>
    </w:p>
    <w:p w:rsidR="004E0F5E" w:rsidRDefault="004E0F5E" w:rsidP="004E0F5E">
      <w:pPr>
        <w:pStyle w:val="a8"/>
        <w:shd w:val="clear" w:color="auto" w:fill="FFFFFF"/>
        <w:spacing w:before="120" w:beforeAutospacing="0" w:after="120" w:afterAutospacing="0"/>
        <w:jc w:val="both"/>
        <w:rPr>
          <w:sz w:val="28"/>
          <w:lang w:val="uk-UA"/>
        </w:rPr>
      </w:pPr>
      <w:r w:rsidRPr="004E0F5E">
        <w:rPr>
          <w:sz w:val="28"/>
          <w:lang w:val="uk-UA"/>
        </w:rPr>
        <w:lastRenderedPageBreak/>
        <w:t xml:space="preserve">Упродовж більш як восьми тисяч років до того, як про існування мікроорганізмів стало відомо, вони забезпечували отримання харчових продуктів, напоїв, брали участь у ґрунтоутворенні тощо. </w:t>
      </w:r>
      <w:r w:rsidRPr="004E0F5E">
        <w:rPr>
          <w:sz w:val="28"/>
        </w:rPr>
        <w:t>У єгипетській гробниці Y династії, яка датується 2400 роком до н.е., зображені сцени виготовлення хліба та пива. Гіпотеза про існування невидимих живих організмів інтуїтивно висловлювалась багатьма мислителями давнини. Видатні лікарі і дослідники природи Гіппократ (460–377 рр. до н. е.), Гален (131–211 рр. н. е.) та інші висловлювали гіпотези про живу природу, причини інфекційних хвороб (contagium vivum). Авіценна (980–1037 рр. н. е.) у «Каноні медицини» писав, що причиною чуми, віспи та інших хвороб є невидимі оком найдрібніші живі істоти, що передаються через воду і повітря. Але відкрили мікроорганізми лише в XVII ст., причому це зробив не вчений, а аматор. Першовідкривачем мікробів став голландський комерсант Антоній Левенгук (1632–1723), який не мав університетської освіти. Це не завадило йому стати одним з найвідоміших натуралістів свого часу. Левенгук виявив і описав представників усіх груп мікроорганізмів – найпростіші, мікроскопічні водорості, дріжджі, всі основні морфологічні форми бактерій – коки, паличкоподібні та звиті. Результати цих досліджень були опубліковані в монографії ―Таємниці природи, відкриті Антоном ван Левенгуком ‖ (1695). Італійський вчений Л. Спалансані розробив метод виділення чистої культури бактерій, а також зареєстрував акт поділу бактерій як спосіб розмноження. До морфологічного періоду причасні Данило Самойлович та Мартин Тереховський – українські вчені, випускники Києво-Могилянської академії. Самойлович вперше запропонував протичумні щеплення ослабленою вакциною. Мартин Тереховський вивчав вплив зовнішніх факторів на мікроорганізми і довів, що для розвитку більшості мікробів потрібен кисень. Помітив, що мікроорганізми перед поділом ростуть і збільшуються. Одним з перших довів несприйнятливість теорії самозародження життя. У наступні 150 років були відкрито та описано морфологію сотень нових мікроорганізмів. Учені всього світу у продовж кількох століть намагалися вирішити три найважливіші проблеми: - походження життя (самозародження мікроорганізмів); - природа процесів бродіння і гниття; - причини інфекційних захворювань; Пошуки в цих напрямках сприяли розвитку мікробіології.</w:t>
      </w:r>
    </w:p>
    <w:p w:rsidR="004E0F5E" w:rsidRPr="00B635E4" w:rsidRDefault="004E0F5E" w:rsidP="004E0F5E">
      <w:pPr>
        <w:pStyle w:val="a8"/>
        <w:shd w:val="clear" w:color="auto" w:fill="FFFFFF"/>
        <w:spacing w:before="120" w:beforeAutospacing="0" w:after="120" w:afterAutospacing="0"/>
        <w:jc w:val="both"/>
        <w:rPr>
          <w:sz w:val="36"/>
          <w:szCs w:val="36"/>
          <w:lang w:val="uk-UA"/>
        </w:rPr>
      </w:pPr>
      <w:r w:rsidRPr="00FD1FA1">
        <w:rPr>
          <w:sz w:val="36"/>
          <w:szCs w:val="36"/>
          <w:highlight w:val="lightGray"/>
          <w:lang w:val="uk-UA"/>
        </w:rPr>
        <w:t>Еколого-фізіологічний період</w:t>
      </w:r>
    </w:p>
    <w:p w:rsidR="00B635E4" w:rsidRDefault="00B635E4" w:rsidP="004E0F5E">
      <w:pPr>
        <w:pStyle w:val="a8"/>
        <w:shd w:val="clear" w:color="auto" w:fill="FFFFFF"/>
        <w:spacing w:before="120" w:beforeAutospacing="0" w:after="120" w:afterAutospacing="0"/>
        <w:jc w:val="both"/>
        <w:rPr>
          <w:sz w:val="28"/>
          <w:lang w:val="uk-UA"/>
        </w:rPr>
      </w:pPr>
      <w:r w:rsidRPr="00B635E4">
        <w:rPr>
          <w:sz w:val="28"/>
          <w:lang w:val="uk-UA"/>
        </w:rPr>
        <w:t xml:space="preserve">Цей етап розвитку мікробіології починається з другої половини ХІХ ст. науковими відкриттями французького вченого Луї Пастера (1822-1895). Саме з його іменем пов’язане створення мікробіології як науки. Науковий пошук Пастера розпочався з хімічних досліджень. Він досліджував причину бродіння, яке вважалося хімічною реакцією. За допомогою мікроскопа Пастер встановив, що спиртове бродіння спричинюється певними видами мікроорганізмів, а скисання вина пов’язане з потраплянням у виноградний сік інших мікроорганізмів, що спричинюють оцтовокисле бродіння. </w:t>
      </w:r>
      <w:r w:rsidRPr="00B635E4">
        <w:rPr>
          <w:sz w:val="28"/>
        </w:rPr>
        <w:t xml:space="preserve">Для </w:t>
      </w:r>
      <w:r w:rsidRPr="00B635E4">
        <w:rPr>
          <w:sz w:val="28"/>
        </w:rPr>
        <w:lastRenderedPageBreak/>
        <w:t>боротьби зі скисанням вина Пастер запропонував термічну обробку виноградного соку (нині такий метод зберігання харчових продуктів від скисання називають пастеризацією). Дослідження бродіння також дозволили Пастеру припустити, що інфекційні хвороби людини є результатом «бродіння соків організму», спричинене мікроорганізмами, наприклад, мікроорганізми є винуватцями післяопераційних і післяпологових гнійних ускладнень. Ідеї Пастера дозволили Джозефу Лістеру (1867) запропонувати антисептичний метод в хірургії. Вивчаючи етіологію сибірської виразки, Пастер експериментальним шляхом, заражаючи тварин виведеною культурою мікроорганізмів, довів, що саме цей мікроорганізм є збудником даного захворювання. Вчений випадково виявив, що введення збудника курячої холери, ослабленого внаслідок довгого зберігання, приводить до розвитку несприйнятливості до цього захворювання. Пастер зумів геніально запропонувати принцип профілактики інфекційних захворювань шляхом введення атенуйованого (ослабленого) збудника. Пастер розробив принцип атенуації – культивування мікроорганізму в несприятливих умовах, одержав першу науково розроблену вакцину – сибіркову. Вивчав захворювання сказ і вніс свою лепту у запобігання хворобі. У віці 66 років був основоположником та очолив перший інститут мікробіології. В ці роки сформувалась ще одна видатна наукова школа мікробіологів – німецька, на чолі з Робертом Кохом (1843–1910). Р. Кох – один із засновників медичної мікробіології. Його праці були присвячені трьом основним напрямкам: доведення мікробної природи інфекційних захворювань, відкриття збудників деяких захворювань і розшифровка їх патогенезу (механізму розвитку хвороб), вдосконалення мікробіологічної техніки. Р. Кох відкрив збудника туберкульозу і холери, одержав туберкулін й використав його для діагностики і лікування. В 1905 році одержав Нобелівську премію. Винайшов спосіб отримання чистої культури на твердому живильному середовищі. До Роберта Коха чисту культуру одержували із суспензії способом розділення клітин і потім розмноженням однієї з них. Кох помітив, що на картоплі розмножуються колонії. Він запропонував вносити їх в тверде живильне середовище (агар-агар). Одним із перших виготовив освітлювач для мікроскопа, розробив спосіб фотографування бактерій, винайшов багато способів дезінфекції.</w:t>
      </w:r>
    </w:p>
    <w:p w:rsidR="00B635E4" w:rsidRDefault="00B635E4" w:rsidP="004E0F5E">
      <w:pPr>
        <w:pStyle w:val="a8"/>
        <w:shd w:val="clear" w:color="auto" w:fill="FFFFFF"/>
        <w:spacing w:before="120" w:beforeAutospacing="0" w:after="120" w:afterAutospacing="0"/>
        <w:jc w:val="both"/>
        <w:rPr>
          <w:sz w:val="32"/>
          <w:szCs w:val="36"/>
          <w:lang w:val="uk-UA"/>
        </w:rPr>
      </w:pPr>
      <w:r w:rsidRPr="00FD1FA1">
        <w:rPr>
          <w:sz w:val="36"/>
          <w:szCs w:val="36"/>
          <w:highlight w:val="darkCyan"/>
          <w:lang w:val="uk-UA"/>
        </w:rPr>
        <w:t>Розвиток мікробіології вітчизняними вченими</w:t>
      </w:r>
    </w:p>
    <w:p w:rsidR="00B635E4" w:rsidRDefault="00B635E4" w:rsidP="004E0F5E">
      <w:pPr>
        <w:pStyle w:val="a8"/>
        <w:shd w:val="clear" w:color="auto" w:fill="FFFFFF"/>
        <w:spacing w:before="120" w:beforeAutospacing="0" w:after="120" w:afterAutospacing="0"/>
        <w:jc w:val="both"/>
        <w:rPr>
          <w:sz w:val="28"/>
          <w:lang w:val="uk-UA"/>
        </w:rPr>
      </w:pPr>
      <w:r w:rsidRPr="00FD1FA1">
        <w:rPr>
          <w:sz w:val="28"/>
          <w:lang w:val="uk-UA"/>
        </w:rPr>
        <w:t xml:space="preserve">Нові напрями у розвиток мікробіології були відкриті видатним біологом І. І. Мечніковим (1845–1916). </w:t>
      </w:r>
      <w:r w:rsidRPr="00B635E4">
        <w:rPr>
          <w:sz w:val="28"/>
        </w:rPr>
        <w:t xml:space="preserve">Ним було встановлено антагонізм між молочнокислими та гнильними мікроорганізмами. Він вперше висунув концепцію оздоровлення людини включенням у харчовий раціон кисломолочних продуктів. С. М. Виноградський (1856–1953). Вивчаючи сіркобактерії, нітрифікуючі та залізобактерії, відкрив нове явище – хемосинтез. Розробив мікроекологічний метод виділення культур. Суть цього методу полягає в тому, що для виділення конкретного виду потрібне </w:t>
      </w:r>
      <w:r w:rsidRPr="00B635E4">
        <w:rPr>
          <w:sz w:val="28"/>
        </w:rPr>
        <w:lastRenderedPageBreak/>
        <w:t>конкретне середовище для росту бактерій. Д. І. Івановський. В інституті Пастера були розроблені бактеріальні фільтри, здатні затримувати бактеріальні клітини. Вивчаючи тютюнову мозаїку вчений помітив, що є субмікроскопічні форми мікробів, здатні проходити через бактеріальні фільтри. Так були відкриті віруси. Автором першого вітчизняного підручника з мікробіології був В. Л. Омельянський (1867–1928). Відкрив бактерії, які здатні розкладати целюлозу, вивчав кругообіг азоту в природі, вивітрювання гірських порід. Г. А. Надсон (1867–1940) уперше застосував променисту енергію заклавши цим основи радіаційної мікробіології. Д. К. Заболотний (1866–1929) відкрив чуму, холерний вібріон (потрапляння в Росію), заснував інститут мікробіології. М. Ф. Гамалія (1859–1949) один з перших спостерігав та описав явище бактеріофагії, вивчав збудників багатьох інфекцій (сказу, туберкульозу, холери), розробив теорії інфекції та імунітету, вперше застосував хімічні вакцини. Інститути мікробіології були створені в кінці ХІХ ст.. у Москві, Харкові, Одесі.</w:t>
      </w:r>
    </w:p>
    <w:p w:rsidR="00B635E4" w:rsidRPr="00B635E4" w:rsidRDefault="00B635E4" w:rsidP="004E0F5E">
      <w:pPr>
        <w:pStyle w:val="a8"/>
        <w:shd w:val="clear" w:color="auto" w:fill="FFFFFF"/>
        <w:spacing w:before="120" w:beforeAutospacing="0" w:after="120" w:afterAutospacing="0"/>
        <w:jc w:val="both"/>
        <w:rPr>
          <w:sz w:val="36"/>
          <w:szCs w:val="36"/>
          <w:lang w:val="uk-UA"/>
        </w:rPr>
      </w:pPr>
      <w:r w:rsidRPr="00B635E4">
        <w:rPr>
          <w:sz w:val="36"/>
          <w:szCs w:val="36"/>
          <w:highlight w:val="yellow"/>
        </w:rPr>
        <w:t>Біохімічний період розвитку мікробіології</w:t>
      </w:r>
    </w:p>
    <w:p w:rsidR="00B635E4" w:rsidRDefault="00B635E4" w:rsidP="004E0F5E">
      <w:pPr>
        <w:pStyle w:val="a8"/>
        <w:shd w:val="clear" w:color="auto" w:fill="FFFFFF"/>
        <w:spacing w:before="120" w:beforeAutospacing="0" w:after="120" w:afterAutospacing="0"/>
        <w:jc w:val="both"/>
        <w:rPr>
          <w:sz w:val="28"/>
          <w:lang w:val="uk-UA"/>
        </w:rPr>
      </w:pPr>
      <w:r w:rsidRPr="00B635E4">
        <w:rPr>
          <w:sz w:val="28"/>
          <w:lang w:val="uk-UA"/>
        </w:rPr>
        <w:t xml:space="preserve">У 30-ті роки ХХ ст. голандські вчені А. Я Клюйвер і В. Ван-Ніль провели потужний порівняльний біохімічний аналіз віддалених організмів і вияснили, що різноманітність типів їх життєдіяльності поєднується з одноманітністю біохімічних процесів, інакше кажучи, з біохімічною єдністю живого. Принцип біохімічної єдності живого проявляється в єдності структури основних сполук – білків, жирів, вуглеводів, НК; і в єдності енергетичних і конструктивних процесів у мікроорганізмів, рослин і тварин. Видатними досягненнями стало відкриття антибіотиків. Англ. вчений А.Флемінг у 1928–1929 рр. відкрив пеніцилін, а у 1940р. американці А Шац та С Ваксман відкрили стрептоміцин. </w:t>
      </w:r>
      <w:r w:rsidRPr="00B635E4">
        <w:rPr>
          <w:sz w:val="28"/>
        </w:rPr>
        <w:t xml:space="preserve">У цьому ж році розроблена теорія очищення пеніциліну і введено його промислове виробництво. Другою важливою подією в біології ХХ ст. є виникнення науки генетики на основі інтеграції цитології і менделівського принципу аналізу спадковості. Мікробіологія стала часткою системи генетичних наук після відкриття мутацій у грибів (Г. Бідл і Е. Татум, 1941), після чого гриб Neurospora став, як і дрозофіла, важливим об’єктом генетичних досліджень. Надалі перший експериментальний доказ генетичної ролі ДНК в процесі трансформації бактерій (О. Ейвері, К. Мак-Леод і М. Мак-Карті, 1944) започаткував розвиток нової науки — молекулярної біології. Ця наука виникла і розвивалась внаслідок інтеграції мікробіології, генетики і біохімії. Саме мікробіологія зробила фундаментальний внесок у цю важливу подію в біології. Сучасний період у розвитку мікробіології переважно пов’язаний з бурхливим розвитком вірусології та імунології, внаслідок чого мікробіологія, застосовуючи нові препарати і методи, здобула потужний імпульс свого розвитку. Мікробіологічні об’єкти стають основою для генної інженерії. Так, дріжджі або кишкова паличка є найкращими мікроорганізмами для </w:t>
      </w:r>
      <w:r w:rsidRPr="00B635E4">
        <w:rPr>
          <w:sz w:val="28"/>
        </w:rPr>
        <w:lastRenderedPageBreak/>
        <w:t>отримання штамів-продуцентів необхідних речовин, у тому числі й лікарських.</w:t>
      </w:r>
    </w:p>
    <w:p w:rsidR="00B635E4" w:rsidRDefault="00B635E4" w:rsidP="004E0F5E">
      <w:pPr>
        <w:pStyle w:val="a8"/>
        <w:shd w:val="clear" w:color="auto" w:fill="FFFFFF"/>
        <w:spacing w:before="120" w:beforeAutospacing="0" w:after="120" w:afterAutospacing="0"/>
        <w:jc w:val="both"/>
        <w:rPr>
          <w:sz w:val="28"/>
          <w:lang w:val="uk-UA"/>
        </w:rPr>
      </w:pPr>
    </w:p>
    <w:p w:rsidR="00B635E4" w:rsidRDefault="00B635E4" w:rsidP="004E0F5E">
      <w:pPr>
        <w:pStyle w:val="a8"/>
        <w:shd w:val="clear" w:color="auto" w:fill="FFFFFF"/>
        <w:spacing w:before="120" w:beforeAutospacing="0" w:after="120" w:afterAutospacing="0"/>
        <w:jc w:val="both"/>
        <w:rPr>
          <w:sz w:val="28"/>
          <w:lang w:val="uk-UA"/>
        </w:rPr>
      </w:pPr>
    </w:p>
    <w:p w:rsidR="00B635E4" w:rsidRDefault="00B635E4" w:rsidP="004E0F5E">
      <w:pPr>
        <w:pStyle w:val="a8"/>
        <w:shd w:val="clear" w:color="auto" w:fill="FFFFFF"/>
        <w:spacing w:before="120" w:beforeAutospacing="0" w:after="120" w:afterAutospacing="0"/>
        <w:jc w:val="both"/>
        <w:rPr>
          <w:sz w:val="28"/>
          <w:lang w:val="uk-UA"/>
        </w:rPr>
      </w:pPr>
    </w:p>
    <w:p w:rsidR="00B635E4" w:rsidRDefault="00B635E4" w:rsidP="004E0F5E">
      <w:pPr>
        <w:pStyle w:val="a8"/>
        <w:shd w:val="clear" w:color="auto" w:fill="FFFFFF"/>
        <w:spacing w:before="120" w:beforeAutospacing="0" w:after="120" w:afterAutospacing="0"/>
        <w:jc w:val="both"/>
        <w:rPr>
          <w:sz w:val="2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FD1FA1" w:rsidRDefault="00FD1FA1" w:rsidP="00B635E4">
      <w:pPr>
        <w:pStyle w:val="a8"/>
        <w:shd w:val="clear" w:color="auto" w:fill="FFFFFF"/>
        <w:spacing w:before="120" w:beforeAutospacing="0" w:after="120" w:afterAutospacing="0"/>
        <w:jc w:val="center"/>
        <w:rPr>
          <w:sz w:val="48"/>
          <w:lang w:val="uk-UA"/>
        </w:rPr>
      </w:pPr>
    </w:p>
    <w:p w:rsidR="00B635E4" w:rsidRDefault="00B635E4" w:rsidP="00B635E4">
      <w:pPr>
        <w:pStyle w:val="a8"/>
        <w:shd w:val="clear" w:color="auto" w:fill="FFFFFF"/>
        <w:spacing w:before="120" w:beforeAutospacing="0" w:after="120" w:afterAutospacing="0"/>
        <w:jc w:val="center"/>
        <w:rPr>
          <w:sz w:val="48"/>
          <w:lang w:val="uk-UA"/>
        </w:rPr>
      </w:pPr>
      <w:r w:rsidRPr="00B635E4">
        <w:rPr>
          <w:sz w:val="48"/>
          <w:lang w:val="uk-UA"/>
        </w:rPr>
        <w:lastRenderedPageBreak/>
        <w:t>Література</w:t>
      </w:r>
    </w:p>
    <w:p w:rsidR="00B635E4" w:rsidRDefault="00B635E4" w:rsidP="00B635E4">
      <w:pPr>
        <w:pStyle w:val="a8"/>
        <w:shd w:val="clear" w:color="auto" w:fill="FFFFFF"/>
        <w:spacing w:before="120" w:beforeAutospacing="0" w:after="120" w:afterAutospacing="0"/>
        <w:jc w:val="center"/>
        <w:rPr>
          <w:sz w:val="48"/>
          <w:lang w:val="uk-UA"/>
        </w:rPr>
      </w:pPr>
    </w:p>
    <w:p w:rsidR="00B635E4" w:rsidRDefault="00B635E4" w:rsidP="00B635E4">
      <w:pPr>
        <w:pStyle w:val="a8"/>
        <w:shd w:val="clear" w:color="auto" w:fill="FFFFFF"/>
        <w:spacing w:before="120" w:beforeAutospacing="0" w:after="120" w:afterAutospacing="0"/>
        <w:rPr>
          <w:sz w:val="40"/>
          <w:lang w:val="uk-UA"/>
        </w:rPr>
      </w:pPr>
      <w:r>
        <w:rPr>
          <w:sz w:val="40"/>
          <w:lang w:val="uk-UA"/>
        </w:rPr>
        <w:t>1.</w:t>
      </w:r>
      <w:r w:rsidRPr="00B635E4">
        <w:rPr>
          <w:sz w:val="40"/>
          <w:lang w:val="uk-UA"/>
        </w:rPr>
        <w:t>https://uk.wikipedia.org/wiki/%D0%9C%D1%96%D0%BA%D1%80%D0%BE%D0%B1%D1%96%D0%BE%D0%BB%D0%BE%D0%B3%D1%96%D1%8F#%D0%86%D1%81%D1%82%D0%BE%D1%80%D1%96%D1%8F_%D0%BD%D0%B0%D1%83%D0%BA%D0%B8</w:t>
      </w:r>
    </w:p>
    <w:p w:rsidR="00B635E4" w:rsidRDefault="00B635E4" w:rsidP="00B635E4">
      <w:pPr>
        <w:pStyle w:val="a8"/>
        <w:shd w:val="clear" w:color="auto" w:fill="FFFFFF"/>
        <w:spacing w:before="120" w:beforeAutospacing="0" w:after="120" w:afterAutospacing="0"/>
        <w:rPr>
          <w:sz w:val="40"/>
          <w:lang w:val="uk-UA"/>
        </w:rPr>
      </w:pPr>
    </w:p>
    <w:p w:rsidR="00B635E4" w:rsidRPr="00B635E4" w:rsidRDefault="00B635E4" w:rsidP="00B635E4">
      <w:pPr>
        <w:pStyle w:val="a8"/>
        <w:shd w:val="clear" w:color="auto" w:fill="FFFFFF"/>
        <w:spacing w:before="120" w:beforeAutospacing="0" w:after="120" w:afterAutospacing="0"/>
        <w:rPr>
          <w:sz w:val="40"/>
          <w:szCs w:val="28"/>
          <w:lang w:val="uk-UA"/>
        </w:rPr>
      </w:pPr>
      <w:r>
        <w:rPr>
          <w:sz w:val="40"/>
          <w:lang w:val="uk-UA"/>
        </w:rPr>
        <w:t>2.https://d</w:t>
      </w:r>
      <w:r w:rsidRPr="00B635E4">
        <w:rPr>
          <w:sz w:val="40"/>
          <w:lang w:val="uk-UA"/>
        </w:rPr>
        <w:t>learn.pnu.edu.ua/data/users/10128/%D0%A2%D0%B5%D0%BC%D0%B0_1_%D0%92%D1%81%D1%82%D1%83%D0%BF.pdf</w:t>
      </w:r>
    </w:p>
    <w:p w:rsidR="004E0F5E" w:rsidRPr="00B635E4" w:rsidRDefault="004E0F5E" w:rsidP="004E0F5E">
      <w:pPr>
        <w:pStyle w:val="a8"/>
        <w:shd w:val="clear" w:color="auto" w:fill="FFFFFF"/>
        <w:spacing w:before="120" w:beforeAutospacing="0" w:after="120" w:afterAutospacing="0"/>
        <w:jc w:val="both"/>
        <w:rPr>
          <w:sz w:val="36"/>
          <w:szCs w:val="28"/>
          <w:lang w:val="uk-UA"/>
        </w:rPr>
      </w:pPr>
    </w:p>
    <w:p w:rsidR="004E0F5E" w:rsidRPr="00B635E4" w:rsidRDefault="004E0F5E" w:rsidP="004E0F5E">
      <w:pPr>
        <w:jc w:val="both"/>
        <w:rPr>
          <w:rFonts w:ascii="Times New Roman" w:hAnsi="Times New Roman" w:cs="Times New Roman"/>
          <w:sz w:val="36"/>
          <w:szCs w:val="28"/>
          <w:lang w:val="uk-UA"/>
        </w:rPr>
      </w:pPr>
    </w:p>
    <w:sectPr w:rsidR="004E0F5E" w:rsidRPr="00B635E4" w:rsidSect="00A324FF">
      <w:footerReference w:type="default" r:id="rId2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1B8" w:rsidRDefault="008531B8" w:rsidP="00664E7F">
      <w:pPr>
        <w:spacing w:after="0" w:line="240" w:lineRule="auto"/>
      </w:pPr>
      <w:r>
        <w:separator/>
      </w:r>
    </w:p>
  </w:endnote>
  <w:endnote w:type="continuationSeparator" w:id="1">
    <w:p w:rsidR="008531B8" w:rsidRDefault="008531B8" w:rsidP="00664E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969"/>
      <w:docPartObj>
        <w:docPartGallery w:val="Page Numbers (Bottom of Page)"/>
        <w:docPartUnique/>
      </w:docPartObj>
    </w:sdtPr>
    <w:sdtContent>
      <w:p w:rsidR="00E915BC" w:rsidRDefault="0027335D">
        <w:pPr>
          <w:pStyle w:val="ad"/>
          <w:jc w:val="center"/>
        </w:pPr>
        <w:fldSimple w:instr=" PAGE   \* MERGEFORMAT ">
          <w:r w:rsidR="00FD1FA1">
            <w:rPr>
              <w:noProof/>
            </w:rPr>
            <w:t>8</w:t>
          </w:r>
        </w:fldSimple>
      </w:p>
    </w:sdtContent>
  </w:sdt>
  <w:p w:rsidR="00E915BC" w:rsidRDefault="00E915B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1B8" w:rsidRDefault="008531B8" w:rsidP="00664E7F">
      <w:pPr>
        <w:spacing w:after="0" w:line="240" w:lineRule="auto"/>
      </w:pPr>
      <w:r>
        <w:separator/>
      </w:r>
    </w:p>
  </w:footnote>
  <w:footnote w:type="continuationSeparator" w:id="1">
    <w:p w:rsidR="008531B8" w:rsidRDefault="008531B8" w:rsidP="00664E7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0001A"/>
    <w:rsid w:val="00072E9D"/>
    <w:rsid w:val="00094823"/>
    <w:rsid w:val="0027335D"/>
    <w:rsid w:val="003A7A7B"/>
    <w:rsid w:val="003F4303"/>
    <w:rsid w:val="00427EA5"/>
    <w:rsid w:val="004A0FA8"/>
    <w:rsid w:val="004E0F5E"/>
    <w:rsid w:val="004F58CA"/>
    <w:rsid w:val="0055553D"/>
    <w:rsid w:val="005C6951"/>
    <w:rsid w:val="006457A6"/>
    <w:rsid w:val="00664E7F"/>
    <w:rsid w:val="006F6675"/>
    <w:rsid w:val="007349CA"/>
    <w:rsid w:val="008531B8"/>
    <w:rsid w:val="008824ED"/>
    <w:rsid w:val="008D565E"/>
    <w:rsid w:val="00991592"/>
    <w:rsid w:val="00A324FF"/>
    <w:rsid w:val="00AD4053"/>
    <w:rsid w:val="00B635E4"/>
    <w:rsid w:val="00E915BC"/>
    <w:rsid w:val="00F0001A"/>
    <w:rsid w:val="00FD1F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4FF"/>
  </w:style>
  <w:style w:type="paragraph" w:styleId="3">
    <w:name w:val="heading 3"/>
    <w:basedOn w:val="a"/>
    <w:next w:val="a"/>
    <w:link w:val="30"/>
    <w:uiPriority w:val="9"/>
    <w:semiHidden/>
    <w:unhideWhenUsed/>
    <w:qFormat/>
    <w:rsid w:val="00427EA5"/>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072E9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00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001A"/>
    <w:rPr>
      <w:rFonts w:ascii="Tahoma" w:hAnsi="Tahoma" w:cs="Tahoma"/>
      <w:sz w:val="16"/>
      <w:szCs w:val="16"/>
    </w:rPr>
  </w:style>
  <w:style w:type="paragraph" w:styleId="a5">
    <w:name w:val="footnote text"/>
    <w:basedOn w:val="a"/>
    <w:link w:val="a6"/>
    <w:uiPriority w:val="99"/>
    <w:semiHidden/>
    <w:unhideWhenUsed/>
    <w:rsid w:val="00664E7F"/>
    <w:pPr>
      <w:spacing w:after="0" w:line="240" w:lineRule="auto"/>
    </w:pPr>
    <w:rPr>
      <w:sz w:val="20"/>
      <w:szCs w:val="20"/>
    </w:rPr>
  </w:style>
  <w:style w:type="character" w:customStyle="1" w:styleId="a6">
    <w:name w:val="Текст сноски Знак"/>
    <w:basedOn w:val="a0"/>
    <w:link w:val="a5"/>
    <w:uiPriority w:val="99"/>
    <w:semiHidden/>
    <w:rsid w:val="00664E7F"/>
    <w:rPr>
      <w:sz w:val="20"/>
      <w:szCs w:val="20"/>
    </w:rPr>
  </w:style>
  <w:style w:type="character" w:styleId="a7">
    <w:name w:val="footnote reference"/>
    <w:basedOn w:val="a0"/>
    <w:uiPriority w:val="99"/>
    <w:semiHidden/>
    <w:unhideWhenUsed/>
    <w:rsid w:val="00664E7F"/>
    <w:rPr>
      <w:vertAlign w:val="superscript"/>
    </w:rPr>
  </w:style>
  <w:style w:type="paragraph" w:styleId="a8">
    <w:name w:val="Normal (Web)"/>
    <w:basedOn w:val="a"/>
    <w:uiPriority w:val="99"/>
    <w:semiHidden/>
    <w:unhideWhenUsed/>
    <w:rsid w:val="00991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991592"/>
    <w:rPr>
      <w:b/>
      <w:bCs/>
    </w:rPr>
  </w:style>
  <w:style w:type="character" w:styleId="aa">
    <w:name w:val="Hyperlink"/>
    <w:basedOn w:val="a0"/>
    <w:uiPriority w:val="99"/>
    <w:semiHidden/>
    <w:unhideWhenUsed/>
    <w:rsid w:val="006F6675"/>
    <w:rPr>
      <w:color w:val="0000FF"/>
      <w:u w:val="single"/>
    </w:rPr>
  </w:style>
  <w:style w:type="paragraph" w:styleId="ab">
    <w:name w:val="header"/>
    <w:basedOn w:val="a"/>
    <w:link w:val="ac"/>
    <w:uiPriority w:val="99"/>
    <w:semiHidden/>
    <w:unhideWhenUsed/>
    <w:rsid w:val="00E915BC"/>
    <w:pPr>
      <w:tabs>
        <w:tab w:val="center" w:pos="4819"/>
        <w:tab w:val="right" w:pos="9639"/>
      </w:tabs>
      <w:spacing w:after="0" w:line="240" w:lineRule="auto"/>
    </w:pPr>
  </w:style>
  <w:style w:type="character" w:customStyle="1" w:styleId="ac">
    <w:name w:val="Верхний колонтитул Знак"/>
    <w:basedOn w:val="a0"/>
    <w:link w:val="ab"/>
    <w:uiPriority w:val="99"/>
    <w:semiHidden/>
    <w:rsid w:val="00E915BC"/>
  </w:style>
  <w:style w:type="paragraph" w:styleId="ad">
    <w:name w:val="footer"/>
    <w:basedOn w:val="a"/>
    <w:link w:val="ae"/>
    <w:uiPriority w:val="99"/>
    <w:unhideWhenUsed/>
    <w:rsid w:val="00E915BC"/>
    <w:pPr>
      <w:tabs>
        <w:tab w:val="center" w:pos="4819"/>
        <w:tab w:val="right" w:pos="9639"/>
      </w:tabs>
      <w:spacing w:after="0" w:line="240" w:lineRule="auto"/>
    </w:pPr>
  </w:style>
  <w:style w:type="character" w:customStyle="1" w:styleId="ae">
    <w:name w:val="Нижний колонтитул Знак"/>
    <w:basedOn w:val="a0"/>
    <w:link w:val="ad"/>
    <w:uiPriority w:val="99"/>
    <w:rsid w:val="00E915BC"/>
  </w:style>
  <w:style w:type="character" w:customStyle="1" w:styleId="50">
    <w:name w:val="Заголовок 5 Знак"/>
    <w:basedOn w:val="a0"/>
    <w:link w:val="5"/>
    <w:uiPriority w:val="9"/>
    <w:rsid w:val="00072E9D"/>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semiHidden/>
    <w:rsid w:val="00427EA5"/>
    <w:rPr>
      <w:rFonts w:asciiTheme="majorHAnsi" w:eastAsiaTheme="majorEastAsia" w:hAnsiTheme="majorHAnsi" w:cstheme="majorBidi"/>
      <w:b/>
      <w:bCs/>
      <w:color w:val="4F81BD" w:themeColor="accent1"/>
    </w:rPr>
  </w:style>
  <w:style w:type="character" w:customStyle="1" w:styleId="mw-headline">
    <w:name w:val="mw-headline"/>
    <w:basedOn w:val="a0"/>
    <w:rsid w:val="00427EA5"/>
  </w:style>
</w:styles>
</file>

<file path=word/webSettings.xml><?xml version="1.0" encoding="utf-8"?>
<w:webSettings xmlns:r="http://schemas.openxmlformats.org/officeDocument/2006/relationships" xmlns:w="http://schemas.openxmlformats.org/wordprocessingml/2006/main">
  <w:divs>
    <w:div w:id="283003422">
      <w:bodyDiv w:val="1"/>
      <w:marLeft w:val="0"/>
      <w:marRight w:val="0"/>
      <w:marTop w:val="0"/>
      <w:marBottom w:val="0"/>
      <w:divBdr>
        <w:top w:val="none" w:sz="0" w:space="0" w:color="auto"/>
        <w:left w:val="none" w:sz="0" w:space="0" w:color="auto"/>
        <w:bottom w:val="none" w:sz="0" w:space="0" w:color="auto"/>
        <w:right w:val="none" w:sz="0" w:space="0" w:color="auto"/>
      </w:divBdr>
    </w:div>
    <w:div w:id="1083722234">
      <w:bodyDiv w:val="1"/>
      <w:marLeft w:val="0"/>
      <w:marRight w:val="0"/>
      <w:marTop w:val="0"/>
      <w:marBottom w:val="0"/>
      <w:divBdr>
        <w:top w:val="none" w:sz="0" w:space="0" w:color="auto"/>
        <w:left w:val="none" w:sz="0" w:space="0" w:color="auto"/>
        <w:bottom w:val="none" w:sz="0" w:space="0" w:color="auto"/>
        <w:right w:val="none" w:sz="0" w:space="0" w:color="auto"/>
      </w:divBdr>
    </w:div>
    <w:div w:id="1748454078">
      <w:bodyDiv w:val="1"/>
      <w:marLeft w:val="0"/>
      <w:marRight w:val="0"/>
      <w:marTop w:val="0"/>
      <w:marBottom w:val="0"/>
      <w:divBdr>
        <w:top w:val="none" w:sz="0" w:space="0" w:color="auto"/>
        <w:left w:val="none" w:sz="0" w:space="0" w:color="auto"/>
        <w:bottom w:val="none" w:sz="0" w:space="0" w:color="auto"/>
        <w:right w:val="none" w:sz="0" w:space="0" w:color="auto"/>
      </w:divBdr>
    </w:div>
    <w:div w:id="19453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1%D1%96%D0%BE%D0%BB%D0%BE%D0%B3%D1%96%D1%8F" TargetMode="External"/><Relationship Id="rId13" Type="http://schemas.openxmlformats.org/officeDocument/2006/relationships/hyperlink" Target="https://uk.wikipedia.org/wiki/%D0%93%D0%B5%D0%BD%D0%B5%D1%82%D0%B8%D0%BA%D0%B0" TargetMode="External"/><Relationship Id="rId18" Type="http://schemas.openxmlformats.org/officeDocument/2006/relationships/hyperlink" Target="https://uk.wikipedia.org/wiki/%D0%A2%D0%B2%D0%B0%D1%80%D0%B8%D0%BD%D0%B8"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uk.wikipedia.org/wiki/%D0%93%D0%B5%D0%BB%D1%8C%D0%BC%D1%96%D0%BD%D1%82%D0%B8" TargetMode="External"/><Relationship Id="rId7" Type="http://schemas.openxmlformats.org/officeDocument/2006/relationships/image" Target="media/image1.png"/><Relationship Id="rId12" Type="http://schemas.openxmlformats.org/officeDocument/2006/relationships/hyperlink" Target="https://uk.wikipedia.org/wiki/%D0%9C%D0%BE%D0%BB%D0%B5%D0%BA%D1%83%D0%BB%D1%8F%D1%80%D0%BD%D0%B0_%D0%B1%D1%96%D0%BE%D0%BB%D0%BE%D0%B3%D1%96%D1%8F" TargetMode="External"/><Relationship Id="rId17" Type="http://schemas.openxmlformats.org/officeDocument/2006/relationships/hyperlink" Target="https://uk.wikipedia.org/wiki/%D0%9B%D1%8E%D0%B4%D0%B8%D0%BD%D0%B0" TargetMode="External"/><Relationship Id="rId25" Type="http://schemas.openxmlformats.org/officeDocument/2006/relationships/hyperlink" Target="https://uk.wikipedia.org/wiki/%D0%93%D1%96%D0%BF%D0%BE%D1%82%D0%B5%D0%B7%D0%B0" TargetMode="External"/><Relationship Id="rId2" Type="http://schemas.openxmlformats.org/officeDocument/2006/relationships/styles" Target="styles.xml"/><Relationship Id="rId16" Type="http://schemas.openxmlformats.org/officeDocument/2006/relationships/hyperlink" Target="https://uk.wikipedia.org/wiki/%D0%9F%D0%B0%D1%82%D0%BE%D0%BB%D0%BE%D0%B3%D1%96%D1%8F" TargetMode="External"/><Relationship Id="rId20" Type="http://schemas.openxmlformats.org/officeDocument/2006/relationships/hyperlink" Target="https://uk.wikipedia.org/wiki/%D0%86%D0%BC%D1%83%D0%BD%D0%BE%D0%BB%D0%BE%D0%B3%D1%96%D1%8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uk.wikipedia.org/wiki/%D0%91%D1%96%D0%BE%D1%85%D1%96%D0%BC%D1%96%D1%8F" TargetMode="External"/><Relationship Id="rId24" Type="http://schemas.openxmlformats.org/officeDocument/2006/relationships/hyperlink" Target="https://uk.wikipedia.org/wiki/%D0%94%D0%B6%D0%B8%D1%80%D0%BE%D0%BB%D0%B0%D0%BC%D0%BE_%D0%A4%D1%80%D0%B0%D0%BA%D0%B0%D1%81%D1%82%D0%BE%D1%80%D0%BE" TargetMode="External"/><Relationship Id="rId5" Type="http://schemas.openxmlformats.org/officeDocument/2006/relationships/footnotes" Target="footnotes.xml"/><Relationship Id="rId15" Type="http://schemas.openxmlformats.org/officeDocument/2006/relationships/hyperlink" Target="https://uk.wikipedia.org/wiki/%D0%9A%D1%80%D1%83%D0%B3%D0%BE%D0%BE%D0%B1%D1%96%D0%B3_%D1%80%D0%B5%D1%87%D0%BE%D0%B2%D0%B8%D0%BD" TargetMode="External"/><Relationship Id="rId23" Type="http://schemas.openxmlformats.org/officeDocument/2006/relationships/hyperlink" Target="https://uk.wikipedia.org/wiki/%D0%9A%D0%BE%D0%BC%D0%B0%D1%85%D0%B8" TargetMode="External"/><Relationship Id="rId28" Type="http://schemas.openxmlformats.org/officeDocument/2006/relationships/theme" Target="theme/theme1.xml"/><Relationship Id="rId10" Type="http://schemas.openxmlformats.org/officeDocument/2006/relationships/hyperlink" Target="https://uk.wikipedia.org/wiki/%D0%A4%D1%96%D0%B7%D1%96%D0%BE%D0%BB%D0%BE%D0%B3%D1%96%D1%8F" TargetMode="External"/><Relationship Id="rId19" Type="http://schemas.openxmlformats.org/officeDocument/2006/relationships/hyperlink" Target="https://uk.wikipedia.org/wiki/%D0%A0%D0%BE%D1%81%D0%BB%D0%B8%D0%BD%D0%B8" TargetMode="External"/><Relationship Id="rId4" Type="http://schemas.openxmlformats.org/officeDocument/2006/relationships/webSettings" Target="webSettings.xml"/><Relationship Id="rId9" Type="http://schemas.openxmlformats.org/officeDocument/2006/relationships/hyperlink" Target="https://uk.wikipedia.org/wiki/%D0%9C%D0%BE%D1%80%D1%84%D0%BE%D0%BB%D0%BE%D0%B3%D1%96%D1%8F_(%D0%B1%D1%96%D0%BE%D0%BB%D0%BE%D0%B3%D1%96%D1%8F)" TargetMode="External"/><Relationship Id="rId14" Type="http://schemas.openxmlformats.org/officeDocument/2006/relationships/hyperlink" Target="https://uk.wikipedia.org/wiki/%D0%9C%D1%96%D0%BA%D1%80%D0%BE%D0%BE%D1%80%D0%B3%D0%B0%D0%BD%D1%96%D0%B7%D0%BC" TargetMode="External"/><Relationship Id="rId22" Type="http://schemas.openxmlformats.org/officeDocument/2006/relationships/hyperlink" Target="https://uk.wikipedia.org/wiki/%D0%9F%D0%B0%D1%82%D0%BE%D0%B3%D0%B5%D0%B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99C7E-79FA-441B-AE60-B780D398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2113</Words>
  <Characters>12046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KVShop</dc:creator>
  <cp:lastModifiedBy>KVShop</cp:lastModifiedBy>
  <cp:revision>3</cp:revision>
  <dcterms:created xsi:type="dcterms:W3CDTF">2021-01-13T22:36:00Z</dcterms:created>
  <dcterms:modified xsi:type="dcterms:W3CDTF">2021-01-13T22:41:00Z</dcterms:modified>
</cp:coreProperties>
</file>