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211C7" w14:textId="77777777" w:rsidR="00A920BC" w:rsidRDefault="0034536E">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14:paraId="73F0C3ED" w14:textId="77777777" w:rsidR="00A920BC" w:rsidRDefault="0034536E">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Київський національний лінгвістичний університет</w:t>
      </w:r>
    </w:p>
    <w:p w14:paraId="7699439F" w14:textId="77777777" w:rsidR="00A920BC" w:rsidRDefault="00A920BC">
      <w:pPr>
        <w:spacing w:after="0"/>
        <w:jc w:val="center"/>
        <w:rPr>
          <w:rFonts w:ascii="Times New Roman" w:eastAsia="Times New Roman" w:hAnsi="Times New Roman" w:cs="Times New Roman"/>
          <w:sz w:val="28"/>
          <w:szCs w:val="28"/>
        </w:rPr>
      </w:pPr>
    </w:p>
    <w:p w14:paraId="70C41395" w14:textId="77777777" w:rsidR="00A920BC" w:rsidRDefault="0034536E">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Факультет перекладознавства</w:t>
      </w:r>
    </w:p>
    <w:p w14:paraId="2D303FD4" w14:textId="77777777" w:rsidR="00A920BC" w:rsidRDefault="0034536E">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англійської і німецької філології та перекладу</w:t>
      </w:r>
    </w:p>
    <w:p w14:paraId="2F0D75DE" w14:textId="77777777" w:rsidR="00A920BC" w:rsidRDefault="0034536E">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професора І. В. Корунця</w:t>
      </w:r>
    </w:p>
    <w:p w14:paraId="326F94EC" w14:textId="77777777" w:rsidR="00A920BC" w:rsidRDefault="00A920BC">
      <w:pPr>
        <w:spacing w:after="0"/>
      </w:pPr>
    </w:p>
    <w:p w14:paraId="7DB10250" w14:textId="77777777" w:rsidR="00A920BC" w:rsidRDefault="00A920BC">
      <w:pPr>
        <w:spacing w:after="0"/>
        <w:jc w:val="center"/>
      </w:pPr>
    </w:p>
    <w:p w14:paraId="0AB2BC70" w14:textId="77777777" w:rsidR="00A920BC" w:rsidRDefault="00A920BC">
      <w:pPr>
        <w:spacing w:after="0"/>
        <w:jc w:val="center"/>
      </w:pPr>
    </w:p>
    <w:p w14:paraId="05F3D475" w14:textId="77777777" w:rsidR="00A920BC" w:rsidRDefault="00A920BC">
      <w:pPr>
        <w:spacing w:after="0"/>
        <w:jc w:val="center"/>
      </w:pPr>
    </w:p>
    <w:p w14:paraId="762A2FB8" w14:textId="77777777" w:rsidR="00A920BC" w:rsidRDefault="00A920BC">
      <w:pPr>
        <w:spacing w:after="0"/>
        <w:jc w:val="center"/>
      </w:pPr>
    </w:p>
    <w:p w14:paraId="4B758DEB" w14:textId="77777777" w:rsidR="00A920BC" w:rsidRDefault="0034536E">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КУРСОВА РОБОТА</w:t>
      </w:r>
    </w:p>
    <w:p w14:paraId="77D255BF" w14:textId="77777777" w:rsidR="00A920BC" w:rsidRDefault="0034536E">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ІЗ ЗІСТАВНОГО МОВОЗНАВСТВА</w:t>
      </w:r>
    </w:p>
    <w:p w14:paraId="5B30775F" w14:textId="77777777" w:rsidR="00A920BC" w:rsidRDefault="00A920BC">
      <w:pPr>
        <w:spacing w:after="0"/>
        <w:jc w:val="center"/>
        <w:rPr>
          <w:rFonts w:ascii="Times New Roman" w:eastAsia="Times New Roman" w:hAnsi="Times New Roman" w:cs="Times New Roman"/>
          <w:sz w:val="28"/>
          <w:szCs w:val="28"/>
        </w:rPr>
      </w:pPr>
    </w:p>
    <w:p w14:paraId="6D60626F" w14:textId="77777777" w:rsidR="00A920BC" w:rsidRDefault="0034536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ФРАЗЕОЛОГІЧНІ ОДИНИЦІ В НІМЕЦЬКОМОВНОМУ ТА УКРАЇНОМОВНОМУ </w:t>
      </w:r>
      <w:r w:rsidR="00B46F15" w:rsidRPr="00B860E8">
        <w:rPr>
          <w:rFonts w:ascii="Times New Roman" w:eastAsia="Times New Roman" w:hAnsi="Times New Roman" w:cs="Times New Roman"/>
          <w:b/>
          <w:sz w:val="28"/>
          <w:szCs w:val="28"/>
        </w:rPr>
        <w:t xml:space="preserve">МЕДІЙНОМУ </w:t>
      </w:r>
      <w:r w:rsidRPr="00B860E8">
        <w:rPr>
          <w:rFonts w:ascii="Times New Roman" w:eastAsia="Times New Roman" w:hAnsi="Times New Roman" w:cs="Times New Roman"/>
          <w:b/>
          <w:sz w:val="28"/>
          <w:szCs w:val="28"/>
        </w:rPr>
        <w:t>Д</w:t>
      </w:r>
      <w:r>
        <w:rPr>
          <w:rFonts w:ascii="Times New Roman" w:eastAsia="Times New Roman" w:hAnsi="Times New Roman" w:cs="Times New Roman"/>
          <w:b/>
          <w:sz w:val="28"/>
          <w:szCs w:val="28"/>
        </w:rPr>
        <w:t xml:space="preserve">ИСКУРСІ </w:t>
      </w:r>
      <w:r>
        <w:rPr>
          <w:rFonts w:ascii="Times New Roman" w:eastAsia="Times New Roman" w:hAnsi="Times New Roman" w:cs="Times New Roman"/>
          <w:sz w:val="28"/>
          <w:szCs w:val="28"/>
        </w:rPr>
        <w:t xml:space="preserve"> </w:t>
      </w:r>
    </w:p>
    <w:p w14:paraId="25AD1DE2" w14:textId="77777777" w:rsidR="00A920BC" w:rsidRDefault="00A920BC">
      <w:pPr>
        <w:spacing w:after="0"/>
        <w:jc w:val="center"/>
      </w:pPr>
    </w:p>
    <w:p w14:paraId="7D602DC1" w14:textId="77777777" w:rsidR="00A920BC" w:rsidRDefault="00A920BC">
      <w:pPr>
        <w:spacing w:after="0"/>
        <w:jc w:val="center"/>
      </w:pPr>
    </w:p>
    <w:p w14:paraId="6DC85054" w14:textId="5D302C3C" w:rsidR="00A920BC" w:rsidRDefault="00871BB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Бондарчука Євгена Івановича</w:t>
      </w:r>
    </w:p>
    <w:p w14:paraId="38BE933D" w14:textId="77777777" w:rsidR="00A920BC" w:rsidRDefault="00A920BC">
      <w:pPr>
        <w:spacing w:after="0" w:line="240" w:lineRule="auto"/>
        <w:jc w:val="center"/>
        <w:rPr>
          <w:rFonts w:ascii="Times New Roman" w:eastAsia="Times New Roman" w:hAnsi="Times New Roman" w:cs="Times New Roman"/>
          <w:sz w:val="28"/>
          <w:szCs w:val="28"/>
        </w:rPr>
      </w:pPr>
    </w:p>
    <w:p w14:paraId="02235438" w14:textId="56601334" w:rsidR="00A920BC" w:rsidRDefault="00A920BC">
      <w:pPr>
        <w:spacing w:after="0" w:line="240" w:lineRule="auto"/>
        <w:jc w:val="center"/>
        <w:rPr>
          <w:rFonts w:ascii="Times New Roman" w:eastAsia="Times New Roman" w:hAnsi="Times New Roman" w:cs="Times New Roman"/>
          <w:sz w:val="28"/>
          <w:szCs w:val="28"/>
        </w:rPr>
      </w:pPr>
    </w:p>
    <w:p w14:paraId="20629FA5" w14:textId="77777777" w:rsidR="00A920BC" w:rsidRDefault="00A920BC">
      <w:pPr>
        <w:spacing w:after="0" w:line="240" w:lineRule="auto"/>
        <w:jc w:val="center"/>
        <w:rPr>
          <w:rFonts w:ascii="Times New Roman" w:eastAsia="Times New Roman" w:hAnsi="Times New Roman" w:cs="Times New Roman"/>
          <w:sz w:val="28"/>
          <w:szCs w:val="28"/>
        </w:rPr>
      </w:pPr>
    </w:p>
    <w:p w14:paraId="0293325F" w14:textId="77777777" w:rsidR="00A920BC" w:rsidRDefault="00A920BC">
      <w:pPr>
        <w:spacing w:after="0" w:line="240" w:lineRule="auto"/>
        <w:jc w:val="center"/>
        <w:rPr>
          <w:rFonts w:ascii="Times New Roman" w:eastAsia="Times New Roman" w:hAnsi="Times New Roman" w:cs="Times New Roman"/>
          <w:sz w:val="28"/>
          <w:szCs w:val="28"/>
        </w:rPr>
      </w:pPr>
    </w:p>
    <w:p w14:paraId="64001E2E" w14:textId="77777777" w:rsidR="00A920BC" w:rsidRDefault="00A920BC">
      <w:pPr>
        <w:spacing w:after="0" w:line="240" w:lineRule="auto"/>
        <w:jc w:val="center"/>
        <w:rPr>
          <w:rFonts w:ascii="Times New Roman" w:eastAsia="Times New Roman" w:hAnsi="Times New Roman" w:cs="Times New Roman"/>
          <w:sz w:val="28"/>
          <w:szCs w:val="28"/>
        </w:rPr>
      </w:pPr>
    </w:p>
    <w:p w14:paraId="7392C957" w14:textId="77777777" w:rsidR="00A920BC" w:rsidRDefault="00A920BC">
      <w:pPr>
        <w:spacing w:after="0" w:line="240" w:lineRule="auto"/>
        <w:jc w:val="center"/>
        <w:rPr>
          <w:rFonts w:ascii="Times New Roman" w:eastAsia="Times New Roman" w:hAnsi="Times New Roman" w:cs="Times New Roman"/>
          <w:sz w:val="28"/>
          <w:szCs w:val="28"/>
        </w:rPr>
      </w:pPr>
    </w:p>
    <w:p w14:paraId="6142FE66" w14:textId="77777777" w:rsidR="00A920BC" w:rsidRDefault="00A920BC">
      <w:pPr>
        <w:spacing w:after="0" w:line="240" w:lineRule="auto"/>
        <w:jc w:val="center"/>
        <w:rPr>
          <w:rFonts w:ascii="Times New Roman" w:eastAsia="Times New Roman" w:hAnsi="Times New Roman" w:cs="Times New Roman"/>
          <w:sz w:val="28"/>
          <w:szCs w:val="28"/>
        </w:rPr>
      </w:pPr>
    </w:p>
    <w:p w14:paraId="62266931" w14:textId="77777777" w:rsidR="00A920BC" w:rsidRDefault="00A920BC">
      <w:pPr>
        <w:spacing w:after="0" w:line="240" w:lineRule="auto"/>
        <w:jc w:val="center"/>
        <w:rPr>
          <w:rFonts w:ascii="Times New Roman" w:eastAsia="Times New Roman" w:hAnsi="Times New Roman" w:cs="Times New Roman"/>
          <w:sz w:val="28"/>
          <w:szCs w:val="28"/>
        </w:rPr>
      </w:pPr>
    </w:p>
    <w:p w14:paraId="769E6A58" w14:textId="77777777" w:rsidR="00A920BC" w:rsidRDefault="00A920BC">
      <w:pPr>
        <w:spacing w:after="0" w:line="240" w:lineRule="auto"/>
        <w:jc w:val="center"/>
        <w:rPr>
          <w:rFonts w:ascii="Times New Roman" w:eastAsia="Times New Roman" w:hAnsi="Times New Roman" w:cs="Times New Roman"/>
          <w:sz w:val="28"/>
          <w:szCs w:val="28"/>
        </w:rPr>
      </w:pPr>
    </w:p>
    <w:p w14:paraId="3662A13D" w14:textId="77777777" w:rsidR="00A920BC" w:rsidRDefault="0034536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14:paraId="00D070F7" w14:textId="77777777" w:rsidR="00A920BC" w:rsidRDefault="0034536E">
      <w:pPr>
        <w:pBdr>
          <w:top w:val="nil"/>
          <w:left w:val="nil"/>
          <w:bottom w:val="nil"/>
          <w:right w:val="nil"/>
          <w:between w:val="nil"/>
        </w:pBdr>
        <w:spacing w:after="0" w:line="240" w:lineRule="auto"/>
        <w:ind w:firstLine="326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кандидат філологічних наук, </w:t>
      </w:r>
    </w:p>
    <w:p w14:paraId="578A5200" w14:textId="77777777" w:rsidR="00A920BC" w:rsidRDefault="0034536E">
      <w:pPr>
        <w:pBdr>
          <w:top w:val="nil"/>
          <w:left w:val="nil"/>
          <w:bottom w:val="nil"/>
          <w:right w:val="nil"/>
          <w:between w:val="nil"/>
        </w:pBdr>
        <w:spacing w:after="0" w:line="240" w:lineRule="auto"/>
        <w:ind w:firstLine="326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старший викладач </w:t>
      </w:r>
    </w:p>
    <w:p w14:paraId="7078B286" w14:textId="77777777" w:rsidR="00A920BC" w:rsidRDefault="0034536E">
      <w:pPr>
        <w:pBdr>
          <w:top w:val="nil"/>
          <w:left w:val="nil"/>
          <w:bottom w:val="nil"/>
          <w:right w:val="nil"/>
          <w:between w:val="nil"/>
        </w:pBdr>
        <w:spacing w:after="0" w:line="240" w:lineRule="auto"/>
        <w:ind w:firstLine="326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Кузьменко Т. М. </w:t>
      </w:r>
    </w:p>
    <w:p w14:paraId="6165B2E4" w14:textId="77777777" w:rsidR="00A920BC" w:rsidRDefault="00A920BC">
      <w:pPr>
        <w:spacing w:after="0" w:line="240" w:lineRule="auto"/>
        <w:jc w:val="right"/>
        <w:rPr>
          <w:rFonts w:ascii="Times New Roman" w:eastAsia="Times New Roman" w:hAnsi="Times New Roman" w:cs="Times New Roman"/>
          <w:sz w:val="28"/>
          <w:szCs w:val="28"/>
        </w:rPr>
      </w:pPr>
    </w:p>
    <w:p w14:paraId="158CCA8B" w14:textId="77777777" w:rsidR="00A920BC" w:rsidRDefault="00A920BC">
      <w:pPr>
        <w:spacing w:after="0"/>
        <w:jc w:val="center"/>
      </w:pPr>
    </w:p>
    <w:p w14:paraId="5542F7AF" w14:textId="77777777" w:rsidR="00A920BC" w:rsidRDefault="00A920BC">
      <w:pPr>
        <w:spacing w:after="0"/>
        <w:jc w:val="center"/>
      </w:pPr>
    </w:p>
    <w:p w14:paraId="0524CF77" w14:textId="77777777" w:rsidR="00A920BC" w:rsidRDefault="00A920BC">
      <w:pPr>
        <w:spacing w:after="0"/>
        <w:jc w:val="center"/>
      </w:pPr>
    </w:p>
    <w:p w14:paraId="7037C85E" w14:textId="77777777" w:rsidR="00A920BC" w:rsidRDefault="00A920BC">
      <w:pPr>
        <w:spacing w:after="0"/>
        <w:jc w:val="center"/>
      </w:pPr>
    </w:p>
    <w:p w14:paraId="270EAA92" w14:textId="77777777" w:rsidR="00A920BC" w:rsidRDefault="00A920BC">
      <w:pPr>
        <w:spacing w:after="0"/>
        <w:jc w:val="center"/>
      </w:pPr>
    </w:p>
    <w:p w14:paraId="78B27695" w14:textId="77777777" w:rsidR="00A920BC" w:rsidRDefault="00A920BC">
      <w:pPr>
        <w:spacing w:after="0"/>
        <w:jc w:val="center"/>
      </w:pPr>
    </w:p>
    <w:p w14:paraId="717C2045" w14:textId="77777777" w:rsidR="00A920BC" w:rsidRDefault="00A920BC">
      <w:pPr>
        <w:spacing w:after="0"/>
        <w:jc w:val="center"/>
      </w:pPr>
    </w:p>
    <w:p w14:paraId="41EEF7DE" w14:textId="77777777" w:rsidR="00A920BC" w:rsidRDefault="00A920BC">
      <w:pPr>
        <w:spacing w:after="0"/>
        <w:jc w:val="center"/>
      </w:pPr>
    </w:p>
    <w:p w14:paraId="07A7E2C8" w14:textId="77777777" w:rsidR="00A920BC" w:rsidRDefault="00A920BC">
      <w:pPr>
        <w:spacing w:after="0"/>
        <w:jc w:val="center"/>
      </w:pPr>
    </w:p>
    <w:p w14:paraId="4EB3D20C" w14:textId="77777777" w:rsidR="00A920BC" w:rsidRDefault="00A920BC">
      <w:pPr>
        <w:spacing w:after="0"/>
      </w:pPr>
    </w:p>
    <w:p w14:paraId="638DE375" w14:textId="77777777" w:rsidR="00A920BC" w:rsidRDefault="00A920BC">
      <w:pPr>
        <w:spacing w:after="0"/>
      </w:pPr>
    </w:p>
    <w:p w14:paraId="555BFC2F" w14:textId="77777777" w:rsidR="00A920BC" w:rsidRDefault="0034536E">
      <w:pPr>
        <w:spacing w:after="0"/>
        <w:jc w:val="center"/>
        <w:rPr>
          <w:rFonts w:ascii="Times New Roman" w:eastAsia="Times New Roman" w:hAnsi="Times New Roman" w:cs="Times New Roman"/>
          <w:sz w:val="28"/>
          <w:szCs w:val="28"/>
        </w:rPr>
        <w:sectPr w:rsidR="00A920BC">
          <w:headerReference w:type="default" r:id="rId8"/>
          <w:footerReference w:type="default" r:id="rId9"/>
          <w:headerReference w:type="first" r:id="rId10"/>
          <w:footerReference w:type="first" r:id="rId11"/>
          <w:pgSz w:w="11906" w:h="16838"/>
          <w:pgMar w:top="850" w:right="850" w:bottom="850" w:left="1417" w:header="708" w:footer="708" w:gutter="0"/>
          <w:pgNumType w:start="1"/>
          <w:cols w:space="720"/>
          <w:titlePg/>
        </w:sectPr>
      </w:pPr>
      <w:r>
        <w:rPr>
          <w:rFonts w:ascii="Times New Roman" w:eastAsia="Times New Roman" w:hAnsi="Times New Roman" w:cs="Times New Roman"/>
          <w:sz w:val="28"/>
          <w:szCs w:val="28"/>
        </w:rPr>
        <w:t>Київ – 2021</w:t>
      </w:r>
    </w:p>
    <w:p w14:paraId="32421D28" w14:textId="282BB251" w:rsidR="002D7EDF" w:rsidRPr="002D7EDF" w:rsidRDefault="008F79B7" w:rsidP="002D7EDF">
      <w:pPr>
        <w:jc w:val="center"/>
        <w:rPr>
          <w:rStyle w:val="af1"/>
          <w:rFonts w:ascii="Times New Roman" w:hAnsi="Times New Roman" w:cs="Times New Roman"/>
          <w:noProof/>
          <w:color w:val="auto"/>
          <w:u w:val="none"/>
        </w:rPr>
      </w:pPr>
      <w:r w:rsidRPr="002D7EDF">
        <w:rPr>
          <w:rFonts w:ascii="Times New Roman" w:hAnsi="Times New Roman" w:cs="Times New Roman"/>
          <w:sz w:val="28"/>
          <w:szCs w:val="28"/>
        </w:rPr>
        <w:lastRenderedPageBreak/>
        <w:fldChar w:fldCharType="begin"/>
      </w:r>
      <w:r w:rsidRPr="002D7EDF">
        <w:rPr>
          <w:rFonts w:ascii="Times New Roman" w:hAnsi="Times New Roman" w:cs="Times New Roman"/>
          <w:sz w:val="28"/>
          <w:szCs w:val="28"/>
        </w:rPr>
        <w:instrText xml:space="preserve"> TOC \o "1-3" \h \z \u </w:instrText>
      </w:r>
      <w:r w:rsidRPr="002D7EDF">
        <w:rPr>
          <w:rFonts w:ascii="Times New Roman" w:hAnsi="Times New Roman" w:cs="Times New Roman"/>
          <w:sz w:val="28"/>
          <w:szCs w:val="28"/>
        </w:rPr>
        <w:fldChar w:fldCharType="separate"/>
      </w:r>
      <w:r w:rsidR="002D7EDF" w:rsidRPr="002D7EDF">
        <w:rPr>
          <w:rFonts w:ascii="Times New Roman" w:hAnsi="Times New Roman" w:cs="Times New Roman"/>
          <w:noProof/>
          <w:sz w:val="28"/>
          <w:szCs w:val="28"/>
        </w:rPr>
        <w:t>ЗМІСТ</w:t>
      </w:r>
      <w:bookmarkStart w:id="0" w:name="_GoBack"/>
      <w:bookmarkEnd w:id="0"/>
    </w:p>
    <w:p w14:paraId="6B42DD68" w14:textId="262DC1C4" w:rsidR="008F79B7" w:rsidRPr="002D7EDF" w:rsidRDefault="00447949">
      <w:pPr>
        <w:pStyle w:val="10"/>
        <w:tabs>
          <w:tab w:val="right" w:leader="dot" w:pos="9629"/>
        </w:tabs>
        <w:rPr>
          <w:rFonts w:ascii="Times New Roman" w:hAnsi="Times New Roman" w:cs="Times New Roman"/>
          <w:noProof/>
          <w:sz w:val="28"/>
          <w:szCs w:val="28"/>
        </w:rPr>
      </w:pPr>
      <w:hyperlink w:anchor="_Toc72010735" w:history="1">
        <w:r w:rsidR="008F79B7" w:rsidRPr="002D7EDF">
          <w:rPr>
            <w:rStyle w:val="af1"/>
            <w:rFonts w:ascii="Times New Roman" w:eastAsia="Times New Roman" w:hAnsi="Times New Roman" w:cs="Times New Roman"/>
            <w:noProof/>
            <w:sz w:val="28"/>
            <w:szCs w:val="28"/>
            <w:highlight w:val="white"/>
          </w:rPr>
          <w:t>ВСТУП</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_Toc72010735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3</w:t>
        </w:r>
        <w:r w:rsidR="008F79B7" w:rsidRPr="002D7EDF">
          <w:rPr>
            <w:rFonts w:ascii="Times New Roman" w:hAnsi="Times New Roman" w:cs="Times New Roman"/>
            <w:noProof/>
            <w:webHidden/>
            <w:sz w:val="28"/>
            <w:szCs w:val="28"/>
          </w:rPr>
          <w:fldChar w:fldCharType="end"/>
        </w:r>
      </w:hyperlink>
    </w:p>
    <w:p w14:paraId="7F34C774" w14:textId="791D5106" w:rsidR="008F79B7" w:rsidRPr="002D7EDF" w:rsidRDefault="00447949">
      <w:pPr>
        <w:pStyle w:val="10"/>
        <w:tabs>
          <w:tab w:val="right" w:leader="dot" w:pos="9629"/>
        </w:tabs>
        <w:rPr>
          <w:rFonts w:ascii="Times New Roman" w:hAnsi="Times New Roman" w:cs="Times New Roman"/>
          <w:noProof/>
          <w:sz w:val="28"/>
          <w:szCs w:val="28"/>
        </w:rPr>
      </w:pPr>
      <w:hyperlink w:anchor="_Toc72010736" w:history="1">
        <w:r w:rsidR="008F79B7" w:rsidRPr="002D7EDF">
          <w:rPr>
            <w:rStyle w:val="af1"/>
            <w:rFonts w:ascii="Times New Roman" w:eastAsia="Times New Roman" w:hAnsi="Times New Roman" w:cs="Times New Roman"/>
            <w:noProof/>
            <w:sz w:val="28"/>
            <w:szCs w:val="28"/>
          </w:rPr>
          <w:t>РОЗДІЛ І</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_Toc72010736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5</w:t>
        </w:r>
        <w:r w:rsidR="008F79B7" w:rsidRPr="002D7EDF">
          <w:rPr>
            <w:rFonts w:ascii="Times New Roman" w:hAnsi="Times New Roman" w:cs="Times New Roman"/>
            <w:noProof/>
            <w:webHidden/>
            <w:sz w:val="28"/>
            <w:szCs w:val="28"/>
          </w:rPr>
          <w:fldChar w:fldCharType="end"/>
        </w:r>
      </w:hyperlink>
    </w:p>
    <w:p w14:paraId="26D4A3E7" w14:textId="2CCFB4E6" w:rsidR="008F79B7" w:rsidRPr="002D7EDF" w:rsidRDefault="00447949">
      <w:pPr>
        <w:pStyle w:val="10"/>
        <w:tabs>
          <w:tab w:val="right" w:leader="dot" w:pos="9629"/>
        </w:tabs>
        <w:rPr>
          <w:rFonts w:ascii="Times New Roman" w:hAnsi="Times New Roman" w:cs="Times New Roman"/>
          <w:noProof/>
          <w:sz w:val="28"/>
          <w:szCs w:val="28"/>
        </w:rPr>
      </w:pPr>
      <w:hyperlink w:anchor="_Toc72010737" w:history="1">
        <w:r w:rsidR="008F79B7" w:rsidRPr="002D7EDF">
          <w:rPr>
            <w:rStyle w:val="af1"/>
            <w:rFonts w:ascii="Times New Roman" w:eastAsia="Times New Roman" w:hAnsi="Times New Roman" w:cs="Times New Roman"/>
            <w:noProof/>
            <w:sz w:val="28"/>
            <w:szCs w:val="28"/>
          </w:rPr>
          <w:t>ФРАЗЕОЛОГІЗМ ЯК КОМПЛЕКСНА ОДИНИЦЯ ЛЕКСИКОЛОГІЇ</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_Toc72010737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5</w:t>
        </w:r>
        <w:r w:rsidR="008F79B7" w:rsidRPr="002D7EDF">
          <w:rPr>
            <w:rFonts w:ascii="Times New Roman" w:hAnsi="Times New Roman" w:cs="Times New Roman"/>
            <w:noProof/>
            <w:webHidden/>
            <w:sz w:val="28"/>
            <w:szCs w:val="28"/>
          </w:rPr>
          <w:fldChar w:fldCharType="end"/>
        </w:r>
      </w:hyperlink>
    </w:p>
    <w:p w14:paraId="46A0AB03" w14:textId="4F4E6EC9" w:rsidR="008F79B7" w:rsidRPr="002D7EDF" w:rsidRDefault="00447949">
      <w:pPr>
        <w:pStyle w:val="20"/>
        <w:tabs>
          <w:tab w:val="right" w:leader="dot" w:pos="9629"/>
        </w:tabs>
        <w:rPr>
          <w:rFonts w:ascii="Times New Roman" w:hAnsi="Times New Roman" w:cs="Times New Roman"/>
          <w:noProof/>
          <w:sz w:val="28"/>
          <w:szCs w:val="28"/>
        </w:rPr>
      </w:pPr>
      <w:hyperlink w:anchor="_Toc72010738" w:history="1">
        <w:r w:rsidR="008F79B7" w:rsidRPr="002D7EDF">
          <w:rPr>
            <w:rStyle w:val="af1"/>
            <w:rFonts w:ascii="Times New Roman" w:eastAsia="Times New Roman" w:hAnsi="Times New Roman" w:cs="Times New Roman"/>
            <w:noProof/>
            <w:sz w:val="28"/>
            <w:szCs w:val="28"/>
          </w:rPr>
          <w:t>1.1 Структурно-семантичні властивості фразеологізмів</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_Toc72010738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5</w:t>
        </w:r>
        <w:r w:rsidR="008F79B7" w:rsidRPr="002D7EDF">
          <w:rPr>
            <w:rFonts w:ascii="Times New Roman" w:hAnsi="Times New Roman" w:cs="Times New Roman"/>
            <w:noProof/>
            <w:webHidden/>
            <w:sz w:val="28"/>
            <w:szCs w:val="28"/>
          </w:rPr>
          <w:fldChar w:fldCharType="end"/>
        </w:r>
      </w:hyperlink>
    </w:p>
    <w:p w14:paraId="1CCD609E" w14:textId="1692948C" w:rsidR="008F79B7" w:rsidRPr="002D7EDF" w:rsidRDefault="00447949">
      <w:pPr>
        <w:pStyle w:val="20"/>
        <w:tabs>
          <w:tab w:val="right" w:leader="dot" w:pos="9629"/>
        </w:tabs>
        <w:rPr>
          <w:rFonts w:ascii="Times New Roman" w:hAnsi="Times New Roman" w:cs="Times New Roman"/>
          <w:noProof/>
          <w:sz w:val="28"/>
          <w:szCs w:val="28"/>
        </w:rPr>
      </w:pPr>
      <w:hyperlink w:anchor="_Toc72010739" w:history="1">
        <w:r w:rsidR="008F79B7" w:rsidRPr="002D7EDF">
          <w:rPr>
            <w:rStyle w:val="af1"/>
            <w:rFonts w:ascii="Times New Roman" w:eastAsia="Times New Roman" w:hAnsi="Times New Roman" w:cs="Times New Roman"/>
            <w:noProof/>
            <w:sz w:val="28"/>
            <w:szCs w:val="28"/>
          </w:rPr>
          <w:t>1.2 Класифікація фразеологізмів  у німецькій та українській мовах</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_Toc72010739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7</w:t>
        </w:r>
        <w:r w:rsidR="008F79B7" w:rsidRPr="002D7EDF">
          <w:rPr>
            <w:rFonts w:ascii="Times New Roman" w:hAnsi="Times New Roman" w:cs="Times New Roman"/>
            <w:noProof/>
            <w:webHidden/>
            <w:sz w:val="28"/>
            <w:szCs w:val="28"/>
          </w:rPr>
          <w:fldChar w:fldCharType="end"/>
        </w:r>
      </w:hyperlink>
    </w:p>
    <w:p w14:paraId="0E004EAA" w14:textId="54C3050C" w:rsidR="008F79B7" w:rsidRPr="002D7EDF" w:rsidRDefault="00447949">
      <w:pPr>
        <w:pStyle w:val="30"/>
        <w:tabs>
          <w:tab w:val="right" w:leader="dot" w:pos="9629"/>
        </w:tabs>
        <w:rPr>
          <w:rFonts w:ascii="Times New Roman" w:hAnsi="Times New Roman" w:cs="Times New Roman"/>
          <w:noProof/>
          <w:sz w:val="28"/>
          <w:szCs w:val="28"/>
        </w:rPr>
      </w:pPr>
      <w:hyperlink w:anchor="_Toc72010740" w:history="1">
        <w:r w:rsidR="008F79B7" w:rsidRPr="002D7EDF">
          <w:rPr>
            <w:rStyle w:val="af1"/>
            <w:rFonts w:ascii="Times New Roman" w:eastAsia="Times New Roman" w:hAnsi="Times New Roman" w:cs="Times New Roman"/>
            <w:noProof/>
            <w:sz w:val="28"/>
            <w:szCs w:val="28"/>
          </w:rPr>
          <w:t>1.2.1 Семантична класифікація</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_Toc72010740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8</w:t>
        </w:r>
        <w:r w:rsidR="008F79B7" w:rsidRPr="002D7EDF">
          <w:rPr>
            <w:rFonts w:ascii="Times New Roman" w:hAnsi="Times New Roman" w:cs="Times New Roman"/>
            <w:noProof/>
            <w:webHidden/>
            <w:sz w:val="28"/>
            <w:szCs w:val="28"/>
          </w:rPr>
          <w:fldChar w:fldCharType="end"/>
        </w:r>
      </w:hyperlink>
    </w:p>
    <w:p w14:paraId="3CD68B40" w14:textId="61C04FD5" w:rsidR="008F79B7" w:rsidRPr="002D7EDF" w:rsidRDefault="00447949">
      <w:pPr>
        <w:pStyle w:val="30"/>
        <w:tabs>
          <w:tab w:val="right" w:leader="dot" w:pos="9629"/>
        </w:tabs>
        <w:rPr>
          <w:rFonts w:ascii="Times New Roman" w:hAnsi="Times New Roman" w:cs="Times New Roman"/>
          <w:noProof/>
          <w:sz w:val="28"/>
          <w:szCs w:val="28"/>
        </w:rPr>
      </w:pPr>
      <w:hyperlink w:anchor="_Toc72010741" w:history="1">
        <w:r w:rsidR="008F79B7" w:rsidRPr="002D7EDF">
          <w:rPr>
            <w:rStyle w:val="af1"/>
            <w:rFonts w:ascii="Times New Roman" w:eastAsia="Times New Roman" w:hAnsi="Times New Roman" w:cs="Times New Roman"/>
            <w:noProof/>
            <w:sz w:val="28"/>
            <w:szCs w:val="28"/>
          </w:rPr>
          <w:t>1.2.2 Лексико-граматична класифікація</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_Toc72010741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10</w:t>
        </w:r>
        <w:r w:rsidR="008F79B7" w:rsidRPr="002D7EDF">
          <w:rPr>
            <w:rFonts w:ascii="Times New Roman" w:hAnsi="Times New Roman" w:cs="Times New Roman"/>
            <w:noProof/>
            <w:webHidden/>
            <w:sz w:val="28"/>
            <w:szCs w:val="28"/>
          </w:rPr>
          <w:fldChar w:fldCharType="end"/>
        </w:r>
      </w:hyperlink>
    </w:p>
    <w:p w14:paraId="0DA8F8A2" w14:textId="4C7A3BE9" w:rsidR="008F79B7" w:rsidRPr="002D7EDF" w:rsidRDefault="00447949">
      <w:pPr>
        <w:pStyle w:val="30"/>
        <w:tabs>
          <w:tab w:val="right" w:leader="dot" w:pos="9629"/>
        </w:tabs>
        <w:rPr>
          <w:rFonts w:ascii="Times New Roman" w:hAnsi="Times New Roman" w:cs="Times New Roman"/>
          <w:noProof/>
          <w:sz w:val="28"/>
          <w:szCs w:val="28"/>
        </w:rPr>
      </w:pPr>
      <w:hyperlink w:anchor="_Toc72010742" w:history="1">
        <w:r w:rsidR="008F79B7" w:rsidRPr="002D7EDF">
          <w:rPr>
            <w:rStyle w:val="af1"/>
            <w:rFonts w:ascii="Times New Roman" w:eastAsia="Times New Roman" w:hAnsi="Times New Roman" w:cs="Times New Roman"/>
            <w:noProof/>
            <w:sz w:val="28"/>
            <w:szCs w:val="28"/>
          </w:rPr>
          <w:t>1.2.3 Експресивно-стилістична класифікація</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_Toc72010742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11</w:t>
        </w:r>
        <w:r w:rsidR="008F79B7" w:rsidRPr="002D7EDF">
          <w:rPr>
            <w:rFonts w:ascii="Times New Roman" w:hAnsi="Times New Roman" w:cs="Times New Roman"/>
            <w:noProof/>
            <w:webHidden/>
            <w:sz w:val="28"/>
            <w:szCs w:val="28"/>
          </w:rPr>
          <w:fldChar w:fldCharType="end"/>
        </w:r>
      </w:hyperlink>
    </w:p>
    <w:p w14:paraId="26572549" w14:textId="60CE3114" w:rsidR="008F79B7" w:rsidRPr="002D7EDF" w:rsidRDefault="00447949">
      <w:pPr>
        <w:pStyle w:val="30"/>
        <w:tabs>
          <w:tab w:val="right" w:leader="dot" w:pos="9629"/>
        </w:tabs>
        <w:rPr>
          <w:rFonts w:ascii="Times New Roman" w:hAnsi="Times New Roman" w:cs="Times New Roman"/>
          <w:noProof/>
          <w:sz w:val="28"/>
          <w:szCs w:val="28"/>
        </w:rPr>
      </w:pPr>
      <w:hyperlink w:anchor="_Toc72010743" w:history="1">
        <w:r w:rsidR="008F79B7" w:rsidRPr="002D7EDF">
          <w:rPr>
            <w:rStyle w:val="af1"/>
            <w:rFonts w:ascii="Times New Roman" w:eastAsia="Times New Roman" w:hAnsi="Times New Roman" w:cs="Times New Roman"/>
            <w:noProof/>
            <w:sz w:val="28"/>
            <w:szCs w:val="28"/>
          </w:rPr>
          <w:t>1.2.4 Класифікація за сферою вживання</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_Toc72010743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12</w:t>
        </w:r>
        <w:r w:rsidR="008F79B7" w:rsidRPr="002D7EDF">
          <w:rPr>
            <w:rFonts w:ascii="Times New Roman" w:hAnsi="Times New Roman" w:cs="Times New Roman"/>
            <w:noProof/>
            <w:webHidden/>
            <w:sz w:val="28"/>
            <w:szCs w:val="28"/>
          </w:rPr>
          <w:fldChar w:fldCharType="end"/>
        </w:r>
      </w:hyperlink>
    </w:p>
    <w:p w14:paraId="783E3177" w14:textId="1997F7C1" w:rsidR="008F79B7" w:rsidRPr="002D7EDF" w:rsidRDefault="00447949">
      <w:pPr>
        <w:pStyle w:val="30"/>
        <w:tabs>
          <w:tab w:val="right" w:leader="dot" w:pos="9629"/>
        </w:tabs>
        <w:rPr>
          <w:rFonts w:ascii="Times New Roman" w:hAnsi="Times New Roman" w:cs="Times New Roman"/>
          <w:noProof/>
          <w:sz w:val="28"/>
          <w:szCs w:val="28"/>
        </w:rPr>
      </w:pPr>
      <w:hyperlink w:anchor="_Toc72010744" w:history="1">
        <w:r w:rsidR="008F79B7" w:rsidRPr="002D7EDF">
          <w:rPr>
            <w:rStyle w:val="af1"/>
            <w:rFonts w:ascii="Times New Roman" w:eastAsia="Times New Roman" w:hAnsi="Times New Roman" w:cs="Times New Roman"/>
            <w:noProof/>
            <w:sz w:val="28"/>
            <w:szCs w:val="28"/>
          </w:rPr>
          <w:t>1.2.6 Традиційна класифікація</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_Toc72010744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13</w:t>
        </w:r>
        <w:r w:rsidR="008F79B7" w:rsidRPr="002D7EDF">
          <w:rPr>
            <w:rFonts w:ascii="Times New Roman" w:hAnsi="Times New Roman" w:cs="Times New Roman"/>
            <w:noProof/>
            <w:webHidden/>
            <w:sz w:val="28"/>
            <w:szCs w:val="28"/>
          </w:rPr>
          <w:fldChar w:fldCharType="end"/>
        </w:r>
      </w:hyperlink>
    </w:p>
    <w:p w14:paraId="04FC9B2B" w14:textId="39A4E33C" w:rsidR="008F79B7" w:rsidRPr="002D7EDF" w:rsidRDefault="00447949">
      <w:pPr>
        <w:pStyle w:val="30"/>
        <w:tabs>
          <w:tab w:val="right" w:leader="dot" w:pos="9629"/>
        </w:tabs>
        <w:rPr>
          <w:rFonts w:ascii="Times New Roman" w:hAnsi="Times New Roman" w:cs="Times New Roman"/>
          <w:noProof/>
          <w:sz w:val="28"/>
          <w:szCs w:val="28"/>
        </w:rPr>
      </w:pPr>
      <w:hyperlink w:anchor="_Toc72010745" w:history="1">
        <w:r w:rsidR="008F79B7" w:rsidRPr="002D7EDF">
          <w:rPr>
            <w:rStyle w:val="af1"/>
            <w:rFonts w:ascii="Times New Roman" w:eastAsia="Times New Roman" w:hAnsi="Times New Roman" w:cs="Times New Roman"/>
            <w:noProof/>
            <w:sz w:val="28"/>
            <w:szCs w:val="28"/>
          </w:rPr>
          <w:t>1.2.7 Структурно-семантична класифікація</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_Toc72010745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14</w:t>
        </w:r>
        <w:r w:rsidR="008F79B7" w:rsidRPr="002D7EDF">
          <w:rPr>
            <w:rFonts w:ascii="Times New Roman" w:hAnsi="Times New Roman" w:cs="Times New Roman"/>
            <w:noProof/>
            <w:webHidden/>
            <w:sz w:val="28"/>
            <w:szCs w:val="28"/>
          </w:rPr>
          <w:fldChar w:fldCharType="end"/>
        </w:r>
      </w:hyperlink>
    </w:p>
    <w:p w14:paraId="69D97AB0" w14:textId="0A8D1A95" w:rsidR="008F79B7" w:rsidRPr="002D7EDF" w:rsidRDefault="00447949">
      <w:pPr>
        <w:pStyle w:val="20"/>
        <w:tabs>
          <w:tab w:val="right" w:leader="dot" w:pos="9629"/>
        </w:tabs>
        <w:rPr>
          <w:rFonts w:ascii="Times New Roman" w:hAnsi="Times New Roman" w:cs="Times New Roman"/>
          <w:noProof/>
          <w:sz w:val="28"/>
          <w:szCs w:val="28"/>
        </w:rPr>
      </w:pPr>
      <w:hyperlink w:anchor="_Toc72010746" w:history="1">
        <w:r w:rsidR="008F79B7" w:rsidRPr="002D7EDF">
          <w:rPr>
            <w:rStyle w:val="af1"/>
            <w:rFonts w:ascii="Times New Roman" w:eastAsia="Times New Roman" w:hAnsi="Times New Roman" w:cs="Times New Roman"/>
            <w:noProof/>
            <w:sz w:val="28"/>
            <w:szCs w:val="28"/>
          </w:rPr>
          <w:t>1.3 Медійний дискурс</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_Toc72010746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15</w:t>
        </w:r>
        <w:r w:rsidR="008F79B7" w:rsidRPr="002D7EDF">
          <w:rPr>
            <w:rFonts w:ascii="Times New Roman" w:hAnsi="Times New Roman" w:cs="Times New Roman"/>
            <w:noProof/>
            <w:webHidden/>
            <w:sz w:val="28"/>
            <w:szCs w:val="28"/>
          </w:rPr>
          <w:fldChar w:fldCharType="end"/>
        </w:r>
      </w:hyperlink>
    </w:p>
    <w:p w14:paraId="5744A95F" w14:textId="033F53DE" w:rsidR="008F79B7" w:rsidRPr="002D7EDF" w:rsidRDefault="00447949">
      <w:pPr>
        <w:pStyle w:val="10"/>
        <w:tabs>
          <w:tab w:val="right" w:leader="dot" w:pos="9629"/>
        </w:tabs>
        <w:rPr>
          <w:rFonts w:ascii="Times New Roman" w:hAnsi="Times New Roman" w:cs="Times New Roman"/>
          <w:noProof/>
          <w:sz w:val="28"/>
          <w:szCs w:val="28"/>
        </w:rPr>
      </w:pPr>
      <w:hyperlink w:anchor="_Toc72010747" w:history="1">
        <w:r w:rsidR="008F79B7" w:rsidRPr="002D7EDF">
          <w:rPr>
            <w:rStyle w:val="af1"/>
            <w:rFonts w:ascii="Times New Roman" w:eastAsia="Times New Roman" w:hAnsi="Times New Roman" w:cs="Times New Roman"/>
            <w:noProof/>
            <w:sz w:val="28"/>
            <w:szCs w:val="28"/>
          </w:rPr>
          <w:t>РОЗДІЛ ІІ</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_Toc72010747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19</w:t>
        </w:r>
        <w:r w:rsidR="008F79B7" w:rsidRPr="002D7EDF">
          <w:rPr>
            <w:rFonts w:ascii="Times New Roman" w:hAnsi="Times New Roman" w:cs="Times New Roman"/>
            <w:noProof/>
            <w:webHidden/>
            <w:sz w:val="28"/>
            <w:szCs w:val="28"/>
          </w:rPr>
          <w:fldChar w:fldCharType="end"/>
        </w:r>
      </w:hyperlink>
    </w:p>
    <w:p w14:paraId="00228FE3" w14:textId="05B0F608" w:rsidR="008F79B7" w:rsidRPr="002D7EDF" w:rsidRDefault="00447949">
      <w:pPr>
        <w:pStyle w:val="10"/>
        <w:tabs>
          <w:tab w:val="right" w:leader="dot" w:pos="9629"/>
        </w:tabs>
        <w:rPr>
          <w:rFonts w:ascii="Times New Roman" w:hAnsi="Times New Roman" w:cs="Times New Roman"/>
          <w:noProof/>
          <w:sz w:val="28"/>
          <w:szCs w:val="28"/>
        </w:rPr>
      </w:pPr>
      <w:hyperlink w:anchor="_Toc72010748" w:history="1">
        <w:r w:rsidR="008F79B7" w:rsidRPr="002D7EDF">
          <w:rPr>
            <w:rStyle w:val="af1"/>
            <w:rFonts w:ascii="Times New Roman" w:eastAsia="Times New Roman" w:hAnsi="Times New Roman" w:cs="Times New Roman"/>
            <w:noProof/>
            <w:sz w:val="28"/>
            <w:szCs w:val="28"/>
          </w:rPr>
          <w:t>ПРАКТИКА ВЖИВАННЯ ФРАЗЕОЛОГІЗМІВ У МЕДІА</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_Toc72010748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19</w:t>
        </w:r>
        <w:r w:rsidR="008F79B7" w:rsidRPr="002D7EDF">
          <w:rPr>
            <w:rFonts w:ascii="Times New Roman" w:hAnsi="Times New Roman" w:cs="Times New Roman"/>
            <w:noProof/>
            <w:webHidden/>
            <w:sz w:val="28"/>
            <w:szCs w:val="28"/>
          </w:rPr>
          <w:fldChar w:fldCharType="end"/>
        </w:r>
      </w:hyperlink>
    </w:p>
    <w:p w14:paraId="48F699EF" w14:textId="24C1AD76" w:rsidR="008F79B7" w:rsidRPr="002D7EDF" w:rsidRDefault="00447949">
      <w:pPr>
        <w:pStyle w:val="20"/>
        <w:tabs>
          <w:tab w:val="right" w:leader="dot" w:pos="9629"/>
        </w:tabs>
        <w:rPr>
          <w:rFonts w:ascii="Times New Roman" w:hAnsi="Times New Roman" w:cs="Times New Roman"/>
          <w:noProof/>
          <w:sz w:val="28"/>
          <w:szCs w:val="28"/>
        </w:rPr>
      </w:pPr>
      <w:hyperlink w:anchor="_Toc72010749" w:history="1">
        <w:r w:rsidR="008F79B7" w:rsidRPr="002D7EDF">
          <w:rPr>
            <w:rStyle w:val="af1"/>
            <w:rFonts w:ascii="Times New Roman" w:eastAsia="Times New Roman" w:hAnsi="Times New Roman" w:cs="Times New Roman"/>
            <w:noProof/>
            <w:sz w:val="28"/>
            <w:szCs w:val="28"/>
          </w:rPr>
          <w:t>2.1 Функціонування фразеологізмів у німецькому медійному дискурсі</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_Toc72010749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19</w:t>
        </w:r>
        <w:r w:rsidR="008F79B7" w:rsidRPr="002D7EDF">
          <w:rPr>
            <w:rFonts w:ascii="Times New Roman" w:hAnsi="Times New Roman" w:cs="Times New Roman"/>
            <w:noProof/>
            <w:webHidden/>
            <w:sz w:val="28"/>
            <w:szCs w:val="28"/>
          </w:rPr>
          <w:fldChar w:fldCharType="end"/>
        </w:r>
      </w:hyperlink>
    </w:p>
    <w:p w14:paraId="377C2E95" w14:textId="63EC6B77" w:rsidR="008F79B7" w:rsidRPr="002D7EDF" w:rsidRDefault="00447949">
      <w:pPr>
        <w:pStyle w:val="20"/>
        <w:tabs>
          <w:tab w:val="right" w:leader="dot" w:pos="9629"/>
        </w:tabs>
        <w:rPr>
          <w:rFonts w:ascii="Times New Roman" w:hAnsi="Times New Roman" w:cs="Times New Roman"/>
          <w:noProof/>
          <w:sz w:val="28"/>
          <w:szCs w:val="28"/>
        </w:rPr>
      </w:pPr>
      <w:hyperlink w:anchor="_Toc72010750" w:history="1">
        <w:r w:rsidR="008F79B7" w:rsidRPr="002D7EDF">
          <w:rPr>
            <w:rStyle w:val="af1"/>
            <w:rFonts w:ascii="Times New Roman" w:eastAsia="Times New Roman" w:hAnsi="Times New Roman" w:cs="Times New Roman"/>
            <w:noProof/>
            <w:sz w:val="28"/>
            <w:szCs w:val="28"/>
          </w:rPr>
          <w:t>2.2 Специфіка фразеологізмів в українському медійному дискурсі</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_Toc72010750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26</w:t>
        </w:r>
        <w:r w:rsidR="008F79B7" w:rsidRPr="002D7EDF">
          <w:rPr>
            <w:rFonts w:ascii="Times New Roman" w:hAnsi="Times New Roman" w:cs="Times New Roman"/>
            <w:noProof/>
            <w:webHidden/>
            <w:sz w:val="28"/>
            <w:szCs w:val="28"/>
          </w:rPr>
          <w:fldChar w:fldCharType="end"/>
        </w:r>
      </w:hyperlink>
    </w:p>
    <w:p w14:paraId="3213DA4E" w14:textId="5BC7AC6E" w:rsidR="008F79B7" w:rsidRPr="002D7EDF" w:rsidRDefault="00447949">
      <w:pPr>
        <w:pStyle w:val="20"/>
        <w:tabs>
          <w:tab w:val="right" w:leader="dot" w:pos="9629"/>
        </w:tabs>
        <w:rPr>
          <w:rFonts w:ascii="Times New Roman" w:hAnsi="Times New Roman" w:cs="Times New Roman"/>
          <w:noProof/>
          <w:sz w:val="28"/>
          <w:szCs w:val="28"/>
        </w:rPr>
      </w:pPr>
      <w:hyperlink w:anchor="_Toc72010751" w:history="1">
        <w:r w:rsidR="008F79B7" w:rsidRPr="002D7EDF">
          <w:rPr>
            <w:rStyle w:val="af1"/>
            <w:rFonts w:ascii="Times New Roman" w:eastAsia="Times New Roman" w:hAnsi="Times New Roman" w:cs="Times New Roman"/>
            <w:noProof/>
            <w:sz w:val="28"/>
            <w:szCs w:val="28"/>
          </w:rPr>
          <w:t>2.3 Зіставлення прикладів вживання фразеологізмів з німецькомовних та україномовних медійних джерел</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_Toc72010751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32</w:t>
        </w:r>
        <w:r w:rsidR="008F79B7" w:rsidRPr="002D7EDF">
          <w:rPr>
            <w:rFonts w:ascii="Times New Roman" w:hAnsi="Times New Roman" w:cs="Times New Roman"/>
            <w:noProof/>
            <w:webHidden/>
            <w:sz w:val="28"/>
            <w:szCs w:val="28"/>
          </w:rPr>
          <w:fldChar w:fldCharType="end"/>
        </w:r>
      </w:hyperlink>
    </w:p>
    <w:p w14:paraId="3EAAA373" w14:textId="1CF9F9BC" w:rsidR="008F79B7" w:rsidRPr="002D7EDF" w:rsidRDefault="00447949">
      <w:pPr>
        <w:pStyle w:val="10"/>
        <w:tabs>
          <w:tab w:val="right" w:leader="dot" w:pos="9629"/>
        </w:tabs>
        <w:rPr>
          <w:rFonts w:ascii="Times New Roman" w:hAnsi="Times New Roman" w:cs="Times New Roman"/>
          <w:noProof/>
          <w:sz w:val="28"/>
          <w:szCs w:val="28"/>
        </w:rPr>
      </w:pPr>
      <w:hyperlink w:anchor="_Toc72010752" w:history="1">
        <w:r w:rsidR="008F79B7" w:rsidRPr="002D7EDF">
          <w:rPr>
            <w:rStyle w:val="af1"/>
            <w:rFonts w:ascii="Times New Roman" w:eastAsia="Times New Roman" w:hAnsi="Times New Roman" w:cs="Times New Roman"/>
            <w:noProof/>
            <w:sz w:val="28"/>
            <w:szCs w:val="28"/>
          </w:rPr>
          <w:t>ВИСНОВКИ</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_Toc72010752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36</w:t>
        </w:r>
        <w:r w:rsidR="008F79B7" w:rsidRPr="002D7EDF">
          <w:rPr>
            <w:rFonts w:ascii="Times New Roman" w:hAnsi="Times New Roman" w:cs="Times New Roman"/>
            <w:noProof/>
            <w:webHidden/>
            <w:sz w:val="28"/>
            <w:szCs w:val="28"/>
          </w:rPr>
          <w:fldChar w:fldCharType="end"/>
        </w:r>
      </w:hyperlink>
    </w:p>
    <w:p w14:paraId="334D46B3" w14:textId="1F00388D" w:rsidR="008F79B7" w:rsidRPr="002D7EDF" w:rsidRDefault="00447949">
      <w:pPr>
        <w:pStyle w:val="10"/>
        <w:tabs>
          <w:tab w:val="right" w:leader="dot" w:pos="9629"/>
        </w:tabs>
        <w:rPr>
          <w:rFonts w:ascii="Times New Roman" w:hAnsi="Times New Roman" w:cs="Times New Roman"/>
          <w:noProof/>
          <w:sz w:val="28"/>
          <w:szCs w:val="28"/>
        </w:rPr>
      </w:pPr>
      <w:hyperlink w:anchor="_Toc72010753" w:history="1">
        <w:r w:rsidR="008F79B7" w:rsidRPr="002D7EDF">
          <w:rPr>
            <w:rStyle w:val="af1"/>
            <w:rFonts w:ascii="Times New Roman" w:eastAsia="Times New Roman" w:hAnsi="Times New Roman" w:cs="Times New Roman"/>
            <w:noProof/>
            <w:sz w:val="28"/>
            <w:szCs w:val="28"/>
            <w:highlight w:val="white"/>
          </w:rPr>
          <w:t>CПИСОК ВИКОРИСТАНИХ ДЖЕРЕ</w:t>
        </w:r>
        <w:r w:rsidR="008F79B7" w:rsidRPr="002D7EDF">
          <w:rPr>
            <w:rStyle w:val="af1"/>
            <w:rFonts w:ascii="Times New Roman" w:eastAsia="Times New Roman" w:hAnsi="Times New Roman" w:cs="Times New Roman"/>
            <w:noProof/>
            <w:sz w:val="28"/>
            <w:szCs w:val="28"/>
          </w:rPr>
          <w:t>Л</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_Toc72010753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37</w:t>
        </w:r>
        <w:r w:rsidR="008F79B7" w:rsidRPr="002D7EDF">
          <w:rPr>
            <w:rFonts w:ascii="Times New Roman" w:hAnsi="Times New Roman" w:cs="Times New Roman"/>
            <w:noProof/>
            <w:webHidden/>
            <w:sz w:val="28"/>
            <w:szCs w:val="28"/>
          </w:rPr>
          <w:fldChar w:fldCharType="end"/>
        </w:r>
      </w:hyperlink>
    </w:p>
    <w:p w14:paraId="369E054A" w14:textId="471F81A9" w:rsidR="008F79B7" w:rsidRPr="002D7EDF" w:rsidRDefault="00447949">
      <w:pPr>
        <w:pStyle w:val="10"/>
        <w:tabs>
          <w:tab w:val="right" w:leader="dot" w:pos="9629"/>
        </w:tabs>
        <w:rPr>
          <w:rFonts w:ascii="Times New Roman" w:hAnsi="Times New Roman" w:cs="Times New Roman"/>
          <w:noProof/>
          <w:sz w:val="28"/>
          <w:szCs w:val="28"/>
        </w:rPr>
      </w:pPr>
      <w:hyperlink w:anchor="_Toc72010754" w:history="1">
        <w:r w:rsidR="008F79B7" w:rsidRPr="002D7EDF">
          <w:rPr>
            <w:rStyle w:val="af1"/>
            <w:rFonts w:ascii="Times New Roman" w:eastAsia="Times New Roman" w:hAnsi="Times New Roman" w:cs="Times New Roman"/>
            <w:noProof/>
            <w:sz w:val="28"/>
            <w:szCs w:val="28"/>
          </w:rPr>
          <w:t>СПИСОК ДЖЕРЕЛ ІЛЮСТРАТИВНОГО МАТЕРІАЛУ</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_Toc72010754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39</w:t>
        </w:r>
        <w:r w:rsidR="008F79B7" w:rsidRPr="002D7EDF">
          <w:rPr>
            <w:rFonts w:ascii="Times New Roman" w:hAnsi="Times New Roman" w:cs="Times New Roman"/>
            <w:noProof/>
            <w:webHidden/>
            <w:sz w:val="28"/>
            <w:szCs w:val="28"/>
          </w:rPr>
          <w:fldChar w:fldCharType="end"/>
        </w:r>
      </w:hyperlink>
    </w:p>
    <w:p w14:paraId="673DAD90" w14:textId="7CCC23C2" w:rsidR="008F79B7" w:rsidRPr="002D7EDF" w:rsidRDefault="00447949">
      <w:pPr>
        <w:pStyle w:val="10"/>
        <w:tabs>
          <w:tab w:val="right" w:leader="dot" w:pos="9629"/>
        </w:tabs>
        <w:rPr>
          <w:rFonts w:ascii="Times New Roman" w:hAnsi="Times New Roman" w:cs="Times New Roman"/>
          <w:noProof/>
          <w:sz w:val="28"/>
          <w:szCs w:val="28"/>
        </w:rPr>
      </w:pPr>
      <w:hyperlink w:anchor="_Toc72010755" w:history="1">
        <w:r w:rsidR="008F79B7" w:rsidRPr="002D7EDF">
          <w:rPr>
            <w:rStyle w:val="af1"/>
            <w:rFonts w:ascii="Times New Roman" w:eastAsia="Times New Roman" w:hAnsi="Times New Roman" w:cs="Times New Roman"/>
            <w:noProof/>
            <w:sz w:val="28"/>
            <w:szCs w:val="28"/>
          </w:rPr>
          <w:t>ДОДАТОК А</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_Toc72010755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40</w:t>
        </w:r>
        <w:r w:rsidR="008F79B7" w:rsidRPr="002D7EDF">
          <w:rPr>
            <w:rFonts w:ascii="Times New Roman" w:hAnsi="Times New Roman" w:cs="Times New Roman"/>
            <w:noProof/>
            <w:webHidden/>
            <w:sz w:val="28"/>
            <w:szCs w:val="28"/>
          </w:rPr>
          <w:fldChar w:fldCharType="end"/>
        </w:r>
      </w:hyperlink>
    </w:p>
    <w:p w14:paraId="44386AAB" w14:textId="04EF8458" w:rsidR="008F79B7" w:rsidRPr="002D7EDF" w:rsidRDefault="00447949">
      <w:pPr>
        <w:pStyle w:val="10"/>
        <w:tabs>
          <w:tab w:val="right" w:leader="dot" w:pos="9629"/>
        </w:tabs>
        <w:rPr>
          <w:rFonts w:ascii="Times New Roman" w:hAnsi="Times New Roman" w:cs="Times New Roman"/>
          <w:noProof/>
          <w:sz w:val="28"/>
          <w:szCs w:val="28"/>
        </w:rPr>
      </w:pPr>
      <w:hyperlink w:anchor="_Toc72010756" w:history="1">
        <w:r w:rsidR="008F79B7" w:rsidRPr="002D7EDF">
          <w:rPr>
            <w:rStyle w:val="af1"/>
            <w:rFonts w:ascii="Times New Roman" w:eastAsia="Times New Roman" w:hAnsi="Times New Roman" w:cs="Times New Roman"/>
            <w:noProof/>
            <w:sz w:val="28"/>
            <w:szCs w:val="28"/>
          </w:rPr>
          <w:t>ДОДАТОК Б</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_Toc72010756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42</w:t>
        </w:r>
        <w:r w:rsidR="008F79B7" w:rsidRPr="002D7EDF">
          <w:rPr>
            <w:rFonts w:ascii="Times New Roman" w:hAnsi="Times New Roman" w:cs="Times New Roman"/>
            <w:noProof/>
            <w:webHidden/>
            <w:sz w:val="28"/>
            <w:szCs w:val="28"/>
          </w:rPr>
          <w:fldChar w:fldCharType="end"/>
        </w:r>
      </w:hyperlink>
    </w:p>
    <w:p w14:paraId="4360F78A" w14:textId="7C359C86" w:rsidR="008F79B7" w:rsidRPr="002D7EDF" w:rsidRDefault="00447949">
      <w:pPr>
        <w:pStyle w:val="10"/>
        <w:tabs>
          <w:tab w:val="right" w:leader="dot" w:pos="9629"/>
        </w:tabs>
        <w:rPr>
          <w:rFonts w:ascii="Times New Roman" w:hAnsi="Times New Roman" w:cs="Times New Roman"/>
          <w:noProof/>
          <w:sz w:val="28"/>
          <w:szCs w:val="28"/>
        </w:rPr>
      </w:pPr>
      <w:hyperlink w:anchor="_Toc72010757" w:history="1">
        <w:r w:rsidR="008F79B7" w:rsidRPr="002D7EDF">
          <w:rPr>
            <w:rStyle w:val="af1"/>
            <w:rFonts w:ascii="Times New Roman" w:eastAsia="Times New Roman" w:hAnsi="Times New Roman" w:cs="Times New Roman"/>
            <w:noProof/>
            <w:sz w:val="28"/>
            <w:szCs w:val="28"/>
            <w:lang w:val="de-DE"/>
          </w:rPr>
          <w:t>RESÜMEE</w:t>
        </w:r>
        <w:r w:rsidR="008F79B7" w:rsidRPr="002D7EDF">
          <w:rPr>
            <w:rFonts w:ascii="Times New Roman" w:hAnsi="Times New Roman" w:cs="Times New Roman"/>
            <w:noProof/>
            <w:webHidden/>
            <w:sz w:val="28"/>
            <w:szCs w:val="28"/>
          </w:rPr>
          <w:tab/>
        </w:r>
        <w:r w:rsidR="008F79B7" w:rsidRPr="002D7EDF">
          <w:rPr>
            <w:rFonts w:ascii="Times New Roman" w:hAnsi="Times New Roman" w:cs="Times New Roman"/>
            <w:noProof/>
            <w:webHidden/>
            <w:sz w:val="28"/>
            <w:szCs w:val="28"/>
          </w:rPr>
          <w:fldChar w:fldCharType="begin"/>
        </w:r>
        <w:r w:rsidR="008F79B7" w:rsidRPr="002D7EDF">
          <w:rPr>
            <w:rFonts w:ascii="Times New Roman" w:hAnsi="Times New Roman" w:cs="Times New Roman"/>
            <w:noProof/>
            <w:webHidden/>
            <w:sz w:val="28"/>
            <w:szCs w:val="28"/>
          </w:rPr>
          <w:instrText xml:space="preserve"> PAGEREF _Toc72010757 \h </w:instrText>
        </w:r>
        <w:r w:rsidR="008F79B7" w:rsidRPr="002D7EDF">
          <w:rPr>
            <w:rFonts w:ascii="Times New Roman" w:hAnsi="Times New Roman" w:cs="Times New Roman"/>
            <w:noProof/>
            <w:webHidden/>
            <w:sz w:val="28"/>
            <w:szCs w:val="28"/>
          </w:rPr>
        </w:r>
        <w:r w:rsidR="008F79B7" w:rsidRPr="002D7EDF">
          <w:rPr>
            <w:rFonts w:ascii="Times New Roman" w:hAnsi="Times New Roman" w:cs="Times New Roman"/>
            <w:noProof/>
            <w:webHidden/>
            <w:sz w:val="28"/>
            <w:szCs w:val="28"/>
          </w:rPr>
          <w:fldChar w:fldCharType="separate"/>
        </w:r>
        <w:r w:rsidR="002D7EDF">
          <w:rPr>
            <w:rFonts w:ascii="Times New Roman" w:hAnsi="Times New Roman" w:cs="Times New Roman"/>
            <w:noProof/>
            <w:webHidden/>
            <w:sz w:val="28"/>
            <w:szCs w:val="28"/>
          </w:rPr>
          <w:t>45</w:t>
        </w:r>
        <w:r w:rsidR="008F79B7" w:rsidRPr="002D7EDF">
          <w:rPr>
            <w:rFonts w:ascii="Times New Roman" w:hAnsi="Times New Roman" w:cs="Times New Roman"/>
            <w:noProof/>
            <w:webHidden/>
            <w:sz w:val="28"/>
            <w:szCs w:val="28"/>
          </w:rPr>
          <w:fldChar w:fldCharType="end"/>
        </w:r>
      </w:hyperlink>
    </w:p>
    <w:p w14:paraId="03682F3A" w14:textId="6FE56FD0" w:rsidR="008F79B7" w:rsidRDefault="008F79B7">
      <w:pPr>
        <w:rPr>
          <w:b/>
          <w:sz w:val="28"/>
          <w:szCs w:val="28"/>
        </w:rPr>
      </w:pPr>
      <w:r w:rsidRPr="002D7EDF">
        <w:rPr>
          <w:rFonts w:ascii="Times New Roman" w:hAnsi="Times New Roman" w:cs="Times New Roman"/>
          <w:sz w:val="28"/>
          <w:szCs w:val="28"/>
        </w:rPr>
        <w:fldChar w:fldCharType="end"/>
      </w:r>
    </w:p>
    <w:p w14:paraId="4FFF6956" w14:textId="28AE3990" w:rsidR="002D7EDF" w:rsidRDefault="002D7EDF">
      <w:pPr>
        <w:rPr>
          <w:b/>
          <w:sz w:val="28"/>
          <w:szCs w:val="28"/>
        </w:rPr>
      </w:pPr>
    </w:p>
    <w:p w14:paraId="3EE31AC3" w14:textId="54657029" w:rsidR="002D7EDF" w:rsidRDefault="002D7EDF">
      <w:pPr>
        <w:rPr>
          <w:b/>
          <w:sz w:val="28"/>
          <w:szCs w:val="28"/>
        </w:rPr>
      </w:pPr>
    </w:p>
    <w:p w14:paraId="528CC104" w14:textId="6DF419D3" w:rsidR="002D7EDF" w:rsidRDefault="002D7EDF">
      <w:pPr>
        <w:rPr>
          <w:b/>
          <w:sz w:val="28"/>
          <w:szCs w:val="28"/>
        </w:rPr>
      </w:pPr>
    </w:p>
    <w:p w14:paraId="488FB5F4" w14:textId="6B1D5652" w:rsidR="002D7EDF" w:rsidRDefault="002D7EDF">
      <w:pPr>
        <w:rPr>
          <w:b/>
          <w:sz w:val="28"/>
          <w:szCs w:val="28"/>
        </w:rPr>
      </w:pPr>
    </w:p>
    <w:p w14:paraId="4A917AF8" w14:textId="544EAD15" w:rsidR="00A920BC" w:rsidRDefault="00A920BC">
      <w:pPr>
        <w:pStyle w:val="6"/>
        <w:spacing w:before="280" w:after="280" w:line="360" w:lineRule="auto"/>
        <w:jc w:val="both"/>
        <w:rPr>
          <w:b w:val="0"/>
          <w:sz w:val="28"/>
          <w:szCs w:val="28"/>
        </w:rPr>
      </w:pPr>
    </w:p>
    <w:p w14:paraId="4A2752EF" w14:textId="02D2941B" w:rsidR="00A920BC" w:rsidRDefault="0034536E" w:rsidP="008F79B7">
      <w:pPr>
        <w:pBdr>
          <w:top w:val="nil"/>
          <w:left w:val="nil"/>
          <w:bottom w:val="nil"/>
          <w:right w:val="nil"/>
          <w:between w:val="nil"/>
        </w:pBdr>
        <w:spacing w:line="360" w:lineRule="auto"/>
        <w:jc w:val="center"/>
        <w:outlineLvl w:val="0"/>
        <w:rPr>
          <w:rFonts w:ascii="Times New Roman" w:eastAsia="Times New Roman" w:hAnsi="Times New Roman" w:cs="Times New Roman"/>
          <w:color w:val="000000"/>
          <w:sz w:val="28"/>
          <w:szCs w:val="28"/>
        </w:rPr>
      </w:pPr>
      <w:bookmarkStart w:id="1" w:name="_Toc72010735"/>
      <w:r>
        <w:rPr>
          <w:rFonts w:ascii="Times New Roman" w:eastAsia="Times New Roman" w:hAnsi="Times New Roman" w:cs="Times New Roman"/>
          <w:color w:val="000000"/>
          <w:sz w:val="28"/>
          <w:szCs w:val="28"/>
          <w:highlight w:val="white"/>
        </w:rPr>
        <w:lastRenderedPageBreak/>
        <w:t>ВСТУП</w:t>
      </w:r>
      <w:bookmarkEnd w:id="1"/>
    </w:p>
    <w:p w14:paraId="61A588AB" w14:textId="35AD849C" w:rsidR="00A920BC" w:rsidRDefault="0034536E">
      <w:pPr>
        <w:spacing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У сучасній лінгвістиці дедалі більше акцентується увага на комунікативно-стилістичному потенціалі мовних одиниць, роль яких у медійному дискурсі досить висока. Це пояснюється передусім інформаційно-глобалізаційними процесами у світі. Тому варто наголосити на особливій функції фразеологізмів як сталих у структурному і смисловому плані комунікативних одиниць, </w:t>
      </w:r>
      <w:r w:rsidR="00151894" w:rsidRPr="00AB729F">
        <w:rPr>
          <w:rFonts w:ascii="Times New Roman" w:eastAsia="Times New Roman" w:hAnsi="Times New Roman" w:cs="Times New Roman"/>
          <w:color w:val="000000"/>
          <w:sz w:val="28"/>
          <w:szCs w:val="28"/>
        </w:rPr>
        <w:t xml:space="preserve">яким притаманні </w:t>
      </w:r>
      <w:r w:rsidRPr="00AB729F">
        <w:rPr>
          <w:rFonts w:ascii="Times New Roman" w:eastAsia="Times New Roman" w:hAnsi="Times New Roman" w:cs="Times New Roman"/>
          <w:color w:val="000000"/>
          <w:sz w:val="28"/>
          <w:szCs w:val="28"/>
        </w:rPr>
        <w:t>номінативн</w:t>
      </w:r>
      <w:r w:rsidR="00151894" w:rsidRPr="00AB729F">
        <w:rPr>
          <w:rFonts w:ascii="Times New Roman" w:eastAsia="Times New Roman" w:hAnsi="Times New Roman" w:cs="Times New Roman"/>
          <w:color w:val="000000"/>
          <w:sz w:val="28"/>
          <w:szCs w:val="28"/>
        </w:rPr>
        <w:t>а</w:t>
      </w:r>
      <w:r w:rsidRPr="00AB729F">
        <w:rPr>
          <w:rFonts w:ascii="Times New Roman" w:eastAsia="Times New Roman" w:hAnsi="Times New Roman" w:cs="Times New Roman"/>
          <w:color w:val="000000"/>
          <w:sz w:val="28"/>
          <w:szCs w:val="28"/>
        </w:rPr>
        <w:t>, прагматичн</w:t>
      </w:r>
      <w:r w:rsidR="00151894" w:rsidRPr="00AB729F">
        <w:rPr>
          <w:rFonts w:ascii="Times New Roman" w:eastAsia="Times New Roman" w:hAnsi="Times New Roman" w:cs="Times New Roman"/>
          <w:color w:val="000000"/>
          <w:sz w:val="28"/>
          <w:szCs w:val="28"/>
        </w:rPr>
        <w:t>а</w:t>
      </w:r>
      <w:r w:rsidRPr="00AB729F">
        <w:rPr>
          <w:rFonts w:ascii="Times New Roman" w:eastAsia="Times New Roman" w:hAnsi="Times New Roman" w:cs="Times New Roman"/>
          <w:color w:val="000000"/>
          <w:sz w:val="28"/>
          <w:szCs w:val="28"/>
        </w:rPr>
        <w:t>, функціонально-стилістичн</w:t>
      </w:r>
      <w:r w:rsidR="00151894" w:rsidRPr="00AB729F">
        <w:rPr>
          <w:rFonts w:ascii="Times New Roman" w:eastAsia="Times New Roman" w:hAnsi="Times New Roman" w:cs="Times New Roman"/>
          <w:color w:val="000000"/>
          <w:sz w:val="28"/>
          <w:szCs w:val="28"/>
        </w:rPr>
        <w:t>а</w:t>
      </w:r>
      <w:r w:rsidRPr="00AB729F">
        <w:rPr>
          <w:rFonts w:ascii="Times New Roman" w:eastAsia="Times New Roman" w:hAnsi="Times New Roman" w:cs="Times New Roman"/>
          <w:color w:val="000000"/>
          <w:sz w:val="28"/>
          <w:szCs w:val="28"/>
        </w:rPr>
        <w:t>, емоційн</w:t>
      </w:r>
      <w:r w:rsidR="00151894" w:rsidRPr="00AB729F">
        <w:rPr>
          <w:rFonts w:ascii="Times New Roman" w:eastAsia="Times New Roman" w:hAnsi="Times New Roman" w:cs="Times New Roman"/>
          <w:color w:val="000000"/>
          <w:sz w:val="28"/>
          <w:szCs w:val="28"/>
        </w:rPr>
        <w:t>а</w:t>
      </w:r>
      <w:r w:rsidRPr="00AB729F">
        <w:rPr>
          <w:rFonts w:ascii="Times New Roman" w:eastAsia="Times New Roman" w:hAnsi="Times New Roman" w:cs="Times New Roman"/>
          <w:color w:val="000000"/>
          <w:sz w:val="28"/>
          <w:szCs w:val="28"/>
        </w:rPr>
        <w:t xml:space="preserve"> та експресивн</w:t>
      </w:r>
      <w:r w:rsidR="00151894" w:rsidRPr="00AB729F">
        <w:rPr>
          <w:rFonts w:ascii="Times New Roman" w:eastAsia="Times New Roman" w:hAnsi="Times New Roman" w:cs="Times New Roman"/>
          <w:color w:val="000000"/>
          <w:sz w:val="28"/>
          <w:szCs w:val="28"/>
        </w:rPr>
        <w:t>а функції</w:t>
      </w:r>
      <w:r w:rsidRPr="00AB729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highlight w:val="white"/>
        </w:rPr>
        <w:t xml:space="preserve"> Фразеологізм – це певна експресивна універсалія, що надає медійному тексту додаткової емоційності. Медійний фразеологізм, відповідно, є одним із найяскравіших і дієвих лексичних одиниць в медійному </w:t>
      </w:r>
      <w:r w:rsidRPr="000C2BDB">
        <w:rPr>
          <w:rFonts w:ascii="Times New Roman" w:eastAsia="Times New Roman" w:hAnsi="Times New Roman" w:cs="Times New Roman"/>
          <w:sz w:val="28"/>
          <w:szCs w:val="28"/>
          <w:highlight w:val="white"/>
        </w:rPr>
        <w:t>дискур</w:t>
      </w:r>
      <w:r w:rsidR="000C2BDB" w:rsidRPr="000C2BDB">
        <w:rPr>
          <w:rFonts w:ascii="Times New Roman" w:eastAsia="Times New Roman" w:hAnsi="Times New Roman" w:cs="Times New Roman"/>
          <w:sz w:val="28"/>
          <w:szCs w:val="28"/>
          <w:highlight w:val="white"/>
        </w:rPr>
        <w:t>с</w:t>
      </w:r>
      <w:r w:rsidRPr="000C2BDB">
        <w:rPr>
          <w:rFonts w:ascii="Times New Roman" w:eastAsia="Times New Roman" w:hAnsi="Times New Roman" w:cs="Times New Roman"/>
          <w:sz w:val="28"/>
          <w:szCs w:val="28"/>
          <w:highlight w:val="white"/>
        </w:rPr>
        <w:t>і</w:t>
      </w:r>
      <w:r>
        <w:rPr>
          <w:rFonts w:ascii="Times New Roman" w:eastAsia="Times New Roman" w:hAnsi="Times New Roman" w:cs="Times New Roman"/>
          <w:color w:val="000000"/>
          <w:sz w:val="28"/>
          <w:szCs w:val="28"/>
          <w:highlight w:val="white"/>
        </w:rPr>
        <w:t>.</w:t>
      </w:r>
    </w:p>
    <w:p w14:paraId="2678ECE7" w14:textId="111B7224" w:rsidR="00A920BC" w:rsidRDefault="0034536E">
      <w:pPr>
        <w:spacing w:line="360" w:lineRule="auto"/>
        <w:ind w:firstLine="709"/>
        <w:jc w:val="both"/>
        <w:rPr>
          <w:rFonts w:ascii="Times New Roman" w:eastAsia="Times New Roman" w:hAnsi="Times New Roman" w:cs="Times New Roman"/>
          <w:color w:val="000000"/>
          <w:sz w:val="28"/>
          <w:szCs w:val="28"/>
          <w:highlight w:val="white"/>
        </w:rPr>
      </w:pPr>
      <w:bookmarkStart w:id="2" w:name="_3znysh7" w:colFirst="0" w:colLast="0"/>
      <w:bookmarkEnd w:id="2"/>
      <w:r w:rsidRPr="00AB729F">
        <w:rPr>
          <w:rFonts w:ascii="Times New Roman" w:eastAsia="Times New Roman" w:hAnsi="Times New Roman" w:cs="Times New Roman"/>
          <w:b/>
          <w:color w:val="000000" w:themeColor="text1"/>
          <w:sz w:val="28"/>
          <w:szCs w:val="28"/>
          <w:highlight w:val="white"/>
        </w:rPr>
        <w:t>Актуальність тем</w:t>
      </w:r>
      <w:r w:rsidR="00AB729F" w:rsidRPr="00AB729F">
        <w:rPr>
          <w:rFonts w:ascii="Times New Roman" w:eastAsia="Times New Roman" w:hAnsi="Times New Roman" w:cs="Times New Roman"/>
          <w:b/>
          <w:color w:val="000000" w:themeColor="text1"/>
          <w:sz w:val="28"/>
          <w:szCs w:val="28"/>
          <w:highlight w:val="white"/>
        </w:rPr>
        <w:t>и:</w:t>
      </w:r>
      <w:r>
        <w:rPr>
          <w:rFonts w:ascii="Times New Roman" w:eastAsia="Times New Roman" w:hAnsi="Times New Roman" w:cs="Times New Roman"/>
          <w:b/>
          <w:color w:val="000000"/>
          <w:sz w:val="28"/>
          <w:szCs w:val="28"/>
          <w:highlight w:val="white"/>
        </w:rPr>
        <w:t xml:space="preserve"> </w:t>
      </w:r>
      <w:r>
        <w:rPr>
          <w:rFonts w:ascii="Times New Roman" w:eastAsia="Times New Roman" w:hAnsi="Times New Roman" w:cs="Times New Roman"/>
          <w:color w:val="000000"/>
          <w:sz w:val="28"/>
          <w:szCs w:val="28"/>
          <w:highlight w:val="white"/>
        </w:rPr>
        <w:t>полягає у розгляді проблем ідентифікації фразеологізмів</w:t>
      </w:r>
      <w:r w:rsidR="00AB729F">
        <w:rPr>
          <w:rFonts w:ascii="Times New Roman" w:eastAsia="Times New Roman" w:hAnsi="Times New Roman" w:cs="Times New Roman"/>
          <w:color w:val="000000"/>
          <w:sz w:val="28"/>
          <w:szCs w:val="28"/>
          <w:highlight w:val="white"/>
        </w:rPr>
        <w:t>, причин їх вживань</w:t>
      </w:r>
      <w:r>
        <w:rPr>
          <w:rFonts w:ascii="Times New Roman" w:eastAsia="Times New Roman" w:hAnsi="Times New Roman" w:cs="Times New Roman"/>
          <w:color w:val="000000"/>
          <w:sz w:val="28"/>
          <w:szCs w:val="28"/>
          <w:highlight w:val="white"/>
        </w:rPr>
        <w:t xml:space="preserve"> </w:t>
      </w:r>
      <w:r w:rsidR="00AB729F">
        <w:rPr>
          <w:rFonts w:ascii="Times New Roman" w:eastAsia="Times New Roman" w:hAnsi="Times New Roman" w:cs="Times New Roman"/>
          <w:color w:val="000000"/>
          <w:sz w:val="28"/>
          <w:szCs w:val="28"/>
          <w:highlight w:val="white"/>
        </w:rPr>
        <w:t xml:space="preserve">та в аналізі функцій фразеологічних зворотів </w:t>
      </w:r>
      <w:r w:rsidR="0033759B">
        <w:rPr>
          <w:rFonts w:ascii="Times New Roman" w:eastAsia="Times New Roman" w:hAnsi="Times New Roman" w:cs="Times New Roman"/>
          <w:color w:val="000000"/>
          <w:sz w:val="28"/>
          <w:szCs w:val="28"/>
          <w:highlight w:val="white"/>
        </w:rPr>
        <w:t>в</w:t>
      </w:r>
      <w:r>
        <w:rPr>
          <w:rFonts w:ascii="Times New Roman" w:eastAsia="Times New Roman" w:hAnsi="Times New Roman" w:cs="Times New Roman"/>
          <w:color w:val="000000"/>
          <w:sz w:val="28"/>
          <w:szCs w:val="28"/>
          <w:highlight w:val="white"/>
        </w:rPr>
        <w:t xml:space="preserve"> україномовних та німецькомовних текстах медійного дискурсу.</w:t>
      </w:r>
      <w:r w:rsidR="00AB729F">
        <w:rPr>
          <w:rFonts w:ascii="Times New Roman" w:eastAsia="Times New Roman" w:hAnsi="Times New Roman" w:cs="Times New Roman"/>
          <w:color w:val="000000"/>
          <w:sz w:val="28"/>
          <w:szCs w:val="28"/>
          <w:highlight w:val="white"/>
        </w:rPr>
        <w:t xml:space="preserve"> </w:t>
      </w:r>
    </w:p>
    <w:p w14:paraId="08251929" w14:textId="382BE9F1" w:rsidR="00A920BC" w:rsidRDefault="0034536E">
      <w:pPr>
        <w:spacing w:line="360" w:lineRule="auto"/>
        <w:ind w:firstLine="709"/>
        <w:jc w:val="both"/>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Мета дослідження</w:t>
      </w:r>
      <w:r w:rsidR="00786E8C" w:rsidRPr="00786E8C">
        <w:rPr>
          <w:rFonts w:ascii="Times New Roman" w:eastAsia="Times New Roman" w:hAnsi="Times New Roman" w:cs="Times New Roman"/>
          <w:b/>
          <w:color w:val="000000" w:themeColor="text1"/>
          <w:sz w:val="28"/>
          <w:szCs w:val="28"/>
          <w:highlight w:val="white"/>
        </w:rPr>
        <w:t>:</w:t>
      </w:r>
      <w:r w:rsidR="00786E8C">
        <w:rPr>
          <w:rFonts w:ascii="Times New Roman" w:eastAsia="Times New Roman" w:hAnsi="Times New Roman" w:cs="Times New Roman"/>
          <w:b/>
          <w:color w:val="C00000"/>
          <w:sz w:val="28"/>
          <w:szCs w:val="28"/>
          <w:highlight w:val="white"/>
        </w:rPr>
        <w:t xml:space="preserve"> </w:t>
      </w:r>
      <w:r w:rsidR="00786E8C" w:rsidRPr="00786E8C">
        <w:rPr>
          <w:rFonts w:ascii="Times New Roman" w:eastAsia="Times New Roman" w:hAnsi="Times New Roman" w:cs="Times New Roman"/>
          <w:color w:val="000000" w:themeColor="text1"/>
          <w:sz w:val="28"/>
          <w:szCs w:val="28"/>
          <w:highlight w:val="white"/>
        </w:rPr>
        <w:t>полягає в аналізі фразеологічних зворотів, які були знайдені у текстах н</w:t>
      </w:r>
      <w:r w:rsidRPr="00786E8C">
        <w:rPr>
          <w:rFonts w:ascii="Times New Roman" w:eastAsia="Times New Roman" w:hAnsi="Times New Roman" w:cs="Times New Roman"/>
          <w:color w:val="000000" w:themeColor="text1"/>
          <w:sz w:val="28"/>
          <w:szCs w:val="28"/>
          <w:highlight w:val="white"/>
        </w:rPr>
        <w:t>імецьк</w:t>
      </w:r>
      <w:r>
        <w:rPr>
          <w:rFonts w:ascii="Times New Roman" w:eastAsia="Times New Roman" w:hAnsi="Times New Roman" w:cs="Times New Roman"/>
          <w:color w:val="000000"/>
          <w:sz w:val="28"/>
          <w:szCs w:val="28"/>
          <w:highlight w:val="white"/>
        </w:rPr>
        <w:t>омовного та україномовного медійного дискурсу.</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Поставлена мета передбачає розв’язання таких завдань:</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 xml:space="preserve">• ознайомитися з </w:t>
      </w:r>
      <w:r w:rsidR="00151894" w:rsidRPr="00AB729F">
        <w:rPr>
          <w:rFonts w:ascii="Times New Roman" w:eastAsia="Times New Roman" w:hAnsi="Times New Roman" w:cs="Times New Roman"/>
          <w:color w:val="000000"/>
          <w:sz w:val="28"/>
          <w:szCs w:val="28"/>
        </w:rPr>
        <w:t>основними</w:t>
      </w:r>
      <w:r w:rsidRPr="00AB729F">
        <w:rPr>
          <w:rFonts w:ascii="Times New Roman" w:eastAsia="Times New Roman" w:hAnsi="Times New Roman" w:cs="Times New Roman"/>
          <w:color w:val="000000"/>
          <w:sz w:val="28"/>
          <w:szCs w:val="28"/>
        </w:rPr>
        <w:t xml:space="preserve"> </w:t>
      </w:r>
      <w:r w:rsidR="00151894" w:rsidRPr="00AB729F">
        <w:rPr>
          <w:rFonts w:ascii="Times New Roman" w:eastAsia="Times New Roman" w:hAnsi="Times New Roman" w:cs="Times New Roman"/>
          <w:color w:val="000000"/>
          <w:sz w:val="28"/>
          <w:szCs w:val="28"/>
        </w:rPr>
        <w:t xml:space="preserve">концепціями </w:t>
      </w:r>
      <w:r w:rsidRPr="00AB729F">
        <w:rPr>
          <w:rFonts w:ascii="Times New Roman" w:eastAsia="Times New Roman" w:hAnsi="Times New Roman" w:cs="Times New Roman"/>
          <w:color w:val="000000"/>
          <w:sz w:val="28"/>
          <w:szCs w:val="28"/>
        </w:rPr>
        <w:t>фразеологі</w:t>
      </w:r>
      <w:r w:rsidR="00151894" w:rsidRPr="00AB729F">
        <w:rPr>
          <w:rFonts w:ascii="Times New Roman" w:eastAsia="Times New Roman" w:hAnsi="Times New Roman" w:cs="Times New Roman"/>
          <w:color w:val="000000"/>
          <w:sz w:val="28"/>
          <w:szCs w:val="28"/>
        </w:rPr>
        <w:t>ї</w:t>
      </w:r>
      <w:r w:rsidRPr="00AB729F">
        <w:rPr>
          <w:rFonts w:ascii="Times New Roman" w:eastAsia="Times New Roman" w:hAnsi="Times New Roman" w:cs="Times New Roman"/>
          <w:color w:val="000000"/>
          <w:sz w:val="28"/>
          <w:szCs w:val="28"/>
        </w:rPr>
        <w:t xml:space="preserve"> та </w:t>
      </w:r>
      <w:r w:rsidR="00151894" w:rsidRPr="00AB729F">
        <w:rPr>
          <w:rFonts w:ascii="Times New Roman" w:eastAsia="Times New Roman" w:hAnsi="Times New Roman" w:cs="Times New Roman"/>
          <w:color w:val="000000"/>
          <w:sz w:val="28"/>
          <w:szCs w:val="28"/>
        </w:rPr>
        <w:t>з її головними завданнями</w:t>
      </w:r>
      <w:r w:rsidRPr="00AB729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 xml:space="preserve">• з’ясувати причини, які зумовлюють використання фразеологізмів </w:t>
      </w:r>
      <w:r w:rsidR="0033759B">
        <w:rPr>
          <w:rFonts w:ascii="Times New Roman" w:eastAsia="Times New Roman" w:hAnsi="Times New Roman" w:cs="Times New Roman"/>
          <w:sz w:val="28"/>
          <w:szCs w:val="28"/>
          <w:highlight w:val="white"/>
        </w:rPr>
        <w:t>у</w:t>
      </w:r>
      <w:r w:rsidRPr="00B46F15">
        <w:rPr>
          <w:rFonts w:ascii="Times New Roman" w:eastAsia="Times New Roman" w:hAnsi="Times New Roman" w:cs="Times New Roman"/>
          <w:color w:val="FF0000"/>
          <w:sz w:val="28"/>
          <w:szCs w:val="28"/>
          <w:highlight w:val="white"/>
        </w:rPr>
        <w:t xml:space="preserve"> </w:t>
      </w:r>
      <w:r>
        <w:rPr>
          <w:rFonts w:ascii="Times New Roman" w:eastAsia="Times New Roman" w:hAnsi="Times New Roman" w:cs="Times New Roman"/>
          <w:color w:val="000000"/>
          <w:sz w:val="28"/>
          <w:szCs w:val="28"/>
          <w:highlight w:val="white"/>
        </w:rPr>
        <w:t>текстів медійного дискурсу;</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w:t>
      </w:r>
      <w:r w:rsidR="0008157B" w:rsidRPr="00786E8C">
        <w:rPr>
          <w:rFonts w:ascii="Times New Roman" w:eastAsia="Times New Roman" w:hAnsi="Times New Roman" w:cs="Times New Roman"/>
          <w:color w:val="000000" w:themeColor="text1"/>
          <w:sz w:val="28"/>
          <w:szCs w:val="28"/>
          <w:highlight w:val="white"/>
        </w:rPr>
        <w:t xml:space="preserve">дати </w:t>
      </w:r>
      <w:r w:rsidR="00786E8C" w:rsidRPr="00786E8C">
        <w:rPr>
          <w:rFonts w:ascii="Times New Roman" w:eastAsia="Times New Roman" w:hAnsi="Times New Roman" w:cs="Times New Roman"/>
          <w:color w:val="000000" w:themeColor="text1"/>
          <w:sz w:val="28"/>
          <w:szCs w:val="28"/>
          <w:highlight w:val="white"/>
        </w:rPr>
        <w:t xml:space="preserve">теоретичне </w:t>
      </w:r>
      <w:r w:rsidR="0008157B" w:rsidRPr="00786E8C">
        <w:rPr>
          <w:rFonts w:ascii="Times New Roman" w:eastAsia="Times New Roman" w:hAnsi="Times New Roman" w:cs="Times New Roman"/>
          <w:color w:val="000000" w:themeColor="text1"/>
          <w:sz w:val="28"/>
          <w:szCs w:val="28"/>
          <w:highlight w:val="white"/>
        </w:rPr>
        <w:t xml:space="preserve">визначення поняттю «медійний дискурс» та </w:t>
      </w:r>
      <w:r w:rsidR="00786E8C" w:rsidRPr="00786E8C">
        <w:rPr>
          <w:rFonts w:ascii="Times New Roman" w:eastAsia="Times New Roman" w:hAnsi="Times New Roman" w:cs="Times New Roman"/>
          <w:color w:val="000000" w:themeColor="text1"/>
          <w:sz w:val="28"/>
          <w:szCs w:val="28"/>
          <w:highlight w:val="white"/>
        </w:rPr>
        <w:t>з’ясувати що це таке на практиці</w:t>
      </w:r>
      <w:r w:rsidRPr="00786E8C">
        <w:rPr>
          <w:rFonts w:ascii="Times New Roman" w:eastAsia="Times New Roman" w:hAnsi="Times New Roman" w:cs="Times New Roman"/>
          <w:color w:val="000000" w:themeColor="text1"/>
          <w:sz w:val="28"/>
          <w:szCs w:val="28"/>
          <w:highlight w:val="white"/>
        </w:rPr>
        <w:t>;</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 xml:space="preserve">• Знайти приклади використання фразеологізмів у медійному </w:t>
      </w:r>
      <w:r w:rsidR="00151894" w:rsidRPr="00AB729F">
        <w:rPr>
          <w:rFonts w:ascii="Times New Roman" w:eastAsia="Times New Roman" w:hAnsi="Times New Roman" w:cs="Times New Roman"/>
          <w:color w:val="000000"/>
          <w:sz w:val="28"/>
          <w:szCs w:val="28"/>
        </w:rPr>
        <w:t>німецькомовному та україномовному</w:t>
      </w:r>
      <w:r w:rsidR="00151894">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 xml:space="preserve">дискурсі. </w:t>
      </w:r>
    </w:p>
    <w:p w14:paraId="1242F910" w14:textId="77777777" w:rsidR="00A920BC" w:rsidRPr="00B860E8" w:rsidRDefault="0034536E">
      <w:pPr>
        <w:spacing w:line="360" w:lineRule="auto"/>
        <w:ind w:firstLine="709"/>
        <w:jc w:val="both"/>
        <w:rPr>
          <w:rFonts w:ascii="Times New Roman" w:eastAsia="Times New Roman" w:hAnsi="Times New Roman" w:cs="Times New Roman"/>
          <w:color w:val="000000"/>
          <w:sz w:val="28"/>
          <w:szCs w:val="28"/>
        </w:rPr>
      </w:pPr>
      <w:r w:rsidRPr="00B860E8">
        <w:rPr>
          <w:rFonts w:ascii="Times New Roman" w:eastAsia="Times New Roman" w:hAnsi="Times New Roman" w:cs="Times New Roman"/>
          <w:b/>
          <w:color w:val="000000"/>
          <w:sz w:val="28"/>
          <w:szCs w:val="28"/>
        </w:rPr>
        <w:t>Об’єкт дослідження:</w:t>
      </w:r>
      <w:r w:rsidRPr="00B860E8">
        <w:rPr>
          <w:rFonts w:ascii="Times New Roman" w:eastAsia="Times New Roman" w:hAnsi="Times New Roman" w:cs="Times New Roman"/>
          <w:color w:val="000000"/>
          <w:sz w:val="28"/>
          <w:szCs w:val="28"/>
        </w:rPr>
        <w:t xml:space="preserve"> </w:t>
      </w:r>
      <w:r w:rsidR="00B46F15" w:rsidRPr="00B860E8">
        <w:rPr>
          <w:rFonts w:ascii="Times New Roman" w:eastAsia="Times New Roman" w:hAnsi="Times New Roman" w:cs="Times New Roman"/>
          <w:color w:val="000000"/>
          <w:sz w:val="28"/>
          <w:szCs w:val="28"/>
        </w:rPr>
        <w:t xml:space="preserve">вживання фразеологізмів у медіа-текстах. </w:t>
      </w:r>
    </w:p>
    <w:p w14:paraId="2E599303" w14:textId="2232CAE6" w:rsidR="00A920BC" w:rsidRPr="00B860E8" w:rsidRDefault="0034536E">
      <w:pPr>
        <w:spacing w:line="360" w:lineRule="auto"/>
        <w:ind w:firstLine="709"/>
        <w:jc w:val="both"/>
        <w:rPr>
          <w:rFonts w:ascii="Times New Roman" w:eastAsia="Times New Roman" w:hAnsi="Times New Roman" w:cs="Times New Roman"/>
          <w:b/>
          <w:color w:val="000000"/>
          <w:sz w:val="28"/>
          <w:szCs w:val="28"/>
        </w:rPr>
      </w:pPr>
      <w:r w:rsidRPr="00B860E8">
        <w:rPr>
          <w:rFonts w:ascii="Times New Roman" w:eastAsia="Times New Roman" w:hAnsi="Times New Roman" w:cs="Times New Roman"/>
          <w:b/>
          <w:color w:val="000000"/>
          <w:sz w:val="28"/>
          <w:szCs w:val="28"/>
        </w:rPr>
        <w:t>Предмет дослідження:</w:t>
      </w:r>
      <w:r w:rsidRPr="00B860E8">
        <w:rPr>
          <w:rFonts w:ascii="Times New Roman" w:eastAsia="Times New Roman" w:hAnsi="Times New Roman" w:cs="Times New Roman"/>
          <w:color w:val="000000"/>
          <w:sz w:val="28"/>
          <w:szCs w:val="28"/>
        </w:rPr>
        <w:t xml:space="preserve"> </w:t>
      </w:r>
      <w:r w:rsidR="000C2BDB" w:rsidRPr="000C2BDB">
        <w:rPr>
          <w:rFonts w:ascii="Times New Roman" w:eastAsia="Times New Roman" w:hAnsi="Times New Roman" w:cs="Times New Roman"/>
          <w:sz w:val="28"/>
          <w:szCs w:val="28"/>
        </w:rPr>
        <w:t xml:space="preserve">фразеологічні одиниці </w:t>
      </w:r>
      <w:r w:rsidR="00B46F15" w:rsidRPr="000C2BDB">
        <w:rPr>
          <w:rFonts w:ascii="Times New Roman" w:eastAsia="Times New Roman" w:hAnsi="Times New Roman" w:cs="Times New Roman"/>
          <w:sz w:val="28"/>
          <w:szCs w:val="28"/>
        </w:rPr>
        <w:t>у німецькомовному і україномовному медійному дискурсі.</w:t>
      </w:r>
    </w:p>
    <w:p w14:paraId="3D699668" w14:textId="119151C0" w:rsidR="00A920BC" w:rsidRDefault="0034536E">
      <w:pPr>
        <w:spacing w:line="360" w:lineRule="auto"/>
        <w:ind w:firstLine="709"/>
        <w:jc w:val="both"/>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lastRenderedPageBreak/>
        <w:t xml:space="preserve">Методи дослідження: </w:t>
      </w:r>
      <w:r>
        <w:rPr>
          <w:rFonts w:ascii="Times New Roman" w:eastAsia="Times New Roman" w:hAnsi="Times New Roman" w:cs="Times New Roman"/>
          <w:color w:val="000000"/>
          <w:sz w:val="28"/>
          <w:szCs w:val="28"/>
          <w:highlight w:val="white"/>
        </w:rPr>
        <w:t>У процесі дослідження використано різноманітні методи дослідження, а саме</w:t>
      </w:r>
      <w:r w:rsidR="00151894" w:rsidRPr="00AB729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highlight w:val="white"/>
        </w:rPr>
        <w:t xml:space="preserve"> зіставний, концептуальний, трансформаційний та лінгвостилістичний аналіз, сучасні дослідження з проблем ідентифікації та перекладу фразеологізмів. Зіставний концептуальний аналіз дав можливість виявити особливості адаптації німецьких фразеологізмів в українській мові.</w:t>
      </w:r>
    </w:p>
    <w:p w14:paraId="43DC8FD2" w14:textId="1DC1C81C" w:rsidR="00A920BC" w:rsidRPr="00151894" w:rsidRDefault="0034536E">
      <w:pPr>
        <w:spacing w:line="360" w:lineRule="auto"/>
        <w:ind w:firstLine="709"/>
        <w:jc w:val="both"/>
        <w:rPr>
          <w:rFonts w:ascii="Times New Roman" w:eastAsia="Times New Roman" w:hAnsi="Times New Roman" w:cs="Times New Roman"/>
          <w:strike/>
          <w:color w:val="C00000"/>
          <w:sz w:val="28"/>
          <w:szCs w:val="28"/>
          <w:highlight w:val="white"/>
        </w:rPr>
      </w:pPr>
      <w:r>
        <w:rPr>
          <w:rFonts w:ascii="Times New Roman" w:eastAsia="Times New Roman" w:hAnsi="Times New Roman" w:cs="Times New Roman"/>
          <w:b/>
          <w:color w:val="000000"/>
          <w:sz w:val="28"/>
          <w:szCs w:val="28"/>
          <w:highlight w:val="white"/>
        </w:rPr>
        <w:t xml:space="preserve">Теоретичне та </w:t>
      </w:r>
      <w:r w:rsidR="0097512B">
        <w:rPr>
          <w:rFonts w:ascii="Times New Roman" w:eastAsia="Times New Roman" w:hAnsi="Times New Roman" w:cs="Times New Roman"/>
          <w:b/>
          <w:sz w:val="28"/>
          <w:szCs w:val="28"/>
          <w:highlight w:val="white"/>
        </w:rPr>
        <w:t xml:space="preserve">практична цінність </w:t>
      </w:r>
      <w:r>
        <w:rPr>
          <w:rFonts w:ascii="Times New Roman" w:eastAsia="Times New Roman" w:hAnsi="Times New Roman" w:cs="Times New Roman"/>
          <w:b/>
          <w:color w:val="000000"/>
          <w:sz w:val="28"/>
          <w:szCs w:val="28"/>
          <w:highlight w:val="white"/>
        </w:rPr>
        <w:t xml:space="preserve">дослідження: </w:t>
      </w:r>
      <w:r>
        <w:rPr>
          <w:rFonts w:ascii="Times New Roman" w:eastAsia="Times New Roman" w:hAnsi="Times New Roman" w:cs="Times New Roman"/>
          <w:color w:val="000000"/>
          <w:sz w:val="28"/>
          <w:szCs w:val="28"/>
          <w:highlight w:val="white"/>
        </w:rPr>
        <w:t xml:space="preserve">полягає в тому, що результати даного дослідження є певним внеском </w:t>
      </w:r>
      <w:r w:rsidR="00151894">
        <w:rPr>
          <w:rFonts w:ascii="Times New Roman" w:eastAsia="Times New Roman" w:hAnsi="Times New Roman" w:cs="Times New Roman"/>
          <w:color w:val="000000"/>
          <w:sz w:val="28"/>
          <w:szCs w:val="28"/>
          <w:highlight w:val="white"/>
        </w:rPr>
        <w:t xml:space="preserve">у </w:t>
      </w:r>
      <w:r w:rsidR="00151894" w:rsidRPr="0008157B">
        <w:rPr>
          <w:rFonts w:ascii="Times New Roman" w:eastAsia="Times New Roman" w:hAnsi="Times New Roman" w:cs="Times New Roman"/>
          <w:color w:val="000000"/>
          <w:sz w:val="28"/>
          <w:szCs w:val="28"/>
        </w:rPr>
        <w:t xml:space="preserve">теорію </w:t>
      </w:r>
      <w:r>
        <w:rPr>
          <w:rFonts w:ascii="Times New Roman" w:eastAsia="Times New Roman" w:hAnsi="Times New Roman" w:cs="Times New Roman"/>
          <w:color w:val="000000"/>
          <w:sz w:val="28"/>
          <w:szCs w:val="28"/>
          <w:highlight w:val="white"/>
        </w:rPr>
        <w:t>зіставного мовознавст</w:t>
      </w:r>
      <w:r w:rsidR="00B46F15">
        <w:rPr>
          <w:rFonts w:ascii="Times New Roman" w:eastAsia="Times New Roman" w:hAnsi="Times New Roman" w:cs="Times New Roman"/>
          <w:color w:val="000000"/>
          <w:sz w:val="28"/>
          <w:szCs w:val="28"/>
          <w:highlight w:val="white"/>
        </w:rPr>
        <w:t>в</w:t>
      </w:r>
      <w:r>
        <w:rPr>
          <w:rFonts w:ascii="Times New Roman" w:eastAsia="Times New Roman" w:hAnsi="Times New Roman" w:cs="Times New Roman"/>
          <w:color w:val="000000"/>
          <w:sz w:val="28"/>
          <w:szCs w:val="28"/>
          <w:highlight w:val="white"/>
        </w:rPr>
        <w:t>а</w:t>
      </w:r>
      <w:r w:rsidR="0008157B">
        <w:rPr>
          <w:rFonts w:ascii="Times New Roman" w:eastAsia="Times New Roman" w:hAnsi="Times New Roman" w:cs="Times New Roman"/>
          <w:color w:val="000000"/>
          <w:sz w:val="28"/>
          <w:szCs w:val="28"/>
          <w:highlight w:val="white"/>
        </w:rPr>
        <w:t>.</w:t>
      </w:r>
    </w:p>
    <w:p w14:paraId="7F863F5B" w14:textId="77777777" w:rsidR="00A920BC" w:rsidRDefault="0034536E">
      <w:pPr>
        <w:spacing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color w:val="000000"/>
          <w:sz w:val="28"/>
          <w:szCs w:val="28"/>
          <w:highlight w:val="white"/>
        </w:rPr>
        <w:t>Структура курсової роботи</w:t>
      </w:r>
      <w:r>
        <w:rPr>
          <w:rFonts w:ascii="Times New Roman" w:eastAsia="Times New Roman" w:hAnsi="Times New Roman" w:cs="Times New Roman"/>
          <w:color w:val="000000"/>
          <w:sz w:val="28"/>
          <w:szCs w:val="28"/>
          <w:highlight w:val="white"/>
        </w:rPr>
        <w:t xml:space="preserve">. </w:t>
      </w:r>
    </w:p>
    <w:p w14:paraId="4382F80F" w14:textId="06497C24" w:rsidR="00EF6DF3" w:rsidRDefault="0033759B">
      <w:pPr>
        <w:spacing w:line="360" w:lineRule="auto"/>
        <w:ind w:firstLine="709"/>
        <w:jc w:val="both"/>
        <w:rPr>
          <w:rFonts w:ascii="Times New Roman" w:eastAsia="Times New Roman" w:hAnsi="Times New Roman" w:cs="Times New Roman"/>
          <w:color w:val="000000"/>
          <w:sz w:val="28"/>
          <w:szCs w:val="28"/>
          <w:highlight w:val="white"/>
        </w:rPr>
      </w:pPr>
      <w:r w:rsidRPr="0033759B">
        <w:rPr>
          <w:rFonts w:ascii="Times New Roman" w:eastAsia="Times New Roman" w:hAnsi="Times New Roman" w:cs="Times New Roman"/>
          <w:sz w:val="28"/>
          <w:szCs w:val="28"/>
          <w:highlight w:val="white"/>
        </w:rPr>
        <w:t>Курсова робота с</w:t>
      </w:r>
      <w:r w:rsidR="0034536E" w:rsidRPr="0033759B">
        <w:rPr>
          <w:rFonts w:ascii="Times New Roman" w:eastAsia="Times New Roman" w:hAnsi="Times New Roman" w:cs="Times New Roman"/>
          <w:sz w:val="28"/>
          <w:szCs w:val="28"/>
          <w:highlight w:val="white"/>
        </w:rPr>
        <w:t xml:space="preserve">кладається </w:t>
      </w:r>
      <w:r w:rsidR="0034536E">
        <w:rPr>
          <w:rFonts w:ascii="Times New Roman" w:eastAsia="Times New Roman" w:hAnsi="Times New Roman" w:cs="Times New Roman"/>
          <w:color w:val="000000"/>
          <w:sz w:val="28"/>
          <w:szCs w:val="28"/>
          <w:highlight w:val="white"/>
        </w:rPr>
        <w:t>зі вступу, двох розділів і висновку, зі списку використаних джерел, додатку та резюме.</w:t>
      </w:r>
    </w:p>
    <w:p w14:paraId="00AAC9CD" w14:textId="514E3544" w:rsidR="00EF6DF3" w:rsidRDefault="0034536E">
      <w:pPr>
        <w:spacing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У першому розділі надається загальна інформація про досліджуване явище, </w:t>
      </w:r>
      <w:r w:rsidR="00366630" w:rsidRPr="00EF6DF3">
        <w:rPr>
          <w:rFonts w:ascii="Times New Roman" w:eastAsia="Times New Roman" w:hAnsi="Times New Roman" w:cs="Times New Roman"/>
          <w:sz w:val="28"/>
          <w:szCs w:val="28"/>
        </w:rPr>
        <w:t>про</w:t>
      </w:r>
      <w:r w:rsidR="00366630">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теоретичні засади його вивчення та про дискурс</w:t>
      </w:r>
      <w:r w:rsidR="00366630" w:rsidRPr="00EF6DF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highlight w:val="white"/>
        </w:rPr>
        <w:t xml:space="preserve"> на основі якого розглядається конкретне явище.</w:t>
      </w:r>
    </w:p>
    <w:p w14:paraId="5C397E9E" w14:textId="7F78AC71" w:rsidR="00A920BC" w:rsidRPr="00EF6DF3"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У другому розділі розглядається практичне застосування </w:t>
      </w:r>
      <w:r w:rsidR="00EF6DF3">
        <w:rPr>
          <w:rFonts w:ascii="Times New Roman" w:eastAsia="Times New Roman" w:hAnsi="Times New Roman" w:cs="Times New Roman"/>
          <w:color w:val="000000"/>
          <w:sz w:val="28"/>
          <w:szCs w:val="28"/>
          <w:highlight w:val="white"/>
        </w:rPr>
        <w:t>лінгвістичного явища</w:t>
      </w:r>
      <w:r w:rsidR="00EF6DF3">
        <w:rPr>
          <w:rFonts w:ascii="Times New Roman" w:eastAsia="Times New Roman" w:hAnsi="Times New Roman" w:cs="Times New Roman"/>
          <w:sz w:val="28"/>
          <w:szCs w:val="28"/>
          <w:highlight w:val="white"/>
        </w:rPr>
        <w:t>, а саме фразеологізмів, у</w:t>
      </w:r>
      <w:r w:rsidRPr="00EF6DF3">
        <w:rPr>
          <w:rFonts w:ascii="Times New Roman" w:eastAsia="Times New Roman" w:hAnsi="Times New Roman" w:cs="Times New Roman"/>
          <w:sz w:val="28"/>
          <w:szCs w:val="28"/>
          <w:highlight w:val="white"/>
        </w:rPr>
        <w:t xml:space="preserve"> обраному дискурсі. </w:t>
      </w:r>
    </w:p>
    <w:p w14:paraId="24BB5748" w14:textId="77777777" w:rsidR="00A920BC" w:rsidRDefault="00A920BC">
      <w:pPr>
        <w:pStyle w:val="6"/>
        <w:spacing w:before="280" w:after="280" w:line="360" w:lineRule="auto"/>
        <w:jc w:val="center"/>
        <w:rPr>
          <w:b w:val="0"/>
          <w:sz w:val="28"/>
          <w:szCs w:val="28"/>
        </w:rPr>
      </w:pPr>
    </w:p>
    <w:p w14:paraId="42101D81" w14:textId="77777777" w:rsidR="00A920BC" w:rsidRDefault="00A920BC">
      <w:pPr>
        <w:spacing w:line="360" w:lineRule="auto"/>
        <w:ind w:firstLine="709"/>
        <w:jc w:val="both"/>
        <w:rPr>
          <w:rFonts w:ascii="Times New Roman" w:eastAsia="Times New Roman" w:hAnsi="Times New Roman" w:cs="Times New Roman"/>
          <w:sz w:val="28"/>
          <w:szCs w:val="28"/>
        </w:rPr>
      </w:pPr>
    </w:p>
    <w:p w14:paraId="7F48A81D" w14:textId="77777777" w:rsidR="00A920BC" w:rsidRDefault="00A920BC">
      <w:pPr>
        <w:spacing w:line="360" w:lineRule="auto"/>
        <w:ind w:firstLine="709"/>
        <w:jc w:val="both"/>
        <w:rPr>
          <w:rFonts w:ascii="Times New Roman" w:eastAsia="Times New Roman" w:hAnsi="Times New Roman" w:cs="Times New Roman"/>
          <w:sz w:val="28"/>
          <w:szCs w:val="28"/>
        </w:rPr>
      </w:pPr>
    </w:p>
    <w:p w14:paraId="216660F7" w14:textId="77777777" w:rsidR="00A920BC" w:rsidRDefault="00A920BC">
      <w:pPr>
        <w:spacing w:line="360" w:lineRule="auto"/>
        <w:ind w:firstLine="709"/>
        <w:jc w:val="both"/>
        <w:rPr>
          <w:rFonts w:ascii="Times New Roman" w:eastAsia="Times New Roman" w:hAnsi="Times New Roman" w:cs="Times New Roman"/>
          <w:sz w:val="28"/>
          <w:szCs w:val="28"/>
        </w:rPr>
      </w:pPr>
    </w:p>
    <w:p w14:paraId="6FA2A417" w14:textId="77777777" w:rsidR="00A920BC" w:rsidRDefault="00A920BC">
      <w:pPr>
        <w:spacing w:line="360" w:lineRule="auto"/>
        <w:ind w:firstLine="709"/>
        <w:jc w:val="both"/>
        <w:rPr>
          <w:rFonts w:ascii="Times New Roman" w:eastAsia="Times New Roman" w:hAnsi="Times New Roman" w:cs="Times New Roman"/>
          <w:sz w:val="28"/>
          <w:szCs w:val="28"/>
        </w:rPr>
      </w:pPr>
    </w:p>
    <w:p w14:paraId="7CC8833B" w14:textId="77777777" w:rsidR="0033759B" w:rsidRDefault="0033759B">
      <w:pPr>
        <w:spacing w:line="360" w:lineRule="auto"/>
        <w:jc w:val="center"/>
        <w:rPr>
          <w:rFonts w:ascii="Times New Roman" w:eastAsia="Times New Roman" w:hAnsi="Times New Roman" w:cs="Times New Roman"/>
          <w:b/>
          <w:color w:val="000000"/>
          <w:sz w:val="28"/>
          <w:szCs w:val="28"/>
        </w:rPr>
      </w:pPr>
    </w:p>
    <w:p w14:paraId="28D10CFB" w14:textId="77777777" w:rsidR="0033759B" w:rsidRDefault="0033759B">
      <w:pPr>
        <w:spacing w:line="360" w:lineRule="auto"/>
        <w:jc w:val="center"/>
        <w:rPr>
          <w:rFonts w:ascii="Times New Roman" w:eastAsia="Times New Roman" w:hAnsi="Times New Roman" w:cs="Times New Roman"/>
          <w:b/>
          <w:color w:val="000000"/>
          <w:sz w:val="28"/>
          <w:szCs w:val="28"/>
        </w:rPr>
      </w:pPr>
    </w:p>
    <w:p w14:paraId="4256E2A1" w14:textId="77777777" w:rsidR="0033759B" w:rsidRDefault="0033759B">
      <w:pPr>
        <w:spacing w:line="360" w:lineRule="auto"/>
        <w:jc w:val="center"/>
        <w:rPr>
          <w:rFonts w:ascii="Times New Roman" w:eastAsia="Times New Roman" w:hAnsi="Times New Roman" w:cs="Times New Roman"/>
          <w:b/>
          <w:color w:val="000000"/>
          <w:sz w:val="28"/>
          <w:szCs w:val="28"/>
        </w:rPr>
      </w:pPr>
    </w:p>
    <w:p w14:paraId="7A50D32C" w14:textId="77777777" w:rsidR="0033759B" w:rsidRDefault="0033759B">
      <w:pPr>
        <w:spacing w:line="360" w:lineRule="auto"/>
        <w:jc w:val="center"/>
        <w:rPr>
          <w:rFonts w:ascii="Times New Roman" w:eastAsia="Times New Roman" w:hAnsi="Times New Roman" w:cs="Times New Roman"/>
          <w:b/>
          <w:color w:val="000000"/>
          <w:sz w:val="28"/>
          <w:szCs w:val="28"/>
        </w:rPr>
      </w:pPr>
    </w:p>
    <w:p w14:paraId="4D7E07AE" w14:textId="02B3F3FA" w:rsidR="00A920BC" w:rsidRPr="000950F0" w:rsidRDefault="0034536E" w:rsidP="008F79B7">
      <w:pPr>
        <w:spacing w:line="360" w:lineRule="auto"/>
        <w:jc w:val="center"/>
        <w:outlineLvl w:val="0"/>
        <w:rPr>
          <w:rFonts w:ascii="Times New Roman" w:eastAsia="Times New Roman" w:hAnsi="Times New Roman" w:cs="Times New Roman"/>
          <w:b/>
          <w:color w:val="000000"/>
          <w:sz w:val="28"/>
          <w:szCs w:val="28"/>
        </w:rPr>
      </w:pPr>
      <w:bookmarkStart w:id="3" w:name="_Toc72010736"/>
      <w:r w:rsidRPr="000950F0">
        <w:rPr>
          <w:rFonts w:ascii="Times New Roman" w:eastAsia="Times New Roman" w:hAnsi="Times New Roman" w:cs="Times New Roman"/>
          <w:b/>
          <w:color w:val="000000"/>
          <w:sz w:val="28"/>
          <w:szCs w:val="28"/>
        </w:rPr>
        <w:lastRenderedPageBreak/>
        <w:t>РОЗДІЛ І</w:t>
      </w:r>
      <w:bookmarkEnd w:id="3"/>
    </w:p>
    <w:p w14:paraId="76F98BD4" w14:textId="770BC245" w:rsidR="00A920BC" w:rsidRPr="000950F0" w:rsidRDefault="0034536E" w:rsidP="008F79B7">
      <w:pPr>
        <w:spacing w:line="360" w:lineRule="auto"/>
        <w:ind w:firstLine="709"/>
        <w:jc w:val="center"/>
        <w:outlineLvl w:val="0"/>
        <w:rPr>
          <w:rFonts w:ascii="Times New Roman" w:eastAsia="Times New Roman" w:hAnsi="Times New Roman" w:cs="Times New Roman"/>
          <w:b/>
          <w:color w:val="000000"/>
          <w:sz w:val="28"/>
          <w:szCs w:val="28"/>
        </w:rPr>
      </w:pPr>
      <w:bookmarkStart w:id="4" w:name="_Toc72010737"/>
      <w:r w:rsidRPr="000950F0">
        <w:rPr>
          <w:rFonts w:ascii="Times New Roman" w:eastAsia="Times New Roman" w:hAnsi="Times New Roman" w:cs="Times New Roman"/>
          <w:b/>
          <w:color w:val="000000"/>
          <w:sz w:val="28"/>
          <w:szCs w:val="28"/>
        </w:rPr>
        <w:t>ФРАЗЕОЛОГІЗМ ЯК КОМПЛЕКСНА ОДИНИЦЯ ЛЕКСИКОЛОГІЇ</w:t>
      </w:r>
      <w:bookmarkEnd w:id="4"/>
    </w:p>
    <w:p w14:paraId="5E763A40" w14:textId="6F10DE16" w:rsidR="00A920BC" w:rsidRPr="000950F0" w:rsidRDefault="0034536E" w:rsidP="008F79B7">
      <w:pPr>
        <w:spacing w:line="360" w:lineRule="auto"/>
        <w:jc w:val="center"/>
        <w:outlineLvl w:val="1"/>
        <w:rPr>
          <w:rFonts w:ascii="Times New Roman" w:eastAsia="Times New Roman" w:hAnsi="Times New Roman" w:cs="Times New Roman"/>
          <w:b/>
          <w:color w:val="000000"/>
          <w:sz w:val="28"/>
          <w:szCs w:val="28"/>
        </w:rPr>
      </w:pPr>
      <w:bookmarkStart w:id="5" w:name="_Toc72010738"/>
      <w:r w:rsidRPr="000950F0">
        <w:rPr>
          <w:rFonts w:ascii="Times New Roman" w:eastAsia="Times New Roman" w:hAnsi="Times New Roman" w:cs="Times New Roman"/>
          <w:b/>
          <w:sz w:val="28"/>
          <w:szCs w:val="28"/>
        </w:rPr>
        <w:t xml:space="preserve">1.1 </w:t>
      </w:r>
      <w:r w:rsidR="00A758B2">
        <w:rPr>
          <w:rFonts w:ascii="Times New Roman" w:eastAsia="Times New Roman" w:hAnsi="Times New Roman" w:cs="Times New Roman"/>
          <w:b/>
          <w:sz w:val="28"/>
          <w:szCs w:val="28"/>
        </w:rPr>
        <w:t>С</w:t>
      </w:r>
      <w:r w:rsidR="0033759B" w:rsidRPr="00A758B2">
        <w:rPr>
          <w:rFonts w:ascii="Times New Roman" w:eastAsia="Times New Roman" w:hAnsi="Times New Roman" w:cs="Times New Roman"/>
          <w:b/>
          <w:sz w:val="28"/>
          <w:szCs w:val="28"/>
        </w:rPr>
        <w:t>труктурно-семантичні властивості фразеологізмі</w:t>
      </w:r>
      <w:r w:rsidR="0097512B">
        <w:rPr>
          <w:rFonts w:ascii="Times New Roman" w:eastAsia="Times New Roman" w:hAnsi="Times New Roman" w:cs="Times New Roman"/>
          <w:b/>
          <w:sz w:val="28"/>
          <w:szCs w:val="28"/>
        </w:rPr>
        <w:t>в</w:t>
      </w:r>
      <w:bookmarkEnd w:id="5"/>
    </w:p>
    <w:p w14:paraId="78A59B5D" w14:textId="1EF4BBB1"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Фразеологізм, фразеологі</w:t>
      </w:r>
      <w:r w:rsidR="00EF6DF3">
        <w:rPr>
          <w:rFonts w:ascii="Times New Roman" w:eastAsia="Times New Roman" w:hAnsi="Times New Roman" w:cs="Times New Roman"/>
          <w:color w:val="000000"/>
          <w:sz w:val="28"/>
          <w:szCs w:val="28"/>
        </w:rPr>
        <w:t xml:space="preserve">чні звороти в лінгвістиці ми розуміємо </w:t>
      </w:r>
      <w:r>
        <w:rPr>
          <w:rFonts w:ascii="Times New Roman" w:eastAsia="Times New Roman" w:hAnsi="Times New Roman" w:cs="Times New Roman"/>
          <w:color w:val="000000"/>
          <w:sz w:val="28"/>
          <w:szCs w:val="28"/>
        </w:rPr>
        <w:t>як послідовність лексем (компонентів, складових), що зрослися, утворюючи сталий вираз, тобто певний тип синтагми (граматичного поєднання слів). Значення такого мовного збірного модуля, як правило, виходить за рамки суто буквального знач</w:t>
      </w:r>
      <w:r w:rsidR="002026F1">
        <w:rPr>
          <w:rFonts w:ascii="Times New Roman" w:eastAsia="Times New Roman" w:hAnsi="Times New Roman" w:cs="Times New Roman"/>
          <w:color w:val="000000"/>
          <w:sz w:val="28"/>
          <w:szCs w:val="28"/>
        </w:rPr>
        <w:t>ення окремих його компонентів.[5</w:t>
      </w:r>
      <w:r>
        <w:rPr>
          <w:rFonts w:ascii="Times New Roman" w:eastAsia="Times New Roman" w:hAnsi="Times New Roman" w:cs="Times New Roman"/>
          <w:color w:val="000000"/>
          <w:sz w:val="28"/>
          <w:szCs w:val="28"/>
        </w:rPr>
        <w:t xml:space="preserve">:368] </w:t>
      </w:r>
    </w:p>
    <w:p w14:paraId="04463121" w14:textId="52711983" w:rsidR="00A920BC" w:rsidRPr="00151894" w:rsidRDefault="0034536E">
      <w:pPr>
        <w:spacing w:line="360" w:lineRule="auto"/>
        <w:ind w:firstLine="709"/>
        <w:jc w:val="both"/>
        <w:rPr>
          <w:rFonts w:ascii="Times New Roman" w:eastAsia="Times New Roman" w:hAnsi="Times New Roman" w:cs="Times New Roman"/>
          <w:color w:val="000000"/>
          <w:sz w:val="28"/>
          <w:szCs w:val="28"/>
          <w:highlight w:val="white"/>
          <w:lang w:val="ru-RU"/>
        </w:rPr>
      </w:pPr>
      <w:r>
        <w:rPr>
          <w:rFonts w:ascii="Times New Roman" w:eastAsia="Times New Roman" w:hAnsi="Times New Roman" w:cs="Times New Roman"/>
          <w:color w:val="000000"/>
          <w:sz w:val="28"/>
          <w:szCs w:val="28"/>
          <w:highlight w:val="white"/>
        </w:rPr>
        <w:t>Також дається таке визначення: „Під фразеологізмом у словнику прийнято розуміти мовну одиницю, що виражає специфічне фразеологічне значення, створюване здебільшого внаслідок метафоричного переосмислення вільного словосполучення, граматичні категорії і має постійний, відтворюваний за традицією склад компонентів, які втратили лексичну самостійніс</w:t>
      </w:r>
      <w:r w:rsidR="002026F1">
        <w:rPr>
          <w:rFonts w:ascii="Times New Roman" w:eastAsia="Times New Roman" w:hAnsi="Times New Roman" w:cs="Times New Roman"/>
          <w:color w:val="000000"/>
          <w:sz w:val="28"/>
          <w:szCs w:val="28"/>
          <w:highlight w:val="white"/>
        </w:rPr>
        <w:t>ть, а також є членом речення.“</w:t>
      </w:r>
      <w:r w:rsidR="002026F1" w:rsidRPr="002026F1">
        <w:rPr>
          <w:rFonts w:ascii="Times New Roman" w:eastAsia="Times New Roman" w:hAnsi="Times New Roman" w:cs="Times New Roman"/>
          <w:color w:val="000000"/>
          <w:sz w:val="28"/>
          <w:szCs w:val="28"/>
          <w:highlight w:val="white"/>
        </w:rPr>
        <w:t xml:space="preserve"> </w:t>
      </w:r>
      <w:r w:rsidR="002026F1" w:rsidRPr="00151894">
        <w:rPr>
          <w:rFonts w:ascii="Times New Roman" w:eastAsia="Times New Roman" w:hAnsi="Times New Roman" w:cs="Times New Roman"/>
          <w:color w:val="000000"/>
          <w:sz w:val="28"/>
          <w:szCs w:val="28"/>
          <w:highlight w:val="white"/>
          <w:lang w:val="ru-RU"/>
        </w:rPr>
        <w:t>[17:74]</w:t>
      </w:r>
    </w:p>
    <w:p w14:paraId="13D779A9" w14:textId="3A5A954A" w:rsidR="00A920BC" w:rsidRDefault="00EF6DF3">
      <w:pPr>
        <w:spacing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Фразеологізм ми вживаємо</w:t>
      </w:r>
      <w:r w:rsidR="0034536E">
        <w:rPr>
          <w:rFonts w:ascii="Times New Roman" w:eastAsia="Times New Roman" w:hAnsi="Times New Roman" w:cs="Times New Roman"/>
          <w:color w:val="000000"/>
          <w:sz w:val="28"/>
          <w:szCs w:val="28"/>
        </w:rPr>
        <w:t xml:space="preserve"> як певне ціле, яке не підлягає подальшому розкладанню і звичайно не допускає всередині себе перестановки своїх частин. Семантична цілісність фразеологізмів може варіювати в досить широких межах. Перетворення словосполучення в стійку фразеологічну одиницю </w:t>
      </w:r>
      <w:r w:rsidRPr="00EF6DF3">
        <w:rPr>
          <w:rFonts w:ascii="Times New Roman" w:eastAsia="Times New Roman" w:hAnsi="Times New Roman" w:cs="Times New Roman"/>
          <w:sz w:val="28"/>
          <w:szCs w:val="28"/>
        </w:rPr>
        <w:t>називаємо</w:t>
      </w:r>
      <w:r>
        <w:rPr>
          <w:rFonts w:ascii="Times New Roman" w:eastAsia="Times New Roman" w:hAnsi="Times New Roman" w:cs="Times New Roman"/>
          <w:color w:val="C00000"/>
          <w:sz w:val="28"/>
          <w:szCs w:val="28"/>
        </w:rPr>
        <w:t xml:space="preserve"> </w:t>
      </w:r>
      <w:r w:rsidR="0034536E">
        <w:rPr>
          <w:rFonts w:ascii="Times New Roman" w:eastAsia="Times New Roman" w:hAnsi="Times New Roman" w:cs="Times New Roman"/>
          <w:color w:val="000000"/>
          <w:sz w:val="28"/>
          <w:szCs w:val="28"/>
        </w:rPr>
        <w:t>лексикалізацією.</w:t>
      </w:r>
    </w:p>
    <w:p w14:paraId="4C63047D" w14:textId="4207EB12" w:rsidR="00A920BC" w:rsidRPr="000C2BDB"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Різні вчені п</w:t>
      </w:r>
      <w:r w:rsidR="000C2BDB">
        <w:rPr>
          <w:rFonts w:ascii="Times New Roman" w:eastAsia="Times New Roman" w:hAnsi="Times New Roman" w:cs="Times New Roman"/>
          <w:color w:val="000000"/>
          <w:sz w:val="28"/>
          <w:szCs w:val="28"/>
        </w:rPr>
        <w:t xml:space="preserve">о-різному інтерпретують </w:t>
      </w:r>
      <w:r w:rsidR="000C2BDB" w:rsidRPr="000C2BDB">
        <w:rPr>
          <w:rFonts w:ascii="Times New Roman" w:eastAsia="Times New Roman" w:hAnsi="Times New Roman" w:cs="Times New Roman"/>
          <w:color w:val="000000"/>
          <w:sz w:val="28"/>
          <w:szCs w:val="28"/>
        </w:rPr>
        <w:t>поняття „</w:t>
      </w:r>
      <w:r w:rsidRPr="000C2BDB">
        <w:rPr>
          <w:rFonts w:ascii="Times New Roman" w:eastAsia="Times New Roman" w:hAnsi="Times New Roman" w:cs="Times New Roman"/>
          <w:color w:val="000000"/>
          <w:sz w:val="28"/>
          <w:szCs w:val="28"/>
        </w:rPr>
        <w:t>фразеологізм</w:t>
      </w:r>
      <w:r w:rsidR="000C2BDB" w:rsidRPr="000C2BDB">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 xml:space="preserve"> і його </w:t>
      </w:r>
      <w:r w:rsidR="00A758B2" w:rsidRPr="00A758B2">
        <w:rPr>
          <w:rFonts w:ascii="Times New Roman" w:eastAsia="Times New Roman" w:hAnsi="Times New Roman" w:cs="Times New Roman"/>
          <w:sz w:val="28"/>
          <w:szCs w:val="28"/>
        </w:rPr>
        <w:t>характеристики</w:t>
      </w:r>
      <w:r w:rsidRPr="00A758B2">
        <w:rPr>
          <w:rFonts w:ascii="Times New Roman" w:eastAsia="Times New Roman" w:hAnsi="Times New Roman" w:cs="Times New Roman"/>
          <w:sz w:val="28"/>
          <w:szCs w:val="28"/>
        </w:rPr>
        <w:t xml:space="preserve">. Однак </w:t>
      </w:r>
      <w:r w:rsidR="000C2BDB" w:rsidRPr="000C2BDB">
        <w:rPr>
          <w:rFonts w:ascii="Times New Roman" w:eastAsia="Times New Roman" w:hAnsi="Times New Roman" w:cs="Times New Roman"/>
          <w:sz w:val="28"/>
          <w:szCs w:val="28"/>
        </w:rPr>
        <w:t>найчастіше вчені виокремлюють</w:t>
      </w:r>
      <w:r w:rsidRPr="000C2BDB">
        <w:rPr>
          <w:rFonts w:ascii="Times New Roman" w:eastAsia="Times New Roman" w:hAnsi="Times New Roman" w:cs="Times New Roman"/>
          <w:sz w:val="28"/>
          <w:szCs w:val="28"/>
        </w:rPr>
        <w:t xml:space="preserve"> такі властивості фразеологізмів</w:t>
      </w:r>
      <w:r w:rsidR="002026F1" w:rsidRPr="000C2BDB">
        <w:rPr>
          <w:rFonts w:ascii="Times New Roman" w:eastAsia="Times New Roman" w:hAnsi="Times New Roman" w:cs="Times New Roman"/>
          <w:sz w:val="28"/>
          <w:szCs w:val="28"/>
        </w:rPr>
        <w:t xml:space="preserve">: </w:t>
      </w:r>
    </w:p>
    <w:p w14:paraId="0DAFFCD1" w14:textId="0F3E7165"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Три осн</w:t>
      </w:r>
      <w:r w:rsidR="000C2BDB">
        <w:rPr>
          <w:rFonts w:ascii="Times New Roman" w:eastAsia="Times New Roman" w:hAnsi="Times New Roman" w:cs="Times New Roman"/>
          <w:color w:val="000000"/>
          <w:sz w:val="28"/>
          <w:szCs w:val="28"/>
        </w:rPr>
        <w:t>овні критерії, які використовуємо</w:t>
      </w:r>
      <w:r>
        <w:rPr>
          <w:rFonts w:ascii="Times New Roman" w:eastAsia="Times New Roman" w:hAnsi="Times New Roman" w:cs="Times New Roman"/>
          <w:color w:val="000000"/>
          <w:sz w:val="28"/>
          <w:szCs w:val="28"/>
        </w:rPr>
        <w:t xml:space="preserve"> для опису фразеологізмів:</w:t>
      </w:r>
    </w:p>
    <w:p w14:paraId="33828364" w14:textId="77777777" w:rsidR="00A920BC" w:rsidRDefault="0034536E">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Полілексичність</w:t>
      </w:r>
    </w:p>
    <w:p w14:paraId="30F76646" w14:textId="77777777" w:rsidR="00A920BC" w:rsidRDefault="0034536E">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Стійкість </w:t>
      </w:r>
    </w:p>
    <w:p w14:paraId="1E1B6831" w14:textId="7E48888A" w:rsidR="00A920BC" w:rsidRPr="00B162C9" w:rsidRDefault="0034536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Ідіоматичність </w:t>
      </w:r>
      <w:r w:rsidR="00366630" w:rsidRPr="00B162C9">
        <w:rPr>
          <w:rFonts w:ascii="Times New Roman" w:eastAsia="Times New Roman" w:hAnsi="Times New Roman" w:cs="Times New Roman"/>
          <w:color w:val="000000"/>
          <w:sz w:val="28"/>
          <w:szCs w:val="28"/>
        </w:rPr>
        <w:t>[9:250]</w:t>
      </w:r>
    </w:p>
    <w:p w14:paraId="1C78F4B2" w14:textId="010035F2" w:rsidR="00A920BC" w:rsidRPr="00366630"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Полілексичність. Фразеологізм повинен складатися щонайменше з двох лексичних одиниць. Не існує максимального розміру. Але якщо їх структура перевищує довжину речення,  це вже не є фразеологізмом. Існує розбіжність у дослідженні щодо того, чи повинні фразеологізми містити автосемантику (значущі слова), чи мінімальна фіксована фраза також може складатися з двох синсемантик</w:t>
      </w:r>
      <w:r w:rsidR="005F7C12">
        <w:rPr>
          <w:rFonts w:ascii="Times New Roman" w:eastAsia="Times New Roman" w:hAnsi="Times New Roman" w:cs="Times New Roman"/>
          <w:color w:val="000000"/>
          <w:sz w:val="28"/>
          <w:szCs w:val="28"/>
        </w:rPr>
        <w:t xml:space="preserve"> (тобто з двох слів, які вимагають доповнення с погляду семантики</w:t>
      </w:r>
      <w:r w:rsidR="00AB729F">
        <w:rPr>
          <w:rFonts w:ascii="Times New Roman" w:eastAsia="Times New Roman" w:hAnsi="Times New Roman" w:cs="Times New Roman"/>
          <w:color w:val="000000"/>
          <w:sz w:val="28"/>
          <w:szCs w:val="28"/>
        </w:rPr>
        <w:t>; не несуть повного семантичного значення)</w:t>
      </w:r>
      <w:r>
        <w:rPr>
          <w:rFonts w:ascii="Times New Roman" w:eastAsia="Times New Roman" w:hAnsi="Times New Roman" w:cs="Times New Roman"/>
          <w:color w:val="000000"/>
          <w:sz w:val="28"/>
          <w:szCs w:val="28"/>
        </w:rPr>
        <w:t xml:space="preserve">. </w:t>
      </w:r>
      <w:r w:rsidR="002026F1" w:rsidRPr="00366630">
        <w:rPr>
          <w:rFonts w:ascii="Times New Roman" w:eastAsia="Times New Roman" w:hAnsi="Times New Roman" w:cs="Times New Roman"/>
          <w:color w:val="000000"/>
          <w:sz w:val="28"/>
          <w:szCs w:val="28"/>
        </w:rPr>
        <w:t>[4:35]</w:t>
      </w:r>
    </w:p>
    <w:p w14:paraId="675022C9" w14:textId="77777777"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Стійкість зустрічається у вигляді формальної, лексичної та семантичної стійкості: </w:t>
      </w:r>
    </w:p>
    <w:p w14:paraId="085355DC" w14:textId="77777777" w:rsidR="00A920BC" w:rsidRDefault="0034536E">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Формальна стійкість розуміється як неможливість змінити порядок слів у фразеологізмі. </w:t>
      </w:r>
    </w:p>
    <w:p w14:paraId="00118E6D" w14:textId="2A8591EC" w:rsidR="00A920BC" w:rsidRDefault="0008157B">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5F7C12">
        <w:rPr>
          <w:rFonts w:ascii="Times New Roman" w:eastAsia="Times New Roman" w:hAnsi="Times New Roman" w:cs="Times New Roman"/>
          <w:color w:val="000000" w:themeColor="text1"/>
          <w:sz w:val="28"/>
          <w:szCs w:val="28"/>
        </w:rPr>
        <w:t>Лексична</w:t>
      </w:r>
      <w:r w:rsidR="005F7C12" w:rsidRPr="005F7C12">
        <w:rPr>
          <w:rFonts w:ascii="Times New Roman" w:eastAsia="Times New Roman" w:hAnsi="Times New Roman" w:cs="Times New Roman"/>
          <w:color w:val="000000" w:themeColor="text1"/>
          <w:sz w:val="28"/>
          <w:szCs w:val="28"/>
        </w:rPr>
        <w:t xml:space="preserve"> стійкість розуміється як </w:t>
      </w:r>
      <w:r w:rsidR="0034536E" w:rsidRPr="005F7C12">
        <w:rPr>
          <w:rFonts w:ascii="Times New Roman" w:eastAsia="Times New Roman" w:hAnsi="Times New Roman" w:cs="Times New Roman"/>
          <w:color w:val="000000" w:themeColor="text1"/>
          <w:sz w:val="28"/>
          <w:szCs w:val="28"/>
        </w:rPr>
        <w:t>неможливість взаємозаміни окремих компонентів.</w:t>
      </w:r>
    </w:p>
    <w:p w14:paraId="3C91933C" w14:textId="7F734F14" w:rsidR="00A920BC" w:rsidRDefault="0034536E">
      <w:pPr>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Семантична стійкість означає, що фразеологічний вираз несе своє значення у цілому, </w:t>
      </w:r>
      <w:r w:rsidRPr="005F7C12">
        <w:rPr>
          <w:rFonts w:ascii="Times New Roman" w:eastAsia="Times New Roman" w:hAnsi="Times New Roman" w:cs="Times New Roman"/>
          <w:color w:val="000000" w:themeColor="text1"/>
          <w:sz w:val="28"/>
          <w:szCs w:val="28"/>
        </w:rPr>
        <w:t>окремі знач</w:t>
      </w:r>
      <w:r w:rsidR="005F7C12" w:rsidRPr="005F7C12">
        <w:rPr>
          <w:rFonts w:ascii="Times New Roman" w:eastAsia="Times New Roman" w:hAnsi="Times New Roman" w:cs="Times New Roman"/>
          <w:color w:val="000000" w:themeColor="text1"/>
          <w:sz w:val="28"/>
          <w:szCs w:val="28"/>
        </w:rPr>
        <w:t>ення його компонентів не розглядаються</w:t>
      </w:r>
      <w:r>
        <w:rPr>
          <w:rFonts w:ascii="Times New Roman" w:eastAsia="Times New Roman" w:hAnsi="Times New Roman" w:cs="Times New Roman"/>
          <w:color w:val="000000"/>
          <w:sz w:val="28"/>
          <w:szCs w:val="28"/>
        </w:rPr>
        <w:t xml:space="preserve">. Однак, стійкість – це відносний критерій, </w:t>
      </w:r>
      <w:r w:rsidR="005F7C12" w:rsidRPr="005F7C12">
        <w:rPr>
          <w:rFonts w:ascii="Times New Roman" w:eastAsia="Times New Roman" w:hAnsi="Times New Roman" w:cs="Times New Roman"/>
          <w:color w:val="000000" w:themeColor="text1"/>
          <w:sz w:val="28"/>
          <w:szCs w:val="28"/>
        </w:rPr>
        <w:t>відповідно до якого</w:t>
      </w:r>
      <w:r w:rsidR="005F7C12">
        <w:rPr>
          <w:rFonts w:ascii="Times New Roman" w:eastAsia="Times New Roman" w:hAnsi="Times New Roman" w:cs="Times New Roman"/>
          <w:color w:val="000000" w:themeColor="text1"/>
          <w:sz w:val="28"/>
          <w:szCs w:val="28"/>
        </w:rPr>
        <w:t>,</w:t>
      </w:r>
      <w:r w:rsidRPr="005F7C1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sz w:val="28"/>
          <w:szCs w:val="28"/>
        </w:rPr>
        <w:t>фразеологізми можуть бути змінені різною мірою. Це відбувається переважно в повсякденній усній мові, в текстах засобів масової інформації (наприклад, в рекламі) та в літературних текстах (наприклад, тексти пісень).</w:t>
      </w:r>
    </w:p>
    <w:p w14:paraId="37CA4203" w14:textId="23F483B0" w:rsidR="00A920BC" w:rsidRPr="002026F1" w:rsidRDefault="0034536E">
      <w:pPr>
        <w:spacing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Під ідіоматичністю розуміють семантичне переосмислення окремих компонентів або цілого фразеологізму. Окремі компоненти відмовляються від свого вільного значення на користь нового значення. Ідіоматичність також є відносною характеристикою, оскільки вона залежить від контексту та попередніх знань. А тому існують:</w:t>
      </w:r>
      <w:r w:rsidR="002026F1">
        <w:rPr>
          <w:rFonts w:ascii="Times New Roman" w:eastAsia="Times New Roman" w:hAnsi="Times New Roman" w:cs="Times New Roman"/>
          <w:color w:val="000000"/>
          <w:sz w:val="28"/>
          <w:szCs w:val="28"/>
          <w:lang w:val="en-US"/>
        </w:rPr>
        <w:t xml:space="preserve"> </w:t>
      </w:r>
    </w:p>
    <w:p w14:paraId="65532CB4" w14:textId="240F49E3" w:rsidR="00A920BC" w:rsidRDefault="0034536E">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Повні ідіоми (вираз у цілому було перетлумачено) – нім.м. </w:t>
      </w:r>
      <w:r>
        <w:rPr>
          <w:rFonts w:ascii="Times New Roman" w:eastAsia="Times New Roman" w:hAnsi="Times New Roman" w:cs="Times New Roman"/>
          <w:i/>
          <w:color w:val="000000"/>
          <w:sz w:val="28"/>
          <w:szCs w:val="28"/>
        </w:rPr>
        <w:t xml:space="preserve">den Kürzeren ziehen,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спіймати облизня</w:t>
      </w:r>
      <w:r w:rsidR="00144956">
        <w:rPr>
          <w:rFonts w:ascii="Times New Roman" w:eastAsia="Times New Roman" w:hAnsi="Times New Roman" w:cs="Times New Roman"/>
          <w:i/>
          <w:color w:val="000000"/>
          <w:sz w:val="28"/>
          <w:szCs w:val="28"/>
          <w:lang w:val="en-US"/>
        </w:rPr>
        <w:t xml:space="preserve"> </w:t>
      </w:r>
      <w:r w:rsidR="00144956" w:rsidRPr="00786E8C">
        <w:rPr>
          <w:rFonts w:ascii="Times New Roman" w:eastAsia="Times New Roman" w:hAnsi="Times New Roman" w:cs="Times New Roman"/>
          <w:color w:val="000000"/>
          <w:sz w:val="28"/>
          <w:szCs w:val="28"/>
        </w:rPr>
        <w:t>[1:73]</w:t>
      </w:r>
    </w:p>
    <w:p w14:paraId="42E6D766" w14:textId="26E23F22" w:rsidR="00A920BC" w:rsidRDefault="0034536E">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Часткові ідіоми (переосмислено лише окремі компоненти, інші залишаються в прямому значенні) – нім.м.</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i/>
          <w:color w:val="000000"/>
          <w:sz w:val="28"/>
          <w:szCs w:val="28"/>
          <w:highlight w:val="white"/>
        </w:rPr>
        <w:t xml:space="preserve">den Faden verlieren,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впустити нитку розмови</w:t>
      </w:r>
      <w:r w:rsidR="00144956" w:rsidRPr="00144956">
        <w:rPr>
          <w:rFonts w:ascii="Times New Roman" w:eastAsia="Times New Roman" w:hAnsi="Times New Roman" w:cs="Times New Roman"/>
          <w:i/>
          <w:color w:val="000000"/>
          <w:sz w:val="28"/>
          <w:szCs w:val="28"/>
        </w:rPr>
        <w:t xml:space="preserve"> </w:t>
      </w:r>
      <w:r w:rsidR="00144956" w:rsidRPr="00786E8C">
        <w:rPr>
          <w:rFonts w:ascii="Times New Roman" w:eastAsia="Times New Roman" w:hAnsi="Times New Roman" w:cs="Times New Roman"/>
          <w:color w:val="000000"/>
          <w:sz w:val="28"/>
          <w:szCs w:val="28"/>
        </w:rPr>
        <w:t>[1:73]</w:t>
      </w:r>
    </w:p>
    <w:p w14:paraId="2CE22E03" w14:textId="61FE5AAD" w:rsidR="00A920BC" w:rsidRDefault="0034536E">
      <w:pPr>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Не ідіоми (компоненти не переосмислюються) – нім.м. </w:t>
      </w:r>
      <w:r>
        <w:rPr>
          <w:rFonts w:ascii="Times New Roman" w:eastAsia="Times New Roman" w:hAnsi="Times New Roman" w:cs="Times New Roman"/>
          <w:i/>
          <w:color w:val="000000"/>
          <w:sz w:val="28"/>
          <w:szCs w:val="28"/>
          <w:highlight w:val="white"/>
        </w:rPr>
        <w:t>vor Neid platzen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 xml:space="preserve">луснути від </w:t>
      </w:r>
      <w:r w:rsidRPr="00786E8C">
        <w:rPr>
          <w:rFonts w:ascii="Times New Roman" w:eastAsia="Times New Roman" w:hAnsi="Times New Roman" w:cs="Times New Roman"/>
          <w:i/>
          <w:color w:val="000000"/>
          <w:sz w:val="28"/>
          <w:szCs w:val="28"/>
        </w:rPr>
        <w:t>заздрощів</w:t>
      </w:r>
      <w:r w:rsidR="00366630" w:rsidRPr="00786E8C">
        <w:rPr>
          <w:rFonts w:ascii="Times New Roman" w:eastAsia="Times New Roman" w:hAnsi="Times New Roman" w:cs="Times New Roman"/>
          <w:i/>
          <w:color w:val="000000"/>
          <w:sz w:val="28"/>
          <w:szCs w:val="28"/>
        </w:rPr>
        <w:t xml:space="preserve"> </w:t>
      </w:r>
      <w:r w:rsidR="00366630" w:rsidRPr="00786E8C">
        <w:rPr>
          <w:rFonts w:ascii="Times New Roman" w:eastAsia="Times New Roman" w:hAnsi="Times New Roman" w:cs="Times New Roman"/>
          <w:color w:val="000000"/>
          <w:sz w:val="28"/>
          <w:szCs w:val="28"/>
        </w:rPr>
        <w:t>[1:7</w:t>
      </w:r>
      <w:r w:rsidR="00786E8C" w:rsidRPr="00786E8C">
        <w:rPr>
          <w:rFonts w:ascii="Times New Roman" w:eastAsia="Times New Roman" w:hAnsi="Times New Roman" w:cs="Times New Roman"/>
          <w:color w:val="000000"/>
          <w:sz w:val="28"/>
          <w:szCs w:val="28"/>
        </w:rPr>
        <w:t>3]</w:t>
      </w:r>
    </w:p>
    <w:p w14:paraId="7C0BE747" w14:textId="2CE8F335" w:rsidR="00A920BC" w:rsidRDefault="0034536E">
      <w:pPr>
        <w:spacing w:before="280" w:after="2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особливістю будови фразеологізми поділяють на :</w:t>
      </w:r>
    </w:p>
    <w:p w14:paraId="6FB485DA" w14:textId="6CB26471" w:rsidR="00A920BC" w:rsidRDefault="0034536E">
      <w:pPr>
        <w:numPr>
          <w:ilvl w:val="0"/>
          <w:numId w:val="11"/>
        </w:numPr>
        <w:pBdr>
          <w:top w:val="nil"/>
          <w:left w:val="nil"/>
          <w:bottom w:val="nil"/>
          <w:right w:val="nil"/>
          <w:between w:val="nil"/>
        </w:pBdr>
        <w:spacing w:before="280"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самостійні речення – нім.м. </w:t>
      </w:r>
      <w:r>
        <w:rPr>
          <w:rFonts w:ascii="Times New Roman" w:eastAsia="Times New Roman" w:hAnsi="Times New Roman" w:cs="Times New Roman"/>
          <w:i/>
          <w:color w:val="333333"/>
          <w:sz w:val="28"/>
          <w:szCs w:val="28"/>
          <w:highlight w:val="white"/>
        </w:rPr>
        <w:t>Hunde, die bellen, beißen nicht</w:t>
      </w:r>
      <w:r>
        <w:rPr>
          <w:rFonts w:ascii="Times New Roman" w:eastAsia="Times New Roman" w:hAnsi="Times New Roman" w:cs="Times New Roman"/>
          <w:color w:val="333333"/>
          <w:sz w:val="28"/>
          <w:szCs w:val="28"/>
          <w:highlight w:val="white"/>
        </w:rPr>
        <w:t xml:space="preserve">, укр.м. </w:t>
      </w:r>
      <w:r>
        <w:rPr>
          <w:rFonts w:ascii="Times New Roman" w:eastAsia="Times New Roman" w:hAnsi="Times New Roman" w:cs="Times New Roman"/>
          <w:i/>
          <w:color w:val="333333"/>
          <w:sz w:val="28"/>
          <w:szCs w:val="28"/>
          <w:highlight w:val="white"/>
        </w:rPr>
        <w:t>собаки, які лають, не кусають</w:t>
      </w:r>
      <w:r w:rsidR="00144956" w:rsidRPr="00144956">
        <w:rPr>
          <w:rFonts w:ascii="Times New Roman" w:eastAsia="Times New Roman" w:hAnsi="Times New Roman" w:cs="Times New Roman"/>
          <w:i/>
          <w:color w:val="333333"/>
          <w:sz w:val="28"/>
          <w:szCs w:val="28"/>
        </w:rPr>
        <w:t xml:space="preserve"> </w:t>
      </w:r>
      <w:r w:rsidR="00144956" w:rsidRPr="00144956">
        <w:rPr>
          <w:rFonts w:ascii="Times New Roman" w:eastAsia="Times New Roman" w:hAnsi="Times New Roman" w:cs="Times New Roman"/>
          <w:color w:val="000000"/>
          <w:sz w:val="28"/>
          <w:szCs w:val="28"/>
        </w:rPr>
        <w:t>[23</w:t>
      </w:r>
      <w:r w:rsidR="00144956">
        <w:rPr>
          <w:rFonts w:ascii="Times New Roman" w:eastAsia="Times New Roman" w:hAnsi="Times New Roman" w:cs="Times New Roman"/>
          <w:color w:val="000000"/>
          <w:sz w:val="28"/>
          <w:szCs w:val="28"/>
        </w:rPr>
        <w:t>:70</w:t>
      </w:r>
      <w:r w:rsidR="00144956" w:rsidRPr="00144956">
        <w:rPr>
          <w:rFonts w:ascii="Times New Roman" w:eastAsia="Times New Roman" w:hAnsi="Times New Roman" w:cs="Times New Roman"/>
          <w:color w:val="000000"/>
          <w:sz w:val="28"/>
          <w:szCs w:val="28"/>
        </w:rPr>
        <w:t>]</w:t>
      </w:r>
    </w:p>
    <w:p w14:paraId="7B7FEE28" w14:textId="0F853C9F" w:rsidR="00A920BC" w:rsidRDefault="0034536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підрядні речення – нім.м. </w:t>
      </w:r>
      <w:r>
        <w:rPr>
          <w:rFonts w:ascii="Times New Roman" w:eastAsia="Times New Roman" w:hAnsi="Times New Roman" w:cs="Times New Roman"/>
          <w:i/>
          <w:color w:val="000000"/>
          <w:sz w:val="28"/>
          <w:szCs w:val="28"/>
        </w:rPr>
        <w:t xml:space="preserve">wo der Pfeffer wächst,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де перець росте, дуже далеко</w:t>
      </w:r>
      <w:r w:rsidR="00144956" w:rsidRPr="00144956">
        <w:rPr>
          <w:rFonts w:ascii="Times New Roman" w:eastAsia="Times New Roman" w:hAnsi="Times New Roman" w:cs="Times New Roman"/>
          <w:i/>
          <w:color w:val="000000"/>
          <w:sz w:val="28"/>
          <w:szCs w:val="28"/>
        </w:rPr>
        <w:t xml:space="preserve"> </w:t>
      </w:r>
      <w:r w:rsidR="00144956" w:rsidRPr="00144956">
        <w:rPr>
          <w:rFonts w:ascii="Times New Roman" w:eastAsia="Times New Roman" w:hAnsi="Times New Roman" w:cs="Times New Roman"/>
          <w:color w:val="000000"/>
          <w:sz w:val="28"/>
          <w:szCs w:val="28"/>
        </w:rPr>
        <w:t>[23</w:t>
      </w:r>
      <w:r w:rsidR="00144956">
        <w:rPr>
          <w:rFonts w:ascii="Times New Roman" w:eastAsia="Times New Roman" w:hAnsi="Times New Roman" w:cs="Times New Roman"/>
          <w:color w:val="000000"/>
          <w:sz w:val="28"/>
          <w:szCs w:val="28"/>
        </w:rPr>
        <w:t>:54</w:t>
      </w:r>
      <w:r w:rsidR="00144956" w:rsidRPr="00144956">
        <w:rPr>
          <w:rFonts w:ascii="Times New Roman" w:eastAsia="Times New Roman" w:hAnsi="Times New Roman" w:cs="Times New Roman"/>
          <w:color w:val="000000"/>
          <w:sz w:val="28"/>
          <w:szCs w:val="28"/>
        </w:rPr>
        <w:t>]</w:t>
      </w:r>
    </w:p>
    <w:p w14:paraId="75E07F5F" w14:textId="37E34C1B" w:rsidR="00A920BC" w:rsidRDefault="0034536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порівняльні звороти – нім.м. </w:t>
      </w:r>
      <w:r>
        <w:rPr>
          <w:rFonts w:ascii="Times New Roman" w:eastAsia="Times New Roman" w:hAnsi="Times New Roman" w:cs="Times New Roman"/>
          <w:i/>
          <w:color w:val="091523"/>
          <w:sz w:val="28"/>
          <w:szCs w:val="28"/>
        </w:rPr>
        <w:t>wie gerädert</w:t>
      </w:r>
      <w:r>
        <w:rPr>
          <w:rFonts w:ascii="Times New Roman" w:eastAsia="Times New Roman" w:hAnsi="Times New Roman" w:cs="Times New Roman"/>
          <w:color w:val="000000"/>
          <w:sz w:val="28"/>
          <w:szCs w:val="28"/>
        </w:rPr>
        <w:t xml:space="preserve">, укр.м. </w:t>
      </w:r>
      <w:r>
        <w:rPr>
          <w:rFonts w:ascii="Times New Roman" w:eastAsia="Times New Roman" w:hAnsi="Times New Roman" w:cs="Times New Roman"/>
          <w:i/>
          <w:color w:val="000000"/>
          <w:sz w:val="28"/>
          <w:szCs w:val="28"/>
        </w:rPr>
        <w:t>як з хреста знятий</w:t>
      </w:r>
      <w:r w:rsidR="00144956" w:rsidRPr="00144956">
        <w:rPr>
          <w:rFonts w:ascii="Times New Roman" w:eastAsia="Times New Roman" w:hAnsi="Times New Roman" w:cs="Times New Roman"/>
          <w:i/>
          <w:color w:val="000000"/>
          <w:sz w:val="28"/>
          <w:szCs w:val="28"/>
        </w:rPr>
        <w:t xml:space="preserve"> </w:t>
      </w:r>
      <w:r w:rsidR="00144956" w:rsidRPr="00144956">
        <w:rPr>
          <w:rFonts w:ascii="Times New Roman" w:eastAsia="Times New Roman" w:hAnsi="Times New Roman" w:cs="Times New Roman"/>
          <w:color w:val="000000"/>
          <w:sz w:val="28"/>
          <w:szCs w:val="28"/>
        </w:rPr>
        <w:t>[23</w:t>
      </w:r>
      <w:r w:rsidR="00144956">
        <w:rPr>
          <w:rFonts w:ascii="Times New Roman" w:eastAsia="Times New Roman" w:hAnsi="Times New Roman" w:cs="Times New Roman"/>
          <w:color w:val="000000"/>
          <w:sz w:val="28"/>
          <w:szCs w:val="28"/>
        </w:rPr>
        <w:t>:73</w:t>
      </w:r>
      <w:r w:rsidR="00144956" w:rsidRPr="00144956">
        <w:rPr>
          <w:rFonts w:ascii="Times New Roman" w:eastAsia="Times New Roman" w:hAnsi="Times New Roman" w:cs="Times New Roman"/>
          <w:color w:val="000000"/>
          <w:sz w:val="28"/>
          <w:szCs w:val="28"/>
        </w:rPr>
        <w:t>]</w:t>
      </w:r>
    </w:p>
    <w:p w14:paraId="40834FAE" w14:textId="0E0B2708" w:rsidR="00A920BC" w:rsidRDefault="0034536E">
      <w:pPr>
        <w:numPr>
          <w:ilvl w:val="0"/>
          <w:numId w:val="11"/>
        </w:numPr>
        <w:pBdr>
          <w:top w:val="nil"/>
          <w:left w:val="nil"/>
          <w:bottom w:val="nil"/>
          <w:right w:val="nil"/>
          <w:between w:val="nil"/>
        </w:pBdr>
        <w:spacing w:after="28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окремі словосполучення, що виступають у ролі членів речення, переважно присудків та обставин – нім.м. </w:t>
      </w:r>
      <w:r>
        <w:rPr>
          <w:rFonts w:ascii="Times New Roman" w:eastAsia="Times New Roman" w:hAnsi="Times New Roman" w:cs="Times New Roman"/>
          <w:i/>
          <w:color w:val="050505"/>
          <w:sz w:val="28"/>
          <w:szCs w:val="28"/>
          <w:highlight w:val="white"/>
        </w:rPr>
        <w:t xml:space="preserve">kalte Füße bekommen, </w:t>
      </w:r>
      <w:r>
        <w:rPr>
          <w:rFonts w:ascii="Times New Roman" w:eastAsia="Times New Roman" w:hAnsi="Times New Roman" w:cs="Times New Roman"/>
          <w:color w:val="050505"/>
          <w:sz w:val="28"/>
          <w:szCs w:val="28"/>
          <w:highlight w:val="white"/>
        </w:rPr>
        <w:t>укр.м.</w:t>
      </w:r>
      <w:r>
        <w:rPr>
          <w:rFonts w:ascii="Times New Roman" w:eastAsia="Times New Roman" w:hAnsi="Times New Roman" w:cs="Times New Roman"/>
          <w:i/>
          <w:color w:val="050505"/>
          <w:sz w:val="28"/>
          <w:szCs w:val="28"/>
          <w:highlight w:val="white"/>
        </w:rPr>
        <w:t xml:space="preserve"> злякатися</w:t>
      </w:r>
      <w:r>
        <w:rPr>
          <w:rFonts w:ascii="Times New Roman" w:eastAsia="Times New Roman" w:hAnsi="Times New Roman" w:cs="Times New Roman"/>
          <w:color w:val="000000"/>
          <w:sz w:val="28"/>
          <w:szCs w:val="28"/>
        </w:rPr>
        <w:t>.</w:t>
      </w:r>
      <w:r w:rsidR="006E7C9A" w:rsidRPr="006E7C9A">
        <w:rPr>
          <w:rFonts w:ascii="Times New Roman" w:eastAsia="Times New Roman" w:hAnsi="Times New Roman" w:cs="Times New Roman"/>
          <w:color w:val="000000"/>
          <w:sz w:val="28"/>
          <w:szCs w:val="28"/>
        </w:rPr>
        <w:t xml:space="preserve"> </w:t>
      </w:r>
      <w:r w:rsidR="006E7C9A">
        <w:rPr>
          <w:rFonts w:ascii="Times New Roman" w:eastAsia="Times New Roman" w:hAnsi="Times New Roman" w:cs="Times New Roman"/>
          <w:color w:val="000000"/>
          <w:sz w:val="28"/>
          <w:szCs w:val="28"/>
          <w:lang w:val="en-US"/>
        </w:rPr>
        <w:t>[23</w:t>
      </w:r>
      <w:r w:rsidR="00144956">
        <w:rPr>
          <w:rFonts w:ascii="Times New Roman" w:eastAsia="Times New Roman" w:hAnsi="Times New Roman" w:cs="Times New Roman"/>
          <w:color w:val="000000"/>
          <w:sz w:val="28"/>
          <w:szCs w:val="28"/>
          <w:lang w:val="en-US"/>
        </w:rPr>
        <w:t>:67</w:t>
      </w:r>
      <w:r w:rsidR="006E7C9A">
        <w:rPr>
          <w:rFonts w:ascii="Times New Roman" w:eastAsia="Times New Roman" w:hAnsi="Times New Roman" w:cs="Times New Roman"/>
          <w:color w:val="000000"/>
          <w:sz w:val="28"/>
          <w:szCs w:val="28"/>
          <w:lang w:val="en-US"/>
        </w:rPr>
        <w:t>]</w:t>
      </w:r>
    </w:p>
    <w:p w14:paraId="3672F2B4" w14:textId="0E72E60E" w:rsidR="00A920BC" w:rsidRDefault="00F76AC1" w:rsidP="00FE68E1">
      <w:pPr>
        <w:spacing w:before="280"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w:t>
      </w:r>
      <w:r w:rsidR="0034536E">
        <w:rPr>
          <w:rFonts w:ascii="Times New Roman" w:eastAsia="Times New Roman" w:hAnsi="Times New Roman" w:cs="Times New Roman"/>
          <w:color w:val="000000"/>
          <w:sz w:val="28"/>
          <w:szCs w:val="28"/>
        </w:rPr>
        <w:t xml:space="preserve">днією з найважливіших особливостей є значення фразеологізму. </w:t>
      </w:r>
      <w:r w:rsidR="0034536E" w:rsidRPr="00256A01">
        <w:rPr>
          <w:rFonts w:ascii="Times New Roman" w:hAnsi="Times New Roman" w:cs="Times New Roman"/>
          <w:sz w:val="28"/>
          <w:szCs w:val="28"/>
        </w:rPr>
        <w:t>Фразеологічне значення — притаманне фразеологічній одиниці категоріальне значення, своєрідність якого полягає у його цілісності та переосмисленості і випливає із специфіки, компонентності складу та спо</w:t>
      </w:r>
      <w:r w:rsidR="002026F1" w:rsidRPr="00256A01">
        <w:rPr>
          <w:rFonts w:ascii="Times New Roman" w:hAnsi="Times New Roman" w:cs="Times New Roman"/>
          <w:sz w:val="28"/>
          <w:szCs w:val="28"/>
        </w:rPr>
        <w:t>собу утворення фразеологізму. [2</w:t>
      </w:r>
      <w:r w:rsidR="0034536E" w:rsidRPr="00256A01">
        <w:rPr>
          <w:rFonts w:ascii="Times New Roman" w:hAnsi="Times New Roman" w:cs="Times New Roman"/>
          <w:sz w:val="28"/>
          <w:szCs w:val="28"/>
        </w:rPr>
        <w:t>:134] Цілісне фразеологічне значення порівняно з лексичним набагато складніше завдяки його конотативному аспекту. Якщо домінантою лексичного значення виступає денотативно-сигніфікативний елемент, то в семантичній структурі фразеологічного значення першочергову роль відіграє конотативний, або експресивно-емоційний. Таким чином, фразеологічне значення на відміну від відповідного йому лексичного значення, місткіше і багатше і не може дублювати семантики корелятивних лексеми.</w:t>
      </w:r>
    </w:p>
    <w:p w14:paraId="72D5B117" w14:textId="5064E58B" w:rsidR="00A920BC" w:rsidRPr="00A758B2" w:rsidRDefault="0034536E" w:rsidP="008F79B7">
      <w:pPr>
        <w:spacing w:line="360" w:lineRule="auto"/>
        <w:jc w:val="center"/>
        <w:outlineLvl w:val="1"/>
        <w:rPr>
          <w:rFonts w:ascii="Times New Roman" w:eastAsia="Times New Roman" w:hAnsi="Times New Roman" w:cs="Times New Roman"/>
          <w:b/>
          <w:sz w:val="28"/>
          <w:szCs w:val="28"/>
        </w:rPr>
      </w:pPr>
      <w:bookmarkStart w:id="6" w:name="_Toc72010739"/>
      <w:r w:rsidRPr="00A758B2">
        <w:rPr>
          <w:rFonts w:ascii="Times New Roman" w:eastAsia="Times New Roman" w:hAnsi="Times New Roman" w:cs="Times New Roman"/>
          <w:b/>
          <w:sz w:val="28"/>
          <w:szCs w:val="28"/>
        </w:rPr>
        <w:t xml:space="preserve">1.2 </w:t>
      </w:r>
      <w:r w:rsidR="00A758B2" w:rsidRPr="00A758B2">
        <w:rPr>
          <w:rFonts w:ascii="Times New Roman" w:eastAsia="Times New Roman" w:hAnsi="Times New Roman" w:cs="Times New Roman"/>
          <w:b/>
          <w:sz w:val="28"/>
          <w:szCs w:val="28"/>
        </w:rPr>
        <w:t>Класифікація фразеологізмів  у німецькій та українській мова</w:t>
      </w:r>
      <w:r w:rsidR="0097512B">
        <w:rPr>
          <w:rFonts w:ascii="Times New Roman" w:eastAsia="Times New Roman" w:hAnsi="Times New Roman" w:cs="Times New Roman"/>
          <w:b/>
          <w:sz w:val="28"/>
          <w:szCs w:val="28"/>
        </w:rPr>
        <w:t>х</w:t>
      </w:r>
      <w:bookmarkEnd w:id="6"/>
    </w:p>
    <w:p w14:paraId="0AF7A70F" w14:textId="1C65E4DD"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Більшість класифікацій є такими ж самими як і в українс</w:t>
      </w:r>
      <w:r w:rsidR="002026F1">
        <w:rPr>
          <w:rFonts w:ascii="Times New Roman" w:eastAsia="Times New Roman" w:hAnsi="Times New Roman" w:cs="Times New Roman"/>
          <w:color w:val="000000"/>
          <w:sz w:val="28"/>
          <w:szCs w:val="28"/>
        </w:rPr>
        <w:t>ькій мові, так і у німецькій. [3</w:t>
      </w:r>
      <w:r>
        <w:rPr>
          <w:rFonts w:ascii="Times New Roman" w:eastAsia="Times New Roman" w:hAnsi="Times New Roman" w:cs="Times New Roman"/>
          <w:color w:val="000000"/>
          <w:sz w:val="28"/>
          <w:szCs w:val="28"/>
        </w:rPr>
        <w:t xml:space="preserve">:224] Це стосується семантичної, лексико-граматичної, експресивно-стилістичної, класифікації за сферою вживання та лексичним складом. Проте </w:t>
      </w:r>
      <w:r w:rsidRPr="000C2BDB">
        <w:rPr>
          <w:rFonts w:ascii="Times New Roman" w:eastAsia="Times New Roman" w:hAnsi="Times New Roman" w:cs="Times New Roman"/>
          <w:sz w:val="28"/>
          <w:szCs w:val="28"/>
        </w:rPr>
        <w:t>деяким класифікація</w:t>
      </w:r>
      <w:r w:rsidR="000C2BDB" w:rsidRPr="000C2BDB">
        <w:rPr>
          <w:rFonts w:ascii="Times New Roman" w:eastAsia="Times New Roman" w:hAnsi="Times New Roman" w:cs="Times New Roman"/>
          <w:sz w:val="28"/>
          <w:szCs w:val="28"/>
        </w:rPr>
        <w:t>м</w:t>
      </w:r>
      <w:r w:rsidRPr="000C2BDB">
        <w:rPr>
          <w:rFonts w:ascii="Times New Roman" w:eastAsia="Times New Roman" w:hAnsi="Times New Roman" w:cs="Times New Roman"/>
          <w:sz w:val="28"/>
          <w:szCs w:val="28"/>
        </w:rPr>
        <w:t xml:space="preserve"> </w:t>
      </w:r>
      <w:r w:rsidR="000C2BDB">
        <w:rPr>
          <w:rFonts w:ascii="Times New Roman" w:eastAsia="Times New Roman" w:hAnsi="Times New Roman" w:cs="Times New Roman"/>
          <w:color w:val="000000"/>
          <w:sz w:val="28"/>
          <w:szCs w:val="28"/>
        </w:rPr>
        <w:t>приділяють особливу увагу</w:t>
      </w:r>
      <w:r>
        <w:rPr>
          <w:rFonts w:ascii="Times New Roman" w:eastAsia="Times New Roman" w:hAnsi="Times New Roman" w:cs="Times New Roman"/>
          <w:color w:val="000000"/>
          <w:sz w:val="28"/>
          <w:szCs w:val="28"/>
        </w:rPr>
        <w:t xml:space="preserve">. Існує велика </w:t>
      </w:r>
      <w:r>
        <w:rPr>
          <w:rFonts w:ascii="Times New Roman" w:eastAsia="Times New Roman" w:hAnsi="Times New Roman" w:cs="Times New Roman"/>
          <w:color w:val="000000"/>
          <w:sz w:val="28"/>
          <w:szCs w:val="28"/>
        </w:rPr>
        <w:lastRenderedPageBreak/>
        <w:t>кількість різних класифікацій фразеологізмів, адже їх можна класифікув</w:t>
      </w:r>
      <w:r w:rsidR="002026F1">
        <w:rPr>
          <w:rFonts w:ascii="Times New Roman" w:eastAsia="Times New Roman" w:hAnsi="Times New Roman" w:cs="Times New Roman"/>
          <w:color w:val="000000"/>
          <w:sz w:val="28"/>
          <w:szCs w:val="28"/>
        </w:rPr>
        <w:t xml:space="preserve">ати за різними властивостями: </w:t>
      </w:r>
    </w:p>
    <w:p w14:paraId="59D0ACE9" w14:textId="77777777" w:rsidR="00A920BC" w:rsidRDefault="0034536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Семантична класифікація</w:t>
      </w:r>
    </w:p>
    <w:p w14:paraId="358644E8" w14:textId="77777777" w:rsidR="00A920BC" w:rsidRDefault="0034536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Семантико-граматична класифікація </w:t>
      </w:r>
    </w:p>
    <w:p w14:paraId="7B0E3F16" w14:textId="77777777" w:rsidR="00A920BC" w:rsidRDefault="0034536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Експресивно-стилістична класифікація</w:t>
      </w:r>
    </w:p>
    <w:p w14:paraId="6C9721C8" w14:textId="77777777" w:rsidR="00A920BC" w:rsidRDefault="0034536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Класифікація за сферою вживання</w:t>
      </w:r>
    </w:p>
    <w:p w14:paraId="7CF7D9FB" w14:textId="77777777" w:rsidR="00A920BC" w:rsidRDefault="0034536E">
      <w:pPr>
        <w:numPr>
          <w:ilvl w:val="0"/>
          <w:numId w:val="1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Класифікація за лексичним складом</w:t>
      </w:r>
    </w:p>
    <w:p w14:paraId="4B727AC7" w14:textId="3D5817B3" w:rsidR="00A920BC" w:rsidRDefault="0034536E">
      <w:pPr>
        <w:numPr>
          <w:ilvl w:val="0"/>
          <w:numId w:val="14"/>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Функціональна класифікація</w:t>
      </w:r>
      <w:r w:rsidR="00144956">
        <w:rPr>
          <w:rFonts w:ascii="Times New Roman" w:eastAsia="Times New Roman" w:hAnsi="Times New Roman" w:cs="Times New Roman"/>
          <w:color w:val="000000"/>
          <w:sz w:val="28"/>
          <w:szCs w:val="28"/>
          <w:lang w:val="en-US"/>
        </w:rPr>
        <w:t xml:space="preserve"> </w:t>
      </w:r>
      <w:r w:rsidR="00144956">
        <w:rPr>
          <w:rFonts w:ascii="Times New Roman" w:eastAsia="Times New Roman" w:hAnsi="Times New Roman" w:cs="Times New Roman"/>
          <w:color w:val="000000"/>
          <w:sz w:val="28"/>
          <w:szCs w:val="28"/>
        </w:rPr>
        <w:t>[12:37]</w:t>
      </w:r>
    </w:p>
    <w:p w14:paraId="01DD033B" w14:textId="42AD382C" w:rsidR="00A920BC" w:rsidRDefault="0034536E" w:rsidP="008F79B7">
      <w:pPr>
        <w:spacing w:line="360" w:lineRule="auto"/>
        <w:ind w:firstLine="709"/>
        <w:jc w:val="center"/>
        <w:outlineLvl w:val="2"/>
        <w:rPr>
          <w:rFonts w:ascii="Times New Roman" w:eastAsia="Times New Roman" w:hAnsi="Times New Roman" w:cs="Times New Roman"/>
          <w:color w:val="000000"/>
          <w:sz w:val="28"/>
          <w:szCs w:val="28"/>
        </w:rPr>
      </w:pPr>
      <w:bookmarkStart w:id="7" w:name="_Toc72010740"/>
      <w:r>
        <w:rPr>
          <w:rFonts w:ascii="Times New Roman" w:eastAsia="Times New Roman" w:hAnsi="Times New Roman" w:cs="Times New Roman"/>
          <w:color w:val="000000"/>
          <w:sz w:val="28"/>
          <w:szCs w:val="28"/>
        </w:rPr>
        <w:t>1.2.1 Семантична класифікація</w:t>
      </w:r>
      <w:bookmarkEnd w:id="7"/>
    </w:p>
    <w:p w14:paraId="16D1A73B" w14:textId="69064620"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Концепція фразеологічних одиниць як стійкого словосполучення, зміст якого не визначається з окремих значень складових його слів, вперше була сформульована швейцарським лінгвістом Шарлем Баллі в роботі „Précis de stylistique“, де він протиставив їх іншому типу словосполучень – фразеологічним групам з варіативним поєднанням компонентів. Надалі В. В. Виноградов виділив три</w:t>
      </w:r>
      <w:r w:rsidR="002026F1">
        <w:rPr>
          <w:rFonts w:ascii="Times New Roman" w:eastAsia="Times New Roman" w:hAnsi="Times New Roman" w:cs="Times New Roman"/>
          <w:color w:val="000000"/>
          <w:sz w:val="28"/>
          <w:szCs w:val="28"/>
        </w:rPr>
        <w:t xml:space="preserve"> основні види фразеологізмів: </w:t>
      </w:r>
    </w:p>
    <w:p w14:paraId="04095024" w14:textId="77777777" w:rsidR="00A920BC" w:rsidRDefault="0034536E">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фразеологічні зрощення, </w:t>
      </w:r>
    </w:p>
    <w:p w14:paraId="7454270D" w14:textId="77777777" w:rsidR="00A920BC" w:rsidRDefault="0034536E">
      <w:pPr>
        <w:numPr>
          <w:ilvl w:val="0"/>
          <w:numId w:val="1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фразеологічні єдності </w:t>
      </w:r>
    </w:p>
    <w:p w14:paraId="5B6B23D8" w14:textId="69CA75B8" w:rsidR="00A920BC" w:rsidRDefault="0034536E">
      <w:pPr>
        <w:numPr>
          <w:ilvl w:val="0"/>
          <w:numId w:val="1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фразеологічні сполучення</w:t>
      </w:r>
      <w:r w:rsidR="000C2BDB">
        <w:rPr>
          <w:rFonts w:ascii="Times New Roman" w:eastAsia="Times New Roman" w:hAnsi="Times New Roman" w:cs="Times New Roman"/>
          <w:color w:val="000000"/>
          <w:sz w:val="28"/>
          <w:szCs w:val="28"/>
        </w:rPr>
        <w:t xml:space="preserve"> </w:t>
      </w:r>
      <w:r w:rsidR="000C2BDB" w:rsidRPr="000C2BDB">
        <w:rPr>
          <w:rFonts w:ascii="Times New Roman" w:eastAsia="Times New Roman" w:hAnsi="Times New Roman" w:cs="Times New Roman"/>
          <w:sz w:val="28"/>
          <w:szCs w:val="28"/>
        </w:rPr>
        <w:t>[3:224]</w:t>
      </w:r>
    </w:p>
    <w:p w14:paraId="384AF4B4" w14:textId="4EFEC6DD"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Фразеологічні зрощення або ідіоми – це семантично неподільний оборот, значення якого зовсім не виводиться із суми значень складових його компонентів, їх семантична самостійність втрачена повністю. При дослівному перекладі фразеологічних зрощень іноземець зазвичай не може зрозуміти їх загальне значення, так як жодне з слів не натякає на значення всієї фрази. Найчастіше граматичні форми і значення ідіом не залежать від нормами і реаліями сучасної мови, тобто такі зрощення є лексичними і граматичними архаїзмами. Приклади: нім.м. </w:t>
      </w:r>
      <w:r>
        <w:rPr>
          <w:rFonts w:ascii="Times New Roman" w:eastAsia="Times New Roman" w:hAnsi="Times New Roman" w:cs="Times New Roman"/>
          <w:i/>
          <w:color w:val="000000"/>
          <w:sz w:val="28"/>
          <w:szCs w:val="28"/>
          <w:highlight w:val="white"/>
        </w:rPr>
        <w:t>Pech haben</w:t>
      </w:r>
      <w:r>
        <w:rPr>
          <w:rFonts w:ascii="Times New Roman" w:eastAsia="Times New Roman" w:hAnsi="Times New Roman" w:cs="Times New Roman"/>
          <w:color w:val="000000"/>
          <w:sz w:val="28"/>
          <w:szCs w:val="28"/>
          <w:highlight w:val="white"/>
        </w:rPr>
        <w:t xml:space="preserve">, укр.м. </w:t>
      </w:r>
      <w:r w:rsidRPr="00AB729F">
        <w:rPr>
          <w:rFonts w:ascii="Times New Roman" w:eastAsia="Times New Roman" w:hAnsi="Times New Roman" w:cs="Times New Roman"/>
          <w:i/>
          <w:color w:val="000000"/>
          <w:sz w:val="28"/>
          <w:szCs w:val="28"/>
        </w:rPr>
        <w:t>не</w:t>
      </w:r>
      <w:r w:rsidR="001121B1" w:rsidRPr="00AB729F">
        <w:rPr>
          <w:rFonts w:ascii="Times New Roman" w:eastAsia="Times New Roman" w:hAnsi="Times New Roman" w:cs="Times New Roman"/>
          <w:i/>
          <w:color w:val="000000"/>
          <w:sz w:val="28"/>
          <w:szCs w:val="28"/>
        </w:rPr>
        <w:t xml:space="preserve"> </w:t>
      </w:r>
      <w:r w:rsidRPr="00AB729F">
        <w:rPr>
          <w:rFonts w:ascii="Times New Roman" w:eastAsia="Times New Roman" w:hAnsi="Times New Roman" w:cs="Times New Roman"/>
          <w:i/>
          <w:color w:val="000000"/>
          <w:sz w:val="28"/>
          <w:szCs w:val="28"/>
        </w:rPr>
        <w:t>щастити</w:t>
      </w:r>
      <w:r>
        <w:rPr>
          <w:rFonts w:ascii="Times New Roman" w:eastAsia="Times New Roman" w:hAnsi="Times New Roman" w:cs="Times New Roman"/>
          <w:color w:val="000000"/>
          <w:sz w:val="28"/>
          <w:szCs w:val="28"/>
          <w:highlight w:val="white"/>
        </w:rPr>
        <w:t xml:space="preserve">; нім.м. </w:t>
      </w:r>
      <w:r>
        <w:rPr>
          <w:rFonts w:ascii="Times New Roman" w:eastAsia="Times New Roman" w:hAnsi="Times New Roman" w:cs="Times New Roman"/>
          <w:i/>
          <w:color w:val="000000"/>
          <w:sz w:val="28"/>
          <w:szCs w:val="28"/>
          <w:highlight w:val="white"/>
        </w:rPr>
        <w:t>Kohlendampf schieben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бути голодним</w:t>
      </w:r>
      <w:r>
        <w:rPr>
          <w:rFonts w:ascii="Times New Roman" w:eastAsia="Times New Roman" w:hAnsi="Times New Roman" w:cs="Times New Roman"/>
          <w:color w:val="000000"/>
          <w:sz w:val="28"/>
          <w:szCs w:val="28"/>
          <w:highlight w:val="white"/>
        </w:rPr>
        <w:t xml:space="preserve">; нім.м. </w:t>
      </w:r>
      <w:r>
        <w:rPr>
          <w:rFonts w:ascii="Times New Roman" w:eastAsia="Times New Roman" w:hAnsi="Times New Roman" w:cs="Times New Roman"/>
          <w:i/>
          <w:color w:val="000000"/>
          <w:sz w:val="28"/>
          <w:szCs w:val="28"/>
          <w:highlight w:val="white"/>
        </w:rPr>
        <w:t>ins Gras beißen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померти</w:t>
      </w:r>
      <w:r w:rsidR="002026F1">
        <w:rPr>
          <w:rFonts w:ascii="Times New Roman" w:eastAsia="Times New Roman" w:hAnsi="Times New Roman" w:cs="Times New Roman"/>
          <w:color w:val="000000"/>
          <w:sz w:val="28"/>
          <w:szCs w:val="28"/>
          <w:highlight w:val="white"/>
        </w:rPr>
        <w:t>. [15</w:t>
      </w:r>
      <w:r>
        <w:rPr>
          <w:rFonts w:ascii="Times New Roman" w:eastAsia="Times New Roman" w:hAnsi="Times New Roman" w:cs="Times New Roman"/>
          <w:color w:val="000000"/>
          <w:sz w:val="28"/>
          <w:szCs w:val="28"/>
          <w:highlight w:val="white"/>
        </w:rPr>
        <w:t>:416]</w:t>
      </w:r>
    </w:p>
    <w:p w14:paraId="2E9A7210" w14:textId="4AB66053"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Фразеологічна єдність – це стійкий оборот, в якому, проте, чітко зберігаються ознаки семантичної роздільності компонентів. Як правило, його загальне значення мотивовано і виводиться з значення окремих компонентів. Для фразеологічної єдності характерна образність. Кожне слово такого фразеологізму має своє значення, але в сукупності вони набувають переносн</w:t>
      </w:r>
      <w:r w:rsidR="001121B1" w:rsidRPr="00AB729F">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z w:val="28"/>
          <w:szCs w:val="28"/>
        </w:rPr>
        <w:t xml:space="preserve"> значення. Окремі слова, що входять </w:t>
      </w:r>
      <w:r w:rsidRPr="005F7C12">
        <w:rPr>
          <w:rFonts w:ascii="Times New Roman" w:eastAsia="Times New Roman" w:hAnsi="Times New Roman" w:cs="Times New Roman"/>
          <w:color w:val="000000" w:themeColor="text1"/>
          <w:sz w:val="28"/>
          <w:szCs w:val="28"/>
        </w:rPr>
        <w:t>до склад</w:t>
      </w:r>
      <w:r w:rsidR="005F7C12" w:rsidRPr="005F7C12">
        <w:rPr>
          <w:rFonts w:ascii="Times New Roman" w:eastAsia="Times New Roman" w:hAnsi="Times New Roman" w:cs="Times New Roman"/>
          <w:color w:val="000000" w:themeColor="text1"/>
          <w:sz w:val="28"/>
          <w:szCs w:val="28"/>
        </w:rPr>
        <w:t>у фразеологізму,</w:t>
      </w:r>
      <w:r w:rsidRPr="005F7C1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sz w:val="28"/>
          <w:szCs w:val="28"/>
        </w:rPr>
        <w:t xml:space="preserve">семантично несамостійні, і значення кожного з компонентів підпорядковане єдності загального образного значення всього фразеологічного виразу в цілому. Однак при дослівному перекладі іноземець може здогадатися про сенс словосполучення. Подібно ідіомам, фразеологічні єдності семантично неподільні, їх граматичні форми і синтаксичний лад суворо визначені. Заміна слова в складі фразеологічної єдності, в тому числі і заміна синонімом, веде до руйнування метафори або зміни експресивного значення. Однак, на відміну від ідіом, єдності підкорюються реаліям сучасної мови, а тому можна вставляти інші слова між частинами фразеологізму. Приклади: нім.м. </w:t>
      </w:r>
      <w:r>
        <w:rPr>
          <w:rFonts w:ascii="Times New Roman" w:eastAsia="Times New Roman" w:hAnsi="Times New Roman" w:cs="Times New Roman"/>
          <w:i/>
          <w:color w:val="000000"/>
          <w:sz w:val="28"/>
          <w:szCs w:val="28"/>
          <w:highlight w:val="white"/>
        </w:rPr>
        <w:t>große Augen machen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зробити великі очі</w:t>
      </w:r>
      <w:r>
        <w:rPr>
          <w:rFonts w:ascii="Times New Roman" w:eastAsia="Times New Roman" w:hAnsi="Times New Roman" w:cs="Times New Roman"/>
          <w:color w:val="000000"/>
          <w:sz w:val="28"/>
          <w:szCs w:val="28"/>
          <w:highlight w:val="white"/>
        </w:rPr>
        <w:t xml:space="preserve">; нім.м. </w:t>
      </w:r>
      <w:r>
        <w:rPr>
          <w:rFonts w:ascii="Times New Roman" w:eastAsia="Times New Roman" w:hAnsi="Times New Roman" w:cs="Times New Roman"/>
          <w:i/>
          <w:color w:val="000000"/>
          <w:sz w:val="28"/>
          <w:szCs w:val="28"/>
          <w:highlight w:val="white"/>
        </w:rPr>
        <w:t>keinen Finger krumm machen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і пальцем не ворухнути</w:t>
      </w:r>
      <w:r>
        <w:rPr>
          <w:rFonts w:ascii="Times New Roman" w:eastAsia="Times New Roman" w:hAnsi="Times New Roman" w:cs="Times New Roman"/>
          <w:color w:val="000000"/>
          <w:sz w:val="28"/>
          <w:szCs w:val="28"/>
          <w:highlight w:val="white"/>
        </w:rPr>
        <w:t xml:space="preserve">; нім.м. </w:t>
      </w:r>
      <w:r>
        <w:rPr>
          <w:rFonts w:ascii="Times New Roman" w:eastAsia="Times New Roman" w:hAnsi="Times New Roman" w:cs="Times New Roman"/>
          <w:i/>
          <w:color w:val="000000"/>
          <w:sz w:val="28"/>
          <w:szCs w:val="28"/>
          <w:highlight w:val="white"/>
        </w:rPr>
        <w:t>wieder auf die Beine kommen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стати на ноги</w:t>
      </w:r>
      <w:r w:rsidR="002026F1">
        <w:rPr>
          <w:rFonts w:ascii="Times New Roman" w:eastAsia="Times New Roman" w:hAnsi="Times New Roman" w:cs="Times New Roman"/>
          <w:color w:val="000000"/>
          <w:sz w:val="28"/>
          <w:szCs w:val="28"/>
          <w:highlight w:val="white"/>
        </w:rPr>
        <w:t>. [5:368</w:t>
      </w:r>
      <w:r>
        <w:rPr>
          <w:rFonts w:ascii="Times New Roman" w:eastAsia="Times New Roman" w:hAnsi="Times New Roman" w:cs="Times New Roman"/>
          <w:color w:val="000000"/>
          <w:sz w:val="28"/>
          <w:szCs w:val="28"/>
          <w:highlight w:val="white"/>
        </w:rPr>
        <w:t>]</w:t>
      </w:r>
    </w:p>
    <w:p w14:paraId="76168D07" w14:textId="1B84DF68"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Фразеологічне сполучення – це стійкий оборот, до складу якого входять слова, як з вільним, так і з фразеологічно-пов'язаним, невільним (вживаним лише в даному поєднанні) значенням. Фразеологічні сполучення є стійкими виразами, проте їх цілісне значення утворюється  із значень складових їх окремих слів. На відміну від фразеологічних зрощень і єдностей, фразеологічні сполучення семантично подільні – їх склад допускає обмежену синонімічну зміну, при цьому один з членів фразеологічного сполучення є постійним, інші ж – змінними. У якості змінних членів фразеологічних сполучень може використовуватися обмежене коло слів, яке визначається семантичними відносинами усередині мовної системи. Приклади: нім.м. </w:t>
      </w:r>
      <w:r>
        <w:rPr>
          <w:rFonts w:ascii="Times New Roman" w:eastAsia="Times New Roman" w:hAnsi="Times New Roman" w:cs="Times New Roman"/>
          <w:i/>
          <w:color w:val="000000"/>
          <w:sz w:val="28"/>
          <w:szCs w:val="28"/>
          <w:highlight w:val="white"/>
        </w:rPr>
        <w:t>die Augenbrauen zusammenziehen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насупити брови</w:t>
      </w:r>
      <w:r>
        <w:rPr>
          <w:rFonts w:ascii="Times New Roman" w:eastAsia="Times New Roman" w:hAnsi="Times New Roman" w:cs="Times New Roman"/>
          <w:color w:val="000000"/>
          <w:sz w:val="28"/>
          <w:szCs w:val="28"/>
          <w:highlight w:val="white"/>
        </w:rPr>
        <w:t xml:space="preserve">; нім.м. </w:t>
      </w:r>
      <w:r>
        <w:rPr>
          <w:rFonts w:ascii="Times New Roman" w:eastAsia="Times New Roman" w:hAnsi="Times New Roman" w:cs="Times New Roman"/>
          <w:i/>
          <w:color w:val="000000"/>
          <w:sz w:val="28"/>
          <w:szCs w:val="28"/>
          <w:highlight w:val="white"/>
        </w:rPr>
        <w:t>die Kraft nehmen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позбавити сил</w:t>
      </w:r>
      <w:r>
        <w:rPr>
          <w:rFonts w:ascii="Times New Roman" w:eastAsia="Times New Roman" w:hAnsi="Times New Roman" w:cs="Times New Roman"/>
          <w:color w:val="000000"/>
          <w:sz w:val="28"/>
          <w:szCs w:val="28"/>
          <w:highlight w:val="white"/>
        </w:rPr>
        <w:t xml:space="preserve">; нім.м. </w:t>
      </w:r>
      <w:r>
        <w:rPr>
          <w:rFonts w:ascii="Times New Roman" w:eastAsia="Times New Roman" w:hAnsi="Times New Roman" w:cs="Times New Roman"/>
          <w:i/>
          <w:color w:val="000000"/>
          <w:sz w:val="28"/>
          <w:szCs w:val="28"/>
          <w:highlight w:val="white"/>
        </w:rPr>
        <w:t xml:space="preserve">das Wort ergreifen,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брати слово. </w:t>
      </w:r>
      <w:r w:rsidR="002026F1">
        <w:rPr>
          <w:rFonts w:ascii="Times New Roman" w:eastAsia="Times New Roman" w:hAnsi="Times New Roman" w:cs="Times New Roman"/>
          <w:color w:val="000000"/>
          <w:sz w:val="28"/>
          <w:szCs w:val="28"/>
          <w:highlight w:val="white"/>
        </w:rPr>
        <w:t>[7</w:t>
      </w:r>
      <w:r>
        <w:rPr>
          <w:rFonts w:ascii="Times New Roman" w:eastAsia="Times New Roman" w:hAnsi="Times New Roman" w:cs="Times New Roman"/>
          <w:color w:val="000000"/>
          <w:sz w:val="28"/>
          <w:szCs w:val="28"/>
          <w:highlight w:val="white"/>
        </w:rPr>
        <w:t>:12]</w:t>
      </w:r>
    </w:p>
    <w:p w14:paraId="5A2D2EBE" w14:textId="3720985E" w:rsidR="00A920BC" w:rsidRPr="00151894"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lastRenderedPageBreak/>
        <w:t>Опираючись на схему  </w:t>
      </w:r>
      <w:hyperlink r:id="rId12">
        <w:r>
          <w:rPr>
            <w:rFonts w:ascii="Times New Roman" w:eastAsia="Times New Roman" w:hAnsi="Times New Roman" w:cs="Times New Roman"/>
            <w:color w:val="000000"/>
            <w:sz w:val="28"/>
            <w:szCs w:val="28"/>
            <w:highlight w:val="white"/>
          </w:rPr>
          <w:t>В. В. Виноградова</w:t>
        </w:r>
      </w:hyperlink>
      <w:r>
        <w:rPr>
          <w:rFonts w:ascii="Times New Roman" w:eastAsia="Times New Roman" w:hAnsi="Times New Roman" w:cs="Times New Roman"/>
          <w:color w:val="000000"/>
          <w:sz w:val="28"/>
          <w:szCs w:val="28"/>
          <w:highlight w:val="white"/>
        </w:rPr>
        <w:t>, </w:t>
      </w:r>
      <w:hyperlink r:id="rId13">
        <w:r>
          <w:rPr>
            <w:rFonts w:ascii="Times New Roman" w:eastAsia="Times New Roman" w:hAnsi="Times New Roman" w:cs="Times New Roman"/>
            <w:color w:val="000000"/>
            <w:sz w:val="28"/>
            <w:szCs w:val="28"/>
            <w:highlight w:val="white"/>
          </w:rPr>
          <w:t>М. М. Шанський</w:t>
        </w:r>
      </w:hyperlink>
      <w:r>
        <w:rPr>
          <w:rFonts w:ascii="Times New Roman" w:eastAsia="Times New Roman" w:hAnsi="Times New Roman" w:cs="Times New Roman"/>
          <w:color w:val="000000"/>
          <w:sz w:val="28"/>
          <w:szCs w:val="28"/>
          <w:highlight w:val="white"/>
        </w:rPr>
        <w:t> виділив четвертий клас — фразеологічні вирази, до яких належать стійкі в своєму складі і вживанні фразеологічні звороти, які не тільки є семантично подільними, але й складаються цілком і</w:t>
      </w:r>
      <w:r w:rsidR="002026F1">
        <w:rPr>
          <w:rFonts w:ascii="Times New Roman" w:eastAsia="Times New Roman" w:hAnsi="Times New Roman" w:cs="Times New Roman"/>
          <w:color w:val="000000"/>
          <w:sz w:val="28"/>
          <w:szCs w:val="28"/>
          <w:highlight w:val="white"/>
        </w:rPr>
        <w:t>з слів з вільним значенням.[6:17</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 xml:space="preserve"> Часто фразеологічний вираз являє собою закінчене речення з твердженням, повчанням або висновком. Прикладами таких фразеологічних висловів є прислів'я і афоризми. Якщо у фразеологічному виразі відсутні повчання або є елементи недомовленості, то це приказка або крилате висловлювання. Іншим джерелом фразеологічних виразів є професійна мова та мовні штампи. Багато лінгвістів не відносять фразеологічні вирази до фразеологічних одиниць, </w:t>
      </w:r>
      <w:r w:rsidR="000C2BDB" w:rsidRPr="000C2BDB">
        <w:rPr>
          <w:rFonts w:ascii="Times New Roman" w:eastAsia="Times New Roman" w:hAnsi="Times New Roman" w:cs="Times New Roman"/>
          <w:sz w:val="28"/>
          <w:szCs w:val="28"/>
        </w:rPr>
        <w:t>оскільки в</w:t>
      </w:r>
      <w:r w:rsidRPr="000C2BDB">
        <w:rPr>
          <w:rFonts w:ascii="Times New Roman" w:eastAsia="Times New Roman" w:hAnsi="Times New Roman" w:cs="Times New Roman"/>
          <w:sz w:val="28"/>
          <w:szCs w:val="28"/>
        </w:rPr>
        <w:t xml:space="preserve">они </w:t>
      </w:r>
      <w:r>
        <w:rPr>
          <w:rFonts w:ascii="Times New Roman" w:eastAsia="Times New Roman" w:hAnsi="Times New Roman" w:cs="Times New Roman"/>
          <w:color w:val="000000"/>
          <w:sz w:val="28"/>
          <w:szCs w:val="28"/>
        </w:rPr>
        <w:t xml:space="preserve">позбавлені основних властивостей фразеологізмів. Приклади: нім.м. </w:t>
      </w:r>
      <w:r>
        <w:rPr>
          <w:rFonts w:ascii="Times New Roman" w:eastAsia="Times New Roman" w:hAnsi="Times New Roman" w:cs="Times New Roman"/>
          <w:i/>
          <w:color w:val="000000"/>
          <w:sz w:val="28"/>
          <w:szCs w:val="28"/>
          <w:highlight w:val="white"/>
        </w:rPr>
        <w:t xml:space="preserve">Das Gesicht verrat den Wicht,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На злодієві шапка горить; </w:t>
      </w:r>
      <w:r>
        <w:rPr>
          <w:rFonts w:ascii="Times New Roman" w:eastAsia="Times New Roman" w:hAnsi="Times New Roman" w:cs="Times New Roman"/>
          <w:color w:val="000000"/>
          <w:sz w:val="28"/>
          <w:szCs w:val="28"/>
          <w:highlight w:val="white"/>
        </w:rPr>
        <w:t>нім.м.</w:t>
      </w:r>
      <w:r>
        <w:rPr>
          <w:rFonts w:ascii="Times New Roman" w:eastAsia="Times New Roman" w:hAnsi="Times New Roman" w:cs="Times New Roman"/>
          <w:i/>
          <w:color w:val="000000"/>
          <w:sz w:val="28"/>
          <w:szCs w:val="28"/>
          <w:highlight w:val="white"/>
        </w:rPr>
        <w:t xml:space="preserve"> Stein und Bein frieren</w:t>
      </w:r>
      <w:r>
        <w:rPr>
          <w:rFonts w:ascii="Times New Roman" w:eastAsia="Times New Roman" w:hAnsi="Times New Roman" w:cs="Times New Roman"/>
          <w:color w:val="000000"/>
          <w:sz w:val="28"/>
          <w:szCs w:val="28"/>
          <w:highlight w:val="white"/>
        </w:rPr>
        <w:t>, укр.м.</w:t>
      </w:r>
      <w:r>
        <w:rPr>
          <w:rFonts w:ascii="Times New Roman" w:eastAsia="Times New Roman" w:hAnsi="Times New Roman" w:cs="Times New Roman"/>
          <w:i/>
          <w:color w:val="000000"/>
          <w:sz w:val="28"/>
          <w:szCs w:val="28"/>
          <w:highlight w:val="white"/>
        </w:rPr>
        <w:t xml:space="preserve"> задубіти від холоду.</w:t>
      </w:r>
      <w:r w:rsidR="002026F1" w:rsidRPr="002026F1">
        <w:rPr>
          <w:rFonts w:ascii="Times New Roman" w:eastAsia="Times New Roman" w:hAnsi="Times New Roman" w:cs="Times New Roman"/>
          <w:i/>
          <w:color w:val="000000"/>
          <w:sz w:val="28"/>
          <w:szCs w:val="28"/>
        </w:rPr>
        <w:t xml:space="preserve"> </w:t>
      </w:r>
      <w:r w:rsidR="002026F1" w:rsidRPr="00151894">
        <w:rPr>
          <w:rFonts w:ascii="Times New Roman" w:eastAsia="Times New Roman" w:hAnsi="Times New Roman" w:cs="Times New Roman"/>
          <w:color w:val="000000"/>
          <w:sz w:val="28"/>
          <w:szCs w:val="28"/>
        </w:rPr>
        <w:t>[16:224]</w:t>
      </w:r>
    </w:p>
    <w:p w14:paraId="126709C4" w14:textId="1FDFE109" w:rsidR="00A920BC" w:rsidRDefault="0034536E" w:rsidP="008F79B7">
      <w:pPr>
        <w:spacing w:line="360" w:lineRule="auto"/>
        <w:ind w:firstLine="709"/>
        <w:jc w:val="center"/>
        <w:outlineLvl w:val="2"/>
        <w:rPr>
          <w:rFonts w:ascii="Times New Roman" w:eastAsia="Times New Roman" w:hAnsi="Times New Roman" w:cs="Times New Roman"/>
          <w:color w:val="000000"/>
          <w:sz w:val="28"/>
          <w:szCs w:val="28"/>
        </w:rPr>
      </w:pPr>
      <w:bookmarkStart w:id="8" w:name="_Toc72010741"/>
      <w:r>
        <w:rPr>
          <w:rFonts w:ascii="Times New Roman" w:eastAsia="Times New Roman" w:hAnsi="Times New Roman" w:cs="Times New Roman"/>
          <w:color w:val="000000"/>
          <w:sz w:val="28"/>
          <w:szCs w:val="28"/>
        </w:rPr>
        <w:t>1.2.2 Лексико-граматична класифікація</w:t>
      </w:r>
      <w:bookmarkEnd w:id="8"/>
    </w:p>
    <w:p w14:paraId="15EE5668" w14:textId="089C0415" w:rsidR="00A920BC" w:rsidRDefault="00A758B2">
      <w:pPr>
        <w:spacing w:line="360" w:lineRule="auto"/>
        <w:ind w:firstLine="709"/>
        <w:jc w:val="both"/>
        <w:rPr>
          <w:rFonts w:ascii="Times New Roman" w:eastAsia="Times New Roman" w:hAnsi="Times New Roman" w:cs="Times New Roman"/>
          <w:color w:val="000000"/>
          <w:sz w:val="28"/>
          <w:szCs w:val="28"/>
          <w:highlight w:val="white"/>
        </w:rPr>
      </w:pPr>
      <w:r w:rsidRPr="00A758B2">
        <w:rPr>
          <w:rFonts w:ascii="Times New Roman" w:eastAsia="Times New Roman" w:hAnsi="Times New Roman" w:cs="Times New Roman"/>
          <w:sz w:val="28"/>
          <w:szCs w:val="28"/>
        </w:rPr>
        <w:t>За приналежністю</w:t>
      </w:r>
      <w:r w:rsidR="0097512B">
        <w:rPr>
          <w:rStyle w:val="a9"/>
        </w:rPr>
        <w:t xml:space="preserve"> </w:t>
      </w:r>
      <w:r w:rsidR="0097512B" w:rsidRPr="000C2BDB">
        <w:rPr>
          <w:rStyle w:val="a9"/>
          <w:rFonts w:ascii="Times New Roman" w:hAnsi="Times New Roman" w:cs="Times New Roman"/>
          <w:sz w:val="28"/>
          <w:szCs w:val="28"/>
        </w:rPr>
        <w:t>д</w:t>
      </w:r>
      <w:r w:rsidR="0034536E" w:rsidRPr="000C2BDB">
        <w:rPr>
          <w:rFonts w:ascii="Times New Roman" w:eastAsia="Times New Roman" w:hAnsi="Times New Roman" w:cs="Times New Roman"/>
          <w:sz w:val="28"/>
          <w:szCs w:val="28"/>
        </w:rPr>
        <w:t xml:space="preserve">о </w:t>
      </w:r>
      <w:r w:rsidR="000C2BDB" w:rsidRPr="000C2BDB">
        <w:rPr>
          <w:rFonts w:ascii="Times New Roman" w:eastAsia="Times New Roman" w:hAnsi="Times New Roman" w:cs="Times New Roman"/>
          <w:sz w:val="28"/>
          <w:szCs w:val="28"/>
        </w:rPr>
        <w:t>частин</w:t>
      </w:r>
      <w:r w:rsidR="0034536E" w:rsidRPr="000C2BDB">
        <w:rPr>
          <w:rFonts w:ascii="Times New Roman" w:eastAsia="Times New Roman" w:hAnsi="Times New Roman" w:cs="Times New Roman"/>
          <w:sz w:val="28"/>
          <w:szCs w:val="28"/>
        </w:rPr>
        <w:t xml:space="preserve"> мови</w:t>
      </w:r>
      <w:r w:rsidR="0034536E">
        <w:rPr>
          <w:rFonts w:ascii="Times New Roman" w:eastAsia="Times New Roman" w:hAnsi="Times New Roman" w:cs="Times New Roman"/>
          <w:color w:val="000000"/>
          <w:sz w:val="28"/>
          <w:szCs w:val="28"/>
        </w:rPr>
        <w:t xml:space="preserve">, </w:t>
      </w:r>
      <w:r w:rsidR="0034536E">
        <w:rPr>
          <w:rFonts w:ascii="Times New Roman" w:eastAsia="Times New Roman" w:hAnsi="Times New Roman" w:cs="Times New Roman"/>
          <w:color w:val="000000"/>
          <w:sz w:val="28"/>
          <w:szCs w:val="28"/>
          <w:highlight w:val="white"/>
        </w:rPr>
        <w:t>тобто за їхнім сукупним лексичним і граматичним значенням (за тим, шо вони позначають — предмет, ознаку, дію, обставину чи почуття, емоції — і якими членами речення виступають) утворюється лексик</w:t>
      </w:r>
      <w:r w:rsidR="002026F1">
        <w:rPr>
          <w:rFonts w:ascii="Times New Roman" w:eastAsia="Times New Roman" w:hAnsi="Times New Roman" w:cs="Times New Roman"/>
          <w:color w:val="000000"/>
          <w:sz w:val="28"/>
          <w:szCs w:val="28"/>
          <w:highlight w:val="white"/>
        </w:rPr>
        <w:t>о-граматична класифікація: [8:332</w:t>
      </w:r>
      <w:r w:rsidR="0034536E">
        <w:rPr>
          <w:rFonts w:ascii="Times New Roman" w:eastAsia="Times New Roman" w:hAnsi="Times New Roman" w:cs="Times New Roman"/>
          <w:color w:val="000000"/>
          <w:sz w:val="28"/>
          <w:szCs w:val="28"/>
          <w:highlight w:val="white"/>
        </w:rPr>
        <w:t>]</w:t>
      </w:r>
    </w:p>
    <w:p w14:paraId="7375A214" w14:textId="0BEEEF7F" w:rsidR="00A920BC" w:rsidRDefault="0034536E">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іменникові фразеологізми – нім.м. </w:t>
      </w:r>
      <w:r>
        <w:rPr>
          <w:rFonts w:ascii="Times New Roman" w:eastAsia="Times New Roman" w:hAnsi="Times New Roman" w:cs="Times New Roman"/>
          <w:i/>
          <w:color w:val="000000"/>
          <w:sz w:val="28"/>
          <w:szCs w:val="28"/>
        </w:rPr>
        <w:t>ein gelehrtes Haus</w:t>
      </w:r>
      <w:r>
        <w:rPr>
          <w:rFonts w:ascii="Times New Roman" w:eastAsia="Times New Roman" w:hAnsi="Times New Roman" w:cs="Times New Roman"/>
          <w:color w:val="000000"/>
          <w:sz w:val="28"/>
          <w:szCs w:val="28"/>
        </w:rPr>
        <w:t xml:space="preserve">, укр.м. </w:t>
      </w:r>
      <w:r>
        <w:rPr>
          <w:rFonts w:ascii="Times New Roman" w:eastAsia="Times New Roman" w:hAnsi="Times New Roman" w:cs="Times New Roman"/>
          <w:i/>
          <w:color w:val="000000"/>
          <w:sz w:val="28"/>
          <w:szCs w:val="28"/>
        </w:rPr>
        <w:t xml:space="preserve">кмітлива людина </w:t>
      </w:r>
      <w:r w:rsidR="00144956" w:rsidRPr="006E7C9A">
        <w:rPr>
          <w:rFonts w:ascii="Times New Roman" w:eastAsia="Times New Roman" w:hAnsi="Times New Roman" w:cs="Times New Roman"/>
          <w:color w:val="000000"/>
          <w:sz w:val="28"/>
          <w:szCs w:val="28"/>
        </w:rPr>
        <w:t>[22</w:t>
      </w:r>
      <w:r w:rsidR="00144956">
        <w:rPr>
          <w:rFonts w:ascii="Times New Roman" w:eastAsia="Times New Roman" w:hAnsi="Times New Roman" w:cs="Times New Roman"/>
          <w:color w:val="000000"/>
          <w:sz w:val="28"/>
          <w:szCs w:val="28"/>
        </w:rPr>
        <w:t>:21</w:t>
      </w:r>
      <w:r w:rsidR="00144956" w:rsidRPr="006E7C9A">
        <w:rPr>
          <w:rFonts w:ascii="Times New Roman" w:eastAsia="Times New Roman" w:hAnsi="Times New Roman" w:cs="Times New Roman"/>
          <w:color w:val="000000"/>
          <w:sz w:val="28"/>
          <w:szCs w:val="28"/>
        </w:rPr>
        <w:t>]</w:t>
      </w:r>
    </w:p>
    <w:p w14:paraId="02D7D25B" w14:textId="38C7C4F1" w:rsidR="00A920BC" w:rsidRDefault="0034536E">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дієслівні фразеологізми – нім.м. </w:t>
      </w:r>
      <w:r>
        <w:rPr>
          <w:rFonts w:ascii="Times New Roman" w:eastAsia="Times New Roman" w:hAnsi="Times New Roman" w:cs="Times New Roman"/>
          <w:i/>
          <w:color w:val="000000"/>
          <w:sz w:val="28"/>
          <w:szCs w:val="28"/>
        </w:rPr>
        <w:t>die Katze aus dem Sack lassen</w:t>
      </w:r>
      <w:r>
        <w:rPr>
          <w:rFonts w:ascii="Times New Roman" w:eastAsia="Times New Roman" w:hAnsi="Times New Roman" w:cs="Times New Roman"/>
          <w:color w:val="000000"/>
          <w:sz w:val="28"/>
          <w:szCs w:val="28"/>
        </w:rPr>
        <w:t xml:space="preserve">, укр.м. </w:t>
      </w:r>
      <w:r>
        <w:rPr>
          <w:rFonts w:ascii="Times New Roman" w:eastAsia="Times New Roman" w:hAnsi="Times New Roman" w:cs="Times New Roman"/>
          <w:i/>
          <w:color w:val="000000"/>
          <w:sz w:val="28"/>
          <w:szCs w:val="28"/>
        </w:rPr>
        <w:t>впустити кота з мішку</w:t>
      </w:r>
      <w:r w:rsidR="00144956" w:rsidRPr="00144956">
        <w:rPr>
          <w:rFonts w:ascii="Times New Roman" w:eastAsia="Times New Roman" w:hAnsi="Times New Roman" w:cs="Times New Roman"/>
          <w:i/>
          <w:color w:val="000000"/>
          <w:sz w:val="28"/>
          <w:szCs w:val="28"/>
        </w:rPr>
        <w:t xml:space="preserve"> </w:t>
      </w:r>
      <w:r w:rsidR="00144956" w:rsidRPr="006E7C9A">
        <w:rPr>
          <w:rFonts w:ascii="Times New Roman" w:eastAsia="Times New Roman" w:hAnsi="Times New Roman" w:cs="Times New Roman"/>
          <w:color w:val="000000"/>
          <w:sz w:val="28"/>
          <w:szCs w:val="28"/>
        </w:rPr>
        <w:t>[22</w:t>
      </w:r>
      <w:r w:rsidR="00144956">
        <w:rPr>
          <w:rFonts w:ascii="Times New Roman" w:eastAsia="Times New Roman" w:hAnsi="Times New Roman" w:cs="Times New Roman"/>
          <w:color w:val="000000"/>
          <w:sz w:val="28"/>
          <w:szCs w:val="28"/>
        </w:rPr>
        <w:t>:179</w:t>
      </w:r>
      <w:r w:rsidR="00144956" w:rsidRPr="006E7C9A">
        <w:rPr>
          <w:rFonts w:ascii="Times New Roman" w:eastAsia="Times New Roman" w:hAnsi="Times New Roman" w:cs="Times New Roman"/>
          <w:color w:val="000000"/>
          <w:sz w:val="28"/>
          <w:szCs w:val="28"/>
        </w:rPr>
        <w:t>]</w:t>
      </w:r>
    </w:p>
    <w:p w14:paraId="2CAD8E8E" w14:textId="6F007E53" w:rsidR="00A920BC" w:rsidRDefault="0034536E">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прикметникові фразеологізми – нім.м. </w:t>
      </w:r>
      <w:r>
        <w:rPr>
          <w:rFonts w:ascii="Times New Roman" w:eastAsia="Times New Roman" w:hAnsi="Times New Roman" w:cs="Times New Roman"/>
          <w:i/>
          <w:color w:val="091523"/>
          <w:sz w:val="28"/>
          <w:szCs w:val="28"/>
        </w:rPr>
        <w:t xml:space="preserve">wie gerädert, </w:t>
      </w:r>
      <w:r>
        <w:rPr>
          <w:rFonts w:ascii="Times New Roman" w:eastAsia="Times New Roman" w:hAnsi="Times New Roman" w:cs="Times New Roman"/>
          <w:color w:val="091523"/>
          <w:sz w:val="28"/>
          <w:szCs w:val="28"/>
        </w:rPr>
        <w:t>укр.м.</w:t>
      </w:r>
      <w:r>
        <w:rPr>
          <w:rFonts w:ascii="Times New Roman" w:eastAsia="Times New Roman" w:hAnsi="Times New Roman" w:cs="Times New Roman"/>
          <w:i/>
          <w:color w:val="091523"/>
          <w:sz w:val="28"/>
          <w:szCs w:val="28"/>
        </w:rPr>
        <w:t xml:space="preserve"> як з хреста знятий</w:t>
      </w:r>
      <w:r w:rsidR="00144956" w:rsidRPr="00144956">
        <w:rPr>
          <w:rFonts w:ascii="Times New Roman" w:eastAsia="Times New Roman" w:hAnsi="Times New Roman" w:cs="Times New Roman"/>
          <w:i/>
          <w:color w:val="091523"/>
          <w:sz w:val="28"/>
          <w:szCs w:val="28"/>
        </w:rPr>
        <w:t xml:space="preserve"> </w:t>
      </w:r>
      <w:r w:rsidR="00144956" w:rsidRPr="006E7C9A">
        <w:rPr>
          <w:rFonts w:ascii="Times New Roman" w:eastAsia="Times New Roman" w:hAnsi="Times New Roman" w:cs="Times New Roman"/>
          <w:color w:val="000000"/>
          <w:sz w:val="28"/>
          <w:szCs w:val="28"/>
        </w:rPr>
        <w:t>[22:224]</w:t>
      </w:r>
    </w:p>
    <w:p w14:paraId="1942987C" w14:textId="68B8BB93" w:rsidR="00A920BC" w:rsidRDefault="0034536E">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прислівникові фразеологізми – нім.м. </w:t>
      </w:r>
      <w:r>
        <w:rPr>
          <w:rFonts w:ascii="Times New Roman" w:eastAsia="Times New Roman" w:hAnsi="Times New Roman" w:cs="Times New Roman"/>
          <w:i/>
          <w:color w:val="000000"/>
          <w:sz w:val="28"/>
          <w:szCs w:val="28"/>
        </w:rPr>
        <w:t>mit Ach und Krach</w:t>
      </w:r>
      <w:r>
        <w:rPr>
          <w:rFonts w:ascii="Times New Roman" w:eastAsia="Times New Roman" w:hAnsi="Times New Roman" w:cs="Times New Roman"/>
          <w:color w:val="000000"/>
          <w:sz w:val="28"/>
          <w:szCs w:val="28"/>
        </w:rPr>
        <w:t xml:space="preserve">, укр.м. </w:t>
      </w:r>
      <w:r>
        <w:rPr>
          <w:rFonts w:ascii="Times New Roman" w:eastAsia="Times New Roman" w:hAnsi="Times New Roman" w:cs="Times New Roman"/>
          <w:i/>
          <w:color w:val="000000"/>
          <w:sz w:val="28"/>
          <w:szCs w:val="28"/>
        </w:rPr>
        <w:t xml:space="preserve">з горем пополам </w:t>
      </w:r>
      <w:r w:rsidR="00144956" w:rsidRPr="006E7C9A">
        <w:rPr>
          <w:rFonts w:ascii="Times New Roman" w:eastAsia="Times New Roman" w:hAnsi="Times New Roman" w:cs="Times New Roman"/>
          <w:color w:val="000000"/>
          <w:sz w:val="28"/>
          <w:szCs w:val="28"/>
        </w:rPr>
        <w:t>[22</w:t>
      </w:r>
      <w:r w:rsidR="00144956">
        <w:rPr>
          <w:rFonts w:ascii="Times New Roman" w:eastAsia="Times New Roman" w:hAnsi="Times New Roman" w:cs="Times New Roman"/>
          <w:color w:val="000000"/>
          <w:sz w:val="28"/>
          <w:szCs w:val="28"/>
        </w:rPr>
        <w:t>:8</w:t>
      </w:r>
      <w:r w:rsidR="00144956" w:rsidRPr="006E7C9A">
        <w:rPr>
          <w:rFonts w:ascii="Times New Roman" w:eastAsia="Times New Roman" w:hAnsi="Times New Roman" w:cs="Times New Roman"/>
          <w:color w:val="000000"/>
          <w:sz w:val="28"/>
          <w:szCs w:val="28"/>
        </w:rPr>
        <w:t>4]</w:t>
      </w:r>
    </w:p>
    <w:p w14:paraId="2AE08EB0" w14:textId="2A25AE2D" w:rsidR="00A920BC" w:rsidRDefault="0034536E">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займенникові фразеологізми – нім.м. </w:t>
      </w:r>
      <w:r>
        <w:rPr>
          <w:rFonts w:ascii="Times New Roman" w:eastAsia="Times New Roman" w:hAnsi="Times New Roman" w:cs="Times New Roman"/>
          <w:i/>
          <w:color w:val="000000"/>
          <w:sz w:val="28"/>
          <w:szCs w:val="28"/>
        </w:rPr>
        <w:t>dies und das</w:t>
      </w:r>
      <w:r>
        <w:rPr>
          <w:rFonts w:ascii="Times New Roman" w:eastAsia="Times New Roman" w:hAnsi="Times New Roman" w:cs="Times New Roman"/>
          <w:color w:val="000000"/>
          <w:sz w:val="28"/>
          <w:szCs w:val="28"/>
        </w:rPr>
        <w:t xml:space="preserve">, укр.м. </w:t>
      </w:r>
      <w:r>
        <w:rPr>
          <w:rFonts w:ascii="Times New Roman" w:eastAsia="Times New Roman" w:hAnsi="Times New Roman" w:cs="Times New Roman"/>
          <w:i/>
          <w:color w:val="000000"/>
          <w:sz w:val="28"/>
          <w:szCs w:val="28"/>
        </w:rPr>
        <w:t>щось невизначене</w:t>
      </w:r>
      <w:r w:rsidR="00144956" w:rsidRPr="00144956">
        <w:rPr>
          <w:rFonts w:ascii="Times New Roman" w:eastAsia="Times New Roman" w:hAnsi="Times New Roman" w:cs="Times New Roman"/>
          <w:i/>
          <w:color w:val="000000"/>
          <w:sz w:val="28"/>
          <w:szCs w:val="28"/>
        </w:rPr>
        <w:t xml:space="preserve"> </w:t>
      </w:r>
      <w:r w:rsidR="00144956" w:rsidRPr="006E7C9A">
        <w:rPr>
          <w:rFonts w:ascii="Times New Roman" w:eastAsia="Times New Roman" w:hAnsi="Times New Roman" w:cs="Times New Roman"/>
          <w:color w:val="000000"/>
          <w:sz w:val="28"/>
          <w:szCs w:val="28"/>
        </w:rPr>
        <w:t>[22</w:t>
      </w:r>
      <w:r w:rsidR="00144956">
        <w:rPr>
          <w:rFonts w:ascii="Times New Roman" w:eastAsia="Times New Roman" w:hAnsi="Times New Roman" w:cs="Times New Roman"/>
          <w:color w:val="000000"/>
          <w:sz w:val="28"/>
          <w:szCs w:val="28"/>
        </w:rPr>
        <w:t>:12</w:t>
      </w:r>
      <w:r w:rsidR="00144956" w:rsidRPr="006E7C9A">
        <w:rPr>
          <w:rFonts w:ascii="Times New Roman" w:eastAsia="Times New Roman" w:hAnsi="Times New Roman" w:cs="Times New Roman"/>
          <w:color w:val="000000"/>
          <w:sz w:val="28"/>
          <w:szCs w:val="28"/>
        </w:rPr>
        <w:t>4]</w:t>
      </w:r>
    </w:p>
    <w:p w14:paraId="03CEADEA" w14:textId="4FE68BF6" w:rsidR="00A920BC" w:rsidRDefault="0034536E">
      <w:pPr>
        <w:numPr>
          <w:ilvl w:val="0"/>
          <w:numId w:val="1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вигукові фразеологізми – нім.м. </w:t>
      </w:r>
      <w:r>
        <w:rPr>
          <w:rFonts w:ascii="Times New Roman" w:eastAsia="Times New Roman" w:hAnsi="Times New Roman" w:cs="Times New Roman"/>
          <w:i/>
          <w:color w:val="000000"/>
          <w:sz w:val="28"/>
          <w:szCs w:val="28"/>
        </w:rPr>
        <w:t>O du meine Güte!</w:t>
      </w:r>
      <w:r>
        <w:rPr>
          <w:rFonts w:ascii="Times New Roman" w:eastAsia="Times New Roman" w:hAnsi="Times New Roman" w:cs="Times New Roman"/>
          <w:color w:val="000000"/>
          <w:sz w:val="28"/>
          <w:szCs w:val="28"/>
        </w:rPr>
        <w:t xml:space="preserve">, укр.м. </w:t>
      </w:r>
      <w:r>
        <w:rPr>
          <w:rFonts w:ascii="Times New Roman" w:eastAsia="Times New Roman" w:hAnsi="Times New Roman" w:cs="Times New Roman"/>
          <w:i/>
          <w:color w:val="000000"/>
          <w:sz w:val="28"/>
          <w:szCs w:val="28"/>
        </w:rPr>
        <w:t>Боже мій!</w:t>
      </w:r>
      <w:r w:rsidR="00144956" w:rsidRPr="00144956">
        <w:rPr>
          <w:rFonts w:ascii="Times New Roman" w:eastAsia="Times New Roman" w:hAnsi="Times New Roman" w:cs="Times New Roman"/>
          <w:i/>
          <w:color w:val="000000"/>
          <w:sz w:val="28"/>
          <w:szCs w:val="28"/>
        </w:rPr>
        <w:t xml:space="preserve"> </w:t>
      </w:r>
      <w:r w:rsidR="00144956" w:rsidRPr="006E7C9A">
        <w:rPr>
          <w:rFonts w:ascii="Times New Roman" w:eastAsia="Times New Roman" w:hAnsi="Times New Roman" w:cs="Times New Roman"/>
          <w:color w:val="000000"/>
          <w:sz w:val="28"/>
          <w:szCs w:val="28"/>
        </w:rPr>
        <w:t>[22</w:t>
      </w:r>
      <w:r w:rsidR="00144956">
        <w:rPr>
          <w:rFonts w:ascii="Times New Roman" w:eastAsia="Times New Roman" w:hAnsi="Times New Roman" w:cs="Times New Roman"/>
          <w:color w:val="000000"/>
          <w:sz w:val="28"/>
          <w:szCs w:val="28"/>
        </w:rPr>
        <w:t>:204</w:t>
      </w:r>
      <w:r w:rsidR="00144956" w:rsidRPr="006E7C9A">
        <w:rPr>
          <w:rFonts w:ascii="Times New Roman" w:eastAsia="Times New Roman" w:hAnsi="Times New Roman" w:cs="Times New Roman"/>
          <w:color w:val="000000"/>
          <w:sz w:val="28"/>
          <w:szCs w:val="28"/>
        </w:rPr>
        <w:t>]</w:t>
      </w:r>
    </w:p>
    <w:p w14:paraId="2AF2916C" w14:textId="72CDB982" w:rsidR="00A920BC" w:rsidRDefault="0034536E">
      <w:pPr>
        <w:numPr>
          <w:ilvl w:val="0"/>
          <w:numId w:val="15"/>
        </w:numPr>
        <w:pBdr>
          <w:top w:val="nil"/>
          <w:left w:val="nil"/>
          <w:bottom w:val="nil"/>
          <w:right w:val="nil"/>
          <w:between w:val="nil"/>
        </w:pBd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lastRenderedPageBreak/>
        <w:t xml:space="preserve">фразеологізми, які відповідають цілому реченню – нім.м. </w:t>
      </w:r>
      <w:r>
        <w:rPr>
          <w:rFonts w:ascii="Times New Roman" w:eastAsia="Times New Roman" w:hAnsi="Times New Roman" w:cs="Times New Roman"/>
          <w:i/>
          <w:color w:val="000000"/>
          <w:sz w:val="28"/>
          <w:szCs w:val="28"/>
          <w:highlight w:val="white"/>
        </w:rPr>
        <w:t xml:space="preserve">Das ist ein dicker Hund,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Це безстидство, грубе порушення правил</w:t>
      </w:r>
      <w:r w:rsidR="006E7C9A" w:rsidRPr="006E7C9A">
        <w:rPr>
          <w:rFonts w:ascii="Times New Roman" w:eastAsia="Times New Roman" w:hAnsi="Times New Roman" w:cs="Times New Roman"/>
          <w:i/>
          <w:color w:val="000000"/>
          <w:sz w:val="28"/>
          <w:szCs w:val="28"/>
        </w:rPr>
        <w:t xml:space="preserve"> </w:t>
      </w:r>
      <w:r w:rsidR="006E7C9A" w:rsidRPr="006E7C9A">
        <w:rPr>
          <w:rFonts w:ascii="Times New Roman" w:eastAsia="Times New Roman" w:hAnsi="Times New Roman" w:cs="Times New Roman"/>
          <w:color w:val="000000"/>
          <w:sz w:val="28"/>
          <w:szCs w:val="28"/>
        </w:rPr>
        <w:t>[22:224]</w:t>
      </w:r>
    </w:p>
    <w:p w14:paraId="36C1A48B" w14:textId="3A97B5FE" w:rsidR="00A920BC" w:rsidRDefault="0034536E" w:rsidP="008F79B7">
      <w:pPr>
        <w:spacing w:line="360" w:lineRule="auto"/>
        <w:ind w:firstLine="709"/>
        <w:jc w:val="center"/>
        <w:outlineLvl w:val="2"/>
        <w:rPr>
          <w:rFonts w:ascii="Times New Roman" w:eastAsia="Times New Roman" w:hAnsi="Times New Roman" w:cs="Times New Roman"/>
          <w:color w:val="000000"/>
          <w:sz w:val="28"/>
          <w:szCs w:val="28"/>
        </w:rPr>
      </w:pPr>
      <w:bookmarkStart w:id="9" w:name="_Toc72010742"/>
      <w:r>
        <w:rPr>
          <w:rFonts w:ascii="Times New Roman" w:eastAsia="Times New Roman" w:hAnsi="Times New Roman" w:cs="Times New Roman"/>
          <w:color w:val="000000"/>
          <w:sz w:val="28"/>
          <w:szCs w:val="28"/>
        </w:rPr>
        <w:t>1.2.3 Експресивно-стилістична класифікація</w:t>
      </w:r>
      <w:bookmarkEnd w:id="9"/>
    </w:p>
    <w:p w14:paraId="3DD226D6" w14:textId="04C6C352"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Визначальним фактором експресивно-стилістичної класифікації є специфіка фразеологізмів з погляду їхньої закріпленості за функціональними стилями мови з урахуванням їхніх експресивно-стилістичних властивостей. </w:t>
      </w:r>
      <w:r w:rsidR="002026F1">
        <w:rPr>
          <w:rFonts w:ascii="Times New Roman" w:eastAsia="Times New Roman" w:hAnsi="Times New Roman" w:cs="Times New Roman"/>
          <w:color w:val="000000"/>
          <w:sz w:val="28"/>
          <w:szCs w:val="28"/>
        </w:rPr>
        <w:t>[11</w:t>
      </w:r>
      <w:r w:rsidR="002026F1">
        <w:rPr>
          <w:rFonts w:ascii="Times New Roman" w:eastAsia="Times New Roman" w:hAnsi="Times New Roman" w:cs="Times New Roman"/>
          <w:color w:val="000000"/>
          <w:sz w:val="28"/>
          <w:szCs w:val="28"/>
          <w:lang w:val="en-US"/>
        </w:rPr>
        <w:t>:11</w:t>
      </w:r>
      <w:r>
        <w:rPr>
          <w:rFonts w:ascii="Times New Roman" w:eastAsia="Times New Roman" w:hAnsi="Times New Roman" w:cs="Times New Roman"/>
          <w:color w:val="000000"/>
          <w:sz w:val="28"/>
          <w:szCs w:val="28"/>
        </w:rPr>
        <w:t xml:space="preserve">] Експресивно-стилістична класифікація фразеологізмів повинна забезпечувати два аспекти дослідження: </w:t>
      </w:r>
    </w:p>
    <w:p w14:paraId="4228BE60" w14:textId="77777777" w:rsidR="00A920BC" w:rsidRDefault="0034536E">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функціонально-стильовий аспект (співвіднесення окремих фразеологізмів або їх груп з певними функціональними стилями чи їх різновидами у певній національній мові)  </w:t>
      </w:r>
    </w:p>
    <w:p w14:paraId="301C5286" w14:textId="0E23DC1C" w:rsidR="00A920BC" w:rsidRDefault="0034536E">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власне-стилістичний аспект (у широкому розумінні повинен враховувати закріпленість чи переважне вживання сталого словосполучення у певній сфері мовлення; у вузькому розумінні повинен виявляти експресивні властивості, визначати власне-стилістичні функції фразеологізмів, що у процесі мовлення виступають з певними художньо-виражальними настановами (урочистості, іронії тощо) або набувають певного емоційного забарвлення, відтворюючи почуття позитивн</w:t>
      </w:r>
      <w:r w:rsidR="002026F1">
        <w:rPr>
          <w:rFonts w:ascii="Times New Roman" w:eastAsia="Times New Roman" w:hAnsi="Times New Roman" w:cs="Times New Roman"/>
          <w:color w:val="000000"/>
          <w:sz w:val="28"/>
          <w:szCs w:val="28"/>
        </w:rPr>
        <w:t>ого / негативного плану): [3:217</w:t>
      </w:r>
      <w:r>
        <w:rPr>
          <w:rFonts w:ascii="Times New Roman" w:eastAsia="Times New Roman" w:hAnsi="Times New Roman" w:cs="Times New Roman"/>
          <w:color w:val="000000"/>
          <w:sz w:val="28"/>
          <w:szCs w:val="28"/>
        </w:rPr>
        <w:t>]</w:t>
      </w:r>
    </w:p>
    <w:p w14:paraId="4996BCDD" w14:textId="3030245A" w:rsidR="00A920BC" w:rsidRDefault="0034536E">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міжстильові фразеологічні звороти – це стійкі поєднання відомих слів, що вживаються у всіх стилях мови. Приклад: нім.м. </w:t>
      </w:r>
      <w:r>
        <w:rPr>
          <w:rFonts w:ascii="Times New Roman" w:eastAsia="Times New Roman" w:hAnsi="Times New Roman" w:cs="Times New Roman"/>
          <w:i/>
          <w:color w:val="000000"/>
          <w:sz w:val="28"/>
          <w:szCs w:val="28"/>
        </w:rPr>
        <w:t xml:space="preserve">goldene Worte,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золоті слова;</w:t>
      </w:r>
      <w:r>
        <w:rPr>
          <w:rFonts w:ascii="Times New Roman" w:eastAsia="Times New Roman" w:hAnsi="Times New Roman" w:cs="Times New Roman"/>
          <w:color w:val="000000"/>
          <w:sz w:val="28"/>
          <w:szCs w:val="28"/>
        </w:rPr>
        <w:t xml:space="preserve"> </w:t>
      </w:r>
      <w:r w:rsidR="00144956">
        <w:rPr>
          <w:rFonts w:ascii="Times New Roman" w:eastAsia="Times New Roman" w:hAnsi="Times New Roman" w:cs="Times New Roman"/>
          <w:color w:val="000000"/>
          <w:sz w:val="28"/>
          <w:szCs w:val="28"/>
          <w:lang w:val="en-US"/>
        </w:rPr>
        <w:t>[21:41]</w:t>
      </w:r>
    </w:p>
    <w:p w14:paraId="36D8507D" w14:textId="40761298" w:rsidR="00A920BC" w:rsidRDefault="0034536E">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розмовні побутові фразеологічні звороти – це стійкі поєднання слів, які переважно чи виключно вживаються в усній мові. Приклад: нім.м. </w:t>
      </w:r>
      <w:r>
        <w:rPr>
          <w:rFonts w:ascii="Times New Roman" w:eastAsia="Times New Roman" w:hAnsi="Times New Roman" w:cs="Times New Roman"/>
          <w:i/>
          <w:color w:val="000000"/>
          <w:sz w:val="28"/>
          <w:szCs w:val="28"/>
        </w:rPr>
        <w:t xml:space="preserve">mit den Hühnern aufstehen,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вставати з першими півнями;</w:t>
      </w:r>
      <w:r w:rsidR="00144956" w:rsidRPr="00144956">
        <w:rPr>
          <w:rFonts w:ascii="Times New Roman" w:eastAsia="Times New Roman" w:hAnsi="Times New Roman" w:cs="Times New Roman"/>
          <w:color w:val="000000"/>
          <w:sz w:val="28"/>
          <w:szCs w:val="28"/>
        </w:rPr>
        <w:t xml:space="preserve"> [21</w:t>
      </w:r>
      <w:r w:rsidR="00144956">
        <w:rPr>
          <w:rFonts w:ascii="Times New Roman" w:eastAsia="Times New Roman" w:hAnsi="Times New Roman" w:cs="Times New Roman"/>
          <w:color w:val="000000"/>
          <w:sz w:val="28"/>
          <w:szCs w:val="28"/>
        </w:rPr>
        <w:t>:54</w:t>
      </w:r>
      <w:r w:rsidR="00144956" w:rsidRPr="00144956">
        <w:rPr>
          <w:rFonts w:ascii="Times New Roman" w:eastAsia="Times New Roman" w:hAnsi="Times New Roman" w:cs="Times New Roman"/>
          <w:color w:val="000000"/>
          <w:sz w:val="28"/>
          <w:szCs w:val="28"/>
        </w:rPr>
        <w:t>]</w:t>
      </w:r>
    </w:p>
    <w:p w14:paraId="23949BF6" w14:textId="134EC15A" w:rsidR="00A920BC" w:rsidRDefault="0034536E">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книжкові фразеологічні звороти – це стійкі поєднання слів, які переважно чи виключно вживаються в письмовій мові. Приклад: нім.м. </w:t>
      </w:r>
      <w:r>
        <w:rPr>
          <w:rFonts w:ascii="Times New Roman" w:eastAsia="Times New Roman" w:hAnsi="Times New Roman" w:cs="Times New Roman"/>
          <w:i/>
          <w:color w:val="000000"/>
          <w:sz w:val="28"/>
          <w:szCs w:val="28"/>
        </w:rPr>
        <w:t xml:space="preserve">Achillesferse,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Ахіллесова п’ята</w:t>
      </w:r>
      <w:r>
        <w:rPr>
          <w:rFonts w:ascii="Times New Roman" w:eastAsia="Times New Roman" w:hAnsi="Times New Roman" w:cs="Times New Roman"/>
          <w:color w:val="000000"/>
          <w:sz w:val="28"/>
          <w:szCs w:val="28"/>
        </w:rPr>
        <w:t xml:space="preserve">; </w:t>
      </w:r>
      <w:r w:rsidR="00144956">
        <w:rPr>
          <w:rFonts w:ascii="Times New Roman" w:eastAsia="Times New Roman" w:hAnsi="Times New Roman" w:cs="Times New Roman"/>
          <w:color w:val="000000"/>
          <w:sz w:val="28"/>
          <w:szCs w:val="28"/>
          <w:lang w:val="en-US"/>
        </w:rPr>
        <w:t>[21:21]</w:t>
      </w:r>
    </w:p>
    <w:p w14:paraId="73D79AC5" w14:textId="3331E4BA" w:rsidR="009F0FDC" w:rsidRPr="006E7C9A" w:rsidRDefault="0034536E" w:rsidP="009F0FDC">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lastRenderedPageBreak/>
        <w:t xml:space="preserve">фразеологізми-архаїзми та -історизми – це фразеологічні звороти, що вийшли з активного вживання у зв’язку із зникненням відповідного явища у дійсності. Приклад: нім.м. </w:t>
      </w:r>
      <w:r>
        <w:rPr>
          <w:rFonts w:ascii="Times New Roman" w:eastAsia="Times New Roman" w:hAnsi="Times New Roman" w:cs="Times New Roman"/>
          <w:i/>
          <w:color w:val="000000"/>
          <w:sz w:val="28"/>
          <w:szCs w:val="28"/>
        </w:rPr>
        <w:t xml:space="preserve">Keine Henne fliegt über die Mauer,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і миша не проскочить.</w:t>
      </w:r>
      <w:r w:rsidR="006E7C9A" w:rsidRPr="006E7C9A">
        <w:rPr>
          <w:rFonts w:ascii="Times New Roman" w:eastAsia="Times New Roman" w:hAnsi="Times New Roman" w:cs="Times New Roman"/>
          <w:i/>
          <w:color w:val="000000"/>
          <w:sz w:val="28"/>
          <w:szCs w:val="28"/>
        </w:rPr>
        <w:t xml:space="preserve"> </w:t>
      </w:r>
      <w:r w:rsidR="006E7C9A">
        <w:rPr>
          <w:rFonts w:ascii="Times New Roman" w:eastAsia="Times New Roman" w:hAnsi="Times New Roman" w:cs="Times New Roman"/>
          <w:color w:val="000000"/>
          <w:sz w:val="28"/>
          <w:szCs w:val="28"/>
          <w:lang w:val="en-US"/>
        </w:rPr>
        <w:t>[21</w:t>
      </w:r>
      <w:r w:rsidR="00144956">
        <w:rPr>
          <w:rFonts w:ascii="Times New Roman" w:eastAsia="Times New Roman" w:hAnsi="Times New Roman" w:cs="Times New Roman"/>
          <w:color w:val="000000"/>
          <w:sz w:val="28"/>
          <w:szCs w:val="28"/>
          <w:lang w:val="en-US"/>
        </w:rPr>
        <w:t>:3</w:t>
      </w:r>
      <w:r w:rsidR="006E7C9A">
        <w:rPr>
          <w:rFonts w:ascii="Times New Roman" w:eastAsia="Times New Roman" w:hAnsi="Times New Roman" w:cs="Times New Roman"/>
          <w:color w:val="000000"/>
          <w:sz w:val="28"/>
          <w:szCs w:val="28"/>
          <w:lang w:val="en-US"/>
        </w:rPr>
        <w:t>16]</w:t>
      </w:r>
    </w:p>
    <w:p w14:paraId="242F41AF" w14:textId="0EB415D3" w:rsidR="00A920BC" w:rsidRDefault="0034536E" w:rsidP="008F79B7">
      <w:pPr>
        <w:pBdr>
          <w:top w:val="nil"/>
          <w:left w:val="nil"/>
          <w:bottom w:val="nil"/>
          <w:right w:val="nil"/>
          <w:between w:val="nil"/>
        </w:pBdr>
        <w:spacing w:line="360" w:lineRule="auto"/>
        <w:ind w:left="1072"/>
        <w:jc w:val="center"/>
        <w:outlineLvl w:val="2"/>
        <w:rPr>
          <w:rFonts w:ascii="Times New Roman" w:eastAsia="Times New Roman" w:hAnsi="Times New Roman" w:cs="Times New Roman"/>
          <w:color w:val="000000"/>
          <w:sz w:val="28"/>
          <w:szCs w:val="28"/>
        </w:rPr>
      </w:pPr>
      <w:bookmarkStart w:id="10" w:name="_Toc72010743"/>
      <w:r>
        <w:rPr>
          <w:rFonts w:ascii="Times New Roman" w:eastAsia="Times New Roman" w:hAnsi="Times New Roman" w:cs="Times New Roman"/>
          <w:color w:val="000000"/>
          <w:sz w:val="28"/>
          <w:szCs w:val="28"/>
        </w:rPr>
        <w:t>1.2.4 Класифікація за сферою вживання</w:t>
      </w:r>
      <w:bookmarkEnd w:id="10"/>
    </w:p>
    <w:p w14:paraId="43F79CB5" w14:textId="566C6C78"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Складники підсистеми передають специфіку фразеологізмів за територіальним і соціальним принципами. Всі фразеологізми можна розподілити</w:t>
      </w:r>
      <w:r w:rsidR="009F0FDC">
        <w:rPr>
          <w:rFonts w:ascii="Times New Roman" w:eastAsia="Times New Roman" w:hAnsi="Times New Roman" w:cs="Times New Roman"/>
          <w:color w:val="000000"/>
          <w:sz w:val="28"/>
          <w:szCs w:val="28"/>
        </w:rPr>
        <w:t xml:space="preserve"> </w:t>
      </w:r>
      <w:r w:rsidR="009F0FDC" w:rsidRPr="0097512B">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w:t>
      </w:r>
    </w:p>
    <w:p w14:paraId="0D43A632" w14:textId="5809D4CD" w:rsidR="00A920BC" w:rsidRDefault="0034536E">
      <w:pPr>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загальновживані фразеологізми – нім.м.</w:t>
      </w:r>
      <w:r>
        <w:rPr>
          <w:rFonts w:ascii="Times New Roman" w:eastAsia="Times New Roman" w:hAnsi="Times New Roman" w:cs="Times New Roman"/>
          <w:i/>
          <w:color w:val="000000"/>
          <w:sz w:val="28"/>
          <w:szCs w:val="28"/>
        </w:rPr>
        <w:t xml:space="preserve"> Die Augen sind größer als der Magen</w:t>
      </w:r>
      <w:r>
        <w:rPr>
          <w:rFonts w:ascii="Times New Roman" w:eastAsia="Times New Roman" w:hAnsi="Times New Roman" w:cs="Times New Roman"/>
          <w:color w:val="000000"/>
          <w:sz w:val="28"/>
          <w:szCs w:val="28"/>
        </w:rPr>
        <w:t>, укр.м.</w:t>
      </w:r>
      <w:r>
        <w:rPr>
          <w:rFonts w:ascii="Times New Roman" w:eastAsia="Times New Roman" w:hAnsi="Times New Roman" w:cs="Times New Roman"/>
          <w:i/>
          <w:color w:val="000000"/>
          <w:sz w:val="28"/>
          <w:szCs w:val="28"/>
        </w:rPr>
        <w:t xml:space="preserve"> Їв би очима, та душа не приймає </w:t>
      </w:r>
      <w:r w:rsidR="00144956">
        <w:rPr>
          <w:rFonts w:ascii="Times New Roman" w:eastAsia="Times New Roman" w:hAnsi="Times New Roman" w:cs="Times New Roman"/>
          <w:color w:val="000000"/>
          <w:sz w:val="28"/>
          <w:szCs w:val="28"/>
        </w:rPr>
        <w:t>[20:1</w:t>
      </w:r>
      <w:r w:rsidR="00144956" w:rsidRPr="00144956">
        <w:rPr>
          <w:rFonts w:ascii="Times New Roman" w:eastAsia="Times New Roman" w:hAnsi="Times New Roman" w:cs="Times New Roman"/>
          <w:color w:val="000000"/>
          <w:sz w:val="28"/>
          <w:szCs w:val="28"/>
        </w:rPr>
        <w:t>4</w:t>
      </w:r>
      <w:r w:rsidR="00144956" w:rsidRPr="0097512B">
        <w:rPr>
          <w:rFonts w:ascii="Times New Roman" w:eastAsia="Times New Roman" w:hAnsi="Times New Roman" w:cs="Times New Roman"/>
          <w:color w:val="000000"/>
          <w:sz w:val="28"/>
          <w:szCs w:val="28"/>
        </w:rPr>
        <w:t>]</w:t>
      </w:r>
    </w:p>
    <w:p w14:paraId="774B88DA" w14:textId="59A61B30" w:rsidR="00A920BC" w:rsidRDefault="0034536E">
      <w:pPr>
        <w:numPr>
          <w:ilvl w:val="0"/>
          <w:numId w:val="12"/>
        </w:numPr>
        <w:pBdr>
          <w:top w:val="nil"/>
          <w:left w:val="nil"/>
          <w:bottom w:val="nil"/>
          <w:right w:val="nil"/>
          <w:between w:val="nil"/>
        </w:pBd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фразеологізми обмеженого вжитку – нім.м. </w:t>
      </w:r>
      <w:r>
        <w:rPr>
          <w:rFonts w:ascii="Times New Roman" w:eastAsia="Times New Roman" w:hAnsi="Times New Roman" w:cs="Times New Roman"/>
          <w:i/>
          <w:color w:val="000000"/>
          <w:sz w:val="28"/>
          <w:szCs w:val="28"/>
        </w:rPr>
        <w:t xml:space="preserve">bei Groschen sein,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бути при грошах </w:t>
      </w:r>
      <w:r w:rsidR="00144956">
        <w:rPr>
          <w:rFonts w:ascii="Times New Roman" w:eastAsia="Times New Roman" w:hAnsi="Times New Roman" w:cs="Times New Roman"/>
          <w:color w:val="000000"/>
          <w:sz w:val="28"/>
          <w:szCs w:val="28"/>
        </w:rPr>
        <w:t>[20:46</w:t>
      </w:r>
      <w:r w:rsidR="009F0FDC" w:rsidRPr="0097512B">
        <w:rPr>
          <w:rFonts w:ascii="Times New Roman" w:eastAsia="Times New Roman" w:hAnsi="Times New Roman" w:cs="Times New Roman"/>
          <w:color w:val="000000"/>
          <w:sz w:val="28"/>
          <w:szCs w:val="28"/>
        </w:rPr>
        <w:t>]</w:t>
      </w:r>
      <w:r w:rsidR="009F0FDC">
        <w:rPr>
          <w:rFonts w:ascii="Times New Roman" w:eastAsia="Times New Roman" w:hAnsi="Times New Roman" w:cs="Times New Roman"/>
          <w:color w:val="000000"/>
          <w:sz w:val="28"/>
          <w:szCs w:val="28"/>
        </w:rPr>
        <w:t>.</w:t>
      </w:r>
    </w:p>
    <w:p w14:paraId="27CE1858" w14:textId="7D7E2764"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Загальновживані фразеологізми належать до загальнонародної лексики, якою користуються носії мови незалежно від місця проживання, професії, освітнього рівня, вікових особливостей, статі тощо, і є основою фразеологічного словника української мови. Фразеологізми обмеженого вжитку поділяються на: </w:t>
      </w:r>
    </w:p>
    <w:p w14:paraId="7043E8F3" w14:textId="33892CF3" w:rsidR="0097512B" w:rsidRDefault="0034536E" w:rsidP="0097512B">
      <w:pPr>
        <w:numPr>
          <w:ilvl w:val="0"/>
          <w:numId w:val="1"/>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ареальні (власне-ареальні фразеологізми й етнографічні фразеологізми) – нім.м. </w:t>
      </w:r>
      <w:r>
        <w:rPr>
          <w:rFonts w:ascii="Times New Roman" w:eastAsia="Times New Roman" w:hAnsi="Times New Roman" w:cs="Times New Roman"/>
          <w:i/>
          <w:color w:val="000000"/>
          <w:sz w:val="28"/>
          <w:szCs w:val="28"/>
        </w:rPr>
        <w:t>keinen Heller haben</w:t>
      </w:r>
      <w:r>
        <w:rPr>
          <w:rFonts w:ascii="Times New Roman" w:eastAsia="Times New Roman" w:hAnsi="Times New Roman" w:cs="Times New Roman"/>
          <w:color w:val="000000"/>
          <w:sz w:val="28"/>
          <w:szCs w:val="28"/>
        </w:rPr>
        <w:t xml:space="preserve">, укр.м. </w:t>
      </w:r>
      <w:r>
        <w:rPr>
          <w:rFonts w:ascii="Times New Roman" w:eastAsia="Times New Roman" w:hAnsi="Times New Roman" w:cs="Times New Roman"/>
          <w:i/>
          <w:color w:val="000000"/>
          <w:sz w:val="28"/>
          <w:szCs w:val="28"/>
        </w:rPr>
        <w:t xml:space="preserve">жити в злиднях </w:t>
      </w:r>
      <w:r w:rsidR="00144956">
        <w:rPr>
          <w:rFonts w:ascii="Times New Roman" w:eastAsia="Times New Roman" w:hAnsi="Times New Roman" w:cs="Times New Roman"/>
          <w:color w:val="000000"/>
          <w:sz w:val="28"/>
          <w:szCs w:val="28"/>
        </w:rPr>
        <w:t>[16</w:t>
      </w:r>
      <w:r w:rsidR="00144956" w:rsidRPr="0097512B">
        <w:rPr>
          <w:rFonts w:ascii="Times New Roman" w:eastAsia="Times New Roman" w:hAnsi="Times New Roman" w:cs="Times New Roman"/>
          <w:color w:val="000000"/>
          <w:sz w:val="28"/>
          <w:szCs w:val="28"/>
        </w:rPr>
        <w:t>:224]</w:t>
      </w:r>
    </w:p>
    <w:p w14:paraId="2038429E" w14:textId="153F5A04" w:rsidR="00A920BC" w:rsidRPr="0097512B" w:rsidRDefault="0034536E" w:rsidP="0097512B">
      <w:pPr>
        <w:numPr>
          <w:ilvl w:val="0"/>
          <w:numId w:val="1"/>
        </w:num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7512B">
        <w:rPr>
          <w:rFonts w:ascii="Times New Roman" w:eastAsia="Times New Roman" w:hAnsi="Times New Roman" w:cs="Times New Roman"/>
          <w:color w:val="000000"/>
          <w:sz w:val="28"/>
          <w:szCs w:val="28"/>
        </w:rPr>
        <w:t xml:space="preserve">соціальні (жаргонні фразеологізми, професійні фразеологізми, термінологічні фразеологізми) – нім.м. </w:t>
      </w:r>
      <w:r w:rsidRPr="0097512B">
        <w:rPr>
          <w:rFonts w:ascii="Times New Roman" w:eastAsia="Times New Roman" w:hAnsi="Times New Roman" w:cs="Times New Roman"/>
          <w:i/>
          <w:color w:val="000000"/>
          <w:sz w:val="28"/>
          <w:szCs w:val="28"/>
        </w:rPr>
        <w:t>von der Pike auf dienen</w:t>
      </w:r>
      <w:r w:rsidRPr="0097512B">
        <w:rPr>
          <w:rFonts w:ascii="Times New Roman" w:eastAsia="Times New Roman" w:hAnsi="Times New Roman" w:cs="Times New Roman"/>
          <w:color w:val="000000"/>
          <w:sz w:val="28"/>
          <w:szCs w:val="28"/>
        </w:rPr>
        <w:t xml:space="preserve">, укр.м. </w:t>
      </w:r>
      <w:r w:rsidRPr="0097512B">
        <w:rPr>
          <w:rFonts w:ascii="Times New Roman" w:eastAsia="Times New Roman" w:hAnsi="Times New Roman" w:cs="Times New Roman"/>
          <w:i/>
          <w:color w:val="000000"/>
          <w:sz w:val="28"/>
          <w:szCs w:val="28"/>
        </w:rPr>
        <w:t>починати нести військову службу з найнижчого рангу</w:t>
      </w:r>
      <w:r w:rsidRPr="0097512B">
        <w:rPr>
          <w:rFonts w:ascii="Times New Roman" w:eastAsia="Times New Roman" w:hAnsi="Times New Roman" w:cs="Times New Roman"/>
          <w:color w:val="000000"/>
          <w:sz w:val="28"/>
          <w:szCs w:val="28"/>
        </w:rPr>
        <w:t xml:space="preserve"> </w:t>
      </w:r>
      <w:r w:rsidR="00877973">
        <w:rPr>
          <w:rFonts w:ascii="Times New Roman" w:eastAsia="Times New Roman" w:hAnsi="Times New Roman" w:cs="Times New Roman"/>
          <w:color w:val="000000"/>
          <w:sz w:val="28"/>
          <w:szCs w:val="28"/>
        </w:rPr>
        <w:t>[16</w:t>
      </w:r>
      <w:r w:rsidR="009F0FDC" w:rsidRPr="0097512B">
        <w:rPr>
          <w:rFonts w:ascii="Times New Roman" w:eastAsia="Times New Roman" w:hAnsi="Times New Roman" w:cs="Times New Roman"/>
          <w:color w:val="000000"/>
          <w:sz w:val="28"/>
          <w:szCs w:val="28"/>
        </w:rPr>
        <w:t>:224].</w:t>
      </w:r>
    </w:p>
    <w:p w14:paraId="296063DE" w14:textId="77777777" w:rsidR="00A920BC" w:rsidRDefault="0034536E" w:rsidP="008F79B7">
      <w:pPr>
        <w:spacing w:line="360" w:lineRule="auto"/>
        <w:ind w:firstLine="709"/>
        <w:jc w:val="center"/>
        <w:outlineLvl w:val="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 Класифікація за лексичним складом</w:t>
      </w:r>
    </w:p>
    <w:p w14:paraId="71E40586" w14:textId="47E29485"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Класифікація за лексичним складом базується на урахуванні характеру лексичного складу фразеологізму, тобто специфіки слів, що формує фразеологічні одиниці як певні мовні одиниці. Фразеологізми класифікуються на: </w:t>
      </w:r>
    </w:p>
    <w:p w14:paraId="53B4E9A1" w14:textId="73B33550" w:rsidR="00A920BC" w:rsidRDefault="0034536E">
      <w:pPr>
        <w:numPr>
          <w:ilvl w:val="0"/>
          <w:numId w:val="2"/>
        </w:numPr>
        <w:pBdr>
          <w:top w:val="nil"/>
          <w:left w:val="nil"/>
          <w:bottom w:val="nil"/>
          <w:right w:val="nil"/>
          <w:between w:val="nil"/>
        </w:pBdr>
        <w:spacing w:after="0" w:line="360" w:lineRule="auto"/>
        <w:ind w:firstLine="709"/>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lastRenderedPageBreak/>
        <w:t xml:space="preserve">фразеологізм активний – нім.м. </w:t>
      </w:r>
      <w:r>
        <w:rPr>
          <w:rFonts w:ascii="Times New Roman" w:eastAsia="Times New Roman" w:hAnsi="Times New Roman" w:cs="Times New Roman"/>
          <w:i/>
          <w:color w:val="000000"/>
          <w:sz w:val="28"/>
          <w:szCs w:val="28"/>
        </w:rPr>
        <w:t xml:space="preserve">hell wie zwei Dunkle sein,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бути дурним </w:t>
      </w:r>
      <w:r w:rsidR="00144956">
        <w:rPr>
          <w:rFonts w:ascii="Times New Roman" w:eastAsia="Times New Roman" w:hAnsi="Times New Roman" w:cs="Times New Roman"/>
          <w:color w:val="000000"/>
          <w:sz w:val="28"/>
          <w:szCs w:val="28"/>
        </w:rPr>
        <w:t>[18</w:t>
      </w:r>
      <w:r w:rsidR="00144956" w:rsidRPr="0097512B">
        <w:rPr>
          <w:rFonts w:ascii="Times New Roman" w:eastAsia="Times New Roman" w:hAnsi="Times New Roman" w:cs="Times New Roman"/>
          <w:color w:val="000000"/>
          <w:sz w:val="28"/>
          <w:szCs w:val="28"/>
        </w:rPr>
        <w:t>:227]</w:t>
      </w:r>
    </w:p>
    <w:p w14:paraId="5E739A61" w14:textId="78C3023F" w:rsidR="00A920BC" w:rsidRDefault="0034536E">
      <w:pPr>
        <w:numPr>
          <w:ilvl w:val="0"/>
          <w:numId w:val="2"/>
        </w:numPr>
        <w:pBdr>
          <w:top w:val="nil"/>
          <w:left w:val="nil"/>
          <w:bottom w:val="nil"/>
          <w:right w:val="nil"/>
          <w:between w:val="nil"/>
        </w:pBdr>
        <w:spacing w:after="0" w:line="360" w:lineRule="auto"/>
        <w:ind w:firstLine="709"/>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фразеологізм застарілий – нім.м.</w:t>
      </w:r>
      <w:r>
        <w:rPr>
          <w:rFonts w:ascii="Times New Roman" w:eastAsia="Times New Roman" w:hAnsi="Times New Roman" w:cs="Times New Roman"/>
          <w:i/>
          <w:color w:val="000000"/>
          <w:sz w:val="28"/>
          <w:szCs w:val="28"/>
        </w:rPr>
        <w:t xml:space="preserve"> Keine Henne fliegt über die Mauer,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і миша не проскочить </w:t>
      </w:r>
      <w:r w:rsidR="00144956">
        <w:rPr>
          <w:rFonts w:ascii="Times New Roman" w:eastAsia="Times New Roman" w:hAnsi="Times New Roman" w:cs="Times New Roman"/>
          <w:color w:val="000000"/>
          <w:sz w:val="28"/>
          <w:szCs w:val="28"/>
        </w:rPr>
        <w:t>[18</w:t>
      </w:r>
      <w:r w:rsidR="00144956" w:rsidRPr="0097512B">
        <w:rPr>
          <w:rFonts w:ascii="Times New Roman" w:eastAsia="Times New Roman" w:hAnsi="Times New Roman" w:cs="Times New Roman"/>
          <w:color w:val="000000"/>
          <w:sz w:val="28"/>
          <w:szCs w:val="28"/>
        </w:rPr>
        <w:t>:227]</w:t>
      </w:r>
    </w:p>
    <w:p w14:paraId="13F673BA" w14:textId="43553BDA" w:rsidR="00A920BC" w:rsidRDefault="0034536E">
      <w:pPr>
        <w:numPr>
          <w:ilvl w:val="0"/>
          <w:numId w:val="2"/>
        </w:numPr>
        <w:pBdr>
          <w:top w:val="nil"/>
          <w:left w:val="nil"/>
          <w:bottom w:val="nil"/>
          <w:right w:val="nil"/>
          <w:between w:val="nil"/>
        </w:pBdr>
        <w:spacing w:after="0" w:line="360" w:lineRule="auto"/>
        <w:ind w:firstLine="709"/>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фразеологізм-інновація – нім.м. </w:t>
      </w:r>
      <w:r>
        <w:rPr>
          <w:rFonts w:ascii="Times New Roman" w:eastAsia="Times New Roman" w:hAnsi="Times New Roman" w:cs="Times New Roman"/>
          <w:i/>
          <w:color w:val="000000"/>
          <w:sz w:val="28"/>
          <w:szCs w:val="28"/>
        </w:rPr>
        <w:t xml:space="preserve">liebestrunken sein,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бути п'яним від кохання</w:t>
      </w:r>
      <w:r w:rsidR="00144956" w:rsidRPr="00144956">
        <w:rPr>
          <w:rFonts w:ascii="Times New Roman" w:eastAsia="Times New Roman" w:hAnsi="Times New Roman" w:cs="Times New Roman"/>
          <w:i/>
          <w:color w:val="000000"/>
          <w:sz w:val="28"/>
          <w:szCs w:val="28"/>
        </w:rPr>
        <w:t xml:space="preserve"> </w:t>
      </w:r>
      <w:r w:rsidR="00144956">
        <w:rPr>
          <w:rFonts w:ascii="Times New Roman" w:eastAsia="Times New Roman" w:hAnsi="Times New Roman" w:cs="Times New Roman"/>
          <w:color w:val="000000"/>
          <w:sz w:val="28"/>
          <w:szCs w:val="28"/>
        </w:rPr>
        <w:t>[18</w:t>
      </w:r>
      <w:r w:rsidR="00144956" w:rsidRPr="0097512B">
        <w:rPr>
          <w:rFonts w:ascii="Times New Roman" w:eastAsia="Times New Roman" w:hAnsi="Times New Roman" w:cs="Times New Roman"/>
          <w:color w:val="000000"/>
          <w:sz w:val="28"/>
          <w:szCs w:val="28"/>
        </w:rPr>
        <w:t>:227]</w:t>
      </w:r>
    </w:p>
    <w:p w14:paraId="70C25D0A" w14:textId="6EB3918A" w:rsidR="00A920BC" w:rsidRDefault="0034536E">
      <w:pPr>
        <w:numPr>
          <w:ilvl w:val="0"/>
          <w:numId w:val="2"/>
        </w:numPr>
        <w:pBdr>
          <w:top w:val="nil"/>
          <w:left w:val="nil"/>
          <w:bottom w:val="nil"/>
          <w:right w:val="nil"/>
          <w:between w:val="nil"/>
        </w:pBdr>
        <w:spacing w:line="360" w:lineRule="auto"/>
        <w:ind w:firstLine="709"/>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фразеологізм пасивний – нім.м. </w:t>
      </w:r>
      <w:r>
        <w:rPr>
          <w:rFonts w:ascii="Times New Roman" w:eastAsia="Times New Roman" w:hAnsi="Times New Roman" w:cs="Times New Roman"/>
          <w:i/>
          <w:color w:val="000000"/>
          <w:sz w:val="28"/>
          <w:szCs w:val="28"/>
        </w:rPr>
        <w:t xml:space="preserve">aus der Welt gehen,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помирати</w:t>
      </w:r>
      <w:r w:rsidR="009F0FDC">
        <w:rPr>
          <w:rFonts w:ascii="Times New Roman" w:eastAsia="Times New Roman" w:hAnsi="Times New Roman" w:cs="Times New Roman"/>
          <w:i/>
          <w:color w:val="000000"/>
          <w:sz w:val="28"/>
          <w:szCs w:val="28"/>
        </w:rPr>
        <w:t xml:space="preserve"> </w:t>
      </w:r>
      <w:r w:rsidR="00877973">
        <w:rPr>
          <w:rFonts w:ascii="Times New Roman" w:eastAsia="Times New Roman" w:hAnsi="Times New Roman" w:cs="Times New Roman"/>
          <w:color w:val="000000"/>
          <w:sz w:val="28"/>
          <w:szCs w:val="28"/>
        </w:rPr>
        <w:t>[18</w:t>
      </w:r>
      <w:r w:rsidR="009F0FDC" w:rsidRPr="0097512B">
        <w:rPr>
          <w:rFonts w:ascii="Times New Roman" w:eastAsia="Times New Roman" w:hAnsi="Times New Roman" w:cs="Times New Roman"/>
          <w:color w:val="000000"/>
          <w:sz w:val="28"/>
          <w:szCs w:val="28"/>
        </w:rPr>
        <w:t>:227].</w:t>
      </w:r>
      <w:r>
        <w:rPr>
          <w:rFonts w:ascii="Times New Roman" w:eastAsia="Times New Roman" w:hAnsi="Times New Roman" w:cs="Times New Roman"/>
          <w:i/>
          <w:color w:val="000000"/>
          <w:sz w:val="28"/>
          <w:szCs w:val="28"/>
        </w:rPr>
        <w:t xml:space="preserve"> </w:t>
      </w:r>
    </w:p>
    <w:p w14:paraId="6B784ADB" w14:textId="7F0C2614" w:rsidR="00A920BC" w:rsidRDefault="0034536E" w:rsidP="008F79B7">
      <w:pPr>
        <w:spacing w:line="360" w:lineRule="auto"/>
        <w:jc w:val="center"/>
        <w:outlineLvl w:val="2"/>
        <w:rPr>
          <w:rFonts w:ascii="Times New Roman" w:eastAsia="Times New Roman" w:hAnsi="Times New Roman" w:cs="Times New Roman"/>
          <w:color w:val="000000"/>
          <w:sz w:val="28"/>
          <w:szCs w:val="28"/>
        </w:rPr>
      </w:pPr>
      <w:bookmarkStart w:id="11" w:name="_Toc72010744"/>
      <w:r>
        <w:rPr>
          <w:rFonts w:ascii="Times New Roman" w:eastAsia="Times New Roman" w:hAnsi="Times New Roman" w:cs="Times New Roman"/>
          <w:color w:val="000000"/>
          <w:sz w:val="28"/>
          <w:szCs w:val="28"/>
        </w:rPr>
        <w:t>1.2.6 Традиційна класифікація</w:t>
      </w:r>
      <w:bookmarkEnd w:id="11"/>
    </w:p>
    <w:p w14:paraId="00DCA814" w14:textId="237B253A"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Найдавнішою класифікацією німецьких фразеологізмів є так звана традиційна класифікація, яку в основному розробив Ф. Зайлер. Тут не має єдиних критеріїв класифікації. Згідно з цією класифікацією розрізняють такі типи фразеологізмів: </w:t>
      </w:r>
    </w:p>
    <w:p w14:paraId="2C28A5C3" w14:textId="0349392E" w:rsidR="00A920BC" w:rsidRDefault="0034536E">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Прислів'я – це  поширена у всьому світі коротка приказка, яка представляє життєвий досвід чи життєві правила з доктринальною тенденцією. Прислів’я мають форму закритого речення. Приклад: нім.м. </w:t>
      </w:r>
      <w:r>
        <w:rPr>
          <w:rFonts w:ascii="Times New Roman" w:eastAsia="Times New Roman" w:hAnsi="Times New Roman" w:cs="Times New Roman"/>
          <w:i/>
          <w:color w:val="000000"/>
          <w:sz w:val="28"/>
          <w:szCs w:val="28"/>
          <w:highlight w:val="white"/>
        </w:rPr>
        <w:t xml:space="preserve">Morgenstund hat Gold im Mund,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Хто рано встає, тому Бог подає. </w:t>
      </w:r>
      <w:r w:rsidR="00144956">
        <w:rPr>
          <w:rFonts w:ascii="Times New Roman" w:eastAsia="Times New Roman" w:hAnsi="Times New Roman" w:cs="Times New Roman"/>
          <w:color w:val="000000"/>
          <w:sz w:val="28"/>
          <w:szCs w:val="28"/>
        </w:rPr>
        <w:t>[16:231</w:t>
      </w:r>
      <w:r w:rsidR="00144956" w:rsidRPr="0097512B">
        <w:rPr>
          <w:rFonts w:ascii="Times New Roman" w:eastAsia="Times New Roman" w:hAnsi="Times New Roman" w:cs="Times New Roman"/>
          <w:color w:val="000000"/>
          <w:sz w:val="28"/>
          <w:szCs w:val="28"/>
        </w:rPr>
        <w:t>]</w:t>
      </w:r>
    </w:p>
    <w:p w14:paraId="2E6C00E9" w14:textId="7F67775A" w:rsidR="00A920BC" w:rsidRDefault="0034536E">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Афоризми та сентенції – це дотепні вислови або влучні знання з доктринальною тенденцією, літературні варіанти прислів’їв. Приклад: нім.м.</w:t>
      </w:r>
      <w:r>
        <w:rPr>
          <w:rFonts w:ascii="Arial" w:eastAsia="Arial" w:hAnsi="Arial" w:cs="Arial"/>
          <w:color w:val="000000"/>
          <w:sz w:val="32"/>
          <w:szCs w:val="32"/>
          <w:highlight w:val="white"/>
        </w:rPr>
        <w:t xml:space="preserve"> </w:t>
      </w:r>
      <w:r>
        <w:rPr>
          <w:rFonts w:ascii="Times New Roman" w:eastAsia="Times New Roman" w:hAnsi="Times New Roman" w:cs="Times New Roman"/>
          <w:i/>
          <w:color w:val="000000"/>
          <w:sz w:val="28"/>
          <w:szCs w:val="28"/>
          <w:highlight w:val="white"/>
        </w:rPr>
        <w:t xml:space="preserve">Es ist nicht alles Gold, was glänzt,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Не все те золото, що блистить.</w:t>
      </w:r>
      <w:r>
        <w:rPr>
          <w:rFonts w:ascii="Arial" w:eastAsia="Arial" w:hAnsi="Arial" w:cs="Arial"/>
          <w:color w:val="000000"/>
          <w:sz w:val="32"/>
          <w:szCs w:val="32"/>
          <w:highlight w:val="white"/>
        </w:rPr>
        <w:t xml:space="preserve"> </w:t>
      </w:r>
      <w:r w:rsidR="00144956">
        <w:rPr>
          <w:rFonts w:ascii="Times New Roman" w:eastAsia="Times New Roman" w:hAnsi="Times New Roman" w:cs="Times New Roman"/>
          <w:color w:val="000000"/>
          <w:sz w:val="28"/>
          <w:szCs w:val="28"/>
        </w:rPr>
        <w:t>[16:231</w:t>
      </w:r>
      <w:r w:rsidR="00144956" w:rsidRPr="0097512B">
        <w:rPr>
          <w:rFonts w:ascii="Times New Roman" w:eastAsia="Times New Roman" w:hAnsi="Times New Roman" w:cs="Times New Roman"/>
          <w:color w:val="000000"/>
          <w:sz w:val="28"/>
          <w:szCs w:val="28"/>
        </w:rPr>
        <w:t>]</w:t>
      </w:r>
    </w:p>
    <w:p w14:paraId="006BAC2C" w14:textId="1F308B32" w:rsidR="00A920BC" w:rsidRDefault="0034536E">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Приказки – це живописні вирази, що відрізняють їх від прислів’їв лише тим, що вони є переважно словосполученнями, а не реченнями і не мають дидактичного змісту. Більшість ідіом – це приховані метафори. Приклад: нім.м.</w:t>
      </w:r>
      <w:r>
        <w:rPr>
          <w:rFonts w:ascii="Arial" w:eastAsia="Arial" w:hAnsi="Arial" w:cs="Arial"/>
          <w:color w:val="000000"/>
          <w:sz w:val="32"/>
          <w:szCs w:val="32"/>
          <w:highlight w:val="white"/>
        </w:rPr>
        <w:t xml:space="preserve"> </w:t>
      </w:r>
      <w:r>
        <w:rPr>
          <w:rFonts w:ascii="Times New Roman" w:eastAsia="Times New Roman" w:hAnsi="Times New Roman" w:cs="Times New Roman"/>
          <w:i/>
          <w:color w:val="000000"/>
          <w:sz w:val="28"/>
          <w:szCs w:val="28"/>
          <w:highlight w:val="white"/>
        </w:rPr>
        <w:t xml:space="preserve">mit dem Kopf durch die Wand wollen,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битися головою об стіни.</w:t>
      </w:r>
      <w:r>
        <w:rPr>
          <w:rFonts w:ascii="Times New Roman" w:eastAsia="Times New Roman" w:hAnsi="Times New Roman" w:cs="Times New Roman"/>
          <w:color w:val="000000"/>
          <w:sz w:val="28"/>
          <w:szCs w:val="28"/>
          <w:highlight w:val="white"/>
        </w:rPr>
        <w:t xml:space="preserve"> </w:t>
      </w:r>
      <w:r w:rsidR="00144956">
        <w:rPr>
          <w:rFonts w:ascii="Times New Roman" w:eastAsia="Times New Roman" w:hAnsi="Times New Roman" w:cs="Times New Roman"/>
          <w:color w:val="000000"/>
          <w:sz w:val="28"/>
          <w:szCs w:val="28"/>
        </w:rPr>
        <w:t>[16:231</w:t>
      </w:r>
      <w:r w:rsidR="00144956" w:rsidRPr="0097512B">
        <w:rPr>
          <w:rFonts w:ascii="Times New Roman" w:eastAsia="Times New Roman" w:hAnsi="Times New Roman" w:cs="Times New Roman"/>
          <w:color w:val="000000"/>
          <w:sz w:val="28"/>
          <w:szCs w:val="28"/>
        </w:rPr>
        <w:t>]</w:t>
      </w:r>
    </w:p>
    <w:p w14:paraId="3DB8D4AF" w14:textId="0A4D6656" w:rsidR="00A920BC" w:rsidRDefault="0034536E">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Пари слів або формули-близнюки – це фіксовані словосполучення двох слів однієї і тієї ж частини мови, які пов’язані сполучником „і“ і рідше сполучником „або“. Іноді: також пов’язані між собою прийменниками. </w:t>
      </w:r>
      <w:r>
        <w:rPr>
          <w:rFonts w:ascii="Times New Roman" w:eastAsia="Times New Roman" w:hAnsi="Times New Roman" w:cs="Times New Roman"/>
          <w:color w:val="000000"/>
          <w:sz w:val="28"/>
          <w:szCs w:val="28"/>
        </w:rPr>
        <w:lastRenderedPageBreak/>
        <w:t xml:space="preserve">Пари слів надають мовленню наголос і тон. Приклад: нім.м. </w:t>
      </w:r>
      <w:r>
        <w:rPr>
          <w:rFonts w:ascii="Times New Roman" w:eastAsia="Times New Roman" w:hAnsi="Times New Roman" w:cs="Times New Roman"/>
          <w:i/>
          <w:color w:val="000000"/>
          <w:sz w:val="28"/>
          <w:szCs w:val="28"/>
          <w:highlight w:val="white"/>
        </w:rPr>
        <w:t xml:space="preserve">kurz und gut,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коротко кажучи. </w:t>
      </w:r>
      <w:r w:rsidR="00144956">
        <w:rPr>
          <w:rFonts w:ascii="Times New Roman" w:eastAsia="Times New Roman" w:hAnsi="Times New Roman" w:cs="Times New Roman"/>
          <w:color w:val="000000"/>
          <w:sz w:val="28"/>
          <w:szCs w:val="28"/>
        </w:rPr>
        <w:t>[16:231</w:t>
      </w:r>
      <w:r w:rsidR="00144956" w:rsidRPr="0097512B">
        <w:rPr>
          <w:rFonts w:ascii="Times New Roman" w:eastAsia="Times New Roman" w:hAnsi="Times New Roman" w:cs="Times New Roman"/>
          <w:color w:val="000000"/>
          <w:sz w:val="28"/>
          <w:szCs w:val="28"/>
        </w:rPr>
        <w:t>]</w:t>
      </w:r>
    </w:p>
    <w:p w14:paraId="76C424B6" w14:textId="029E274D" w:rsidR="00A920BC" w:rsidRDefault="0034536E">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Крилаті вирази – влучні  висловлювання чи судження письменників, державних діячів, генералів та інших видатних особистостей, які знайшли загальне визнання за свою досконалість. Їх джерелами є Біблія, історія, культура та література різних країн та народів. Приклад: нім.м. </w:t>
      </w:r>
      <w:r>
        <w:rPr>
          <w:rFonts w:ascii="Times New Roman" w:eastAsia="Times New Roman" w:hAnsi="Times New Roman" w:cs="Times New Roman"/>
          <w:i/>
          <w:color w:val="000000"/>
          <w:sz w:val="28"/>
          <w:szCs w:val="28"/>
          <w:highlight w:val="white"/>
        </w:rPr>
        <w:t xml:space="preserve">den Rubikon überschreiten,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перейти Рубікон.</w:t>
      </w:r>
      <w:r w:rsidR="00144956" w:rsidRPr="00144956">
        <w:rPr>
          <w:rFonts w:ascii="Times New Roman" w:eastAsia="Times New Roman" w:hAnsi="Times New Roman" w:cs="Times New Roman"/>
          <w:i/>
          <w:color w:val="000000"/>
          <w:sz w:val="28"/>
          <w:szCs w:val="28"/>
        </w:rPr>
        <w:t xml:space="preserve"> </w:t>
      </w:r>
      <w:r w:rsidR="00144956">
        <w:rPr>
          <w:rFonts w:ascii="Times New Roman" w:eastAsia="Times New Roman" w:hAnsi="Times New Roman" w:cs="Times New Roman"/>
          <w:color w:val="000000"/>
          <w:sz w:val="28"/>
          <w:szCs w:val="28"/>
        </w:rPr>
        <w:t>[16</w:t>
      </w:r>
      <w:r w:rsidR="00144956" w:rsidRPr="0097512B">
        <w:rPr>
          <w:rFonts w:ascii="Times New Roman" w:eastAsia="Times New Roman" w:hAnsi="Times New Roman" w:cs="Times New Roman"/>
          <w:color w:val="000000"/>
          <w:sz w:val="28"/>
          <w:szCs w:val="28"/>
        </w:rPr>
        <w:t>:232]</w:t>
      </w:r>
    </w:p>
    <w:p w14:paraId="5DC153B9" w14:textId="3DE45680" w:rsidR="00A920BC" w:rsidRDefault="0034536E">
      <w:pPr>
        <w:numPr>
          <w:ilvl w:val="0"/>
          <w:numId w:val="18"/>
        </w:numPr>
        <w:pBdr>
          <w:top w:val="nil"/>
          <w:left w:val="nil"/>
          <w:bottom w:val="nil"/>
          <w:right w:val="nil"/>
          <w:between w:val="nil"/>
        </w:pBd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Ідіоми представляють такі переосмислені словосполучення, які характеризуються високим ступенем ідіоматичності, так що їх значення не можна пояснити з точки зору сучасної мови. Приклад: нім.м.</w:t>
      </w:r>
      <w:r>
        <w:rPr>
          <w:rFonts w:ascii="Arial" w:eastAsia="Arial" w:hAnsi="Arial" w:cs="Arial"/>
          <w:color w:val="000000"/>
          <w:sz w:val="32"/>
          <w:szCs w:val="32"/>
          <w:highlight w:val="white"/>
        </w:rPr>
        <w:t xml:space="preserve"> </w:t>
      </w:r>
      <w:r>
        <w:rPr>
          <w:rFonts w:ascii="Times New Roman" w:eastAsia="Times New Roman" w:hAnsi="Times New Roman" w:cs="Times New Roman"/>
          <w:i/>
          <w:color w:val="000000"/>
          <w:sz w:val="28"/>
          <w:szCs w:val="28"/>
          <w:highlight w:val="white"/>
        </w:rPr>
        <w:t xml:space="preserve">auf dem Holzwege sein,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іти хибною дорогою</w:t>
      </w:r>
      <w:r w:rsidR="009F0FDC">
        <w:rPr>
          <w:rFonts w:ascii="Times New Roman" w:eastAsia="Times New Roman" w:hAnsi="Times New Roman" w:cs="Times New Roman"/>
          <w:i/>
          <w:color w:val="000000"/>
          <w:sz w:val="28"/>
          <w:szCs w:val="28"/>
          <w:highlight w:val="white"/>
        </w:rPr>
        <w:t xml:space="preserve"> </w:t>
      </w:r>
      <w:r w:rsidR="00877973">
        <w:rPr>
          <w:rFonts w:ascii="Times New Roman" w:eastAsia="Times New Roman" w:hAnsi="Times New Roman" w:cs="Times New Roman"/>
          <w:color w:val="000000"/>
          <w:sz w:val="28"/>
          <w:szCs w:val="28"/>
        </w:rPr>
        <w:t>[16</w:t>
      </w:r>
      <w:r w:rsidR="009F0FDC" w:rsidRPr="0097512B">
        <w:rPr>
          <w:rFonts w:ascii="Times New Roman" w:eastAsia="Times New Roman" w:hAnsi="Times New Roman" w:cs="Times New Roman"/>
          <w:color w:val="000000"/>
          <w:sz w:val="28"/>
          <w:szCs w:val="28"/>
        </w:rPr>
        <w:t>:232]</w:t>
      </w:r>
      <w:r w:rsidRPr="0097512B">
        <w:rPr>
          <w:rFonts w:ascii="Times New Roman" w:eastAsia="Times New Roman" w:hAnsi="Times New Roman" w:cs="Times New Roman"/>
          <w:i/>
          <w:color w:val="000000"/>
          <w:sz w:val="28"/>
          <w:szCs w:val="28"/>
        </w:rPr>
        <w:t>.</w:t>
      </w:r>
    </w:p>
    <w:p w14:paraId="5CB5D8EA"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 недоліком традиційної класифікації є те, що вона не структурує фразеологізми за єдиним принципом. Деякі групи виділяють відповідно до їх джерела походження (прислів'я, крилаті вирази); інші – за структурним принципом (пари слів); треті – за семантичним принципом (ідіоми). І наслідком цього є те, що одні й ті самі фразеологізми можуть потрапляти в декілька різних груп.</w:t>
      </w:r>
    </w:p>
    <w:p w14:paraId="474F7AC0" w14:textId="22862CEE" w:rsidR="00A920BC" w:rsidRDefault="0034536E" w:rsidP="008F79B7">
      <w:pPr>
        <w:spacing w:line="360" w:lineRule="auto"/>
        <w:ind w:firstLine="709"/>
        <w:jc w:val="center"/>
        <w:outlineLvl w:val="2"/>
        <w:rPr>
          <w:rFonts w:ascii="Times New Roman" w:eastAsia="Times New Roman" w:hAnsi="Times New Roman" w:cs="Times New Roman"/>
          <w:color w:val="000000"/>
          <w:sz w:val="28"/>
          <w:szCs w:val="28"/>
        </w:rPr>
      </w:pPr>
      <w:bookmarkStart w:id="12" w:name="_Toc72010745"/>
      <w:r>
        <w:rPr>
          <w:rFonts w:ascii="Times New Roman" w:eastAsia="Times New Roman" w:hAnsi="Times New Roman" w:cs="Times New Roman"/>
          <w:color w:val="000000"/>
          <w:sz w:val="28"/>
          <w:szCs w:val="28"/>
        </w:rPr>
        <w:t>1.2.7 Структурно-семантична класифікація</w:t>
      </w:r>
      <w:bookmarkEnd w:id="12"/>
    </w:p>
    <w:p w14:paraId="4F24E740" w14:textId="1F510006" w:rsidR="00A920BC" w:rsidRDefault="0034536E">
      <w:pPr>
        <w:tabs>
          <w:tab w:val="left" w:pos="7140"/>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в німецькій мові є досить поширеною структурно-семантична класифікація І. Чернишевої. Ця класифікація б</w:t>
      </w:r>
      <w:r w:rsidR="00877973">
        <w:rPr>
          <w:rFonts w:ascii="Times New Roman" w:eastAsia="Times New Roman" w:hAnsi="Times New Roman" w:cs="Times New Roman"/>
          <w:color w:val="000000"/>
          <w:sz w:val="28"/>
          <w:szCs w:val="28"/>
        </w:rPr>
        <w:t>азується на таких критеріях: [12</w:t>
      </w:r>
      <w:r>
        <w:rPr>
          <w:rFonts w:ascii="Times New Roman" w:eastAsia="Times New Roman" w:hAnsi="Times New Roman" w:cs="Times New Roman"/>
          <w:color w:val="000000"/>
          <w:sz w:val="28"/>
          <w:szCs w:val="28"/>
        </w:rPr>
        <w:t>:</w:t>
      </w:r>
      <w:r w:rsidR="00877973">
        <w:rPr>
          <w:rFonts w:ascii="Times New Roman" w:eastAsia="Times New Roman" w:hAnsi="Times New Roman" w:cs="Times New Roman"/>
          <w:color w:val="000000"/>
          <w:sz w:val="28"/>
          <w:szCs w:val="28"/>
          <w:lang w:val="en-US"/>
        </w:rPr>
        <w:t>3</w:t>
      </w:r>
      <w:r>
        <w:rPr>
          <w:rFonts w:ascii="Times New Roman" w:eastAsia="Times New Roman" w:hAnsi="Times New Roman" w:cs="Times New Roman"/>
          <w:color w:val="000000"/>
          <w:sz w:val="28"/>
          <w:szCs w:val="28"/>
        </w:rPr>
        <w:t>7]</w:t>
      </w:r>
    </w:p>
    <w:p w14:paraId="55C85160" w14:textId="77777777" w:rsidR="00A920BC" w:rsidRDefault="0034536E">
      <w:pPr>
        <w:numPr>
          <w:ilvl w:val="0"/>
          <w:numId w:val="19"/>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граматична (синтаксична) структура:</w:t>
      </w:r>
    </w:p>
    <w:p w14:paraId="00E6A286" w14:textId="0EEA73F4" w:rsidR="00A920BC" w:rsidRDefault="0034536E">
      <w:pPr>
        <w:numPr>
          <w:ilvl w:val="1"/>
          <w:numId w:val="20"/>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Словосполучення чи точніше групи слів – нім.м. </w:t>
      </w:r>
      <w:r>
        <w:rPr>
          <w:rFonts w:ascii="Times New Roman" w:eastAsia="Times New Roman" w:hAnsi="Times New Roman" w:cs="Times New Roman"/>
          <w:i/>
          <w:color w:val="000000"/>
          <w:sz w:val="28"/>
          <w:szCs w:val="28"/>
          <w:highlight w:val="white"/>
        </w:rPr>
        <w:t>der schwarze Markt</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чорний ринок</w:t>
      </w:r>
      <w:r w:rsidR="00144956" w:rsidRPr="00144956">
        <w:rPr>
          <w:rFonts w:ascii="Times New Roman" w:eastAsia="Times New Roman" w:hAnsi="Times New Roman" w:cs="Times New Roman"/>
          <w:i/>
          <w:color w:val="000000"/>
          <w:sz w:val="28"/>
          <w:szCs w:val="28"/>
        </w:rPr>
        <w:t xml:space="preserve"> </w:t>
      </w:r>
      <w:r w:rsidR="00144956">
        <w:rPr>
          <w:rFonts w:ascii="Times New Roman" w:eastAsia="Times New Roman" w:hAnsi="Times New Roman" w:cs="Times New Roman"/>
          <w:color w:val="000000"/>
          <w:sz w:val="28"/>
          <w:szCs w:val="28"/>
        </w:rPr>
        <w:t>[20:1</w:t>
      </w:r>
      <w:r w:rsidR="00144956" w:rsidRPr="006E7C9A">
        <w:rPr>
          <w:rFonts w:ascii="Times New Roman" w:eastAsia="Times New Roman" w:hAnsi="Times New Roman" w:cs="Times New Roman"/>
          <w:color w:val="000000"/>
          <w:sz w:val="28"/>
          <w:szCs w:val="28"/>
        </w:rPr>
        <w:t>17]</w:t>
      </w:r>
    </w:p>
    <w:p w14:paraId="2AF5AF92" w14:textId="00540F6C" w:rsidR="00A920BC" w:rsidRDefault="0034536E">
      <w:pPr>
        <w:numPr>
          <w:ilvl w:val="1"/>
          <w:numId w:val="20"/>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Предикативні зв’язки – нім.м. </w:t>
      </w:r>
      <w:r>
        <w:rPr>
          <w:rFonts w:ascii="Times New Roman" w:eastAsia="Times New Roman" w:hAnsi="Times New Roman" w:cs="Times New Roman"/>
          <w:i/>
          <w:color w:val="000000"/>
          <w:sz w:val="28"/>
          <w:szCs w:val="28"/>
          <w:highlight w:val="white"/>
        </w:rPr>
        <w:t xml:space="preserve">zu Ende sein,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закінчуватися</w:t>
      </w:r>
      <w:r>
        <w:rPr>
          <w:rFonts w:ascii="Times New Roman" w:eastAsia="Times New Roman" w:hAnsi="Times New Roman" w:cs="Times New Roman"/>
          <w:color w:val="000000"/>
          <w:sz w:val="28"/>
          <w:szCs w:val="28"/>
          <w:highlight w:val="white"/>
        </w:rPr>
        <w:t xml:space="preserve"> </w:t>
      </w:r>
      <w:r w:rsidR="00144956">
        <w:rPr>
          <w:rFonts w:ascii="Times New Roman" w:eastAsia="Times New Roman" w:hAnsi="Times New Roman" w:cs="Times New Roman"/>
          <w:color w:val="000000"/>
          <w:sz w:val="28"/>
          <w:szCs w:val="28"/>
        </w:rPr>
        <w:t>[20:407</w:t>
      </w:r>
      <w:r w:rsidR="00144956" w:rsidRPr="006E7C9A">
        <w:rPr>
          <w:rFonts w:ascii="Times New Roman" w:eastAsia="Times New Roman" w:hAnsi="Times New Roman" w:cs="Times New Roman"/>
          <w:color w:val="000000"/>
          <w:sz w:val="28"/>
          <w:szCs w:val="28"/>
        </w:rPr>
        <w:t>]</w:t>
      </w:r>
    </w:p>
    <w:p w14:paraId="2E5D330E" w14:textId="037D9F1B" w:rsidR="00A920BC" w:rsidRDefault="0034536E">
      <w:pPr>
        <w:numPr>
          <w:ilvl w:val="1"/>
          <w:numId w:val="20"/>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Речення – нім.м. </w:t>
      </w:r>
      <w:r>
        <w:rPr>
          <w:rFonts w:ascii="Times New Roman" w:eastAsia="Times New Roman" w:hAnsi="Times New Roman" w:cs="Times New Roman"/>
          <w:i/>
          <w:color w:val="000000"/>
          <w:sz w:val="28"/>
          <w:szCs w:val="28"/>
          <w:highlight w:val="white"/>
        </w:rPr>
        <w:t xml:space="preserve">Neue Besen kehren gut,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Нова мітла добре заміта</w:t>
      </w:r>
      <w:r w:rsidR="00144956">
        <w:rPr>
          <w:rFonts w:ascii="Times New Roman" w:eastAsia="Times New Roman" w:hAnsi="Times New Roman" w:cs="Times New Roman"/>
          <w:color w:val="000000"/>
          <w:sz w:val="28"/>
          <w:szCs w:val="28"/>
        </w:rPr>
        <w:t xml:space="preserve"> [20:234</w:t>
      </w:r>
      <w:r w:rsidR="006E7C9A" w:rsidRPr="006E7C9A">
        <w:rPr>
          <w:rFonts w:ascii="Times New Roman" w:eastAsia="Times New Roman" w:hAnsi="Times New Roman" w:cs="Times New Roman"/>
          <w:color w:val="000000"/>
          <w:sz w:val="28"/>
          <w:szCs w:val="28"/>
        </w:rPr>
        <w:t>]</w:t>
      </w:r>
    </w:p>
    <w:p w14:paraId="487C7C36" w14:textId="77777777" w:rsidR="00A920BC" w:rsidRDefault="0034536E">
      <w:pPr>
        <w:numPr>
          <w:ilvl w:val="0"/>
          <w:numId w:val="19"/>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Тип з'єднання складових:</w:t>
      </w:r>
    </w:p>
    <w:p w14:paraId="6AB5F6D3" w14:textId="5536DABE" w:rsidR="00A920BC" w:rsidRDefault="0034536E">
      <w:pPr>
        <w:numPr>
          <w:ilvl w:val="1"/>
          <w:numId w:val="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одиничні комплекси слів – нім.м. </w:t>
      </w:r>
      <w:r>
        <w:rPr>
          <w:rFonts w:ascii="Times New Roman" w:eastAsia="Times New Roman" w:hAnsi="Times New Roman" w:cs="Times New Roman"/>
          <w:i/>
          <w:color w:val="000000"/>
          <w:sz w:val="28"/>
          <w:szCs w:val="28"/>
          <w:highlight w:val="white"/>
        </w:rPr>
        <w:t>den Stab über j-n brechen</w:t>
      </w:r>
      <w:r>
        <w:rPr>
          <w:rFonts w:ascii="Times New Roman" w:eastAsia="Times New Roman" w:hAnsi="Times New Roman" w:cs="Times New Roman"/>
          <w:color w:val="000000"/>
          <w:sz w:val="28"/>
          <w:szCs w:val="28"/>
          <w:highlight w:val="white"/>
        </w:rPr>
        <w:t xml:space="preserve">, укр.м. </w:t>
      </w:r>
      <w:r>
        <w:rPr>
          <w:rFonts w:ascii="Times New Roman" w:eastAsia="Times New Roman" w:hAnsi="Times New Roman" w:cs="Times New Roman"/>
          <w:i/>
          <w:color w:val="000000"/>
          <w:sz w:val="28"/>
          <w:szCs w:val="28"/>
          <w:highlight w:val="white"/>
        </w:rPr>
        <w:t>засуджувати когось</w:t>
      </w:r>
      <w:r w:rsidR="00882F52" w:rsidRPr="00882F52">
        <w:rPr>
          <w:rFonts w:ascii="Times New Roman" w:eastAsia="Times New Roman" w:hAnsi="Times New Roman" w:cs="Times New Roman"/>
          <w:i/>
          <w:color w:val="000000"/>
          <w:sz w:val="28"/>
          <w:szCs w:val="28"/>
        </w:rPr>
        <w:t xml:space="preserve"> </w:t>
      </w:r>
      <w:r w:rsidR="00882F52">
        <w:rPr>
          <w:rFonts w:ascii="Times New Roman" w:eastAsia="Times New Roman" w:hAnsi="Times New Roman" w:cs="Times New Roman"/>
          <w:color w:val="000000"/>
          <w:sz w:val="28"/>
          <w:szCs w:val="28"/>
        </w:rPr>
        <w:t>[20:5</w:t>
      </w:r>
      <w:r w:rsidR="00882F52" w:rsidRPr="006E7C9A">
        <w:rPr>
          <w:rFonts w:ascii="Times New Roman" w:eastAsia="Times New Roman" w:hAnsi="Times New Roman" w:cs="Times New Roman"/>
          <w:color w:val="000000"/>
          <w:sz w:val="28"/>
          <w:szCs w:val="28"/>
        </w:rPr>
        <w:t>15]</w:t>
      </w:r>
    </w:p>
    <w:p w14:paraId="61CADEA8" w14:textId="21945F95" w:rsidR="00A920BC" w:rsidRDefault="0034536E">
      <w:pPr>
        <w:numPr>
          <w:ilvl w:val="1"/>
          <w:numId w:val="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серійні – нім.м. </w:t>
      </w:r>
      <w:r>
        <w:rPr>
          <w:rFonts w:ascii="Times New Roman" w:eastAsia="Times New Roman" w:hAnsi="Times New Roman" w:cs="Times New Roman"/>
          <w:i/>
          <w:color w:val="000000"/>
          <w:sz w:val="28"/>
          <w:szCs w:val="28"/>
          <w:highlight w:val="white"/>
        </w:rPr>
        <w:t xml:space="preserve">j-n einem Verhör, einer Prüfung usw. unterziehen,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допитувати</w:t>
      </w:r>
      <w:r w:rsidR="00882F52" w:rsidRPr="00882F52">
        <w:rPr>
          <w:rFonts w:ascii="Times New Roman" w:eastAsia="Times New Roman" w:hAnsi="Times New Roman" w:cs="Times New Roman"/>
          <w:i/>
          <w:color w:val="000000"/>
          <w:sz w:val="28"/>
          <w:szCs w:val="28"/>
        </w:rPr>
        <w:t xml:space="preserve"> </w:t>
      </w:r>
      <w:r w:rsidR="00882F52">
        <w:rPr>
          <w:rFonts w:ascii="Times New Roman" w:eastAsia="Times New Roman" w:hAnsi="Times New Roman" w:cs="Times New Roman"/>
          <w:color w:val="000000"/>
          <w:sz w:val="28"/>
          <w:szCs w:val="28"/>
        </w:rPr>
        <w:t>[20:603</w:t>
      </w:r>
      <w:r w:rsidR="00882F52" w:rsidRPr="006E7C9A">
        <w:rPr>
          <w:rFonts w:ascii="Times New Roman" w:eastAsia="Times New Roman" w:hAnsi="Times New Roman" w:cs="Times New Roman"/>
          <w:color w:val="000000"/>
          <w:sz w:val="28"/>
          <w:szCs w:val="28"/>
        </w:rPr>
        <w:t>]</w:t>
      </w:r>
    </w:p>
    <w:p w14:paraId="3ECCC359" w14:textId="420A000E" w:rsidR="00A920BC" w:rsidRDefault="0034536E">
      <w:pPr>
        <w:numPr>
          <w:ilvl w:val="1"/>
          <w:numId w:val="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змодельовані – нім.м. </w:t>
      </w:r>
      <w:r>
        <w:rPr>
          <w:rFonts w:ascii="Times New Roman" w:eastAsia="Times New Roman" w:hAnsi="Times New Roman" w:cs="Times New Roman"/>
          <w:i/>
          <w:color w:val="000000"/>
          <w:sz w:val="28"/>
          <w:szCs w:val="28"/>
        </w:rPr>
        <w:t xml:space="preserve">ein Mann von Geist, von Talent, von Ehre usw,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людина духу, таланту, честі тощо</w:t>
      </w:r>
      <w:r w:rsidR="006E7C9A" w:rsidRPr="006E7C9A">
        <w:rPr>
          <w:rFonts w:ascii="Times New Roman" w:eastAsia="Times New Roman" w:hAnsi="Times New Roman" w:cs="Times New Roman"/>
          <w:i/>
          <w:color w:val="000000"/>
          <w:sz w:val="28"/>
          <w:szCs w:val="28"/>
        </w:rPr>
        <w:t xml:space="preserve"> </w:t>
      </w:r>
      <w:r w:rsidR="006E7C9A" w:rsidRPr="006E7C9A">
        <w:rPr>
          <w:rFonts w:ascii="Times New Roman" w:eastAsia="Times New Roman" w:hAnsi="Times New Roman" w:cs="Times New Roman"/>
          <w:color w:val="000000"/>
          <w:sz w:val="28"/>
          <w:szCs w:val="28"/>
        </w:rPr>
        <w:t>[20:615]</w:t>
      </w:r>
    </w:p>
    <w:p w14:paraId="506F11E3" w14:textId="77777777" w:rsidR="00A920BC" w:rsidRDefault="0034536E">
      <w:pPr>
        <w:numPr>
          <w:ilvl w:val="0"/>
          <w:numId w:val="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Значення як результат семантичної трансформації складових:</w:t>
      </w:r>
    </w:p>
    <w:p w14:paraId="500E0229" w14:textId="77777777" w:rsidR="00A920BC" w:rsidRDefault="0034536E">
      <w:pPr>
        <w:numPr>
          <w:ilvl w:val="1"/>
          <w:numId w:val="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сталі комплекси слів, значення яких є результатом семантичної трансформації всіх складових – нім.м. </w:t>
      </w:r>
      <w:r>
        <w:rPr>
          <w:rFonts w:ascii="Times New Roman" w:eastAsia="Times New Roman" w:hAnsi="Times New Roman" w:cs="Times New Roman"/>
          <w:i/>
          <w:color w:val="000000"/>
          <w:sz w:val="28"/>
          <w:szCs w:val="28"/>
          <w:highlight w:val="white"/>
        </w:rPr>
        <w:t xml:space="preserve">den Kopfwaschen,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миття голови</w:t>
      </w:r>
    </w:p>
    <w:p w14:paraId="4475D0C9" w14:textId="77777777" w:rsidR="00A920BC" w:rsidRDefault="0034536E">
      <w:pPr>
        <w:numPr>
          <w:ilvl w:val="1"/>
          <w:numId w:val="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сталі комплекси слів, значення яких є результатом переосмислення деяких складових – нім.м. </w:t>
      </w:r>
      <w:r>
        <w:rPr>
          <w:rFonts w:ascii="Times New Roman" w:eastAsia="Times New Roman" w:hAnsi="Times New Roman" w:cs="Times New Roman"/>
          <w:i/>
          <w:color w:val="000000"/>
          <w:sz w:val="28"/>
          <w:szCs w:val="28"/>
          <w:highlight w:val="white"/>
        </w:rPr>
        <w:t xml:space="preserve">der Nahe Osten,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Близький Схід</w:t>
      </w:r>
    </w:p>
    <w:p w14:paraId="1E699A32" w14:textId="21EB4139" w:rsidR="009F0FDC" w:rsidRDefault="0034536E" w:rsidP="009F0FDC">
      <w:pPr>
        <w:numPr>
          <w:ilvl w:val="1"/>
          <w:numId w:val="1"/>
        </w:numPr>
        <w:pBdr>
          <w:top w:val="nil"/>
          <w:left w:val="nil"/>
          <w:bottom w:val="nil"/>
          <w:right w:val="nil"/>
          <w:between w:val="nil"/>
        </w:pBdr>
        <w:tabs>
          <w:tab w:val="left" w:pos="7140"/>
        </w:tabs>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сталі комплекси слів, значення яких є результатом окремих значень складових – нім.м.</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highlight w:val="white"/>
        </w:rPr>
        <w:t xml:space="preserve">Freund hin, Freund her, </w:t>
      </w:r>
      <w:r>
        <w:rPr>
          <w:rFonts w:ascii="Times New Roman" w:eastAsia="Times New Roman" w:hAnsi="Times New Roman" w:cs="Times New Roman"/>
          <w:color w:val="000000"/>
          <w:sz w:val="28"/>
          <w:szCs w:val="28"/>
          <w:highlight w:val="white"/>
        </w:rPr>
        <w:t>укр.м.</w:t>
      </w:r>
      <w:r>
        <w:rPr>
          <w:rFonts w:ascii="Times New Roman" w:eastAsia="Times New Roman" w:hAnsi="Times New Roman" w:cs="Times New Roman"/>
          <w:i/>
          <w:color w:val="000000"/>
          <w:sz w:val="28"/>
          <w:szCs w:val="28"/>
          <w:highlight w:val="white"/>
        </w:rPr>
        <w:t xml:space="preserve"> друг чи ні</w:t>
      </w:r>
      <w:r w:rsidR="00786E8C" w:rsidRPr="00786E8C">
        <w:rPr>
          <w:rFonts w:ascii="Times New Roman" w:eastAsia="Times New Roman" w:hAnsi="Times New Roman" w:cs="Times New Roman"/>
          <w:i/>
          <w:color w:val="000000"/>
          <w:sz w:val="28"/>
          <w:szCs w:val="28"/>
        </w:rPr>
        <w:t xml:space="preserve"> </w:t>
      </w:r>
      <w:r w:rsidR="006E7C9A" w:rsidRPr="006E7C9A">
        <w:rPr>
          <w:rFonts w:ascii="Times New Roman" w:eastAsia="Times New Roman" w:hAnsi="Times New Roman" w:cs="Times New Roman"/>
          <w:color w:val="000000"/>
          <w:sz w:val="28"/>
          <w:szCs w:val="28"/>
        </w:rPr>
        <w:t>[25:714]</w:t>
      </w:r>
    </w:p>
    <w:p w14:paraId="46342B63" w14:textId="356D44F8" w:rsidR="00A920BC" w:rsidRPr="009F0FDC" w:rsidRDefault="009F0FDC" w:rsidP="009F0FDC">
      <w:pPr>
        <w:pBdr>
          <w:top w:val="nil"/>
          <w:left w:val="nil"/>
          <w:bottom w:val="nil"/>
          <w:right w:val="nil"/>
          <w:between w:val="nil"/>
        </w:pBdr>
        <w:tabs>
          <w:tab w:val="left" w:pos="709"/>
        </w:tabs>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ab/>
      </w:r>
      <w:r w:rsidR="0034536E" w:rsidRPr="009F0FDC">
        <w:rPr>
          <w:rFonts w:ascii="Times New Roman" w:eastAsia="Times New Roman" w:hAnsi="Times New Roman" w:cs="Times New Roman"/>
          <w:color w:val="000000"/>
          <w:sz w:val="28"/>
          <w:szCs w:val="28"/>
        </w:rPr>
        <w:t xml:space="preserve">На основі цих критеріїв І. Чернишева чіткіше диференціює чотири класи сталих виразів: </w:t>
      </w:r>
    </w:p>
    <w:p w14:paraId="5A714882" w14:textId="77777777" w:rsidR="00A920BC" w:rsidRDefault="0034536E">
      <w:pPr>
        <w:numPr>
          <w:ilvl w:val="0"/>
          <w:numId w:val="3"/>
        </w:numPr>
        <w:pBdr>
          <w:top w:val="nil"/>
          <w:left w:val="nil"/>
          <w:bottom w:val="nil"/>
          <w:right w:val="nil"/>
          <w:between w:val="nil"/>
        </w:pBdr>
        <w:tabs>
          <w:tab w:val="left" w:pos="7140"/>
        </w:tabs>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Фразеологізми – нім.м. </w:t>
      </w:r>
      <w:r>
        <w:rPr>
          <w:rFonts w:ascii="Times New Roman" w:eastAsia="Times New Roman" w:hAnsi="Times New Roman" w:cs="Times New Roman"/>
          <w:i/>
          <w:color w:val="050505"/>
          <w:sz w:val="28"/>
          <w:szCs w:val="28"/>
          <w:highlight w:val="white"/>
        </w:rPr>
        <w:t>sich die Haare raufen</w:t>
      </w:r>
      <w:r>
        <w:rPr>
          <w:rFonts w:ascii="Times New Roman" w:eastAsia="Times New Roman" w:hAnsi="Times New Roman" w:cs="Times New Roman"/>
          <w:color w:val="050505"/>
          <w:sz w:val="28"/>
          <w:szCs w:val="28"/>
          <w:highlight w:val="white"/>
        </w:rPr>
        <w:t>, укр.м.</w:t>
      </w:r>
      <w:r>
        <w:rPr>
          <w:rFonts w:ascii="Times New Roman" w:eastAsia="Times New Roman" w:hAnsi="Times New Roman" w:cs="Times New Roman"/>
          <w:i/>
          <w:color w:val="050505"/>
          <w:sz w:val="28"/>
          <w:szCs w:val="28"/>
          <w:highlight w:val="white"/>
        </w:rPr>
        <w:t xml:space="preserve"> рвати на собі волосся</w:t>
      </w:r>
    </w:p>
    <w:p w14:paraId="46F7915F" w14:textId="77777777" w:rsidR="00A920BC" w:rsidRDefault="0034536E">
      <w:pPr>
        <w:numPr>
          <w:ilvl w:val="0"/>
          <w:numId w:val="3"/>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Фразеологізовані зв’язки – нім.м. </w:t>
      </w:r>
      <w:r>
        <w:rPr>
          <w:rFonts w:ascii="Times New Roman" w:eastAsia="Times New Roman" w:hAnsi="Times New Roman" w:cs="Times New Roman"/>
          <w:i/>
          <w:color w:val="000000"/>
          <w:sz w:val="28"/>
          <w:szCs w:val="28"/>
        </w:rPr>
        <w:t xml:space="preserve">Beifall zollen,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аплодувати</w:t>
      </w:r>
      <w:r>
        <w:rPr>
          <w:rFonts w:ascii="Times New Roman" w:eastAsia="Times New Roman" w:hAnsi="Times New Roman" w:cs="Times New Roman"/>
          <w:color w:val="000000"/>
          <w:sz w:val="28"/>
          <w:szCs w:val="28"/>
        </w:rPr>
        <w:t xml:space="preserve"> </w:t>
      </w:r>
    </w:p>
    <w:p w14:paraId="2290C3CD" w14:textId="77777777" w:rsidR="00A920BC" w:rsidRDefault="0034536E">
      <w:pPr>
        <w:numPr>
          <w:ilvl w:val="0"/>
          <w:numId w:val="3"/>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Змодельовані утворення – нім.м. </w:t>
      </w:r>
      <w:r>
        <w:rPr>
          <w:rFonts w:ascii="Times New Roman" w:eastAsia="Times New Roman" w:hAnsi="Times New Roman" w:cs="Times New Roman"/>
          <w:i/>
          <w:color w:val="000000"/>
          <w:sz w:val="28"/>
          <w:szCs w:val="28"/>
        </w:rPr>
        <w:t xml:space="preserve">Freund hin, Freund her,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друг чи ні</w:t>
      </w:r>
      <w:r>
        <w:rPr>
          <w:rFonts w:ascii="Times New Roman" w:eastAsia="Times New Roman" w:hAnsi="Times New Roman" w:cs="Times New Roman"/>
          <w:color w:val="000000"/>
          <w:sz w:val="28"/>
          <w:szCs w:val="28"/>
        </w:rPr>
        <w:t xml:space="preserve"> </w:t>
      </w:r>
    </w:p>
    <w:p w14:paraId="5A122989" w14:textId="1D60B6CA" w:rsidR="009F0FDC" w:rsidRDefault="0034536E" w:rsidP="009F0FDC">
      <w:pPr>
        <w:numPr>
          <w:ilvl w:val="0"/>
          <w:numId w:val="3"/>
        </w:numPr>
        <w:pBdr>
          <w:top w:val="nil"/>
          <w:left w:val="nil"/>
          <w:bottom w:val="nil"/>
          <w:right w:val="nil"/>
          <w:between w:val="nil"/>
        </w:pBdr>
        <w:tabs>
          <w:tab w:val="left" w:pos="7140"/>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Лексичні одиниці – нім.м. </w:t>
      </w:r>
      <w:r>
        <w:rPr>
          <w:rFonts w:ascii="Times New Roman" w:eastAsia="Times New Roman" w:hAnsi="Times New Roman" w:cs="Times New Roman"/>
          <w:i/>
          <w:color w:val="000000"/>
          <w:sz w:val="28"/>
          <w:szCs w:val="28"/>
        </w:rPr>
        <w:t xml:space="preserve">die Bundesrepublik Deutschland, </w:t>
      </w:r>
      <w:r>
        <w:rPr>
          <w:rFonts w:ascii="Times New Roman" w:eastAsia="Times New Roman" w:hAnsi="Times New Roman" w:cs="Times New Roman"/>
          <w:color w:val="000000"/>
          <w:sz w:val="28"/>
          <w:szCs w:val="28"/>
        </w:rPr>
        <w:t>укр.м.</w:t>
      </w:r>
      <w:r>
        <w:rPr>
          <w:rFonts w:ascii="Times New Roman" w:eastAsia="Times New Roman" w:hAnsi="Times New Roman" w:cs="Times New Roman"/>
          <w:i/>
          <w:color w:val="000000"/>
          <w:sz w:val="28"/>
          <w:szCs w:val="28"/>
        </w:rPr>
        <w:t xml:space="preserve"> Федеративна Республіка Німеччина </w:t>
      </w:r>
      <w:r w:rsidR="00786E8C">
        <w:rPr>
          <w:rFonts w:ascii="Times New Roman" w:eastAsia="Times New Roman" w:hAnsi="Times New Roman" w:cs="Times New Roman"/>
          <w:color w:val="000000"/>
          <w:sz w:val="28"/>
          <w:szCs w:val="28"/>
        </w:rPr>
        <w:t>[14:3</w:t>
      </w:r>
      <w:r w:rsidR="009F0FDC" w:rsidRPr="0097512B">
        <w:rPr>
          <w:rFonts w:ascii="Times New Roman" w:eastAsia="Times New Roman" w:hAnsi="Times New Roman" w:cs="Times New Roman"/>
          <w:color w:val="000000"/>
          <w:sz w:val="28"/>
          <w:szCs w:val="28"/>
        </w:rPr>
        <w:t>7].</w:t>
      </w:r>
    </w:p>
    <w:p w14:paraId="3B1C1D49" w14:textId="77777777" w:rsidR="009F0FDC" w:rsidRPr="009F0FDC" w:rsidRDefault="009F0FDC" w:rsidP="009F0FDC">
      <w:pPr>
        <w:pBdr>
          <w:top w:val="nil"/>
          <w:left w:val="nil"/>
          <w:bottom w:val="nil"/>
          <w:right w:val="nil"/>
          <w:between w:val="nil"/>
        </w:pBdr>
        <w:tabs>
          <w:tab w:val="left" w:pos="7140"/>
        </w:tabs>
        <w:spacing w:line="360" w:lineRule="auto"/>
        <w:ind w:left="501"/>
        <w:jc w:val="both"/>
        <w:rPr>
          <w:rFonts w:ascii="Times New Roman" w:eastAsia="Times New Roman" w:hAnsi="Times New Roman" w:cs="Times New Roman"/>
          <w:color w:val="000000"/>
          <w:sz w:val="28"/>
          <w:szCs w:val="28"/>
        </w:rPr>
      </w:pPr>
    </w:p>
    <w:p w14:paraId="3FA2AD0D" w14:textId="7EC50CB7" w:rsidR="00A920BC" w:rsidRPr="00B5001C" w:rsidRDefault="00B5001C" w:rsidP="008F79B7">
      <w:pPr>
        <w:tabs>
          <w:tab w:val="left" w:pos="7140"/>
        </w:tabs>
        <w:spacing w:line="360" w:lineRule="auto"/>
        <w:jc w:val="center"/>
        <w:outlineLvl w:val="1"/>
        <w:rPr>
          <w:rFonts w:ascii="Times New Roman" w:eastAsia="Times New Roman" w:hAnsi="Times New Roman" w:cs="Times New Roman"/>
          <w:b/>
          <w:sz w:val="28"/>
          <w:szCs w:val="28"/>
        </w:rPr>
      </w:pPr>
      <w:bookmarkStart w:id="13" w:name="_Toc72010746"/>
      <w:r>
        <w:rPr>
          <w:rFonts w:ascii="Times New Roman" w:eastAsia="Times New Roman" w:hAnsi="Times New Roman" w:cs="Times New Roman"/>
          <w:b/>
          <w:sz w:val="28"/>
          <w:szCs w:val="28"/>
        </w:rPr>
        <w:t>1.3 М</w:t>
      </w:r>
      <w:r w:rsidRPr="00B5001C">
        <w:rPr>
          <w:rFonts w:ascii="Times New Roman" w:eastAsia="Times New Roman" w:hAnsi="Times New Roman" w:cs="Times New Roman"/>
          <w:b/>
          <w:sz w:val="28"/>
          <w:szCs w:val="28"/>
        </w:rPr>
        <w:t>едійний дискурс</w:t>
      </w:r>
      <w:bookmarkEnd w:id="13"/>
    </w:p>
    <w:p w14:paraId="5ED5B479" w14:textId="77777777" w:rsidR="00A920BC" w:rsidRDefault="0034536E">
      <w:pPr>
        <w:tabs>
          <w:tab w:val="left" w:pos="7140"/>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останні роки поняття масмедійного дискурсу (або медіадискурс) міцно увійшло в побут гуманітарної науки, що є цілком закономірним наслідком </w:t>
      </w:r>
      <w:r>
        <w:rPr>
          <w:rFonts w:ascii="Times New Roman" w:eastAsia="Times New Roman" w:hAnsi="Times New Roman" w:cs="Times New Roman"/>
          <w:color w:val="000000"/>
          <w:sz w:val="28"/>
          <w:szCs w:val="28"/>
        </w:rPr>
        <w:lastRenderedPageBreak/>
        <w:t>активного поширення як концепції дискурсу взагалі, так і дискурсивного аналізу зокрема.</w:t>
      </w:r>
    </w:p>
    <w:p w14:paraId="47795D40" w14:textId="27350A1F" w:rsidR="00A920BC" w:rsidRDefault="0034536E">
      <w:pPr>
        <w:tabs>
          <w:tab w:val="left" w:pos="7140"/>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Оскільки визначення медіадискурс базується безпосередньо на загальному розумінні дискурсу, то має сенс коротко зупин</w:t>
      </w:r>
      <w:r w:rsidR="00A87D8E">
        <w:rPr>
          <w:rFonts w:ascii="Times New Roman" w:eastAsia="Times New Roman" w:hAnsi="Times New Roman" w:cs="Times New Roman"/>
          <w:color w:val="000000"/>
          <w:sz w:val="28"/>
          <w:szCs w:val="28"/>
        </w:rPr>
        <w:t xml:space="preserve">итися на тому, як медіадискурс </w:t>
      </w:r>
      <w:r>
        <w:rPr>
          <w:rFonts w:ascii="Times New Roman" w:eastAsia="Times New Roman" w:hAnsi="Times New Roman" w:cs="Times New Roman"/>
          <w:color w:val="000000"/>
          <w:sz w:val="28"/>
          <w:szCs w:val="28"/>
        </w:rPr>
        <w:t>співвідноситься з ч</w:t>
      </w:r>
      <w:r w:rsidR="00F84D23">
        <w:rPr>
          <w:rFonts w:ascii="Times New Roman" w:eastAsia="Times New Roman" w:hAnsi="Times New Roman" w:cs="Times New Roman"/>
          <w:color w:val="000000"/>
          <w:sz w:val="28"/>
          <w:szCs w:val="28"/>
        </w:rPr>
        <w:t>исленними визначеннями дискурсу</w:t>
      </w:r>
      <w:r>
        <w:rPr>
          <w:rFonts w:ascii="Times New Roman" w:eastAsia="Times New Roman" w:hAnsi="Times New Roman" w:cs="Times New Roman"/>
          <w:color w:val="000000"/>
          <w:sz w:val="28"/>
          <w:szCs w:val="28"/>
        </w:rPr>
        <w:t xml:space="preserve"> [7:332]</w:t>
      </w:r>
      <w:r w:rsidR="00F84D2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Як відомо, ключовим компонентом концепції дискурсу є всебічний комплексний підхід до аналізу мовної діяльності суспільства і індивіда, розуміння дискурсу як складного комунікативного явища, яке охоплює всю сукупність екстралінгвістичних факторів, які супроводжують процес комунікації, включаючи відправника повідомлення, його одержувача, соціальний контекст, особливості виробництва, поширення і сприйняття інформації, культурно-ідеологічний фон і інше. Системний аналіз різноманітних визначень, розроблених як в рамках зарубіжних, так і вітчизняних досліджень, дозволяє виділити три основні підходи до визначення дискурсу – структурний, функціональний і тематичний.</w:t>
      </w:r>
    </w:p>
    <w:p w14:paraId="15FB2B2E" w14:textId="04BA94A6" w:rsidR="00A920BC" w:rsidRDefault="0034536E">
      <w:pPr>
        <w:tabs>
          <w:tab w:val="left" w:pos="7140"/>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визначенні дискурсу в рамках структурного підходу акцент робиться на його струк</w:t>
      </w:r>
      <w:r w:rsidR="00A758B2">
        <w:rPr>
          <w:rFonts w:ascii="Times New Roman" w:eastAsia="Times New Roman" w:hAnsi="Times New Roman" w:cs="Times New Roman"/>
          <w:color w:val="000000"/>
          <w:sz w:val="28"/>
          <w:szCs w:val="28"/>
        </w:rPr>
        <w:t xml:space="preserve">турних складових, дискурс сприймають </w:t>
      </w:r>
      <w:r>
        <w:rPr>
          <w:rFonts w:ascii="Times New Roman" w:eastAsia="Times New Roman" w:hAnsi="Times New Roman" w:cs="Times New Roman"/>
          <w:color w:val="000000"/>
          <w:sz w:val="28"/>
          <w:szCs w:val="28"/>
        </w:rPr>
        <w:t>як продукт мовної діяльності, взятий в сукупності всіх вироблених і екстралінгвістичних характеристик, пов'язаних з його виробництвом, розпо</w:t>
      </w:r>
      <w:r w:rsidR="00877973">
        <w:rPr>
          <w:rFonts w:ascii="Times New Roman" w:eastAsia="Times New Roman" w:hAnsi="Times New Roman" w:cs="Times New Roman"/>
          <w:color w:val="000000"/>
          <w:sz w:val="28"/>
          <w:szCs w:val="28"/>
        </w:rPr>
        <w:t>всюдженням і сприйняттям. [8:332]</w:t>
      </w:r>
      <w:r>
        <w:rPr>
          <w:rFonts w:ascii="Times New Roman" w:eastAsia="Times New Roman" w:hAnsi="Times New Roman" w:cs="Times New Roman"/>
          <w:color w:val="000000"/>
          <w:sz w:val="28"/>
          <w:szCs w:val="28"/>
        </w:rPr>
        <w:t>]</w:t>
      </w:r>
    </w:p>
    <w:p w14:paraId="5FB44FC3" w14:textId="70421C1D" w:rsidR="00A920BC" w:rsidRDefault="0034536E">
      <w:pPr>
        <w:tabs>
          <w:tab w:val="left" w:pos="7140"/>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рамках функціонального підходу головним критерієм визначення дискурсу є взаємозв'язок вживання мовлення з різними сферами людської діяльності, які багато в чому і зумовлюють особливості мовної комунікації. При цьому </w:t>
      </w:r>
      <w:r w:rsidR="00A758B2" w:rsidRPr="00A758B2">
        <w:rPr>
          <w:rFonts w:ascii="Times New Roman" w:eastAsia="Times New Roman" w:hAnsi="Times New Roman" w:cs="Times New Roman"/>
          <w:sz w:val="28"/>
          <w:szCs w:val="28"/>
        </w:rPr>
        <w:t>характеристиками</w:t>
      </w:r>
      <w:r w:rsidRPr="00A87D8E">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текстів, які беруться в якості емпіричної основи для виділення дискурсів того чи іншого типу, є різні суспільно-значущі сфери людської комунікації і мовної практики, такі, як наука, освіта, політика, медицина, засоби масової інформації. На основі мовних практик у відповідних сферах виділяють різні види дискурсів, наприклад, такі, як науковий, політичний, медичний, юридичний і, звичайно, цікавий для нас мас-медійний</w:t>
      </w:r>
      <w:r w:rsidR="007131CA">
        <w:rPr>
          <w:rFonts w:ascii="Times New Roman" w:eastAsia="Times New Roman" w:hAnsi="Times New Roman" w:cs="Times New Roman"/>
          <w:color w:val="000000"/>
          <w:sz w:val="28"/>
          <w:szCs w:val="28"/>
        </w:rPr>
        <w:t xml:space="preserve"> </w:t>
      </w:r>
      <w:r w:rsidR="007131CA" w:rsidRPr="007131CA">
        <w:rPr>
          <w:rFonts w:ascii="Times New Roman" w:eastAsia="Times New Roman" w:hAnsi="Times New Roman" w:cs="Times New Roman"/>
          <w:color w:val="C00000"/>
          <w:sz w:val="28"/>
          <w:szCs w:val="28"/>
          <w:lang w:val="ru-RU"/>
        </w:rPr>
        <w:t>[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Таким чином, з точки зору функціонального підходу медіадискурс являє собою не що інше, як сукупність текстів, що функціонують у сфері масової комунікації.</w:t>
      </w:r>
    </w:p>
    <w:p w14:paraId="2364D3B1" w14:textId="3D973ACC" w:rsidR="00A920BC" w:rsidRPr="00151894" w:rsidRDefault="0034536E">
      <w:pPr>
        <w:tabs>
          <w:tab w:val="left" w:pos="7140"/>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менш важливим є і третій підхід до визначення дискурсу – тематичний, який дозволяє згрупувати письмові та усні тексти як продукти мовленнєвої діяльності навколо певних соціально-значущих тем, які в той чи інший момент виявляються в центрі суспільної уваги, наприклад, расові відносини, імміграція, тероризм , фемінізм, вибори органів влади.</w:t>
      </w:r>
      <w:r w:rsidR="00877973" w:rsidRPr="00877973">
        <w:rPr>
          <w:rFonts w:ascii="Times New Roman" w:eastAsia="Times New Roman" w:hAnsi="Times New Roman" w:cs="Times New Roman"/>
          <w:color w:val="000000"/>
          <w:sz w:val="28"/>
          <w:szCs w:val="28"/>
        </w:rPr>
        <w:t xml:space="preserve"> [</w:t>
      </w:r>
      <w:r w:rsidR="00877973" w:rsidRPr="00151894">
        <w:rPr>
          <w:rFonts w:ascii="Times New Roman" w:eastAsia="Times New Roman" w:hAnsi="Times New Roman" w:cs="Times New Roman"/>
          <w:color w:val="000000"/>
          <w:sz w:val="28"/>
          <w:szCs w:val="28"/>
        </w:rPr>
        <w:t>4:35]</w:t>
      </w:r>
    </w:p>
    <w:p w14:paraId="6E19FDB2" w14:textId="77777777" w:rsidR="00A920BC" w:rsidRDefault="0034536E">
      <w:pPr>
        <w:tabs>
          <w:tab w:val="left" w:pos="7140"/>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медійний дискурс, дискурс масової інформації, медіадискурс – це цілісний текст у поєднанні з екстралінгвістичними, прагматичними, соціокультурними та психологічними факторами, який виступає певним фоном і яка відображає сучасні настрої суспільства в різних сферах діяльності – політиці, економіці, культурі, а також динамічних сучасних процесах, таких як як: перефризм, лексичні новоутворення, крилаті фрази, семантичні неологізми, „реанімовані“ архаїзми, запозичення з інших мов світу.  Він є найбільш актуальним у сучасному медіа-просторі, бо відображає не лише комунікативні та інформаційні, а також політичні, економічні, культурні настрої та тенденції сучасного суспільства. </w:t>
      </w:r>
    </w:p>
    <w:p w14:paraId="7626920B" w14:textId="054A13FA" w:rsidR="00A920BC" w:rsidRDefault="0034536E">
      <w:pPr>
        <w:tabs>
          <w:tab w:val="left" w:pos="7140"/>
        </w:tabs>
        <w:spacing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Характерними ознаками медійного дискурсу є: </w:t>
      </w:r>
    </w:p>
    <w:p w14:paraId="40BD9DEB" w14:textId="77777777" w:rsidR="00A920BC" w:rsidRDefault="0034536E">
      <w:pPr>
        <w:numPr>
          <w:ilvl w:val="0"/>
          <w:numId w:val="2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публічність (відкритість, орієнтованість на масового адресата) </w:t>
      </w:r>
    </w:p>
    <w:p w14:paraId="456005D4" w14:textId="77777777" w:rsidR="00A920BC" w:rsidRDefault="0034536E">
      <w:pPr>
        <w:numPr>
          <w:ilvl w:val="0"/>
          <w:numId w:val="2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групова співвіднесеність (адресант поділяє погляди своєї групи) </w:t>
      </w:r>
    </w:p>
    <w:p w14:paraId="0FCC7E78" w14:textId="77777777" w:rsidR="00A920BC" w:rsidRDefault="0034536E">
      <w:pPr>
        <w:numPr>
          <w:ilvl w:val="0"/>
          <w:numId w:val="2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інформаційна всеохопність </w:t>
      </w:r>
    </w:p>
    <w:p w14:paraId="331C7D03" w14:textId="77777777" w:rsidR="00A920BC" w:rsidRDefault="0034536E">
      <w:pPr>
        <w:numPr>
          <w:ilvl w:val="0"/>
          <w:numId w:val="2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важливе місце в геокультурній частині світу  </w:t>
      </w:r>
    </w:p>
    <w:p w14:paraId="66F4B780" w14:textId="77777777" w:rsidR="00A920BC" w:rsidRDefault="0034536E">
      <w:pPr>
        <w:numPr>
          <w:ilvl w:val="0"/>
          <w:numId w:val="21"/>
        </w:numPr>
        <w:pBdr>
          <w:top w:val="nil"/>
          <w:left w:val="nil"/>
          <w:bottom w:val="nil"/>
          <w:right w:val="nil"/>
          <w:between w:val="nil"/>
        </w:pBdr>
        <w:tabs>
          <w:tab w:val="left" w:pos="7140"/>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полемічна орієнтованість (створення протиріччя з подальшою дискусією) </w:t>
      </w:r>
    </w:p>
    <w:p w14:paraId="55309A6A" w14:textId="373EB9C7" w:rsidR="00A920BC" w:rsidRDefault="0034536E">
      <w:pPr>
        <w:numPr>
          <w:ilvl w:val="0"/>
          <w:numId w:val="21"/>
        </w:numPr>
        <w:pBdr>
          <w:top w:val="nil"/>
          <w:left w:val="nil"/>
          <w:bottom w:val="nil"/>
          <w:right w:val="nil"/>
          <w:between w:val="nil"/>
        </w:pBdr>
        <w:tabs>
          <w:tab w:val="left" w:pos="7140"/>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інсценування і масова спрямованість (вплив на кілька груп одночасно)</w:t>
      </w:r>
      <w:r w:rsidR="00A87D8E" w:rsidRPr="00A87D8E">
        <w:rPr>
          <w:rFonts w:ascii="Times New Roman" w:eastAsia="Times New Roman" w:hAnsi="Times New Roman" w:cs="Times New Roman"/>
          <w:color w:val="000000"/>
          <w:sz w:val="28"/>
          <w:szCs w:val="28"/>
          <w:highlight w:val="white"/>
        </w:rPr>
        <w:t xml:space="preserve"> </w:t>
      </w:r>
      <w:r w:rsidR="00877973">
        <w:rPr>
          <w:rFonts w:ascii="Times New Roman" w:eastAsia="Times New Roman" w:hAnsi="Times New Roman" w:cs="Times New Roman"/>
          <w:color w:val="000000"/>
          <w:sz w:val="28"/>
          <w:szCs w:val="28"/>
        </w:rPr>
        <w:t>[8</w:t>
      </w:r>
      <w:r w:rsidR="00A87D8E" w:rsidRPr="0097512B">
        <w:rPr>
          <w:rFonts w:ascii="Times New Roman" w:eastAsia="Times New Roman" w:hAnsi="Times New Roman" w:cs="Times New Roman"/>
          <w:color w:val="000000"/>
          <w:sz w:val="28"/>
          <w:szCs w:val="28"/>
        </w:rPr>
        <w:t>:335].</w:t>
      </w:r>
    </w:p>
    <w:p w14:paraId="36A6BA2B" w14:textId="331EC0FD" w:rsidR="00A920BC" w:rsidRDefault="0034536E" w:rsidP="00A87D8E">
      <w:pPr>
        <w:tabs>
          <w:tab w:val="left" w:pos="7140"/>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Одним із головних елементів медіадискурсу є медіатекст. У загальному розумінні медіатекст – це експансивна інтерпретація тексту; повідомлення, текст будь-якого медійного виду і жанру. Поняття медіатекст виникло в XX столітті в </w:t>
      </w:r>
      <w:r>
        <w:rPr>
          <w:rFonts w:ascii="Times New Roman" w:eastAsia="Times New Roman" w:hAnsi="Times New Roman" w:cs="Times New Roman"/>
          <w:color w:val="000000"/>
          <w:sz w:val="28"/>
          <w:szCs w:val="28"/>
        </w:rPr>
        <w:lastRenderedPageBreak/>
        <w:t xml:space="preserve">зв'язку з бурхливим розвитком засобів масової комунікації (медіа), коли на зміну традиційному друкованому тексту прийшли нові різновиди текстів, пов'язані з кінематографом, радіо, телебаченням, відео, інтернетом та мобільними телефонами. </w:t>
      </w:r>
      <w:r>
        <w:rPr>
          <w:rFonts w:ascii="Times New Roman" w:eastAsia="Times New Roman" w:hAnsi="Times New Roman" w:cs="Times New Roman"/>
          <w:color w:val="000000"/>
          <w:sz w:val="28"/>
          <w:szCs w:val="28"/>
          <w:highlight w:val="white"/>
        </w:rPr>
        <w:t>Для медіатексту характерним є логічна завершеність висловлювань, комунікативний намір та прагматична установка. Відображення в тексті події передбачає наявність у ньому затексту (те, що за кадром) — фрагменту події, що описується в тексті. Одним із комунікативних завдань медіатексту — описати за</w:t>
      </w:r>
      <w:r w:rsidR="00A87D8E">
        <w:rPr>
          <w:rFonts w:ascii="Times New Roman" w:eastAsia="Times New Roman" w:hAnsi="Times New Roman" w:cs="Times New Roman"/>
          <w:color w:val="000000"/>
          <w:sz w:val="28"/>
          <w:szCs w:val="28"/>
          <w:highlight w:val="white"/>
        </w:rPr>
        <w:t>текст так, як його бачить автор.</w:t>
      </w:r>
    </w:p>
    <w:p w14:paraId="3DDE7EE2" w14:textId="10879B38"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3D5A7309" w14:textId="37DA8C5D"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56479EE1" w14:textId="5F0244F4"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751C1FC0" w14:textId="12ADF931"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373D8C6A" w14:textId="53E5A691"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2C33F8FF" w14:textId="10F57E65"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34FEB1BF" w14:textId="08059E35"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5A930F60" w14:textId="3A0EF14C"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6A4BD503" w14:textId="0914183D"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62F286A5" w14:textId="042D3FA0"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56EE8E47" w14:textId="38040531"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0D47F42F" w14:textId="36C2A9F5"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64FEDC37" w14:textId="138CE93E"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1FDC9F08" w14:textId="66C0579D"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7BEE217C" w14:textId="2DA1E38E" w:rsidR="00AD0931"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7D36D212" w14:textId="26C6EE62" w:rsidR="00AD0931" w:rsidRPr="00A87D8E" w:rsidRDefault="00AD0931" w:rsidP="00A87D8E">
      <w:pPr>
        <w:tabs>
          <w:tab w:val="left" w:pos="7140"/>
        </w:tabs>
        <w:spacing w:line="360" w:lineRule="auto"/>
        <w:ind w:firstLine="709"/>
        <w:jc w:val="both"/>
        <w:rPr>
          <w:rFonts w:ascii="Times New Roman" w:eastAsia="Times New Roman" w:hAnsi="Times New Roman" w:cs="Times New Roman"/>
          <w:color w:val="000000"/>
          <w:sz w:val="28"/>
          <w:szCs w:val="28"/>
        </w:rPr>
      </w:pPr>
    </w:p>
    <w:p w14:paraId="3540CF13" w14:textId="7071251A" w:rsidR="00A920BC" w:rsidRPr="00AD0931" w:rsidRDefault="0034536E" w:rsidP="008F79B7">
      <w:pPr>
        <w:spacing w:line="360" w:lineRule="auto"/>
        <w:jc w:val="center"/>
        <w:outlineLvl w:val="0"/>
        <w:rPr>
          <w:rFonts w:ascii="Times New Roman" w:eastAsia="Times New Roman" w:hAnsi="Times New Roman" w:cs="Times New Roman"/>
          <w:b/>
          <w:sz w:val="28"/>
          <w:szCs w:val="28"/>
        </w:rPr>
      </w:pPr>
      <w:bookmarkStart w:id="14" w:name="_Toc72010747"/>
      <w:r w:rsidRPr="00AD0931">
        <w:rPr>
          <w:rFonts w:ascii="Times New Roman" w:eastAsia="Times New Roman" w:hAnsi="Times New Roman" w:cs="Times New Roman"/>
          <w:b/>
          <w:sz w:val="28"/>
          <w:szCs w:val="28"/>
        </w:rPr>
        <w:lastRenderedPageBreak/>
        <w:t>РОЗДІЛ ІІ</w:t>
      </w:r>
      <w:bookmarkEnd w:id="14"/>
    </w:p>
    <w:p w14:paraId="1254E25F" w14:textId="1BA8885C" w:rsidR="00A920BC" w:rsidRPr="00AD0931" w:rsidRDefault="0034536E" w:rsidP="008F79B7">
      <w:pPr>
        <w:pBdr>
          <w:top w:val="nil"/>
          <w:left w:val="nil"/>
          <w:bottom w:val="nil"/>
          <w:right w:val="nil"/>
          <w:between w:val="nil"/>
        </w:pBdr>
        <w:spacing w:after="0" w:line="360" w:lineRule="auto"/>
        <w:ind w:left="720"/>
        <w:jc w:val="center"/>
        <w:outlineLvl w:val="0"/>
        <w:rPr>
          <w:rFonts w:ascii="Times New Roman" w:eastAsia="Times New Roman" w:hAnsi="Times New Roman" w:cs="Times New Roman"/>
          <w:b/>
          <w:sz w:val="28"/>
          <w:szCs w:val="28"/>
        </w:rPr>
      </w:pPr>
      <w:bookmarkStart w:id="15" w:name="_Toc72010748"/>
      <w:r w:rsidRPr="00AD0931">
        <w:rPr>
          <w:rFonts w:ascii="Times New Roman" w:eastAsia="Times New Roman" w:hAnsi="Times New Roman" w:cs="Times New Roman"/>
          <w:b/>
          <w:sz w:val="28"/>
          <w:szCs w:val="28"/>
        </w:rPr>
        <w:t>ПРАКТИКА ВЖИВАННЯ ФРАЗЕОЛОГІЗМІВ У МЕДІ</w:t>
      </w:r>
      <w:r w:rsidR="00AD0931" w:rsidRPr="00AD0931">
        <w:rPr>
          <w:rFonts w:ascii="Times New Roman" w:eastAsia="Times New Roman" w:hAnsi="Times New Roman" w:cs="Times New Roman"/>
          <w:b/>
          <w:sz w:val="28"/>
          <w:szCs w:val="28"/>
        </w:rPr>
        <w:t>А</w:t>
      </w:r>
      <w:bookmarkEnd w:id="15"/>
    </w:p>
    <w:p w14:paraId="5D7D2183" w14:textId="1123AAB7" w:rsidR="00A920BC" w:rsidRPr="00A87D8E" w:rsidRDefault="00B5001C" w:rsidP="008F79B7">
      <w:pPr>
        <w:pBdr>
          <w:top w:val="nil"/>
          <w:left w:val="nil"/>
          <w:bottom w:val="nil"/>
          <w:right w:val="nil"/>
          <w:between w:val="nil"/>
        </w:pBdr>
        <w:spacing w:line="360" w:lineRule="auto"/>
        <w:ind w:left="720"/>
        <w:jc w:val="center"/>
        <w:outlineLvl w:val="1"/>
        <w:rPr>
          <w:rFonts w:ascii="Times New Roman" w:eastAsia="Times New Roman" w:hAnsi="Times New Roman" w:cs="Times New Roman"/>
          <w:b/>
          <w:color w:val="000000"/>
          <w:sz w:val="28"/>
          <w:szCs w:val="28"/>
        </w:rPr>
      </w:pPr>
      <w:bookmarkStart w:id="16" w:name="_Toc72010749"/>
      <w:r>
        <w:rPr>
          <w:rFonts w:ascii="Times New Roman" w:eastAsia="Times New Roman" w:hAnsi="Times New Roman" w:cs="Times New Roman"/>
          <w:b/>
          <w:color w:val="000000"/>
          <w:sz w:val="28"/>
          <w:szCs w:val="28"/>
        </w:rPr>
        <w:t>2.1 Функціонування</w:t>
      </w:r>
      <w:r w:rsidRPr="00A87D8E">
        <w:rPr>
          <w:rFonts w:ascii="Times New Roman" w:eastAsia="Times New Roman" w:hAnsi="Times New Roman" w:cs="Times New Roman"/>
          <w:b/>
          <w:color w:val="000000"/>
          <w:sz w:val="28"/>
          <w:szCs w:val="28"/>
        </w:rPr>
        <w:t xml:space="preserve"> фразеологізмів у німецькому медійному дискурсі</w:t>
      </w:r>
      <w:bookmarkEnd w:id="16"/>
    </w:p>
    <w:p w14:paraId="247B97FA" w14:textId="3E491D9E" w:rsidR="00A920BC" w:rsidRDefault="0034536E">
      <w:pPr>
        <w:spacing w:line="360" w:lineRule="auto"/>
        <w:ind w:left="35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вже відомо</w:t>
      </w:r>
      <w:r w:rsidR="00A87D8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до медіа ми можемо відносити – телебачення, радіо, газети, журнали та інше. Для </w:t>
      </w:r>
      <w:r w:rsidR="00F76AC1" w:rsidRPr="00F76AC1">
        <w:rPr>
          <w:rFonts w:ascii="Times New Roman" w:eastAsia="Times New Roman" w:hAnsi="Times New Roman" w:cs="Times New Roman"/>
          <w:sz w:val="28"/>
          <w:szCs w:val="28"/>
        </w:rPr>
        <w:t>практичної частини</w:t>
      </w:r>
      <w:r w:rsidRPr="00F76AC1">
        <w:rPr>
          <w:rFonts w:ascii="Times New Roman" w:eastAsia="Times New Roman" w:hAnsi="Times New Roman" w:cs="Times New Roman"/>
          <w:sz w:val="28"/>
          <w:szCs w:val="28"/>
        </w:rPr>
        <w:t xml:space="preserve"> </w:t>
      </w:r>
      <w:r w:rsidR="00A758B2" w:rsidRPr="00A758B2">
        <w:rPr>
          <w:rFonts w:ascii="Times New Roman" w:eastAsia="Times New Roman" w:hAnsi="Times New Roman" w:cs="Times New Roman"/>
          <w:sz w:val="28"/>
          <w:szCs w:val="28"/>
        </w:rPr>
        <w:t>обрано</w:t>
      </w:r>
      <w:r w:rsidRPr="00A87D8E">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Інтернет-версію німецького журналу новин „Der Spiegel“. Адже, на жаль, придбати німецькомовні газети не так і легко в Україні, Проте завжди можна знайти вихід</w:t>
      </w:r>
      <w:r w:rsidR="00F76AC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тому</w:t>
      </w:r>
      <w:r w:rsidR="00F76AC1">
        <w:rPr>
          <w:rFonts w:ascii="Times New Roman" w:eastAsia="Times New Roman" w:hAnsi="Times New Roman" w:cs="Times New Roman"/>
          <w:sz w:val="28"/>
          <w:szCs w:val="28"/>
        </w:rPr>
        <w:t xml:space="preserve"> було вирішено</w:t>
      </w:r>
      <w:r>
        <w:rPr>
          <w:rFonts w:ascii="Times New Roman" w:eastAsia="Times New Roman" w:hAnsi="Times New Roman" w:cs="Times New Roman"/>
          <w:sz w:val="28"/>
          <w:szCs w:val="28"/>
        </w:rPr>
        <w:t xml:space="preserve"> </w:t>
      </w:r>
      <w:r w:rsidR="00A758B2" w:rsidRPr="00A758B2">
        <w:rPr>
          <w:rFonts w:ascii="Times New Roman" w:eastAsia="Times New Roman" w:hAnsi="Times New Roman" w:cs="Times New Roman"/>
          <w:sz w:val="28"/>
          <w:szCs w:val="28"/>
        </w:rPr>
        <w:t>використати</w:t>
      </w:r>
      <w:r w:rsidRPr="00A758B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онлайн-версіями. Добре, що сучасні технології нам це дозволяють.  В Інтернеті веб-сторінка постійно оновлюється і щосекундно приносить новини з різних сфер життя. Цей Інтернет-портал був заснований </w:t>
      </w:r>
      <w:r w:rsidR="00A758B2" w:rsidRPr="00A758B2">
        <w:rPr>
          <w:rFonts w:ascii="Times New Roman" w:eastAsia="Times New Roman" w:hAnsi="Times New Roman" w:cs="Times New Roman"/>
          <w:sz w:val="28"/>
          <w:szCs w:val="28"/>
        </w:rPr>
        <w:t>у</w:t>
      </w:r>
      <w:r w:rsidR="00A758B2">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1994 році. „Der Spiegel“ публікує новини не лише з Німеччини, а й з усього світу, зі сфер політики, бізнесу, культури, спорту та науки. Тож це серйозне видання.</w:t>
      </w:r>
    </w:p>
    <w:p w14:paraId="34820F30" w14:textId="2322866A" w:rsidR="00A920BC" w:rsidRDefault="00A758B2">
      <w:pPr>
        <w:spacing w:line="360" w:lineRule="auto"/>
        <w:ind w:left="35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Оскільки</w:t>
      </w:r>
      <w:r w:rsidR="0097512B">
        <w:rPr>
          <w:rStyle w:val="a9"/>
        </w:rPr>
        <w:t xml:space="preserve"> </w:t>
      </w:r>
      <w:r w:rsidR="0097512B">
        <w:rPr>
          <w:rStyle w:val="a9"/>
          <w:rFonts w:ascii="Times New Roman" w:hAnsi="Times New Roman" w:cs="Times New Roman"/>
          <w:sz w:val="28"/>
          <w:szCs w:val="28"/>
        </w:rPr>
        <w:t>ж</w:t>
      </w:r>
      <w:r w:rsidR="0034536E">
        <w:rPr>
          <w:rFonts w:ascii="Times New Roman" w:eastAsia="Times New Roman" w:hAnsi="Times New Roman" w:cs="Times New Roman"/>
          <w:color w:val="000000"/>
          <w:sz w:val="28"/>
          <w:szCs w:val="28"/>
        </w:rPr>
        <w:t>урнал „Der Spiegel“ охоплює майже всі сфери життя людини, там було досить просто знайти велику к</w:t>
      </w:r>
      <w:r>
        <w:rPr>
          <w:rFonts w:ascii="Times New Roman" w:eastAsia="Times New Roman" w:hAnsi="Times New Roman" w:cs="Times New Roman"/>
          <w:color w:val="000000"/>
          <w:sz w:val="28"/>
          <w:szCs w:val="28"/>
        </w:rPr>
        <w:t>ількість різних фразеологізмів.</w:t>
      </w:r>
      <w:r w:rsidR="0034536E" w:rsidRPr="009255B4">
        <w:rPr>
          <w:rFonts w:ascii="Times New Roman" w:eastAsia="Times New Roman" w:hAnsi="Times New Roman" w:cs="Times New Roman"/>
          <w:strike/>
          <w:color w:val="FF0000"/>
          <w:sz w:val="28"/>
          <w:szCs w:val="28"/>
        </w:rPr>
        <w:t xml:space="preserve"> </w:t>
      </w:r>
      <w:r>
        <w:rPr>
          <w:rFonts w:ascii="Times New Roman" w:eastAsia="Times New Roman" w:hAnsi="Times New Roman" w:cs="Times New Roman"/>
          <w:color w:val="000000"/>
          <w:sz w:val="28"/>
          <w:szCs w:val="28"/>
        </w:rPr>
        <w:t>Н</w:t>
      </w:r>
      <w:r w:rsidR="0034536E">
        <w:rPr>
          <w:rFonts w:ascii="Times New Roman" w:eastAsia="Times New Roman" w:hAnsi="Times New Roman" w:cs="Times New Roman"/>
          <w:color w:val="000000"/>
          <w:sz w:val="28"/>
          <w:szCs w:val="28"/>
        </w:rPr>
        <w:t xml:space="preserve">езважаючи на те, що журнал є одним з найпопулярніших видань у Німеччині та й найвідоміший німецький журнал поза межами Німеччини, мова у ньому зрозуміла кожному, дуже лаконічна, проста та доречна. Напевно за це німці і обожнюють „Der Spiegel“. Тож розглянемо яскраві приклади вживання фразеологізмів у німецькому медійному дискурсі. </w:t>
      </w:r>
    </w:p>
    <w:p w14:paraId="7C8D7535" w14:textId="60A3F5BA" w:rsidR="00A920BC" w:rsidRDefault="0034536E">
      <w:pPr>
        <w:spacing w:line="360" w:lineRule="auto"/>
        <w:ind w:left="35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„Bhutto war am 27. Dezember 2007 in Rawalpindi bei einem Anschlag ums Leben gekommen“</w:t>
      </w:r>
      <w:r>
        <w:rPr>
          <w:rFonts w:ascii="Times New Roman" w:eastAsia="Times New Roman" w:hAnsi="Times New Roman" w:cs="Times New Roman"/>
          <w:color w:val="000000"/>
          <w:sz w:val="28"/>
          <w:szCs w:val="28"/>
        </w:rPr>
        <w:t xml:space="preserve"> (DS) – "</w:t>
      </w:r>
      <w:r w:rsidRPr="0097512B">
        <w:rPr>
          <w:rFonts w:ascii="Times New Roman" w:eastAsia="Times New Roman" w:hAnsi="Times New Roman" w:cs="Times New Roman"/>
          <w:i/>
          <w:color w:val="000000"/>
          <w:sz w:val="28"/>
          <w:szCs w:val="28"/>
        </w:rPr>
        <w:t>Бхутто був убитий під ча</w:t>
      </w:r>
      <w:r w:rsidR="0097512B" w:rsidRPr="0097512B">
        <w:rPr>
          <w:rFonts w:ascii="Times New Roman" w:eastAsia="Times New Roman" w:hAnsi="Times New Roman" w:cs="Times New Roman"/>
          <w:i/>
          <w:color w:val="000000"/>
          <w:sz w:val="28"/>
          <w:szCs w:val="28"/>
        </w:rPr>
        <w:t xml:space="preserve">с </w:t>
      </w:r>
      <w:r w:rsidRPr="0097512B">
        <w:rPr>
          <w:rFonts w:ascii="Times New Roman" w:eastAsia="Times New Roman" w:hAnsi="Times New Roman" w:cs="Times New Roman"/>
          <w:i/>
          <w:color w:val="000000"/>
          <w:sz w:val="28"/>
          <w:szCs w:val="28"/>
        </w:rPr>
        <w:t>нападу 27 грудня 2007 року в Равалпінді</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„ums Leben kommen“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померти</w:t>
      </w:r>
      <w:r>
        <w:rPr>
          <w:rFonts w:ascii="Times New Roman" w:eastAsia="Times New Roman" w:hAnsi="Times New Roman" w:cs="Times New Roman"/>
          <w:color w:val="000000"/>
          <w:sz w:val="28"/>
          <w:szCs w:val="28"/>
        </w:rPr>
        <w:t xml:space="preserve">. Цей фразеологізм стосується завуальованого стильового шару і складається з дієслова, яке поширюється іменником із прийменником. Порівняно із синонімом </w:t>
      </w:r>
      <w:r w:rsidRPr="0097512B">
        <w:rPr>
          <w:rFonts w:ascii="Times New Roman" w:eastAsia="Times New Roman" w:hAnsi="Times New Roman" w:cs="Times New Roman"/>
          <w:color w:val="000000"/>
          <w:sz w:val="28"/>
          <w:szCs w:val="28"/>
        </w:rPr>
        <w:t>„</w:t>
      </w:r>
      <w:r w:rsidRPr="0097512B">
        <w:rPr>
          <w:rFonts w:ascii="Times New Roman" w:eastAsia="Times New Roman" w:hAnsi="Times New Roman" w:cs="Times New Roman"/>
          <w:i/>
          <w:color w:val="000000"/>
          <w:sz w:val="28"/>
          <w:szCs w:val="28"/>
        </w:rPr>
        <w:t>sterben</w:t>
      </w:r>
      <w:r w:rsidRPr="0097512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фразеологізм має значення раптової смерті, здебільшого спричиненої нещасним випадком. </w:t>
      </w:r>
    </w:p>
    <w:p w14:paraId="59D66B1D"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„Der konservative Regierungschef Cameron will das Mehrheitswahlrecht beibehalten, sein liberaler Vize Clegg es abschaffen. Besonders für den Liberalen steht viel auf dem Spiel.“</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“Консервативний голова уряду Кемерон хоче зберегти більшість виборчих прав, а його ліберальний віце-премєр-міністр  Клег має намір скасувати. Багато чого під загрозою, особливо для лібералів ".</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„auf dem Spiel stehen“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бути під загрозою</w:t>
      </w:r>
      <w:r>
        <w:rPr>
          <w:rFonts w:ascii="Times New Roman" w:eastAsia="Times New Roman" w:hAnsi="Times New Roman" w:cs="Times New Roman"/>
          <w:color w:val="000000"/>
          <w:sz w:val="28"/>
          <w:szCs w:val="28"/>
        </w:rPr>
        <w:t xml:space="preserve">. Тут слід зазначити, що фразеологізм використовується повністю ідіоматично. Це дієслівний фразеологізм, тобто дієслово поширюється іменником та прийменником. </w:t>
      </w:r>
    </w:p>
    <w:p w14:paraId="11D810EE"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„Alle anderen Stimmen - in der Regel die Mehrheit - fallen unter den Tisch.“</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"Усі інші голоси – як правило, більшість – не розглядаються".</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„unter den Tisch fallen“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не розглядатися; не братися до уваги</w:t>
      </w:r>
      <w:r>
        <w:rPr>
          <w:rFonts w:ascii="Times New Roman" w:eastAsia="Times New Roman" w:hAnsi="Times New Roman" w:cs="Times New Roman"/>
          <w:color w:val="000000"/>
          <w:sz w:val="28"/>
          <w:szCs w:val="28"/>
        </w:rPr>
        <w:t xml:space="preserve">. Фразеологізм відносить до розмовного стилю. Це дієслівний фразеологізм, який складається з дієслова, іменника та прийменника. Залежно від контексту, цей фразеологізм можна продовжити дієсловом „lassen“. Таке поєднання слів викликає сумнів і не означає позитивного ставлення. Таким чином, автор лише констатував реальність, без суб’єктивної думки. </w:t>
      </w:r>
    </w:p>
    <w:p w14:paraId="290E2253"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„Er redet sich den Frust von der Seele: Im Spiegel spricht Michael Glos offen darüber, dass er auf den Job als Wirtschaftsminister nicht vorbereitet war.“</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"Він виговорився щодо свого розчарування. У „Der Spiegel“ Майкл Глос відкрито говорить про те, що він не був готовий до роботи на посаді міністра економіки"</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„von der Seele reden“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виговоритися</w:t>
      </w:r>
      <w:r>
        <w:rPr>
          <w:rFonts w:ascii="Times New Roman" w:eastAsia="Times New Roman" w:hAnsi="Times New Roman" w:cs="Times New Roman"/>
          <w:color w:val="000000"/>
          <w:sz w:val="28"/>
          <w:szCs w:val="28"/>
        </w:rPr>
        <w:t>. Це дієслівний фразеологізм, який складається з дієслова, іменника та прийменника. Можна вважати, що фразеологізм є сленговим, який можна варіювати кілька разів залежно від контексту.</w:t>
      </w:r>
      <w:r>
        <w:rPr>
          <w:color w:val="000000"/>
        </w:rPr>
        <w:t xml:space="preserve"> </w:t>
      </w:r>
    </w:p>
    <w:p w14:paraId="1E4795E8"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„Ahlhaus kündigte am Sonntagabend eine "intensive Analyse" an und erklärt, dass er das in "schwere See" geratene Schiff nicht im Stich lassen werde.“</w:t>
      </w:r>
      <w:r>
        <w:rPr>
          <w:rFonts w:ascii="Times New Roman" w:eastAsia="Times New Roman" w:hAnsi="Times New Roman" w:cs="Times New Roman"/>
          <w:color w:val="000000"/>
          <w:sz w:val="28"/>
          <w:szCs w:val="28"/>
        </w:rPr>
        <w:t xml:space="preserve"> (DS) </w:t>
      </w:r>
      <w:r w:rsidRPr="00A758B2">
        <w:rPr>
          <w:rFonts w:ascii="Times New Roman" w:eastAsia="Times New Roman" w:hAnsi="Times New Roman" w:cs="Times New Roman"/>
          <w:i/>
          <w:color w:val="000000"/>
          <w:sz w:val="28"/>
          <w:szCs w:val="28"/>
        </w:rPr>
        <w:t xml:space="preserve">–"Альхаус оголосив детальний аналіз у неділю ввечері і заявив, що не залишить </w:t>
      </w:r>
      <w:r w:rsidRPr="00A758B2">
        <w:rPr>
          <w:rFonts w:ascii="Times New Roman" w:eastAsia="Times New Roman" w:hAnsi="Times New Roman" w:cs="Times New Roman"/>
          <w:i/>
          <w:color w:val="000000"/>
          <w:sz w:val="28"/>
          <w:szCs w:val="28"/>
        </w:rPr>
        <w:lastRenderedPageBreak/>
        <w:t>корабель, який потрапив у шторм."</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„im Stich lassen“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підвести; не допомогти</w:t>
      </w:r>
      <w:r>
        <w:rPr>
          <w:rFonts w:ascii="Times New Roman" w:eastAsia="Times New Roman" w:hAnsi="Times New Roman" w:cs="Times New Roman"/>
          <w:color w:val="000000"/>
          <w:sz w:val="28"/>
          <w:szCs w:val="28"/>
        </w:rPr>
        <w:t xml:space="preserve">. Це дієслівний фразеологізм, який складається з дієслова, іменника та прийменника. Ця приказка має два витоки. Один стосується середньовічних турнірів та їх перебігу. Якщо лицар впав з коня і сквайр не встиг йому вчасно допомогти або не передав зброї, він, так би мовити, залишив його у ворожому хилі. Інша інтерпретація вказує на шматок одягу, який кравець залишив недоробленим і покинутим. </w:t>
      </w:r>
    </w:p>
    <w:p w14:paraId="3B4EB142"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„Dennoch hält sich das Entsetzen in der CDU-Spitze in Grenzen.“</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"Тим не менше, жах у керівництві ХДС стримується".</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„sich in Grenzen halten“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стримуватися</w:t>
      </w:r>
      <w:r>
        <w:rPr>
          <w:rFonts w:ascii="Times New Roman" w:eastAsia="Times New Roman" w:hAnsi="Times New Roman" w:cs="Times New Roman"/>
          <w:color w:val="000000"/>
          <w:sz w:val="28"/>
          <w:szCs w:val="28"/>
        </w:rPr>
        <w:t>. Ідіома. Це дієслівний фразеологізм, який складається з дієслова, іменника та прийменника.</w:t>
      </w:r>
    </w:p>
    <w:p w14:paraId="54F311DC"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„Verteidigt Schwarz-Gelb dort erfolgreich die Regierung, dann dürfte Westerwelle noch fester im Sattel sitzen.“</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"Якщо чорно-жовтий успішно захищає там уряд, Вестервелле повинен займати ще краще положення".</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„fest im Sattel sitzen“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займати надійне, безпечне положення</w:t>
      </w:r>
      <w:r>
        <w:rPr>
          <w:rFonts w:ascii="Times New Roman" w:eastAsia="Times New Roman" w:hAnsi="Times New Roman" w:cs="Times New Roman"/>
          <w:color w:val="000000"/>
          <w:sz w:val="28"/>
          <w:szCs w:val="28"/>
        </w:rPr>
        <w:t>. Це дієслівний фразеологізм, який складається з дієслова, іменника та прийменника.</w:t>
      </w:r>
    </w:p>
    <w:p w14:paraId="0C00F972"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„Nun geht Glos mit dem deutschen Politikbetrieb scharf ins Gericht.“</w:t>
      </w:r>
      <w:r>
        <w:rPr>
          <w:rFonts w:ascii="Times New Roman" w:eastAsia="Times New Roman" w:hAnsi="Times New Roman" w:cs="Times New Roman"/>
          <w:color w:val="000000"/>
          <w:sz w:val="28"/>
          <w:szCs w:val="28"/>
        </w:rPr>
        <w:t xml:space="preserve"> (DS) –</w:t>
      </w:r>
      <w:r>
        <w:rPr>
          <w:color w:val="000000"/>
        </w:rPr>
        <w:t xml:space="preserve"> </w:t>
      </w:r>
      <w:r w:rsidRPr="00A758B2">
        <w:rPr>
          <w:rFonts w:ascii="Times New Roman" w:eastAsia="Times New Roman" w:hAnsi="Times New Roman" w:cs="Times New Roman"/>
          <w:i/>
          <w:color w:val="000000"/>
          <w:sz w:val="28"/>
          <w:szCs w:val="28"/>
        </w:rPr>
        <w:t>"Зараз Глос рішуче судиться з політикою Німеччини".</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„mit jmdm. ins Gericht gehen“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суворо судитися з кимось</w:t>
      </w:r>
      <w:r>
        <w:rPr>
          <w:rFonts w:ascii="Times New Roman" w:eastAsia="Times New Roman" w:hAnsi="Times New Roman" w:cs="Times New Roman"/>
          <w:color w:val="000000"/>
          <w:sz w:val="28"/>
          <w:szCs w:val="28"/>
        </w:rPr>
        <w:t>. Це дієслівний фразеологізм, який складається з дієслова, іменника та прийменника. Біблійний фразеологізм.</w:t>
      </w:r>
    </w:p>
    <w:p w14:paraId="1C6E39B2"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„Er stellte den friedlichen Protesten angebliche Provokateure entgegen, die "Öl ins Feuer gießen" und für Gewalt und Zerstörung verantwortlich seien.“</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"Він виступив проти мирних акцій протесту провокаторів, які посилюють суперечку і несуть відповідальність за насильство та руйнування".</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„Öl ins Feuer gießen“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посилити суперечку</w:t>
      </w:r>
      <w:r>
        <w:rPr>
          <w:rFonts w:ascii="Times New Roman" w:eastAsia="Times New Roman" w:hAnsi="Times New Roman" w:cs="Times New Roman"/>
          <w:color w:val="000000"/>
          <w:sz w:val="28"/>
          <w:szCs w:val="28"/>
        </w:rPr>
        <w:t>. Це дієслівний фразеологізм, який складається з дієслова, іменників та прийменника.</w:t>
      </w:r>
    </w:p>
    <w:p w14:paraId="4BA82CBE"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„Zudem sei man auf gutem Wege, die möglichen Kostenrisiken deutlich nach unten zu fahren.“</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"Крім того, вони на правильному шляху до значного зменшення можливих ризиків витрат".</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„auf dem richtigen Weg sein“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щось правильно робити</w:t>
      </w:r>
      <w:r>
        <w:rPr>
          <w:rFonts w:ascii="Times New Roman" w:eastAsia="Times New Roman" w:hAnsi="Times New Roman" w:cs="Times New Roman"/>
          <w:color w:val="000000"/>
          <w:sz w:val="28"/>
          <w:szCs w:val="28"/>
        </w:rPr>
        <w:t>. Це дієслівний фразеологізм, який складається з дієслова, іменника, прикметника та прийменника.</w:t>
      </w:r>
    </w:p>
    <w:p w14:paraId="0DC94F04"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„Sollte er dazu nicht bereit sein, dann werden wir alle Hebel in Bewegung setzen, um den für Mitte Mai geplanten Bundesparteitag deutlich vorzuziehen.“</w:t>
      </w:r>
      <w:r>
        <w:rPr>
          <w:rFonts w:ascii="Times New Roman" w:eastAsia="Times New Roman" w:hAnsi="Times New Roman" w:cs="Times New Roman"/>
          <w:color w:val="000000"/>
          <w:sz w:val="28"/>
          <w:szCs w:val="28"/>
        </w:rPr>
        <w:t xml:space="preserve"> (DS) </w:t>
      </w:r>
      <w:r w:rsidRPr="00A758B2">
        <w:rPr>
          <w:rFonts w:ascii="Times New Roman" w:eastAsia="Times New Roman" w:hAnsi="Times New Roman" w:cs="Times New Roman"/>
          <w:i/>
          <w:color w:val="000000"/>
          <w:sz w:val="28"/>
          <w:szCs w:val="28"/>
        </w:rPr>
        <w:t>–"Якщо він не буде готовий, ми вживемо усіх можливих заходів, щоб перенести федеральну конференцію партії, заплановану на середину травня".</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„alle Hebel in Bewegung setzen“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вжити всіх можливих заходів; зробити все, що можна було</w:t>
      </w:r>
      <w:r>
        <w:rPr>
          <w:rFonts w:ascii="Times New Roman" w:eastAsia="Times New Roman" w:hAnsi="Times New Roman" w:cs="Times New Roman"/>
          <w:color w:val="000000"/>
          <w:sz w:val="28"/>
          <w:szCs w:val="28"/>
        </w:rPr>
        <w:t>. Це дієслівний фразеологізм, який складається з дієслова, іменників, займенника та прийменника.</w:t>
      </w:r>
    </w:p>
    <w:p w14:paraId="7EE905B2"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„„Der Aufruf zu friedlichen Blockaden und zivilem Ungehorsam war ein Spiel mit dem Feuer“, sagte der Bundesvorsitzende Bernhard Witthaut.“ </w:t>
      </w:r>
      <w:r>
        <w:rPr>
          <w:rFonts w:ascii="Times New Roman" w:eastAsia="Times New Roman" w:hAnsi="Times New Roman" w:cs="Times New Roman"/>
          <w:color w:val="000000"/>
          <w:sz w:val="28"/>
          <w:szCs w:val="28"/>
        </w:rPr>
        <w:t xml:space="preserve">(DS) </w:t>
      </w:r>
      <w:r>
        <w:rPr>
          <w:rFonts w:ascii="Times New Roman" w:eastAsia="Times New Roman" w:hAnsi="Times New Roman" w:cs="Times New Roman"/>
          <w:i/>
          <w:color w:val="000000"/>
          <w:sz w:val="28"/>
          <w:szCs w:val="28"/>
        </w:rPr>
        <w:t>–</w:t>
      </w:r>
      <w:r>
        <w:rPr>
          <w:color w:val="000000"/>
        </w:rPr>
        <w:t xml:space="preserve"> </w:t>
      </w:r>
      <w:r w:rsidRPr="00A758B2">
        <w:rPr>
          <w:rFonts w:ascii="Times New Roman" w:eastAsia="Times New Roman" w:hAnsi="Times New Roman" w:cs="Times New Roman"/>
          <w:i/>
          <w:color w:val="000000"/>
          <w:sz w:val="28"/>
          <w:szCs w:val="28"/>
        </w:rPr>
        <w:t>"Заклик до мирних блокад і громадянської непокори був ризиком", – сказав федеральний голова Бернхард Віттхаут."</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„ein Spiel mit dem Feuer“</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ризик</w:t>
      </w:r>
      <w:r>
        <w:rPr>
          <w:rFonts w:ascii="Times New Roman" w:eastAsia="Times New Roman" w:hAnsi="Times New Roman" w:cs="Times New Roman"/>
          <w:color w:val="000000"/>
          <w:sz w:val="28"/>
          <w:szCs w:val="28"/>
        </w:rPr>
        <w:t>. Це іменниковий фразеологізм, який складається з іменників та прийменником.</w:t>
      </w:r>
    </w:p>
    <w:p w14:paraId="4C8C752D"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„Die FDP gilt in diesen Kreisen nur noch als Klotz am Bein, dessen man sich gern schnell entledigen würde.“</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“У цих колах ВДП (Вільна демократична партія) розглядається лише як тягар, від якого хотілося б швидко позбутися.”</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„jmdm. ein Klotz am Bein“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тягар; перешкода</w:t>
      </w:r>
      <w:r>
        <w:rPr>
          <w:rFonts w:ascii="Times New Roman" w:eastAsia="Times New Roman" w:hAnsi="Times New Roman" w:cs="Times New Roman"/>
          <w:color w:val="000000"/>
          <w:sz w:val="28"/>
          <w:szCs w:val="28"/>
        </w:rPr>
        <w:t xml:space="preserve">. Це іменниковий фразеологізм, який складається з іменників та прийменника. Ідіома. Слід зазначити, що цей фразеологізм використовується лише в негативному значенні. Вживається зокрема в розмовному стилі. </w:t>
      </w:r>
    </w:p>
    <w:p w14:paraId="43780E66"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„Als die sich vor den Bomben französischer Kampfjets zurückzogen, flohen die Elalwanis Hals über Kopf.“</w:t>
      </w:r>
      <w:r>
        <w:rPr>
          <w:rFonts w:ascii="Times New Roman" w:eastAsia="Times New Roman" w:hAnsi="Times New Roman" w:cs="Times New Roman"/>
          <w:color w:val="000000"/>
          <w:sz w:val="28"/>
          <w:szCs w:val="28"/>
        </w:rPr>
        <w:t xml:space="preserve"> (DS) – </w:t>
      </w:r>
      <w:r w:rsidRPr="00A758B2">
        <w:rPr>
          <w:rFonts w:ascii="Times New Roman" w:eastAsia="Times New Roman" w:hAnsi="Times New Roman" w:cs="Times New Roman"/>
          <w:i/>
          <w:color w:val="000000"/>
          <w:sz w:val="28"/>
          <w:szCs w:val="28"/>
        </w:rPr>
        <w:t>"Коли вони вийшли з-під бомб французьких винищувачів, елаванці поспішно втекли".</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„Hals über Kopf“</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поспішно</w:t>
      </w:r>
      <w:r>
        <w:rPr>
          <w:rFonts w:ascii="Times New Roman" w:eastAsia="Times New Roman" w:hAnsi="Times New Roman" w:cs="Times New Roman"/>
          <w:color w:val="000000"/>
          <w:sz w:val="28"/>
          <w:szCs w:val="28"/>
        </w:rPr>
        <w:t xml:space="preserve">. Це прислівниковий фразеологізм, який </w:t>
      </w:r>
      <w:r>
        <w:rPr>
          <w:rFonts w:ascii="Times New Roman" w:eastAsia="Times New Roman" w:hAnsi="Times New Roman" w:cs="Times New Roman"/>
          <w:color w:val="000000"/>
          <w:sz w:val="28"/>
          <w:szCs w:val="28"/>
        </w:rPr>
        <w:lastRenderedPageBreak/>
        <w:t>виражений іменниками та прийменником. Використовується зокрема в розмовному стилі.</w:t>
      </w:r>
    </w:p>
    <w:p w14:paraId="6FCD2ABB"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„Auf den zweiten Blick verstärken Lindners Äußerungen aber den Eindruck, dass Westerwelles Abgang bevorsteht.“</w:t>
      </w:r>
      <w:r>
        <w:rPr>
          <w:rFonts w:ascii="Times New Roman" w:eastAsia="Times New Roman" w:hAnsi="Times New Roman" w:cs="Times New Roman"/>
          <w:color w:val="000000"/>
          <w:sz w:val="28"/>
          <w:szCs w:val="28"/>
        </w:rPr>
        <w:t xml:space="preserve"> (DS) – </w:t>
      </w:r>
      <w:r w:rsidRPr="004C4C15">
        <w:rPr>
          <w:rFonts w:ascii="Times New Roman" w:eastAsia="Times New Roman" w:hAnsi="Times New Roman" w:cs="Times New Roman"/>
          <w:i/>
          <w:color w:val="000000"/>
          <w:sz w:val="28"/>
          <w:szCs w:val="28"/>
        </w:rPr>
        <w:t>"Однак при детальнішому огляді заяви Лінднера посилюється враження, що від'їзд Вестервелле неминучий".</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„auf den zweiten Blick“</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при детальнішому огляді</w:t>
      </w:r>
      <w:r>
        <w:rPr>
          <w:rFonts w:ascii="Times New Roman" w:eastAsia="Times New Roman" w:hAnsi="Times New Roman" w:cs="Times New Roman"/>
          <w:color w:val="000000"/>
          <w:sz w:val="28"/>
          <w:szCs w:val="28"/>
        </w:rPr>
        <w:t>. Це прислівниковий фразеологізм, який складається з прикметника, іменника та прийменника.</w:t>
      </w:r>
    </w:p>
    <w:p w14:paraId="2CED334F"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„Der Sieg mit Pauken und Trompeten ist in Wahrheit viel Lärm um nichts.“ </w:t>
      </w:r>
      <w:r>
        <w:rPr>
          <w:rFonts w:ascii="Times New Roman" w:eastAsia="Times New Roman" w:hAnsi="Times New Roman" w:cs="Times New Roman"/>
          <w:color w:val="000000"/>
          <w:sz w:val="28"/>
          <w:szCs w:val="28"/>
        </w:rPr>
        <w:t xml:space="preserve">(DS) </w:t>
      </w:r>
      <w:r>
        <w:rPr>
          <w:rFonts w:ascii="Times New Roman" w:eastAsia="Times New Roman" w:hAnsi="Times New Roman" w:cs="Times New Roman"/>
          <w:i/>
          <w:color w:val="000000"/>
          <w:sz w:val="28"/>
          <w:szCs w:val="28"/>
        </w:rPr>
        <w:t xml:space="preserve">– </w:t>
      </w:r>
      <w:r w:rsidRPr="004C4C15">
        <w:rPr>
          <w:rFonts w:ascii="Times New Roman" w:eastAsia="Times New Roman" w:hAnsi="Times New Roman" w:cs="Times New Roman"/>
          <w:i/>
          <w:color w:val="000000"/>
          <w:sz w:val="28"/>
          <w:szCs w:val="28"/>
        </w:rPr>
        <w:t>“Перемога з великими почестями насправді розмови ні про що.”</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„mit Pauken und Trompeten“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з великими почестями</w:t>
      </w:r>
      <w:r>
        <w:rPr>
          <w:rFonts w:ascii="Times New Roman" w:eastAsia="Times New Roman" w:hAnsi="Times New Roman" w:cs="Times New Roman"/>
          <w:color w:val="000000"/>
          <w:sz w:val="28"/>
          <w:szCs w:val="28"/>
        </w:rPr>
        <w:t xml:space="preserve">. Цей розмовний вираз не виявляє типових рис морфо-синтаксичної класифікації. Його можна класифікувати як прислівниковий фразеологізм, виражений двома іменниками та прийменником. Фразеологізм </w:t>
      </w:r>
      <w:r>
        <w:rPr>
          <w:rFonts w:ascii="Times New Roman" w:eastAsia="Times New Roman" w:hAnsi="Times New Roman" w:cs="Times New Roman"/>
          <w:i/>
          <w:color w:val="000000"/>
          <w:sz w:val="28"/>
          <w:szCs w:val="28"/>
        </w:rPr>
        <w:t>„viel Lärm um nichts“</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розмови ні про що</w:t>
      </w:r>
      <w:r>
        <w:rPr>
          <w:rFonts w:ascii="Times New Roman" w:eastAsia="Times New Roman" w:hAnsi="Times New Roman" w:cs="Times New Roman"/>
          <w:color w:val="000000"/>
          <w:sz w:val="28"/>
          <w:szCs w:val="28"/>
        </w:rPr>
        <w:t>. Це іменниковий фразеологізм, який складається з іменника, займенника, числівника та прийменника. Вислів взятий з назви комедії Вільяма Шекспіра. Англійською мовою назва "Much Ado About Nothing", і це приклад крилатих виразів. Оскільки крилатому виразу бракує типових морфосинтаксичних особливостей, він ставиться в кінці.</w:t>
      </w:r>
    </w:p>
    <w:p w14:paraId="22D61C6B"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„Die dachte gar nicht daran, sondern feierte bis in die Puppen.“</w:t>
      </w:r>
      <w:r>
        <w:rPr>
          <w:rFonts w:ascii="Times New Roman" w:eastAsia="Times New Roman" w:hAnsi="Times New Roman" w:cs="Times New Roman"/>
          <w:color w:val="000000"/>
          <w:sz w:val="28"/>
          <w:szCs w:val="28"/>
        </w:rPr>
        <w:t xml:space="preserve"> (DS) – </w:t>
      </w:r>
      <w:r w:rsidRPr="004C4C15">
        <w:rPr>
          <w:rFonts w:ascii="Times New Roman" w:eastAsia="Times New Roman" w:hAnsi="Times New Roman" w:cs="Times New Roman"/>
          <w:i/>
          <w:color w:val="000000"/>
          <w:sz w:val="28"/>
          <w:szCs w:val="28"/>
        </w:rPr>
        <w:t>"Вона навіть не думала про це, а святкувала дуже довго".</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„bis in die Puppen“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дуже довго</w:t>
      </w:r>
      <w:r>
        <w:rPr>
          <w:rFonts w:ascii="Times New Roman" w:eastAsia="Times New Roman" w:hAnsi="Times New Roman" w:cs="Times New Roman"/>
          <w:color w:val="000000"/>
          <w:sz w:val="28"/>
          <w:szCs w:val="28"/>
        </w:rPr>
        <w:t>. Це прислівниковий фразеологізм, який складається з іменника та прийменника.</w:t>
      </w:r>
    </w:p>
    <w:p w14:paraId="0B0CE9A0"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„Was sich vor der Freilassung hinter den Kulissen abspielte, bezeichnete Westerwelle am Sonntag als „kompliziert“.“</w:t>
      </w:r>
      <w:r>
        <w:rPr>
          <w:rFonts w:ascii="Times New Roman" w:eastAsia="Times New Roman" w:hAnsi="Times New Roman" w:cs="Times New Roman"/>
          <w:color w:val="000000"/>
          <w:sz w:val="28"/>
          <w:szCs w:val="28"/>
        </w:rPr>
        <w:t xml:space="preserve"> (DS) – </w:t>
      </w:r>
      <w:r w:rsidRPr="004C4C15">
        <w:rPr>
          <w:rFonts w:ascii="Times New Roman" w:eastAsia="Times New Roman" w:hAnsi="Times New Roman" w:cs="Times New Roman"/>
          <w:i/>
          <w:color w:val="000000"/>
          <w:sz w:val="28"/>
          <w:szCs w:val="28"/>
        </w:rPr>
        <w:t>"Те, що було приховано від громадськості, Вестервелле описав у неділю словом "складно"."</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„hinter den Kulissen“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бути прихованим від громадськості</w:t>
      </w:r>
      <w:r>
        <w:rPr>
          <w:rFonts w:ascii="Times New Roman" w:eastAsia="Times New Roman" w:hAnsi="Times New Roman" w:cs="Times New Roman"/>
          <w:color w:val="000000"/>
          <w:sz w:val="28"/>
          <w:szCs w:val="28"/>
        </w:rPr>
        <w:t>.  Це прислівниковий фразеологізм, який складається з іменника та прийменника.</w:t>
      </w:r>
    </w:p>
    <w:p w14:paraId="096B4DCF" w14:textId="63E35EA6" w:rsidR="00A920BC" w:rsidRDefault="004C4C15">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Аби</w:t>
      </w:r>
      <w:r w:rsidR="0034536E">
        <w:rPr>
          <w:rFonts w:ascii="Times New Roman" w:eastAsia="Times New Roman" w:hAnsi="Times New Roman" w:cs="Times New Roman"/>
          <w:color w:val="000000"/>
          <w:sz w:val="28"/>
          <w:szCs w:val="28"/>
        </w:rPr>
        <w:t xml:space="preserve"> практична частина</w:t>
      </w:r>
      <w:r>
        <w:rPr>
          <w:rFonts w:ascii="Times New Roman" w:eastAsia="Times New Roman" w:hAnsi="Times New Roman" w:cs="Times New Roman"/>
          <w:color w:val="000000"/>
          <w:sz w:val="28"/>
          <w:szCs w:val="28"/>
        </w:rPr>
        <w:t xml:space="preserve"> курсової роботи</w:t>
      </w:r>
      <w:r w:rsidR="0034536E">
        <w:rPr>
          <w:rFonts w:ascii="Times New Roman" w:eastAsia="Times New Roman" w:hAnsi="Times New Roman" w:cs="Times New Roman"/>
          <w:color w:val="000000"/>
          <w:sz w:val="28"/>
          <w:szCs w:val="28"/>
        </w:rPr>
        <w:t xml:space="preserve"> була більш цікавою та різноманітною, </w:t>
      </w:r>
      <w:r w:rsidRPr="004C4C15">
        <w:rPr>
          <w:rFonts w:ascii="Times New Roman" w:eastAsia="Times New Roman" w:hAnsi="Times New Roman" w:cs="Times New Roman"/>
          <w:sz w:val="28"/>
          <w:szCs w:val="28"/>
        </w:rPr>
        <w:t>було вирішено</w:t>
      </w:r>
      <w:r w:rsidR="0034536E" w:rsidRPr="004C4C15">
        <w:rPr>
          <w:rFonts w:ascii="Times New Roman" w:eastAsia="Times New Roman" w:hAnsi="Times New Roman" w:cs="Times New Roman"/>
          <w:sz w:val="28"/>
          <w:szCs w:val="28"/>
        </w:rPr>
        <w:t xml:space="preserve"> </w:t>
      </w:r>
      <w:r w:rsidR="0034536E">
        <w:rPr>
          <w:rFonts w:ascii="Times New Roman" w:eastAsia="Times New Roman" w:hAnsi="Times New Roman" w:cs="Times New Roman"/>
          <w:color w:val="000000"/>
          <w:sz w:val="28"/>
          <w:szCs w:val="28"/>
        </w:rPr>
        <w:t xml:space="preserve">взяти приклади ще і зі щотижневої німецької газети „Die Welt“. Веб-сайти цієї газети був заснований через рік, тобто в 1995 році, після заснування веб-сайту „Der Spiegel“. Подібно до „Der Spiegel“, це серйозна національна преса, яка, окрім поточних подій з Німеччини, також присвячена новинам з усього світу. Проаналізувавши фразеологізми, які </w:t>
      </w:r>
      <w:r w:rsidRPr="004C4C15">
        <w:rPr>
          <w:rFonts w:ascii="Times New Roman" w:eastAsia="Times New Roman" w:hAnsi="Times New Roman" w:cs="Times New Roman"/>
          <w:sz w:val="28"/>
          <w:szCs w:val="28"/>
        </w:rPr>
        <w:t>були знайдені в газеті, можна зробити висновок</w:t>
      </w:r>
      <w:r w:rsidR="0034536E" w:rsidRPr="004C4C15">
        <w:rPr>
          <w:rFonts w:ascii="Times New Roman" w:eastAsia="Times New Roman" w:hAnsi="Times New Roman" w:cs="Times New Roman"/>
          <w:sz w:val="28"/>
          <w:szCs w:val="28"/>
        </w:rPr>
        <w:t>, що виклад мови є бі</w:t>
      </w:r>
      <w:r w:rsidR="0034536E">
        <w:rPr>
          <w:rFonts w:ascii="Times New Roman" w:eastAsia="Times New Roman" w:hAnsi="Times New Roman" w:cs="Times New Roman"/>
          <w:color w:val="000000"/>
          <w:sz w:val="28"/>
          <w:szCs w:val="28"/>
        </w:rPr>
        <w:t>льш офіційним</w:t>
      </w:r>
      <w:r w:rsidR="000C5DE8">
        <w:rPr>
          <w:rFonts w:ascii="Times New Roman" w:eastAsia="Times New Roman" w:hAnsi="Times New Roman" w:cs="Times New Roman"/>
          <w:color w:val="000000"/>
          <w:sz w:val="28"/>
          <w:szCs w:val="28"/>
        </w:rPr>
        <w:t>,</w:t>
      </w:r>
      <w:r w:rsidR="0034536E">
        <w:rPr>
          <w:rFonts w:ascii="Times New Roman" w:eastAsia="Times New Roman" w:hAnsi="Times New Roman" w:cs="Times New Roman"/>
          <w:color w:val="000000"/>
          <w:sz w:val="28"/>
          <w:szCs w:val="28"/>
        </w:rPr>
        <w:t xml:space="preserve"> аніж у журналі „Der Spiegel“. Це продемонстровано у наступних прикладах. </w:t>
      </w:r>
    </w:p>
    <w:p w14:paraId="7494B7E4"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„Während der Konflikt in Georgien in vollem Gang war, traf sich das oberste NatoOrgan, der Rat, zu der erwähnten Krisensitzung am 12. August“. </w:t>
      </w:r>
      <w:r>
        <w:rPr>
          <w:rFonts w:ascii="Times New Roman" w:eastAsia="Times New Roman" w:hAnsi="Times New Roman" w:cs="Times New Roman"/>
          <w:color w:val="000000"/>
          <w:sz w:val="28"/>
          <w:szCs w:val="28"/>
        </w:rPr>
        <w:t xml:space="preserve">(DW) – </w:t>
      </w:r>
      <w:r w:rsidRPr="004C4C15">
        <w:rPr>
          <w:rFonts w:ascii="Times New Roman" w:eastAsia="Times New Roman" w:hAnsi="Times New Roman" w:cs="Times New Roman"/>
          <w:i/>
          <w:color w:val="000000"/>
          <w:sz w:val="28"/>
          <w:szCs w:val="28"/>
        </w:rPr>
        <w:t>„Поки   конфлікт у Грузії був у самому розпалі, найвищий орган НАТО, Рада, зібрався на вищезгадану кризову нараду 12 серпня“.</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„im Gang(e) sein“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вже розпочато, вже триває; бути в самому розпалі</w:t>
      </w:r>
      <w:r>
        <w:rPr>
          <w:rFonts w:ascii="Times New Roman" w:eastAsia="Times New Roman" w:hAnsi="Times New Roman" w:cs="Times New Roman"/>
          <w:color w:val="000000"/>
          <w:sz w:val="28"/>
          <w:szCs w:val="28"/>
        </w:rPr>
        <w:t>. Це дієслівний фразеологізм, який складається з дієслова, іменника та прийменника.</w:t>
      </w:r>
    </w:p>
    <w:p w14:paraId="085FA0CA"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„Im Mittelpunkt stand der Bukarester Beschluss der Staats- und Regierungschefs vom April 2008, wonach Georgien und die Ukraine als Nato-Mitglieder willkommen seien.“</w:t>
      </w:r>
      <w:r>
        <w:rPr>
          <w:rFonts w:ascii="Times New Roman" w:eastAsia="Times New Roman" w:hAnsi="Times New Roman" w:cs="Times New Roman"/>
          <w:color w:val="000000"/>
          <w:sz w:val="28"/>
          <w:szCs w:val="28"/>
        </w:rPr>
        <w:t xml:space="preserve"> (DW) – </w:t>
      </w:r>
      <w:r w:rsidRPr="004C4C15">
        <w:rPr>
          <w:rFonts w:ascii="Times New Roman" w:eastAsia="Times New Roman" w:hAnsi="Times New Roman" w:cs="Times New Roman"/>
          <w:i/>
          <w:color w:val="000000"/>
          <w:sz w:val="28"/>
          <w:szCs w:val="28"/>
        </w:rPr>
        <w:t>„Основна увага була приділена Бухарестському рішенню глав держав та урядів у квітні 2008 року, згідно з яким Грузія та Україна вважаються членами НАТО“.</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„im Mittelpunkt stehen“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спрямувати всю увагу на щось; бути в центрі уваги</w:t>
      </w:r>
      <w:r>
        <w:rPr>
          <w:rFonts w:ascii="Times New Roman" w:eastAsia="Times New Roman" w:hAnsi="Times New Roman" w:cs="Times New Roman"/>
          <w:color w:val="000000"/>
          <w:sz w:val="28"/>
          <w:szCs w:val="28"/>
        </w:rPr>
        <w:t>. Це дієслівний фразеологізм, який складається з дієслова, іменника та прийменника.</w:t>
      </w:r>
    </w:p>
    <w:p w14:paraId="57A81BB4" w14:textId="77777777" w:rsidR="00A920BC"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„Manchmal verbrennt sie sich, fast mutwillig, den Mund“.</w:t>
      </w:r>
      <w:r>
        <w:rPr>
          <w:rFonts w:ascii="Times New Roman" w:eastAsia="Times New Roman" w:hAnsi="Times New Roman" w:cs="Times New Roman"/>
          <w:color w:val="000000"/>
          <w:sz w:val="28"/>
          <w:szCs w:val="28"/>
        </w:rPr>
        <w:t xml:space="preserve"> (DW) – </w:t>
      </w:r>
      <w:r w:rsidRPr="004C4C15">
        <w:rPr>
          <w:rFonts w:ascii="Times New Roman" w:eastAsia="Times New Roman" w:hAnsi="Times New Roman" w:cs="Times New Roman"/>
          <w:i/>
          <w:color w:val="000000"/>
          <w:sz w:val="28"/>
          <w:szCs w:val="28"/>
        </w:rPr>
        <w:t>„Іноді вона майже самовільно шкодить собі своїми словами“.</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„sich den Mund / (derb) das Maul verbrennen“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заподіювати собі шкоду недбалим мовленням</w:t>
      </w:r>
      <w:r>
        <w:rPr>
          <w:rFonts w:ascii="Times New Roman" w:eastAsia="Times New Roman" w:hAnsi="Times New Roman" w:cs="Times New Roman"/>
          <w:color w:val="000000"/>
          <w:sz w:val="28"/>
          <w:szCs w:val="28"/>
        </w:rPr>
        <w:t xml:space="preserve">. Оригінально у цьому фразеологізмі використовується слово „Maul“ , проте у цій статті автор писав про пошук </w:t>
      </w:r>
      <w:r>
        <w:rPr>
          <w:rFonts w:ascii="Times New Roman" w:eastAsia="Times New Roman" w:hAnsi="Times New Roman" w:cs="Times New Roman"/>
          <w:color w:val="000000"/>
          <w:sz w:val="28"/>
          <w:szCs w:val="28"/>
        </w:rPr>
        <w:lastRenderedPageBreak/>
        <w:t xml:space="preserve">ворога. Стаття базувалася на реальних фактах, тим не менш, автор зміг висловити власну думку оригінальним висловом </w:t>
      </w:r>
      <w:r w:rsidRPr="004C4C15">
        <w:rPr>
          <w:rFonts w:ascii="Times New Roman" w:eastAsia="Times New Roman" w:hAnsi="Times New Roman" w:cs="Times New Roman"/>
          <w:i/>
          <w:color w:val="000000"/>
          <w:sz w:val="28"/>
          <w:szCs w:val="28"/>
        </w:rPr>
        <w:t>„sich das Maul verbrennen“</w:t>
      </w:r>
      <w:r>
        <w:rPr>
          <w:rFonts w:ascii="Times New Roman" w:eastAsia="Times New Roman" w:hAnsi="Times New Roman" w:cs="Times New Roman"/>
          <w:color w:val="000000"/>
          <w:sz w:val="28"/>
          <w:szCs w:val="28"/>
        </w:rPr>
        <w:t xml:space="preserve">. Відповідно до стандарту, журналіст повинен був писати високою німецькою мовою, саме тому він не міг використовувати ,більш грубу варіацію </w:t>
      </w:r>
      <w:r w:rsidRPr="004C4C15">
        <w:rPr>
          <w:rFonts w:ascii="Times New Roman" w:eastAsia="Times New Roman" w:hAnsi="Times New Roman" w:cs="Times New Roman"/>
          <w:i/>
          <w:color w:val="000000"/>
          <w:sz w:val="28"/>
          <w:szCs w:val="28"/>
        </w:rPr>
        <w:t>„Maul“</w:t>
      </w:r>
      <w:r>
        <w:rPr>
          <w:rFonts w:ascii="Times New Roman" w:eastAsia="Times New Roman" w:hAnsi="Times New Roman" w:cs="Times New Roman"/>
          <w:color w:val="000000"/>
          <w:sz w:val="28"/>
          <w:szCs w:val="28"/>
        </w:rPr>
        <w:t xml:space="preserve"> у цій серйозній пресі. Це дієслівний фразеологізм, який складається з дієслова, іменника та зворотнього займенника.</w:t>
      </w:r>
    </w:p>
    <w:p w14:paraId="673BBCAD" w14:textId="77777777" w:rsidR="00A920BC" w:rsidRPr="00DC6009" w:rsidRDefault="0034536E">
      <w:pPr>
        <w:spacing w:line="360" w:lineRule="auto"/>
        <w:ind w:left="36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„Es hat schon Hand und Fuß, was sie macht. Man wird nicht durch Zufall Kanzlerin“.</w:t>
      </w:r>
      <w:r>
        <w:rPr>
          <w:rFonts w:ascii="Times New Roman" w:eastAsia="Times New Roman" w:hAnsi="Times New Roman" w:cs="Times New Roman"/>
          <w:color w:val="000000"/>
          <w:sz w:val="28"/>
          <w:szCs w:val="28"/>
        </w:rPr>
        <w:t xml:space="preserve"> (DW) – </w:t>
      </w:r>
      <w:r w:rsidRPr="004C4C15">
        <w:rPr>
          <w:rFonts w:ascii="Times New Roman" w:eastAsia="Times New Roman" w:hAnsi="Times New Roman" w:cs="Times New Roman"/>
          <w:i/>
          <w:color w:val="000000"/>
          <w:sz w:val="28"/>
          <w:szCs w:val="28"/>
        </w:rPr>
        <w:t>„Те, що вона робить, добре придумано. Не випадково стають канцлером.“</w:t>
      </w:r>
      <w:r>
        <w:rPr>
          <w:rFonts w:ascii="Times New Roman" w:eastAsia="Times New Roman" w:hAnsi="Times New Roman" w:cs="Times New Roman"/>
          <w:color w:val="000000"/>
          <w:sz w:val="28"/>
          <w:szCs w:val="28"/>
        </w:rPr>
        <w:t xml:space="preserve"> Фразеологізм </w:t>
      </w:r>
      <w:r>
        <w:rPr>
          <w:rFonts w:ascii="Times New Roman" w:eastAsia="Times New Roman" w:hAnsi="Times New Roman" w:cs="Times New Roman"/>
          <w:i/>
          <w:color w:val="000000"/>
          <w:sz w:val="28"/>
          <w:szCs w:val="28"/>
        </w:rPr>
        <w:t>„Hand und Fuß haben“</w:t>
      </w:r>
      <w:r>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добре придумати</w:t>
      </w:r>
      <w:r w:rsidRPr="00DC6009">
        <w:rPr>
          <w:rFonts w:ascii="Times New Roman" w:eastAsia="Times New Roman" w:hAnsi="Times New Roman" w:cs="Times New Roman"/>
          <w:color w:val="000000"/>
          <w:sz w:val="28"/>
          <w:szCs w:val="28"/>
        </w:rPr>
        <w:t>. Цей фразеологізм загалом використовується в розмовному стилі. Це дієслівний фразеологізм, який складається з дієслова, іменників та сполучника.</w:t>
      </w:r>
    </w:p>
    <w:p w14:paraId="79C23573" w14:textId="77777777" w:rsidR="00A920BC" w:rsidRPr="00DC6009" w:rsidRDefault="0034536E">
      <w:pPr>
        <w:spacing w:line="360" w:lineRule="auto"/>
        <w:ind w:left="360" w:firstLine="709"/>
        <w:jc w:val="both"/>
        <w:rPr>
          <w:rFonts w:ascii="Times New Roman" w:eastAsia="Times New Roman" w:hAnsi="Times New Roman" w:cs="Times New Roman"/>
          <w:color w:val="000000"/>
          <w:sz w:val="28"/>
          <w:szCs w:val="28"/>
        </w:rPr>
      </w:pPr>
      <w:r w:rsidRPr="00DC6009">
        <w:rPr>
          <w:rFonts w:ascii="Times New Roman" w:eastAsia="Times New Roman" w:hAnsi="Times New Roman" w:cs="Times New Roman"/>
          <w:i/>
          <w:color w:val="000000"/>
          <w:sz w:val="28"/>
          <w:szCs w:val="28"/>
        </w:rPr>
        <w:t>„Die Frage des Atommoratoriums haben wir mehrere Tage besprochen. Da ist nichts mit heißer Nadel gestrickt worden.“</w:t>
      </w:r>
      <w:r w:rsidRPr="00DC6009">
        <w:rPr>
          <w:rFonts w:ascii="Times New Roman" w:eastAsia="Times New Roman" w:hAnsi="Times New Roman" w:cs="Times New Roman"/>
          <w:color w:val="000000"/>
          <w:sz w:val="28"/>
          <w:szCs w:val="28"/>
        </w:rPr>
        <w:t xml:space="preserve"> (DW) – </w:t>
      </w:r>
      <w:r w:rsidRPr="004C4C15">
        <w:rPr>
          <w:rFonts w:ascii="Times New Roman" w:eastAsia="Times New Roman" w:hAnsi="Times New Roman" w:cs="Times New Roman"/>
          <w:i/>
          <w:color w:val="000000"/>
          <w:sz w:val="28"/>
          <w:szCs w:val="28"/>
        </w:rPr>
        <w:t>„Ми кілька днів обговорювали питання атомного мораторію. Тому це не було вирішено поспішно.“</w:t>
      </w:r>
      <w:r w:rsidRPr="00DC6009">
        <w:rPr>
          <w:rFonts w:ascii="Times New Roman" w:eastAsia="Times New Roman" w:hAnsi="Times New Roman" w:cs="Times New Roman"/>
          <w:color w:val="000000"/>
          <w:sz w:val="28"/>
          <w:szCs w:val="28"/>
        </w:rPr>
        <w:t xml:space="preserve"> Фразеологізм </w:t>
      </w:r>
      <w:r w:rsidRPr="00DC6009">
        <w:rPr>
          <w:rFonts w:ascii="Times New Roman" w:eastAsia="Times New Roman" w:hAnsi="Times New Roman" w:cs="Times New Roman"/>
          <w:i/>
          <w:color w:val="000000"/>
          <w:sz w:val="28"/>
          <w:szCs w:val="28"/>
        </w:rPr>
        <w:t>„mit heißer Nadel gestrickt werden“</w:t>
      </w:r>
      <w:r w:rsidRPr="00DC6009">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бути вирішеним поспішно</w:t>
      </w:r>
      <w:r w:rsidRPr="00DC6009">
        <w:rPr>
          <w:rFonts w:ascii="Times New Roman" w:eastAsia="Times New Roman" w:hAnsi="Times New Roman" w:cs="Times New Roman"/>
          <w:color w:val="000000"/>
          <w:sz w:val="28"/>
          <w:szCs w:val="28"/>
        </w:rPr>
        <w:t>. Це дієслівний фразеологізм, який складається з дієслова, іменника, прикметника та прийменника.</w:t>
      </w:r>
    </w:p>
    <w:p w14:paraId="2A897F9B" w14:textId="77777777" w:rsidR="00A920BC" w:rsidRPr="00DC6009" w:rsidRDefault="0034536E">
      <w:pPr>
        <w:spacing w:line="360" w:lineRule="auto"/>
        <w:ind w:left="360" w:firstLine="709"/>
        <w:jc w:val="both"/>
        <w:rPr>
          <w:rFonts w:ascii="Times New Roman" w:eastAsia="Times New Roman" w:hAnsi="Times New Roman" w:cs="Times New Roman"/>
          <w:color w:val="000000"/>
          <w:sz w:val="28"/>
          <w:szCs w:val="28"/>
        </w:rPr>
      </w:pPr>
      <w:r w:rsidRPr="00DC6009">
        <w:rPr>
          <w:rFonts w:ascii="Times New Roman" w:eastAsia="Times New Roman" w:hAnsi="Times New Roman" w:cs="Times New Roman"/>
          <w:i/>
          <w:color w:val="000000"/>
          <w:sz w:val="28"/>
          <w:szCs w:val="28"/>
        </w:rPr>
        <w:t>„Aber ich kenne Winfried Kretschmann nicht gut genug, um mir ein Bild von ihm machen zu können.“</w:t>
      </w:r>
      <w:r w:rsidRPr="00DC6009">
        <w:rPr>
          <w:rFonts w:ascii="Times New Roman" w:eastAsia="Times New Roman" w:hAnsi="Times New Roman" w:cs="Times New Roman"/>
          <w:color w:val="000000"/>
          <w:sz w:val="28"/>
          <w:szCs w:val="28"/>
        </w:rPr>
        <w:t xml:space="preserve"> (DW) – </w:t>
      </w:r>
      <w:r w:rsidRPr="004C4C15">
        <w:rPr>
          <w:rFonts w:ascii="Times New Roman" w:eastAsia="Times New Roman" w:hAnsi="Times New Roman" w:cs="Times New Roman"/>
          <w:i/>
          <w:color w:val="000000"/>
          <w:sz w:val="28"/>
          <w:szCs w:val="28"/>
        </w:rPr>
        <w:t>„Але я не знаю Вінфріда Кречманна настільки добре, щоб мати змогу сформувати про нього уявлення.“</w:t>
      </w:r>
      <w:r w:rsidRPr="00DC6009">
        <w:rPr>
          <w:rFonts w:ascii="Times New Roman" w:eastAsia="Times New Roman" w:hAnsi="Times New Roman" w:cs="Times New Roman"/>
          <w:color w:val="000000"/>
          <w:sz w:val="28"/>
          <w:szCs w:val="28"/>
        </w:rPr>
        <w:t xml:space="preserve"> Фразеологізм </w:t>
      </w:r>
      <w:r w:rsidRPr="00DC6009">
        <w:rPr>
          <w:rFonts w:ascii="Times New Roman" w:eastAsia="Times New Roman" w:hAnsi="Times New Roman" w:cs="Times New Roman"/>
          <w:i/>
          <w:color w:val="000000"/>
          <w:sz w:val="28"/>
          <w:szCs w:val="28"/>
        </w:rPr>
        <w:t>„sich ein Bild von jmdm., von etwas machen“</w:t>
      </w:r>
      <w:r w:rsidRPr="00DC6009">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дізнатися про щось; сформувати думку, уявлення</w:t>
      </w:r>
      <w:r w:rsidRPr="00DC6009">
        <w:rPr>
          <w:rFonts w:ascii="Times New Roman" w:eastAsia="Times New Roman" w:hAnsi="Times New Roman" w:cs="Times New Roman"/>
          <w:color w:val="000000"/>
          <w:sz w:val="28"/>
          <w:szCs w:val="28"/>
        </w:rPr>
        <w:t>. Це дієслівний фразеологізм, який складається з дієслова, іменника та зворотнього займенника, займенника та прийменника.</w:t>
      </w:r>
    </w:p>
    <w:p w14:paraId="77F1167A" w14:textId="77777777" w:rsidR="00A920BC" w:rsidRPr="00DC6009" w:rsidRDefault="0034536E">
      <w:pPr>
        <w:spacing w:line="360" w:lineRule="auto"/>
        <w:ind w:left="360" w:firstLine="709"/>
        <w:jc w:val="both"/>
        <w:rPr>
          <w:rFonts w:ascii="Times New Roman" w:eastAsia="Times New Roman" w:hAnsi="Times New Roman" w:cs="Times New Roman"/>
          <w:color w:val="000000"/>
          <w:sz w:val="28"/>
          <w:szCs w:val="28"/>
        </w:rPr>
      </w:pPr>
      <w:r w:rsidRPr="00DC6009">
        <w:rPr>
          <w:rFonts w:ascii="Times New Roman" w:eastAsia="Times New Roman" w:hAnsi="Times New Roman" w:cs="Times New Roman"/>
          <w:i/>
          <w:color w:val="000000"/>
          <w:sz w:val="28"/>
          <w:szCs w:val="28"/>
        </w:rPr>
        <w:t>„Beim Waffengesetz die Schraube anzudrehen schien da auf der Hand zu liegen.“</w:t>
      </w:r>
      <w:r w:rsidRPr="00DC6009">
        <w:rPr>
          <w:rFonts w:ascii="Times New Roman" w:eastAsia="Times New Roman" w:hAnsi="Times New Roman" w:cs="Times New Roman"/>
          <w:color w:val="000000"/>
          <w:sz w:val="28"/>
          <w:szCs w:val="28"/>
        </w:rPr>
        <w:t xml:space="preserve"> (DW) – </w:t>
      </w:r>
      <w:r w:rsidRPr="004C4C15">
        <w:rPr>
          <w:rFonts w:ascii="Times New Roman" w:eastAsia="Times New Roman" w:hAnsi="Times New Roman" w:cs="Times New Roman"/>
          <w:i/>
          <w:color w:val="000000"/>
          <w:sz w:val="28"/>
          <w:szCs w:val="28"/>
        </w:rPr>
        <w:t>„Прикручування гвинта у законі про зброю здавалося очевидним.“</w:t>
      </w:r>
      <w:r w:rsidRPr="00DC6009">
        <w:rPr>
          <w:rFonts w:ascii="Times New Roman" w:eastAsia="Times New Roman" w:hAnsi="Times New Roman" w:cs="Times New Roman"/>
          <w:color w:val="000000"/>
          <w:sz w:val="28"/>
          <w:szCs w:val="28"/>
        </w:rPr>
        <w:t xml:space="preserve"> Фразеологізм </w:t>
      </w:r>
      <w:r w:rsidRPr="00DC6009">
        <w:rPr>
          <w:rFonts w:ascii="Times New Roman" w:eastAsia="Times New Roman" w:hAnsi="Times New Roman" w:cs="Times New Roman"/>
          <w:i/>
          <w:color w:val="000000"/>
          <w:sz w:val="28"/>
          <w:szCs w:val="28"/>
        </w:rPr>
        <w:t>„auf der Hand liegt“</w:t>
      </w:r>
      <w:r w:rsidRPr="00DC6009">
        <w:rPr>
          <w:rFonts w:ascii="Times New Roman" w:eastAsia="Times New Roman" w:hAnsi="Times New Roman" w:cs="Times New Roman"/>
          <w:color w:val="000000"/>
          <w:sz w:val="28"/>
          <w:szCs w:val="28"/>
        </w:rPr>
        <w:t xml:space="preserve"> має значення – </w:t>
      </w:r>
      <w:r w:rsidRPr="0097512B">
        <w:rPr>
          <w:rFonts w:ascii="Times New Roman" w:eastAsia="Times New Roman" w:hAnsi="Times New Roman" w:cs="Times New Roman"/>
          <w:i/>
          <w:color w:val="000000"/>
          <w:sz w:val="28"/>
          <w:szCs w:val="28"/>
        </w:rPr>
        <w:t>бути очевидним</w:t>
      </w:r>
      <w:r w:rsidRPr="00DC6009">
        <w:rPr>
          <w:rFonts w:ascii="Times New Roman" w:eastAsia="Times New Roman" w:hAnsi="Times New Roman" w:cs="Times New Roman"/>
          <w:color w:val="000000"/>
          <w:sz w:val="28"/>
          <w:szCs w:val="28"/>
        </w:rPr>
        <w:t>. Це дієслівний фразеологізм, який складається з дієслова, іменника та прийменника.</w:t>
      </w:r>
    </w:p>
    <w:p w14:paraId="76F836DC" w14:textId="2DC5DDA0" w:rsidR="00A920BC" w:rsidRPr="00B5001C" w:rsidRDefault="00B5001C" w:rsidP="008F79B7">
      <w:pPr>
        <w:spacing w:line="360" w:lineRule="auto"/>
        <w:jc w:val="center"/>
        <w:outlineLvl w:val="1"/>
        <w:rPr>
          <w:rFonts w:ascii="Times New Roman" w:eastAsia="Times New Roman" w:hAnsi="Times New Roman" w:cs="Times New Roman"/>
          <w:b/>
          <w:sz w:val="28"/>
          <w:szCs w:val="28"/>
        </w:rPr>
      </w:pPr>
      <w:bookmarkStart w:id="17" w:name="_Toc72010750"/>
      <w:r w:rsidRPr="00B5001C">
        <w:rPr>
          <w:rFonts w:ascii="Times New Roman" w:eastAsia="Times New Roman" w:hAnsi="Times New Roman" w:cs="Times New Roman"/>
          <w:b/>
          <w:sz w:val="28"/>
          <w:szCs w:val="28"/>
        </w:rPr>
        <w:lastRenderedPageBreak/>
        <w:t xml:space="preserve">2.2 </w:t>
      </w:r>
      <w:r>
        <w:rPr>
          <w:rFonts w:ascii="Times New Roman" w:eastAsia="Times New Roman" w:hAnsi="Times New Roman" w:cs="Times New Roman"/>
          <w:b/>
          <w:sz w:val="28"/>
          <w:szCs w:val="28"/>
        </w:rPr>
        <w:t>С</w:t>
      </w:r>
      <w:r w:rsidRPr="00B5001C">
        <w:rPr>
          <w:rFonts w:ascii="Times New Roman" w:eastAsia="Times New Roman" w:hAnsi="Times New Roman" w:cs="Times New Roman"/>
          <w:b/>
          <w:sz w:val="28"/>
          <w:szCs w:val="28"/>
        </w:rPr>
        <w:t>пецифіка фразеологізмів в українському медійному дискурсі</w:t>
      </w:r>
      <w:bookmarkEnd w:id="17"/>
    </w:p>
    <w:p w14:paraId="2B5D8F88" w14:textId="75A4AA96" w:rsidR="00A920BC" w:rsidRPr="007420EE" w:rsidRDefault="0034536E">
      <w:pPr>
        <w:spacing w:line="360" w:lineRule="auto"/>
        <w:ind w:firstLine="709"/>
        <w:jc w:val="both"/>
        <w:rPr>
          <w:rFonts w:ascii="Times New Roman" w:eastAsia="Times New Roman" w:hAnsi="Times New Roman" w:cs="Times New Roman"/>
          <w:sz w:val="28"/>
          <w:szCs w:val="28"/>
        </w:rPr>
      </w:pPr>
      <w:r w:rsidRPr="004C4C15">
        <w:rPr>
          <w:rFonts w:ascii="Times New Roman" w:eastAsia="Times New Roman" w:hAnsi="Times New Roman" w:cs="Times New Roman"/>
          <w:sz w:val="28"/>
          <w:szCs w:val="28"/>
        </w:rPr>
        <w:t>Представником україномов</w:t>
      </w:r>
      <w:r w:rsidR="004C4C15" w:rsidRPr="004C4C15">
        <w:rPr>
          <w:rFonts w:ascii="Times New Roman" w:eastAsia="Times New Roman" w:hAnsi="Times New Roman" w:cs="Times New Roman"/>
          <w:sz w:val="28"/>
          <w:szCs w:val="28"/>
        </w:rPr>
        <w:t>ного медійного дискурсу було обрано газету. Адже в них буде досить просто</w:t>
      </w:r>
      <w:r w:rsidRPr="004C4C15">
        <w:rPr>
          <w:rFonts w:ascii="Times New Roman" w:eastAsia="Times New Roman" w:hAnsi="Times New Roman" w:cs="Times New Roman"/>
          <w:sz w:val="28"/>
          <w:szCs w:val="28"/>
        </w:rPr>
        <w:t xml:space="preserve"> знайти приклади фразеологізмів,</w:t>
      </w:r>
      <w:r w:rsidR="004C4C15" w:rsidRPr="004C4C15">
        <w:rPr>
          <w:rFonts w:ascii="Times New Roman" w:eastAsia="Times New Roman" w:hAnsi="Times New Roman" w:cs="Times New Roman"/>
          <w:sz w:val="28"/>
          <w:szCs w:val="28"/>
        </w:rPr>
        <w:t xml:space="preserve"> бо тексти статей знаходяться </w:t>
      </w:r>
      <w:r w:rsidRPr="004C4C15">
        <w:rPr>
          <w:rFonts w:ascii="Times New Roman" w:eastAsia="Times New Roman" w:hAnsi="Times New Roman" w:cs="Times New Roman"/>
          <w:sz w:val="28"/>
          <w:szCs w:val="28"/>
        </w:rPr>
        <w:t>перед очима.</w:t>
      </w:r>
      <w:r w:rsidRPr="000C5DE8">
        <w:rPr>
          <w:rFonts w:ascii="Times New Roman" w:eastAsia="Times New Roman" w:hAnsi="Times New Roman" w:cs="Times New Roman"/>
          <w:color w:val="FF0000"/>
          <w:sz w:val="28"/>
          <w:szCs w:val="28"/>
        </w:rPr>
        <w:t xml:space="preserve"> </w:t>
      </w:r>
      <w:r w:rsidR="007420EE" w:rsidRPr="007420EE">
        <w:rPr>
          <w:rFonts w:ascii="Times New Roman" w:eastAsia="Times New Roman" w:hAnsi="Times New Roman" w:cs="Times New Roman"/>
          <w:sz w:val="28"/>
          <w:szCs w:val="28"/>
        </w:rPr>
        <w:t xml:space="preserve">Україномовним джерелом було обрано онлайн-версію газети </w:t>
      </w:r>
      <w:r w:rsidRPr="007420EE">
        <w:rPr>
          <w:rFonts w:ascii="Times New Roman" w:eastAsia="Times New Roman" w:hAnsi="Times New Roman" w:cs="Times New Roman"/>
          <w:sz w:val="28"/>
          <w:szCs w:val="28"/>
        </w:rPr>
        <w:t xml:space="preserve">„Експрес“. </w:t>
      </w:r>
    </w:p>
    <w:p w14:paraId="3F5826C1" w14:textId="5B45731C" w:rsidR="00A920BC" w:rsidRPr="00DC6009" w:rsidRDefault="0034536E">
      <w:pPr>
        <w:spacing w:line="360" w:lineRule="auto"/>
        <w:ind w:firstLine="709"/>
        <w:jc w:val="both"/>
        <w:rPr>
          <w:rFonts w:ascii="Times New Roman" w:eastAsia="Times New Roman" w:hAnsi="Times New Roman" w:cs="Times New Roman"/>
          <w:color w:val="000000"/>
          <w:sz w:val="28"/>
          <w:szCs w:val="28"/>
          <w:highlight w:val="white"/>
        </w:rPr>
      </w:pPr>
      <w:r w:rsidRPr="00DC6009">
        <w:rPr>
          <w:rFonts w:ascii="Times New Roman" w:eastAsia="Times New Roman" w:hAnsi="Times New Roman" w:cs="Times New Roman"/>
          <w:color w:val="000000"/>
          <w:sz w:val="28"/>
          <w:szCs w:val="28"/>
        </w:rPr>
        <w:t xml:space="preserve">Газета „Експрес“ – це </w:t>
      </w:r>
      <w:r w:rsidRPr="00DC6009">
        <w:rPr>
          <w:rFonts w:ascii="Times New Roman" w:eastAsia="Times New Roman" w:hAnsi="Times New Roman" w:cs="Times New Roman"/>
          <w:color w:val="000000"/>
          <w:sz w:val="28"/>
          <w:szCs w:val="28"/>
          <w:highlight w:val="white"/>
        </w:rPr>
        <w:t>всеукраїнська суспільно-політична </w:t>
      </w:r>
      <w:hyperlink r:id="rId14">
        <w:r w:rsidRPr="00DC6009">
          <w:rPr>
            <w:rFonts w:ascii="Times New Roman" w:eastAsia="Times New Roman" w:hAnsi="Times New Roman" w:cs="Times New Roman"/>
            <w:color w:val="000000"/>
            <w:sz w:val="28"/>
            <w:szCs w:val="28"/>
            <w:highlight w:val="white"/>
          </w:rPr>
          <w:t>українськомовна</w:t>
        </w:r>
      </w:hyperlink>
      <w:r w:rsidRPr="00DC6009">
        <w:rPr>
          <w:rFonts w:ascii="Times New Roman" w:eastAsia="Times New Roman" w:hAnsi="Times New Roman" w:cs="Times New Roman"/>
          <w:color w:val="000000"/>
          <w:sz w:val="28"/>
          <w:szCs w:val="28"/>
          <w:highlight w:val="white"/>
        </w:rPr>
        <w:t> </w:t>
      </w:r>
      <w:hyperlink r:id="rId15">
        <w:r w:rsidRPr="00DC6009">
          <w:rPr>
            <w:rFonts w:ascii="Times New Roman" w:eastAsia="Times New Roman" w:hAnsi="Times New Roman" w:cs="Times New Roman"/>
            <w:color w:val="000000"/>
            <w:sz w:val="28"/>
            <w:szCs w:val="28"/>
            <w:highlight w:val="white"/>
          </w:rPr>
          <w:t>газета</w:t>
        </w:r>
      </w:hyperlink>
      <w:r w:rsidRPr="00DC6009">
        <w:rPr>
          <w:rFonts w:ascii="Times New Roman" w:eastAsia="Times New Roman" w:hAnsi="Times New Roman" w:cs="Times New Roman"/>
          <w:color w:val="000000"/>
          <w:sz w:val="28"/>
          <w:szCs w:val="28"/>
          <w:highlight w:val="white"/>
        </w:rPr>
        <w:t>. Центральна редакція розташов</w:t>
      </w:r>
      <w:r w:rsidR="000C5DE8" w:rsidRPr="004C4C15">
        <w:rPr>
          <w:rFonts w:ascii="Times New Roman" w:eastAsia="Times New Roman" w:hAnsi="Times New Roman" w:cs="Times New Roman"/>
          <w:color w:val="000000"/>
          <w:sz w:val="28"/>
          <w:szCs w:val="28"/>
        </w:rPr>
        <w:t>ана</w:t>
      </w:r>
      <w:r w:rsidRPr="00DC6009">
        <w:rPr>
          <w:rFonts w:ascii="Times New Roman" w:eastAsia="Times New Roman" w:hAnsi="Times New Roman" w:cs="Times New Roman"/>
          <w:color w:val="000000"/>
          <w:sz w:val="28"/>
          <w:szCs w:val="28"/>
          <w:highlight w:val="white"/>
        </w:rPr>
        <w:t xml:space="preserve"> у </w:t>
      </w:r>
      <w:hyperlink r:id="rId16">
        <w:r w:rsidRPr="00DC6009">
          <w:rPr>
            <w:rFonts w:ascii="Times New Roman" w:eastAsia="Times New Roman" w:hAnsi="Times New Roman" w:cs="Times New Roman"/>
            <w:color w:val="000000"/>
            <w:sz w:val="28"/>
            <w:szCs w:val="28"/>
            <w:highlight w:val="white"/>
          </w:rPr>
          <w:t>Львові.</w:t>
        </w:r>
      </w:hyperlink>
      <w:r w:rsidRPr="00DC6009">
        <w:rPr>
          <w:rFonts w:ascii="Times New Roman" w:eastAsia="Times New Roman" w:hAnsi="Times New Roman" w:cs="Times New Roman"/>
          <w:color w:val="000000"/>
          <w:sz w:val="28"/>
          <w:szCs w:val="28"/>
          <w:highlight w:val="white"/>
        </w:rPr>
        <w:t> Перший номер газети під назвою «Експрес. Програмка» побачив світ </w:t>
      </w:r>
      <w:hyperlink r:id="rId17">
        <w:r w:rsidRPr="00DC6009">
          <w:rPr>
            <w:rFonts w:ascii="Times New Roman" w:eastAsia="Times New Roman" w:hAnsi="Times New Roman" w:cs="Times New Roman"/>
            <w:color w:val="000000"/>
            <w:sz w:val="28"/>
            <w:szCs w:val="28"/>
            <w:highlight w:val="white"/>
          </w:rPr>
          <w:t>16 жовтня</w:t>
        </w:r>
      </w:hyperlink>
      <w:r w:rsidRPr="00DC6009">
        <w:rPr>
          <w:rFonts w:ascii="Times New Roman" w:eastAsia="Times New Roman" w:hAnsi="Times New Roman" w:cs="Times New Roman"/>
          <w:color w:val="000000"/>
          <w:sz w:val="28"/>
          <w:szCs w:val="28"/>
          <w:highlight w:val="white"/>
        </w:rPr>
        <w:t> </w:t>
      </w:r>
      <w:hyperlink r:id="rId18">
        <w:r w:rsidRPr="00DC6009">
          <w:rPr>
            <w:rFonts w:ascii="Times New Roman" w:eastAsia="Times New Roman" w:hAnsi="Times New Roman" w:cs="Times New Roman"/>
            <w:color w:val="000000"/>
            <w:sz w:val="28"/>
            <w:szCs w:val="28"/>
            <w:highlight w:val="white"/>
          </w:rPr>
          <w:t>1992</w:t>
        </w:r>
      </w:hyperlink>
      <w:r w:rsidRPr="00DC6009">
        <w:rPr>
          <w:rFonts w:ascii="Times New Roman" w:eastAsia="Times New Roman" w:hAnsi="Times New Roman" w:cs="Times New Roman"/>
          <w:color w:val="000000"/>
          <w:sz w:val="28"/>
          <w:szCs w:val="28"/>
          <w:highlight w:val="white"/>
        </w:rPr>
        <w:t> року. Мова цієї газети досить проста та лаконічна, зрозуміла звичайному українцю. Аби надати яскравості та виразності мовленню</w:t>
      </w:r>
      <w:r w:rsidR="000C5DE8">
        <w:rPr>
          <w:rFonts w:ascii="Times New Roman" w:eastAsia="Times New Roman" w:hAnsi="Times New Roman" w:cs="Times New Roman"/>
          <w:color w:val="000000"/>
          <w:sz w:val="28"/>
          <w:szCs w:val="28"/>
          <w:highlight w:val="white"/>
        </w:rPr>
        <w:t>,</w:t>
      </w:r>
      <w:r w:rsidRPr="00DC6009">
        <w:rPr>
          <w:rFonts w:ascii="Times New Roman" w:eastAsia="Times New Roman" w:hAnsi="Times New Roman" w:cs="Times New Roman"/>
          <w:color w:val="000000"/>
          <w:sz w:val="28"/>
          <w:szCs w:val="28"/>
          <w:highlight w:val="white"/>
        </w:rPr>
        <w:t xml:space="preserve"> її журналісти не цураються використовувати фразеологізми у своїх статтях. </w:t>
      </w:r>
    </w:p>
    <w:p w14:paraId="33D3857E" w14:textId="003C86C1" w:rsidR="00A920BC" w:rsidRPr="007131CA" w:rsidRDefault="0034536E">
      <w:pPr>
        <w:pBdr>
          <w:top w:val="nil"/>
          <w:left w:val="nil"/>
          <w:bottom w:val="nil"/>
          <w:right w:val="nil"/>
          <w:between w:val="nil"/>
        </w:pBdr>
        <w:shd w:val="clear" w:color="auto" w:fill="FFFFFF"/>
        <w:spacing w:after="300" w:line="360" w:lineRule="auto"/>
        <w:ind w:firstLine="709"/>
        <w:jc w:val="both"/>
        <w:rPr>
          <w:rFonts w:ascii="Times New Roman" w:eastAsia="Times New Roman" w:hAnsi="Times New Roman" w:cs="Times New Roman"/>
          <w:color w:val="C00000"/>
          <w:sz w:val="28"/>
          <w:szCs w:val="28"/>
        </w:rPr>
      </w:pPr>
      <w:r w:rsidRPr="00DC6009">
        <w:rPr>
          <w:rFonts w:ascii="Times New Roman" w:eastAsia="Times New Roman" w:hAnsi="Times New Roman" w:cs="Times New Roman"/>
          <w:color w:val="000000"/>
          <w:sz w:val="28"/>
          <w:szCs w:val="28"/>
        </w:rPr>
        <w:t xml:space="preserve">Далі </w:t>
      </w:r>
      <w:r w:rsidR="004C4C15" w:rsidRPr="004C4C15">
        <w:rPr>
          <w:rFonts w:ascii="Times New Roman" w:eastAsia="Times New Roman" w:hAnsi="Times New Roman" w:cs="Times New Roman"/>
          <w:sz w:val="28"/>
          <w:szCs w:val="28"/>
        </w:rPr>
        <w:t>наведено</w:t>
      </w:r>
      <w:r w:rsidRPr="000C5DE8">
        <w:rPr>
          <w:rFonts w:ascii="Times New Roman" w:eastAsia="Times New Roman" w:hAnsi="Times New Roman" w:cs="Times New Roman"/>
          <w:color w:val="FF0000"/>
          <w:sz w:val="28"/>
          <w:szCs w:val="28"/>
        </w:rPr>
        <w:t xml:space="preserve"> </w:t>
      </w:r>
      <w:r w:rsidRPr="00DC6009">
        <w:rPr>
          <w:rFonts w:ascii="Times New Roman" w:eastAsia="Times New Roman" w:hAnsi="Times New Roman" w:cs="Times New Roman"/>
          <w:color w:val="000000"/>
          <w:sz w:val="28"/>
          <w:szCs w:val="28"/>
        </w:rPr>
        <w:t xml:space="preserve">приклади вживання фразеологізмів у цій газеті. </w:t>
      </w:r>
      <w:r w:rsidR="004C4C15">
        <w:rPr>
          <w:rFonts w:ascii="Times New Roman" w:eastAsia="Times New Roman" w:hAnsi="Times New Roman" w:cs="Times New Roman"/>
          <w:color w:val="000000"/>
          <w:sz w:val="28"/>
          <w:szCs w:val="28"/>
        </w:rPr>
        <w:t>Т</w:t>
      </w:r>
      <w:r w:rsidRPr="00DC6009">
        <w:rPr>
          <w:rFonts w:ascii="Times New Roman" w:eastAsia="Times New Roman" w:hAnsi="Times New Roman" w:cs="Times New Roman"/>
          <w:color w:val="000000"/>
          <w:sz w:val="28"/>
          <w:szCs w:val="28"/>
        </w:rPr>
        <w:t>ам д</w:t>
      </w:r>
      <w:r w:rsidR="004C4C15">
        <w:rPr>
          <w:rFonts w:ascii="Times New Roman" w:eastAsia="Times New Roman" w:hAnsi="Times New Roman" w:cs="Times New Roman"/>
          <w:color w:val="000000"/>
          <w:sz w:val="28"/>
          <w:szCs w:val="28"/>
        </w:rPr>
        <w:t>уже чітко видно</w:t>
      </w:r>
      <w:r w:rsidR="007131CA">
        <w:rPr>
          <w:rFonts w:ascii="Times New Roman" w:eastAsia="Times New Roman" w:hAnsi="Times New Roman" w:cs="Times New Roman"/>
          <w:color w:val="000000"/>
          <w:sz w:val="28"/>
          <w:szCs w:val="28"/>
        </w:rPr>
        <w:t>,</w:t>
      </w:r>
      <w:r w:rsidR="004C4C15">
        <w:rPr>
          <w:rFonts w:ascii="Times New Roman" w:eastAsia="Times New Roman" w:hAnsi="Times New Roman" w:cs="Times New Roman"/>
          <w:color w:val="000000"/>
          <w:sz w:val="28"/>
          <w:szCs w:val="28"/>
        </w:rPr>
        <w:t xml:space="preserve"> як чудово вписую</w:t>
      </w:r>
      <w:r w:rsidRPr="00DC6009">
        <w:rPr>
          <w:rFonts w:ascii="Times New Roman" w:eastAsia="Times New Roman" w:hAnsi="Times New Roman" w:cs="Times New Roman"/>
          <w:color w:val="000000"/>
          <w:sz w:val="28"/>
          <w:szCs w:val="28"/>
        </w:rPr>
        <w:t xml:space="preserve">ться фразеологізми у ті речення. </w:t>
      </w:r>
    </w:p>
    <w:p w14:paraId="54B50245"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„Очевидно, що Кучма намагається відтягти очну ставку зі мною (екс-майором держохорони Президента Миколою Мельниченком). Думаю, він щось замислив, аби вийти сухим із води.“ </w:t>
      </w:r>
      <w:r w:rsidRPr="00DC6009">
        <w:rPr>
          <w:rFonts w:ascii="Times New Roman" w:eastAsia="Times New Roman" w:hAnsi="Times New Roman" w:cs="Times New Roman"/>
          <w:sz w:val="28"/>
          <w:szCs w:val="28"/>
        </w:rPr>
        <w:t xml:space="preserve">(Е) Фразеологізм </w:t>
      </w:r>
      <w:r w:rsidRPr="007420EE">
        <w:rPr>
          <w:rFonts w:ascii="Times New Roman" w:eastAsia="Times New Roman" w:hAnsi="Times New Roman" w:cs="Times New Roman"/>
          <w:i/>
          <w:sz w:val="28"/>
          <w:szCs w:val="28"/>
        </w:rPr>
        <w:t>„очна ставка“</w:t>
      </w:r>
      <w:r w:rsidRPr="00DC6009">
        <w:rPr>
          <w:rFonts w:ascii="Times New Roman" w:eastAsia="Times New Roman" w:hAnsi="Times New Roman" w:cs="Times New Roman"/>
          <w:sz w:val="28"/>
          <w:szCs w:val="28"/>
        </w:rPr>
        <w:t xml:space="preserve"> має значення – </w:t>
      </w:r>
      <w:r w:rsidRPr="0097512B">
        <w:rPr>
          <w:rFonts w:ascii="Times New Roman" w:eastAsia="Times New Roman" w:hAnsi="Times New Roman" w:cs="Times New Roman"/>
          <w:i/>
          <w:sz w:val="28"/>
          <w:szCs w:val="28"/>
        </w:rPr>
        <w:t>одночасний допит вічна-віч двох або кількох осіб для перевірки попередніх суперечливих свідчень</w:t>
      </w:r>
      <w:r w:rsidRPr="00DC6009">
        <w:rPr>
          <w:rFonts w:ascii="Times New Roman" w:eastAsia="Times New Roman" w:hAnsi="Times New Roman" w:cs="Times New Roman"/>
          <w:sz w:val="28"/>
          <w:szCs w:val="28"/>
        </w:rPr>
        <w:t>.</w:t>
      </w:r>
      <w:r w:rsidRPr="00DC6009">
        <w:rPr>
          <w:rFonts w:ascii="Times New Roman" w:eastAsia="Times New Roman" w:hAnsi="Times New Roman" w:cs="Times New Roman"/>
          <w:i/>
          <w:sz w:val="28"/>
          <w:szCs w:val="28"/>
        </w:rPr>
        <w:t xml:space="preserve"> </w:t>
      </w:r>
      <w:r w:rsidRPr="00DC6009">
        <w:rPr>
          <w:rFonts w:ascii="Times New Roman" w:eastAsia="Times New Roman" w:hAnsi="Times New Roman" w:cs="Times New Roman"/>
          <w:sz w:val="28"/>
          <w:szCs w:val="28"/>
        </w:rPr>
        <w:t>Це іменниковий фразеологізм, який складається з іменника та прикметника. Дуже часто вживається у текстах політичної та юридичної тематики. Фразеологізм „вийти сухим із води“ має значення – будучи винним, уміло уникнути покарання або нарікання; залишатися непокараним або незаплямованим. Це дієслівний фразеологізм, який складається з дієслова, іменника, прикметника та прийменника. Фразеологізм є дуже популярним у вжитку українців, може вживатися у різних стилях текстів.</w:t>
      </w:r>
    </w:p>
    <w:p w14:paraId="3F25068E"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„До редакції „Експресу“ зателефонувала жінка, одна з тих ошуканих мам, які потрапили на гачок лікарів-шарлатанів. Їй увірвався терпець, і вона, набравшись сміливості, вирішила застерегти інших.“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lastRenderedPageBreak/>
        <w:t>„потрапити на гачок“</w:t>
      </w:r>
      <w:r w:rsidRPr="00DC6009">
        <w:rPr>
          <w:rFonts w:ascii="Times New Roman" w:eastAsia="Gungsuh" w:hAnsi="Times New Roman" w:cs="Times New Roman"/>
          <w:sz w:val="28"/>
          <w:szCs w:val="28"/>
        </w:rPr>
        <w:t xml:space="preserve"> має значення − </w:t>
      </w:r>
      <w:r w:rsidRPr="0097512B">
        <w:rPr>
          <w:rFonts w:ascii="Times New Roman" w:eastAsia="Gungsuh" w:hAnsi="Times New Roman" w:cs="Times New Roman"/>
          <w:i/>
          <w:sz w:val="28"/>
          <w:szCs w:val="28"/>
        </w:rPr>
        <w:t>давати, дозволяти себе ошукати, обдурити (переважно довірливо ставлячись до кого-, чого-небудь)</w:t>
      </w:r>
      <w:r w:rsidRPr="00DC6009">
        <w:rPr>
          <w:rFonts w:ascii="Times New Roman" w:eastAsia="Gungsuh" w:hAnsi="Times New Roman" w:cs="Times New Roman"/>
          <w:sz w:val="28"/>
          <w:szCs w:val="28"/>
        </w:rPr>
        <w:t>. Це дієслівний фразеологізм, який складається з дієслова, іменника та прийменника. Вживається в основному в усному мовленні, має негативний відтінок в значенні.</w:t>
      </w:r>
      <w:r w:rsidRPr="00DC6009">
        <w:rPr>
          <w:rFonts w:ascii="Times New Roman" w:eastAsia="Times New Roman" w:hAnsi="Times New Roman" w:cs="Times New Roman"/>
          <w:i/>
          <w:sz w:val="28"/>
          <w:szCs w:val="28"/>
        </w:rPr>
        <w:t xml:space="preserve"> </w:t>
      </w:r>
      <w:r w:rsidRPr="00DC6009">
        <w:rPr>
          <w:rFonts w:ascii="Times New Roman" w:eastAsia="Gungsuh" w:hAnsi="Times New Roman" w:cs="Times New Roman"/>
          <w:sz w:val="28"/>
          <w:szCs w:val="28"/>
        </w:rPr>
        <w:t xml:space="preserve">Фразеологізм </w:t>
      </w:r>
      <w:r w:rsidRPr="007420EE">
        <w:rPr>
          <w:rFonts w:ascii="Times New Roman" w:eastAsia="Gungsuh" w:hAnsi="Times New Roman" w:cs="Times New Roman"/>
          <w:i/>
          <w:sz w:val="28"/>
          <w:szCs w:val="28"/>
        </w:rPr>
        <w:t>„увірвався терпець“</w:t>
      </w:r>
      <w:r w:rsidRPr="00DC6009">
        <w:rPr>
          <w:rFonts w:ascii="Times New Roman" w:eastAsia="Gungsuh" w:hAnsi="Times New Roman" w:cs="Times New Roman"/>
          <w:sz w:val="28"/>
          <w:szCs w:val="28"/>
        </w:rPr>
        <w:t xml:space="preserve"> має значення − хтось не може більше витримувати чого-небудь, остаточно втратив спокій, душевну рівновагу. Це дієслівний фразеологізм, який складається з дієслова та іменника. Має також негативний відтінок в значенні. </w:t>
      </w:r>
    </w:p>
    <w:p w14:paraId="0A79483C"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Gungsuh" w:hAnsi="Times New Roman" w:cs="Times New Roman"/>
          <w:i/>
          <w:sz w:val="28"/>
          <w:szCs w:val="28"/>
        </w:rPr>
        <w:t xml:space="preserve">„Єдине, що я можу сказати, − не складати руки і йти вперед.“ </w:t>
      </w:r>
      <w:r w:rsidRPr="00DC6009">
        <w:rPr>
          <w:rFonts w:ascii="Times New Roman" w:eastAsia="Times New Roman" w:hAnsi="Times New Roman" w:cs="Times New Roman"/>
          <w:sz w:val="28"/>
          <w:szCs w:val="28"/>
        </w:rPr>
        <w:t xml:space="preserve">(Е) Фразеологізм </w:t>
      </w:r>
      <w:r w:rsidRPr="007420EE">
        <w:rPr>
          <w:rFonts w:ascii="Times New Roman" w:eastAsia="Times New Roman" w:hAnsi="Times New Roman" w:cs="Times New Roman"/>
          <w:i/>
          <w:sz w:val="28"/>
          <w:szCs w:val="28"/>
        </w:rPr>
        <w:t>„не складати руки“</w:t>
      </w:r>
      <w:r w:rsidRPr="00DC6009">
        <w:rPr>
          <w:rFonts w:ascii="Times New Roman" w:eastAsia="Times New Roman" w:hAnsi="Times New Roman" w:cs="Times New Roman"/>
          <w:sz w:val="28"/>
          <w:szCs w:val="28"/>
        </w:rPr>
        <w:t xml:space="preserve"> має значення – </w:t>
      </w:r>
      <w:r w:rsidRPr="0097512B">
        <w:rPr>
          <w:rFonts w:ascii="Times New Roman" w:eastAsia="Times New Roman" w:hAnsi="Times New Roman" w:cs="Times New Roman"/>
          <w:i/>
          <w:sz w:val="28"/>
          <w:szCs w:val="28"/>
        </w:rPr>
        <w:t>не переставати щось робити</w:t>
      </w:r>
      <w:r w:rsidRPr="00DC6009">
        <w:rPr>
          <w:rFonts w:ascii="Times New Roman" w:eastAsia="Times New Roman" w:hAnsi="Times New Roman" w:cs="Times New Roman"/>
          <w:sz w:val="28"/>
          <w:szCs w:val="28"/>
        </w:rPr>
        <w:t>.</w:t>
      </w:r>
      <w:r w:rsidRPr="00DC6009">
        <w:rPr>
          <w:rFonts w:ascii="Times New Roman" w:eastAsia="Times New Roman" w:hAnsi="Times New Roman" w:cs="Times New Roman"/>
          <w:i/>
          <w:sz w:val="28"/>
          <w:szCs w:val="28"/>
        </w:rPr>
        <w:t xml:space="preserve"> </w:t>
      </w:r>
      <w:r w:rsidRPr="00DC6009">
        <w:rPr>
          <w:rFonts w:ascii="Times New Roman" w:eastAsia="Gungsuh" w:hAnsi="Times New Roman" w:cs="Times New Roman"/>
          <w:sz w:val="28"/>
          <w:szCs w:val="28"/>
        </w:rPr>
        <w:t>Це дієслівний фразеологізм, який складається з дієслова, іменника та заперечної частки. Має позитивний відтінок в значенні. Фразеологізм „йти вперед“ має значення − не зупинятися на чому-небудь, не обмежуватися чим-небудь. Це дієслівний фразеологізм, який складається з дієслова та прислівника. Також має позитивний, мотивуючий відтінок в значенні. Може вживатися в текстах будь-якої тематики. Фрaзеологізми доповнюють один одного, увирaзнюють зміст скaзаного, створюючи висхідну градацію, адже другий має більш «рішучу і впевнену» семaнтику, ніж перший.</w:t>
      </w:r>
    </w:p>
    <w:p w14:paraId="69D4E6AF"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„Ми з чоловіком та сім’єю працювали не покладаючи рук, а наші „дорогенькі“ сусіди – любителі легкого хліба – й за холодну воду не бралися.“</w:t>
      </w:r>
      <w:r w:rsidRPr="00DC6009">
        <w:rPr>
          <w:rFonts w:ascii="Times New Roman" w:eastAsia="Times New Roman" w:hAnsi="Times New Roman" w:cs="Times New Roman"/>
          <w:sz w:val="28"/>
          <w:szCs w:val="28"/>
        </w:rPr>
        <w:t xml:space="preserve"> (Е) </w:t>
      </w:r>
      <w:r w:rsidRPr="00DC6009">
        <w:rPr>
          <w:rFonts w:ascii="Times New Roman" w:eastAsia="Times New Roman" w:hAnsi="Times New Roman" w:cs="Times New Roman"/>
          <w:i/>
          <w:sz w:val="28"/>
          <w:szCs w:val="28"/>
        </w:rPr>
        <w:t xml:space="preserve"> </w:t>
      </w:r>
      <w:r w:rsidRPr="00DC6009">
        <w:rPr>
          <w:rFonts w:ascii="Times New Roman" w:eastAsia="Gungsuh" w:hAnsi="Times New Roman" w:cs="Times New Roman"/>
          <w:sz w:val="28"/>
          <w:szCs w:val="28"/>
        </w:rPr>
        <w:t xml:space="preserve">Фразеологізм </w:t>
      </w:r>
      <w:r w:rsidRPr="00465C64">
        <w:rPr>
          <w:rFonts w:ascii="Times New Roman" w:eastAsia="Gungsuh" w:hAnsi="Times New Roman" w:cs="Times New Roman"/>
          <w:i/>
          <w:sz w:val="28"/>
          <w:szCs w:val="28"/>
        </w:rPr>
        <w:t>„працювати не покладаючи рук“</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працювати невтомно, з великим ентузіазмом</w:t>
      </w:r>
      <w:r w:rsidRPr="00DC6009">
        <w:rPr>
          <w:rFonts w:ascii="Times New Roman" w:eastAsia="Gungsuh" w:hAnsi="Times New Roman" w:cs="Times New Roman"/>
          <w:sz w:val="28"/>
          <w:szCs w:val="28"/>
        </w:rPr>
        <w:t>. Це дієслівний фразеологізм, який складається з дієслова та іменника, дієприслівника та заперечної частки. Фразеологізм „</w:t>
      </w:r>
      <w:r w:rsidRPr="00465C64">
        <w:rPr>
          <w:rFonts w:ascii="Times New Roman" w:eastAsia="Gungsuh" w:hAnsi="Times New Roman" w:cs="Times New Roman"/>
          <w:i/>
          <w:sz w:val="28"/>
          <w:szCs w:val="28"/>
        </w:rPr>
        <w:t>за холодну воду не братися</w:t>
      </w:r>
      <w:r w:rsidRPr="00465C64">
        <w:rPr>
          <w:rFonts w:ascii="Times New Roman" w:eastAsia="Gungsuh" w:hAnsi="Times New Roman" w:cs="Times New Roman"/>
          <w:sz w:val="28"/>
          <w:szCs w:val="28"/>
        </w:rPr>
        <w:t>“</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нічого не робити; нічим не займатися</w:t>
      </w:r>
      <w:r w:rsidRPr="00DC6009">
        <w:rPr>
          <w:rFonts w:ascii="Times New Roman" w:eastAsia="Gungsuh" w:hAnsi="Times New Roman" w:cs="Times New Roman"/>
          <w:sz w:val="28"/>
          <w:szCs w:val="28"/>
        </w:rPr>
        <w:t xml:space="preserve">. Це дієслівний фразеологізм, який складається з дієслова та іменника, заперечної частки та прийменника. Фразеологізм </w:t>
      </w:r>
      <w:r w:rsidRPr="00465C64">
        <w:rPr>
          <w:rFonts w:ascii="Times New Roman" w:eastAsia="Gungsuh" w:hAnsi="Times New Roman" w:cs="Times New Roman"/>
          <w:sz w:val="28"/>
          <w:szCs w:val="28"/>
        </w:rPr>
        <w:t>„</w:t>
      </w:r>
      <w:r w:rsidRPr="00465C64">
        <w:rPr>
          <w:rFonts w:ascii="Times New Roman" w:eastAsia="Gungsuh" w:hAnsi="Times New Roman" w:cs="Times New Roman"/>
          <w:i/>
          <w:sz w:val="28"/>
          <w:szCs w:val="28"/>
        </w:rPr>
        <w:t>легкий хліб</w:t>
      </w:r>
      <w:r w:rsidRPr="00465C64">
        <w:rPr>
          <w:rFonts w:ascii="Times New Roman" w:eastAsia="Gungsuh" w:hAnsi="Times New Roman" w:cs="Times New Roman"/>
          <w:sz w:val="28"/>
          <w:szCs w:val="28"/>
        </w:rPr>
        <w:t>“</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засоби для існування, здобуті без труднощів, без особливих зусиль</w:t>
      </w:r>
      <w:r w:rsidRPr="00DC6009">
        <w:rPr>
          <w:rFonts w:ascii="Times New Roman" w:eastAsia="Gungsuh" w:hAnsi="Times New Roman" w:cs="Times New Roman"/>
          <w:sz w:val="28"/>
          <w:szCs w:val="28"/>
        </w:rPr>
        <w:t xml:space="preserve">. Це іменниковий фразеологізм, який складається з іменника та прикметника. У газетному тексті досить часто використовуються </w:t>
      </w:r>
      <w:r w:rsidRPr="00DC6009">
        <w:rPr>
          <w:rFonts w:ascii="Times New Roman" w:eastAsia="Gungsuh" w:hAnsi="Times New Roman" w:cs="Times New Roman"/>
          <w:sz w:val="28"/>
          <w:szCs w:val="28"/>
        </w:rPr>
        <w:lastRenderedPageBreak/>
        <w:t>фразеологічні антоніми, які дозволяють більш яскраво і наочно шляхом протиставлення або зіставлення описати яке-небудь явище.</w:t>
      </w:r>
    </w:p>
    <w:p w14:paraId="27A2ACF4"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 на Львові – як на місті чемпіонату Європи – поставили великий хрест.“ </w:t>
      </w:r>
      <w:r w:rsidRPr="00DC6009">
        <w:rPr>
          <w:rFonts w:ascii="Times New Roman" w:eastAsia="Times New Roman" w:hAnsi="Times New Roman" w:cs="Times New Roman"/>
          <w:sz w:val="28"/>
          <w:szCs w:val="28"/>
        </w:rPr>
        <w:t xml:space="preserve">(Е) Фразеологізм </w:t>
      </w:r>
      <w:r w:rsidRPr="007420EE">
        <w:rPr>
          <w:rFonts w:ascii="Times New Roman" w:eastAsia="Times New Roman" w:hAnsi="Times New Roman" w:cs="Times New Roman"/>
          <w:i/>
          <w:sz w:val="28"/>
          <w:szCs w:val="28"/>
        </w:rPr>
        <w:t>„поставити хрест“</w:t>
      </w:r>
      <w:r w:rsidRPr="00DC6009">
        <w:rPr>
          <w:rFonts w:ascii="Times New Roman" w:eastAsia="Times New Roman" w:hAnsi="Times New Roman" w:cs="Times New Roman"/>
          <w:sz w:val="28"/>
          <w:szCs w:val="28"/>
        </w:rPr>
        <w:t xml:space="preserve"> має значення – </w:t>
      </w:r>
      <w:r w:rsidRPr="00465C64">
        <w:rPr>
          <w:rFonts w:ascii="Times New Roman" w:eastAsia="Times New Roman" w:hAnsi="Times New Roman" w:cs="Times New Roman"/>
          <w:i/>
          <w:sz w:val="28"/>
          <w:szCs w:val="28"/>
        </w:rPr>
        <w:t>переставати покладати надії на когось, щось; зневіритися у комусь, чомусь</w:t>
      </w:r>
      <w:r w:rsidRPr="00DC6009">
        <w:rPr>
          <w:rFonts w:ascii="Times New Roman" w:eastAsia="Times New Roman" w:hAnsi="Times New Roman" w:cs="Times New Roman"/>
          <w:sz w:val="28"/>
          <w:szCs w:val="28"/>
        </w:rPr>
        <w:t>. Це дієслівний фразеологізм, який складається з дієслова та іменника. Використовується в негативному контексті. Журналіст вводить до складу фразеологізму прикметник великий, щоб підкреслити його зміст.</w:t>
      </w:r>
    </w:p>
    <w:p w14:paraId="26D1DD44"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„Зварили у каструльці уху – смакота, за вуха не відірвати!“ </w:t>
      </w:r>
      <w:r w:rsidRPr="00DC6009">
        <w:rPr>
          <w:rFonts w:ascii="Times New Roman" w:eastAsia="Times New Roman" w:hAnsi="Times New Roman" w:cs="Times New Roman"/>
          <w:sz w:val="28"/>
          <w:szCs w:val="28"/>
        </w:rPr>
        <w:t xml:space="preserve">(Е) Фразеологізм </w:t>
      </w:r>
      <w:r w:rsidRPr="007420EE">
        <w:rPr>
          <w:rFonts w:ascii="Times New Roman" w:eastAsia="Times New Roman" w:hAnsi="Times New Roman" w:cs="Times New Roman"/>
          <w:i/>
          <w:sz w:val="28"/>
          <w:szCs w:val="28"/>
        </w:rPr>
        <w:t>„за вуха не відірвати (не відтягти)“</w:t>
      </w:r>
      <w:r w:rsidRPr="00DC6009">
        <w:rPr>
          <w:rFonts w:ascii="Times New Roman" w:eastAsia="Times New Roman" w:hAnsi="Times New Roman" w:cs="Times New Roman"/>
          <w:sz w:val="28"/>
          <w:szCs w:val="28"/>
        </w:rPr>
        <w:t xml:space="preserve"> має значення – </w:t>
      </w:r>
      <w:r w:rsidRPr="00465C64">
        <w:rPr>
          <w:rFonts w:ascii="Times New Roman" w:eastAsia="Times New Roman" w:hAnsi="Times New Roman" w:cs="Times New Roman"/>
          <w:i/>
          <w:sz w:val="28"/>
          <w:szCs w:val="28"/>
        </w:rPr>
        <w:t>дуже смачно</w:t>
      </w:r>
      <w:r w:rsidRPr="00DC6009">
        <w:rPr>
          <w:rFonts w:ascii="Times New Roman" w:eastAsia="Times New Roman" w:hAnsi="Times New Roman" w:cs="Times New Roman"/>
          <w:sz w:val="28"/>
          <w:szCs w:val="28"/>
        </w:rPr>
        <w:t>. Це прислівниковий фразеологізм, який складається з дієслова, іменника, заперечної частки та прийменника. Є характерним для розмовного та художнього стилю мовлення.</w:t>
      </w:r>
    </w:p>
    <w:p w14:paraId="5C223E43"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„Ще донедавна жінка рвала на собі коси від розпуки у великій для самотності квартирі, а нині мріє про ще одну кімнату для дитини та нові меблі.“ </w:t>
      </w:r>
      <w:r w:rsidRPr="00DC6009">
        <w:rPr>
          <w:rFonts w:ascii="Times New Roman" w:eastAsia="Times New Roman" w:hAnsi="Times New Roman" w:cs="Times New Roman"/>
          <w:sz w:val="28"/>
          <w:szCs w:val="28"/>
        </w:rPr>
        <w:t xml:space="preserve">(Е) Фразеологізм </w:t>
      </w:r>
      <w:r w:rsidRPr="007420EE">
        <w:rPr>
          <w:rFonts w:ascii="Times New Roman" w:eastAsia="Times New Roman" w:hAnsi="Times New Roman" w:cs="Times New Roman"/>
          <w:i/>
          <w:sz w:val="28"/>
          <w:szCs w:val="28"/>
        </w:rPr>
        <w:t>„рвати на собі коси“</w:t>
      </w:r>
      <w:r w:rsidRPr="00DC6009">
        <w:rPr>
          <w:rFonts w:ascii="Times New Roman" w:eastAsia="Times New Roman" w:hAnsi="Times New Roman" w:cs="Times New Roman"/>
          <w:sz w:val="28"/>
          <w:szCs w:val="28"/>
        </w:rPr>
        <w:t xml:space="preserve"> має значення – </w:t>
      </w:r>
      <w:r w:rsidRPr="00465C64">
        <w:rPr>
          <w:rFonts w:ascii="Times New Roman" w:eastAsia="Times New Roman" w:hAnsi="Times New Roman" w:cs="Times New Roman"/>
          <w:i/>
          <w:sz w:val="28"/>
          <w:szCs w:val="28"/>
        </w:rPr>
        <w:t>впадати у великий відчай, розпач; дуже переживати, побиватися</w:t>
      </w:r>
      <w:r w:rsidRPr="00DC6009">
        <w:rPr>
          <w:rFonts w:ascii="Times New Roman" w:eastAsia="Times New Roman" w:hAnsi="Times New Roman" w:cs="Times New Roman"/>
          <w:sz w:val="28"/>
          <w:szCs w:val="28"/>
        </w:rPr>
        <w:t xml:space="preserve">. Це дієслівний фразеологізм, який складається з дієслова та іменника, займенника та прийменника. Дуже часто використовується в українських літературних текстах. </w:t>
      </w:r>
    </w:p>
    <w:p w14:paraId="28BB71E6"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„Вона (жінка) не знала, що благовірний тримає камінь за пазухою: щойно хтось з односельців нашепотів йому, що дружина йому зраджує і, начебто, доньку принесла в подолі“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„тримати камінь за пазухою“</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приховувати злобу, ненависть до кого-небудь</w:t>
      </w:r>
      <w:r w:rsidRPr="00DC6009">
        <w:rPr>
          <w:rFonts w:ascii="Times New Roman" w:eastAsia="Gungsuh" w:hAnsi="Times New Roman" w:cs="Times New Roman"/>
          <w:sz w:val="28"/>
          <w:szCs w:val="28"/>
        </w:rPr>
        <w:t xml:space="preserve">. Це дієслівний фразеологізм, який складається з дієслова, іменника та прийменника. Українці не ріко вживають цей фразеологізм у своїх розмовах. Фразеологізм </w:t>
      </w:r>
      <w:r w:rsidRPr="007420EE">
        <w:rPr>
          <w:rFonts w:ascii="Times New Roman" w:eastAsia="Gungsuh" w:hAnsi="Times New Roman" w:cs="Times New Roman"/>
          <w:i/>
          <w:sz w:val="28"/>
          <w:szCs w:val="28"/>
        </w:rPr>
        <w:t>„принести в подолі“</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завагітніти внаслідок розгульного способу життя, подружньої зради</w:t>
      </w:r>
      <w:r w:rsidRPr="00DC6009">
        <w:rPr>
          <w:rFonts w:ascii="Times New Roman" w:eastAsia="Gungsuh" w:hAnsi="Times New Roman" w:cs="Times New Roman"/>
          <w:sz w:val="28"/>
          <w:szCs w:val="28"/>
        </w:rPr>
        <w:t xml:space="preserve">. Це дієслівний фразеологізм, який складається з дієслова, іменника та прийменника. Має негативний, </w:t>
      </w:r>
      <w:r w:rsidRPr="00DC6009">
        <w:rPr>
          <w:rFonts w:ascii="Times New Roman" w:eastAsia="Gungsuh" w:hAnsi="Times New Roman" w:cs="Times New Roman"/>
          <w:sz w:val="28"/>
          <w:szCs w:val="28"/>
        </w:rPr>
        <w:lastRenderedPageBreak/>
        <w:t>зневажливий відтінок в значенні. Часто використовується в діалогах героїв в українській художній літературі.</w:t>
      </w:r>
    </w:p>
    <w:p w14:paraId="3A0D4B10"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„Господиня побачила, що син очі залив і дорікнула йому: „Скільки будеш пить, алкоголік?“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„очі залити“</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дуже напитися</w:t>
      </w:r>
      <w:r w:rsidRPr="00DC6009">
        <w:rPr>
          <w:rFonts w:ascii="Times New Roman" w:eastAsia="Gungsuh" w:hAnsi="Times New Roman" w:cs="Times New Roman"/>
          <w:sz w:val="28"/>
          <w:szCs w:val="28"/>
        </w:rPr>
        <w:t>. Це дієслівний фразеологізм, який складається з дієслова та іменника.</w:t>
      </w:r>
    </w:p>
    <w:p w14:paraId="2B057BBB"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„Чоловіки ще трохи випили і повкладалися спати. А зранку родичів і слід захолов.“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„слід захолов“</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хто-небудь утік; безслідно зник</w:t>
      </w:r>
      <w:r w:rsidRPr="00DC6009">
        <w:rPr>
          <w:rFonts w:ascii="Times New Roman" w:eastAsia="Gungsuh" w:hAnsi="Times New Roman" w:cs="Times New Roman"/>
          <w:sz w:val="28"/>
          <w:szCs w:val="28"/>
        </w:rPr>
        <w:t>. Це дієслівний фразеологізм, який складається з дієслова та іменника.</w:t>
      </w:r>
    </w:p>
    <w:p w14:paraId="0C688363"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„Уже в квітні екстремали готуються побити свій теперішній рекорд і втерти носа іноземцям.“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„побити рекорд“</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зайняти перше місце; перемогти в чому-небудь</w:t>
      </w:r>
      <w:r w:rsidRPr="00DC6009">
        <w:rPr>
          <w:rFonts w:ascii="Times New Roman" w:eastAsia="Gungsuh" w:hAnsi="Times New Roman" w:cs="Times New Roman"/>
          <w:sz w:val="28"/>
          <w:szCs w:val="28"/>
        </w:rPr>
        <w:t>. Це дієслівний фразеологізм, який складається з дієслова та іменника.</w:t>
      </w:r>
      <w:r w:rsidRPr="00DC6009">
        <w:rPr>
          <w:rFonts w:ascii="Times New Roman" w:eastAsia="Times New Roman" w:hAnsi="Times New Roman" w:cs="Times New Roman"/>
          <w:i/>
          <w:sz w:val="28"/>
          <w:szCs w:val="28"/>
        </w:rPr>
        <w:t xml:space="preserve"> </w:t>
      </w:r>
      <w:r w:rsidRPr="00DC6009">
        <w:rPr>
          <w:rFonts w:ascii="Times New Roman" w:eastAsia="Gungsuh" w:hAnsi="Times New Roman" w:cs="Times New Roman"/>
          <w:sz w:val="28"/>
          <w:szCs w:val="28"/>
        </w:rPr>
        <w:t xml:space="preserve">Фразеологізм </w:t>
      </w:r>
      <w:r w:rsidRPr="007420EE">
        <w:rPr>
          <w:rFonts w:ascii="Times New Roman" w:eastAsia="Gungsuh" w:hAnsi="Times New Roman" w:cs="Times New Roman"/>
          <w:i/>
          <w:sz w:val="28"/>
          <w:szCs w:val="28"/>
        </w:rPr>
        <w:t>„втерти носа“</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засвідчити або довести свою перевагу над ким-небудь</w:t>
      </w:r>
      <w:r w:rsidRPr="00DC6009">
        <w:rPr>
          <w:rFonts w:ascii="Times New Roman" w:eastAsia="Gungsuh" w:hAnsi="Times New Roman" w:cs="Times New Roman"/>
          <w:sz w:val="28"/>
          <w:szCs w:val="28"/>
        </w:rPr>
        <w:t>. Це дієслівний фразеологізм, який складається з дієслова та іменника.</w:t>
      </w:r>
    </w:p>
    <w:p w14:paraId="20852743"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„Власне, олії у вогонь підлили результати обшуку в будинку.“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„підливати олії у вогонь“</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підсилювати, розпалювати, збуджувати чимось певне почуття, переживання, суперечку</w:t>
      </w:r>
      <w:r w:rsidRPr="00DC6009">
        <w:rPr>
          <w:rFonts w:ascii="Times New Roman" w:eastAsia="Gungsuh" w:hAnsi="Times New Roman" w:cs="Times New Roman"/>
          <w:sz w:val="28"/>
          <w:szCs w:val="28"/>
        </w:rPr>
        <w:t>. Це дієслівний фразеологізм, який складається з дієслова, іменників та</w:t>
      </w:r>
      <w:r w:rsidRPr="00DC6009">
        <w:rPr>
          <w:rFonts w:ascii="Times New Roman" w:eastAsia="Times New Roman" w:hAnsi="Times New Roman" w:cs="Times New Roman"/>
          <w:i/>
          <w:sz w:val="28"/>
          <w:szCs w:val="28"/>
        </w:rPr>
        <w:t xml:space="preserve"> </w:t>
      </w:r>
      <w:r w:rsidRPr="00DC6009">
        <w:rPr>
          <w:rFonts w:ascii="Times New Roman" w:eastAsia="Times New Roman" w:hAnsi="Times New Roman" w:cs="Times New Roman"/>
          <w:sz w:val="28"/>
          <w:szCs w:val="28"/>
        </w:rPr>
        <w:t>прийменника.</w:t>
      </w:r>
    </w:p>
    <w:p w14:paraId="2F3FF4F5"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„Позиція Папи Римського розставляє всі крапки над „і“.“ </w:t>
      </w:r>
      <w:r w:rsidRPr="00DC6009">
        <w:rPr>
          <w:rFonts w:ascii="Times New Roman" w:eastAsia="Times New Roman" w:hAnsi="Times New Roman" w:cs="Times New Roman"/>
          <w:sz w:val="28"/>
          <w:szCs w:val="28"/>
        </w:rPr>
        <w:t xml:space="preserve">(Е) </w:t>
      </w:r>
      <w:r w:rsidRPr="00DC6009">
        <w:rPr>
          <w:rFonts w:ascii="Times New Roman" w:eastAsia="Times New Roman" w:hAnsi="Times New Roman" w:cs="Times New Roman"/>
          <w:i/>
          <w:sz w:val="28"/>
          <w:szCs w:val="28"/>
        </w:rPr>
        <w:t xml:space="preserve"> </w:t>
      </w:r>
      <w:r w:rsidRPr="00DC6009">
        <w:rPr>
          <w:rFonts w:ascii="Times New Roman" w:eastAsia="Times New Roman" w:hAnsi="Times New Roman" w:cs="Times New Roman"/>
          <w:sz w:val="28"/>
          <w:szCs w:val="28"/>
        </w:rPr>
        <w:t xml:space="preserve">Фразеологізм </w:t>
      </w:r>
      <w:r w:rsidRPr="00DC6009">
        <w:rPr>
          <w:rFonts w:ascii="Times New Roman" w:eastAsia="Times New Roman" w:hAnsi="Times New Roman" w:cs="Times New Roman"/>
          <w:i/>
          <w:sz w:val="28"/>
          <w:szCs w:val="28"/>
        </w:rPr>
        <w:t>„розставляти крапки над „і“"</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з’ясовувати все остаточно, до кінця; завершувати, закінчувати що-небудь; остаточно вирішувати щось</w:t>
      </w:r>
      <w:r w:rsidRPr="00DC6009">
        <w:rPr>
          <w:rFonts w:ascii="Times New Roman" w:eastAsia="Gungsuh" w:hAnsi="Times New Roman" w:cs="Times New Roman"/>
          <w:sz w:val="28"/>
          <w:szCs w:val="28"/>
        </w:rPr>
        <w:t>. Це дієслівний фразеологізм, який складається з дієслова, іменника та прийменника.</w:t>
      </w:r>
    </w:p>
    <w:p w14:paraId="43A516A6" w14:textId="77777777" w:rsidR="00A920BC" w:rsidRPr="00DC6009" w:rsidRDefault="0034536E">
      <w:pPr>
        <w:spacing w:line="360" w:lineRule="auto"/>
        <w:ind w:left="357" w:firstLine="709"/>
        <w:jc w:val="both"/>
        <w:rPr>
          <w:rFonts w:ascii="Times New Roman" w:eastAsia="Times New Roman" w:hAnsi="Times New Roman" w:cs="Times New Roman"/>
          <w:sz w:val="28"/>
          <w:szCs w:val="28"/>
        </w:rPr>
      </w:pPr>
      <w:r w:rsidRPr="00DC6009">
        <w:rPr>
          <w:rFonts w:ascii="Times New Roman" w:eastAsia="Times New Roman" w:hAnsi="Times New Roman" w:cs="Times New Roman"/>
          <w:i/>
          <w:sz w:val="28"/>
          <w:szCs w:val="28"/>
        </w:rPr>
        <w:t>„Медики б’ють на сполох.“</w:t>
      </w:r>
      <w:r w:rsidRPr="00DC6009">
        <w:rPr>
          <w:rFonts w:ascii="Times New Roman" w:eastAsia="Gungsuh" w:hAnsi="Times New Roman" w:cs="Times New Roman"/>
          <w:sz w:val="28"/>
          <w:szCs w:val="28"/>
        </w:rPr>
        <w:t xml:space="preserve"> (Е) Фразеологізм </w:t>
      </w:r>
      <w:r w:rsidRPr="007420EE">
        <w:rPr>
          <w:rFonts w:ascii="Times New Roman" w:eastAsia="Gungsuh" w:hAnsi="Times New Roman" w:cs="Times New Roman"/>
          <w:i/>
          <w:sz w:val="28"/>
          <w:szCs w:val="28"/>
        </w:rPr>
        <w:t>„бити на сполох“</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 xml:space="preserve">сповіщати про небезпеку, подавати сигнал тривоги; виявляти </w:t>
      </w:r>
      <w:r w:rsidRPr="00465C64">
        <w:rPr>
          <w:rFonts w:ascii="Times New Roman" w:eastAsia="Gungsuh" w:hAnsi="Times New Roman" w:cs="Times New Roman"/>
          <w:i/>
          <w:sz w:val="28"/>
          <w:szCs w:val="28"/>
        </w:rPr>
        <w:lastRenderedPageBreak/>
        <w:t>занепокоєння, тривожитися, переживати</w:t>
      </w:r>
      <w:r w:rsidRPr="00DC6009">
        <w:rPr>
          <w:rFonts w:ascii="Times New Roman" w:eastAsia="Gungsuh" w:hAnsi="Times New Roman" w:cs="Times New Roman"/>
          <w:sz w:val="28"/>
          <w:szCs w:val="28"/>
        </w:rPr>
        <w:t>. Це дієслівний фразеологізм, який складається з дієслова, іменника та прийменника.</w:t>
      </w:r>
    </w:p>
    <w:p w14:paraId="2F62A843"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Gungsuh" w:hAnsi="Times New Roman" w:cs="Times New Roman"/>
          <w:i/>
          <w:sz w:val="28"/>
          <w:szCs w:val="28"/>
        </w:rPr>
        <w:t xml:space="preserve">„Натомість виникла ідея використати пластикові пляшки. Їх на сміттєзвалищах − хоч греблю гати.“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„хоч греблю гати“</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дуже багато, велика кількість кого-, чого-небудь</w:t>
      </w:r>
      <w:r w:rsidRPr="00DC6009">
        <w:rPr>
          <w:rFonts w:ascii="Times New Roman" w:eastAsia="Gungsuh" w:hAnsi="Times New Roman" w:cs="Times New Roman"/>
          <w:sz w:val="28"/>
          <w:szCs w:val="28"/>
        </w:rPr>
        <w:t>. Це прислівниковий фразеологізм, який складається з дієслова, іменника та частки.</w:t>
      </w:r>
    </w:p>
    <w:p w14:paraId="76DDD087" w14:textId="77777777" w:rsidR="00A920BC" w:rsidRPr="00DC6009" w:rsidRDefault="0034536E">
      <w:pPr>
        <w:spacing w:line="360" w:lineRule="auto"/>
        <w:ind w:left="357" w:firstLine="709"/>
        <w:jc w:val="both"/>
        <w:rPr>
          <w:rFonts w:ascii="Times New Roman" w:eastAsia="Times New Roman" w:hAnsi="Times New Roman" w:cs="Times New Roman"/>
          <w:sz w:val="28"/>
          <w:szCs w:val="28"/>
        </w:rPr>
      </w:pPr>
      <w:r w:rsidRPr="00DC6009">
        <w:rPr>
          <w:rFonts w:ascii="Times New Roman" w:eastAsia="Times New Roman" w:hAnsi="Times New Roman" w:cs="Times New Roman"/>
          <w:i/>
          <w:sz w:val="28"/>
          <w:szCs w:val="28"/>
        </w:rPr>
        <w:t xml:space="preserve">„Однопартійці Тимошенко виключають її з партії. А представники влади наступного дня після цього зронять сльозу і кажуть: Боже, за що її так…“ </w:t>
      </w:r>
      <w:r w:rsidRPr="00DC6009">
        <w:rPr>
          <w:rFonts w:ascii="Times New Roman" w:eastAsia="Times New Roman" w:hAnsi="Times New Roman" w:cs="Times New Roman"/>
          <w:sz w:val="28"/>
          <w:szCs w:val="28"/>
        </w:rPr>
        <w:t xml:space="preserve">(Е) Фразеологізм </w:t>
      </w:r>
      <w:r w:rsidRPr="007420EE">
        <w:rPr>
          <w:rFonts w:ascii="Times New Roman" w:eastAsia="Times New Roman" w:hAnsi="Times New Roman" w:cs="Times New Roman"/>
          <w:i/>
          <w:sz w:val="28"/>
          <w:szCs w:val="28"/>
        </w:rPr>
        <w:t>„зроняти сльозу“</w:t>
      </w:r>
      <w:r w:rsidRPr="00DC6009">
        <w:rPr>
          <w:rFonts w:ascii="Times New Roman" w:eastAsia="Times New Roman" w:hAnsi="Times New Roman" w:cs="Times New Roman"/>
          <w:sz w:val="28"/>
          <w:szCs w:val="28"/>
        </w:rPr>
        <w:t xml:space="preserve">  має значення – </w:t>
      </w:r>
      <w:r w:rsidRPr="00465C64">
        <w:rPr>
          <w:rFonts w:ascii="Times New Roman" w:eastAsia="Times New Roman" w:hAnsi="Times New Roman" w:cs="Times New Roman"/>
          <w:i/>
          <w:sz w:val="28"/>
          <w:szCs w:val="28"/>
        </w:rPr>
        <w:t>плакати</w:t>
      </w:r>
      <w:r w:rsidRPr="00DC6009">
        <w:rPr>
          <w:rFonts w:ascii="Times New Roman" w:eastAsia="Times New Roman" w:hAnsi="Times New Roman" w:cs="Times New Roman"/>
          <w:sz w:val="28"/>
          <w:szCs w:val="28"/>
        </w:rPr>
        <w:t>. Це дієслівний фразеологізм, який складається з дієслова та іменника. Використовується для передачі зневаження та насмішки.</w:t>
      </w:r>
    </w:p>
    <w:p w14:paraId="3695C21B"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„У той же вівторок від неї (Тимошенко) відійшли люди, які вчора розбивали лоба, клянучись їй у вірності…“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„розбивати лоба“</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схилятися перед ким-, чим-небудь; поклонятися комусь, чомусь</w:t>
      </w:r>
      <w:r w:rsidRPr="00DC6009">
        <w:rPr>
          <w:rFonts w:ascii="Times New Roman" w:eastAsia="Gungsuh" w:hAnsi="Times New Roman" w:cs="Times New Roman"/>
          <w:sz w:val="28"/>
          <w:szCs w:val="28"/>
        </w:rPr>
        <w:t>. Це дієслівний фразеологізм, який складається з дієслова та іменника. Використаний автором фразеологізм надає висловлюванню саркастичного та зневажливого звучання, що передає ставлення журналіста до політичної ситуації в країні.</w:t>
      </w:r>
    </w:p>
    <w:p w14:paraId="2A44516A"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„І дарма, що сусіди жартували, мовляв, втратив глузд на старості років.“</w:t>
      </w:r>
      <w:r w:rsidRPr="00DC6009">
        <w:rPr>
          <w:rFonts w:ascii="Times New Roman" w:eastAsia="Times New Roman" w:hAnsi="Times New Roman" w:cs="Times New Roman"/>
          <w:sz w:val="28"/>
          <w:szCs w:val="28"/>
        </w:rPr>
        <w:t xml:space="preserve"> (Е)</w:t>
      </w:r>
      <w:r w:rsidRPr="00DC6009">
        <w:rPr>
          <w:rFonts w:ascii="Times New Roman" w:eastAsia="Times New Roman" w:hAnsi="Times New Roman" w:cs="Times New Roman"/>
          <w:i/>
          <w:sz w:val="28"/>
          <w:szCs w:val="28"/>
        </w:rPr>
        <w:t xml:space="preserve"> </w:t>
      </w:r>
      <w:r w:rsidRPr="00DC6009">
        <w:rPr>
          <w:rFonts w:ascii="Times New Roman" w:eastAsia="Gungsuh" w:hAnsi="Times New Roman" w:cs="Times New Roman"/>
          <w:sz w:val="28"/>
          <w:szCs w:val="28"/>
        </w:rPr>
        <w:t xml:space="preserve">Фразеологізм </w:t>
      </w:r>
      <w:r w:rsidRPr="007420EE">
        <w:rPr>
          <w:rFonts w:ascii="Times New Roman" w:eastAsia="Gungsuh" w:hAnsi="Times New Roman" w:cs="Times New Roman"/>
          <w:i/>
          <w:sz w:val="28"/>
          <w:szCs w:val="28"/>
        </w:rPr>
        <w:t>„втратити глузд“</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переставати нормально мислити, поводитися; ставати божевільним</w:t>
      </w:r>
      <w:r w:rsidRPr="00DC6009">
        <w:rPr>
          <w:rFonts w:ascii="Times New Roman" w:eastAsia="Gungsuh" w:hAnsi="Times New Roman" w:cs="Times New Roman"/>
          <w:sz w:val="28"/>
          <w:szCs w:val="28"/>
        </w:rPr>
        <w:t>. Це дієслівний фразеологізм, який складається з дієслова та іменника.</w:t>
      </w:r>
    </w:p>
    <w:p w14:paraId="19F40D8D"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„У наш час треба з пересторогою ставитись до людей. Правда, у декого недовірливість межує уже з параноєю. Вони не довіряють нікому і дують на холодну воду, обпікшись на молоці…“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„дути на холодну воду (дмухати на воду), обпікшись на молоці“</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виявляти надмірну обачність, обережність, маючи гіркий досвід</w:t>
      </w:r>
      <w:r w:rsidRPr="00DC6009">
        <w:rPr>
          <w:rFonts w:ascii="Times New Roman" w:eastAsia="Gungsuh" w:hAnsi="Times New Roman" w:cs="Times New Roman"/>
          <w:sz w:val="28"/>
          <w:szCs w:val="28"/>
        </w:rPr>
        <w:t xml:space="preserve">. Це </w:t>
      </w:r>
      <w:r w:rsidRPr="00DC6009">
        <w:rPr>
          <w:rFonts w:ascii="Times New Roman" w:eastAsia="Gungsuh" w:hAnsi="Times New Roman" w:cs="Times New Roman"/>
          <w:sz w:val="28"/>
          <w:szCs w:val="28"/>
        </w:rPr>
        <w:lastRenderedPageBreak/>
        <w:t>дієслівний фразеологізм, який складається з дієслова та іменника, прикметника та прийменника.</w:t>
      </w:r>
    </w:p>
    <w:p w14:paraId="42B89CFC"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„Дуже енергійні і вкручуються, самі знаєте куди, без гвинта і мила.“</w:t>
      </w:r>
      <w:r w:rsidRPr="00DC6009">
        <w:rPr>
          <w:rFonts w:ascii="Times New Roman" w:eastAsia="Times New Roman" w:hAnsi="Times New Roman" w:cs="Times New Roman"/>
          <w:sz w:val="28"/>
          <w:szCs w:val="28"/>
        </w:rPr>
        <w:t xml:space="preserve"> (Е) </w:t>
      </w:r>
      <w:r w:rsidRPr="00DC6009">
        <w:rPr>
          <w:rFonts w:ascii="Times New Roman" w:eastAsia="Times New Roman" w:hAnsi="Times New Roman" w:cs="Times New Roman"/>
          <w:i/>
          <w:sz w:val="28"/>
          <w:szCs w:val="28"/>
        </w:rPr>
        <w:t xml:space="preserve"> </w:t>
      </w:r>
      <w:r w:rsidRPr="00DC6009">
        <w:rPr>
          <w:rFonts w:ascii="Times New Roman" w:eastAsia="Times New Roman" w:hAnsi="Times New Roman" w:cs="Times New Roman"/>
          <w:sz w:val="28"/>
          <w:szCs w:val="28"/>
        </w:rPr>
        <w:t xml:space="preserve">Фразеологізм </w:t>
      </w:r>
      <w:r w:rsidRPr="007420EE">
        <w:rPr>
          <w:rFonts w:ascii="Times New Roman" w:eastAsia="Times New Roman" w:hAnsi="Times New Roman" w:cs="Times New Roman"/>
          <w:i/>
          <w:sz w:val="28"/>
          <w:szCs w:val="28"/>
        </w:rPr>
        <w:t>„вкручуватися без гвинта і мила“</w:t>
      </w:r>
      <w:r w:rsidRPr="00DC6009">
        <w:rPr>
          <w:rFonts w:ascii="Times New Roman" w:eastAsia="Times New Roman" w:hAnsi="Times New Roman" w:cs="Times New Roman"/>
          <w:sz w:val="28"/>
          <w:szCs w:val="28"/>
        </w:rPr>
        <w:t xml:space="preserve"> має значення – </w:t>
      </w:r>
      <w:r w:rsidRPr="00465C64">
        <w:rPr>
          <w:rFonts w:ascii="Times New Roman" w:eastAsia="Times New Roman" w:hAnsi="Times New Roman" w:cs="Times New Roman"/>
          <w:i/>
          <w:sz w:val="28"/>
          <w:szCs w:val="28"/>
        </w:rPr>
        <w:t>досягти поставленої цілі без будь-якої допомоги</w:t>
      </w:r>
      <w:r w:rsidRPr="00DC6009">
        <w:rPr>
          <w:rFonts w:ascii="Times New Roman" w:eastAsia="Times New Roman" w:hAnsi="Times New Roman" w:cs="Times New Roman"/>
          <w:sz w:val="28"/>
          <w:szCs w:val="28"/>
        </w:rPr>
        <w:t>. Це дієслівний фразеологізм, який складається з дієслова, іменників, сполучника та прийменника. Вираз має неетичне продовження, яке, як розраховує інтерв’юйований, відоме його співрозмовнику. Таким чином, сказане набуває особливої експресії, саркастичного, глузливого відтінку.</w:t>
      </w:r>
    </w:p>
    <w:p w14:paraId="3F6B4351"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„Нині, розповідаючи про історію, жінка боїться назвати прізвище лікаря, мовляв, у випадку судового розгляду справи він легко відкупиться, бо грошей у нього – кури не клюють.“ </w:t>
      </w:r>
      <w:r w:rsidRPr="00DC6009">
        <w:rPr>
          <w:rFonts w:ascii="Times New Roman" w:eastAsia="Gungsuh" w:hAnsi="Times New Roman" w:cs="Times New Roman"/>
          <w:sz w:val="28"/>
          <w:szCs w:val="28"/>
        </w:rPr>
        <w:t xml:space="preserve">(Е) Фразеологізм </w:t>
      </w:r>
      <w:r w:rsidRPr="007420EE">
        <w:rPr>
          <w:rFonts w:ascii="Times New Roman" w:eastAsia="Gungsuh" w:hAnsi="Times New Roman" w:cs="Times New Roman"/>
          <w:i/>
          <w:sz w:val="28"/>
          <w:szCs w:val="28"/>
        </w:rPr>
        <w:t>„кури не клюють“</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дуже багато, велика кількість</w:t>
      </w:r>
      <w:r w:rsidRPr="00DC6009">
        <w:rPr>
          <w:rFonts w:ascii="Times New Roman" w:eastAsia="Gungsuh" w:hAnsi="Times New Roman" w:cs="Times New Roman"/>
          <w:sz w:val="28"/>
          <w:szCs w:val="28"/>
        </w:rPr>
        <w:t>. Це дієслівний фразеологізм, який складається з дієслова, іменника та заперечної частки.</w:t>
      </w:r>
    </w:p>
    <w:p w14:paraId="1102571E" w14:textId="77777777"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„Та той, хто вважає, що гроші на капусті легко заробити, хай сам спробує цього хліба.“</w:t>
      </w:r>
      <w:r w:rsidRPr="00DC6009">
        <w:rPr>
          <w:rFonts w:ascii="Times New Roman" w:eastAsia="Times New Roman" w:hAnsi="Times New Roman" w:cs="Times New Roman"/>
          <w:sz w:val="28"/>
          <w:szCs w:val="28"/>
        </w:rPr>
        <w:t xml:space="preserve"> (Е) </w:t>
      </w:r>
      <w:r w:rsidRPr="00DC6009">
        <w:rPr>
          <w:rFonts w:ascii="Times New Roman" w:eastAsia="Times New Roman" w:hAnsi="Times New Roman" w:cs="Times New Roman"/>
          <w:i/>
          <w:sz w:val="28"/>
          <w:szCs w:val="28"/>
        </w:rPr>
        <w:t xml:space="preserve"> </w:t>
      </w:r>
      <w:r w:rsidRPr="00DC6009">
        <w:rPr>
          <w:rFonts w:ascii="Times New Roman" w:eastAsia="Gungsuh" w:hAnsi="Times New Roman" w:cs="Times New Roman"/>
          <w:sz w:val="28"/>
          <w:szCs w:val="28"/>
        </w:rPr>
        <w:t xml:space="preserve">Фразеологізм </w:t>
      </w:r>
      <w:r w:rsidRPr="007420EE">
        <w:rPr>
          <w:rFonts w:ascii="Times New Roman" w:eastAsia="Gungsuh" w:hAnsi="Times New Roman" w:cs="Times New Roman"/>
          <w:i/>
          <w:sz w:val="28"/>
          <w:szCs w:val="28"/>
        </w:rPr>
        <w:t>„спробувати хліба“</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пізнати, як дістається певний заробіток</w:t>
      </w:r>
      <w:r w:rsidRPr="00DC6009">
        <w:rPr>
          <w:rFonts w:ascii="Times New Roman" w:eastAsia="Gungsuh" w:hAnsi="Times New Roman" w:cs="Times New Roman"/>
          <w:sz w:val="28"/>
          <w:szCs w:val="28"/>
        </w:rPr>
        <w:t>. Це дієслівний фразеологізм, який складається з дієслова та іменника.</w:t>
      </w:r>
    </w:p>
    <w:p w14:paraId="21D4C176" w14:textId="293D8DD6" w:rsidR="00A920BC" w:rsidRPr="00DC6009" w:rsidRDefault="0034536E">
      <w:pPr>
        <w:spacing w:line="360" w:lineRule="auto"/>
        <w:ind w:left="357" w:firstLine="709"/>
        <w:jc w:val="both"/>
        <w:rPr>
          <w:rFonts w:ascii="Times New Roman" w:eastAsia="Times New Roman" w:hAnsi="Times New Roman" w:cs="Times New Roman"/>
          <w:i/>
          <w:sz w:val="28"/>
          <w:szCs w:val="28"/>
        </w:rPr>
      </w:pPr>
      <w:r w:rsidRPr="00DC6009">
        <w:rPr>
          <w:rFonts w:ascii="Times New Roman" w:eastAsia="Times New Roman" w:hAnsi="Times New Roman" w:cs="Times New Roman"/>
          <w:i/>
          <w:sz w:val="28"/>
          <w:szCs w:val="28"/>
        </w:rPr>
        <w:t xml:space="preserve">„А міліціонерам кривдник пояснив, що це «звичайна сімейна сварка, а що трохи порізав шию, то нічого страшного, на ній (матері) все як на собаці гоїться.“ </w:t>
      </w:r>
      <w:r w:rsidR="007420EE">
        <w:rPr>
          <w:rFonts w:ascii="Times New Roman" w:eastAsia="Gungsuh" w:hAnsi="Times New Roman" w:cs="Times New Roman"/>
          <w:sz w:val="28"/>
          <w:szCs w:val="28"/>
        </w:rPr>
        <w:t>(Е) Фразеологізм</w:t>
      </w:r>
      <w:r w:rsidR="007420EE" w:rsidRPr="007420EE">
        <w:rPr>
          <w:rFonts w:ascii="Times New Roman" w:eastAsia="Gungsuh" w:hAnsi="Times New Roman" w:cs="Times New Roman"/>
          <w:i/>
          <w:sz w:val="28"/>
          <w:szCs w:val="28"/>
          <w:lang w:val="ru-RU"/>
        </w:rPr>
        <w:t xml:space="preserve"> „</w:t>
      </w:r>
      <w:r w:rsidRPr="007420EE">
        <w:rPr>
          <w:rFonts w:ascii="Times New Roman" w:eastAsia="Gungsuh" w:hAnsi="Times New Roman" w:cs="Times New Roman"/>
          <w:i/>
          <w:sz w:val="28"/>
          <w:szCs w:val="28"/>
        </w:rPr>
        <w:t>як на собаці гоїться</w:t>
      </w:r>
      <w:r w:rsidR="007420EE" w:rsidRPr="007420EE">
        <w:rPr>
          <w:rFonts w:ascii="Times New Roman" w:eastAsia="Gungsuh" w:hAnsi="Times New Roman" w:cs="Times New Roman"/>
          <w:i/>
          <w:sz w:val="28"/>
          <w:szCs w:val="28"/>
          <w:lang w:val="ru-RU"/>
        </w:rPr>
        <w:t>“</w:t>
      </w:r>
      <w:r w:rsidRPr="00DC6009">
        <w:rPr>
          <w:rFonts w:ascii="Times New Roman" w:eastAsia="Gungsuh" w:hAnsi="Times New Roman" w:cs="Times New Roman"/>
          <w:sz w:val="28"/>
          <w:szCs w:val="28"/>
        </w:rPr>
        <w:t xml:space="preserve"> має значення − </w:t>
      </w:r>
      <w:r w:rsidRPr="00465C64">
        <w:rPr>
          <w:rFonts w:ascii="Times New Roman" w:eastAsia="Gungsuh" w:hAnsi="Times New Roman" w:cs="Times New Roman"/>
          <w:i/>
          <w:sz w:val="28"/>
          <w:szCs w:val="28"/>
        </w:rPr>
        <w:t>дуже швидко</w:t>
      </w:r>
      <w:r w:rsidRPr="00DC6009">
        <w:rPr>
          <w:rFonts w:ascii="Times New Roman" w:eastAsia="Gungsuh" w:hAnsi="Times New Roman" w:cs="Times New Roman"/>
          <w:sz w:val="28"/>
          <w:szCs w:val="28"/>
        </w:rPr>
        <w:t>. Це прислівниковий фразеологізм, який складається з дієслова, іменника та прийменником. Журналіст дослівно цитує правопорушників. Це надає висловлюванням правдоподібності, ефекту живого мовлення, передає зневажливе, презирливе ставлення мовців до об’єкту їх мовлення.</w:t>
      </w:r>
    </w:p>
    <w:p w14:paraId="7A0EA21B" w14:textId="713E4885" w:rsidR="00A920BC" w:rsidRDefault="0034536E">
      <w:pPr>
        <w:spacing w:line="360" w:lineRule="auto"/>
        <w:ind w:left="357"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„У сорочці народився юний житель містечка Баранівка (Житомирщина). Впавши у 20-метрову заводську трубу, він лишився живий.“</w:t>
      </w:r>
      <w:r>
        <w:rPr>
          <w:rFonts w:ascii="Times New Roman" w:eastAsia="Times New Roman" w:hAnsi="Times New Roman" w:cs="Times New Roman"/>
          <w:sz w:val="28"/>
          <w:szCs w:val="28"/>
        </w:rPr>
        <w:t xml:space="preserve"> (Е) Фразеологізм </w:t>
      </w:r>
      <w:r w:rsidR="007420EE" w:rsidRPr="007420EE">
        <w:rPr>
          <w:rFonts w:ascii="Times New Roman" w:eastAsia="Times New Roman" w:hAnsi="Times New Roman" w:cs="Times New Roman"/>
          <w:i/>
          <w:sz w:val="28"/>
          <w:szCs w:val="28"/>
        </w:rPr>
        <w:t>„</w:t>
      </w:r>
      <w:r w:rsidRPr="007420EE">
        <w:rPr>
          <w:rFonts w:ascii="Times New Roman" w:eastAsia="Times New Roman" w:hAnsi="Times New Roman" w:cs="Times New Roman"/>
          <w:i/>
          <w:sz w:val="28"/>
          <w:szCs w:val="28"/>
        </w:rPr>
        <w:t>народитися в сорочці</w:t>
      </w:r>
      <w:r w:rsidR="007420EE" w:rsidRPr="007420EE">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w:t>
      </w:r>
      <w:r w:rsidRPr="007420EE">
        <w:rPr>
          <w:rFonts w:ascii="Times New Roman" w:eastAsia="Times New Roman" w:hAnsi="Times New Roman" w:cs="Times New Roman"/>
          <w:sz w:val="28"/>
          <w:szCs w:val="28"/>
        </w:rPr>
        <w:t>має значення –</w:t>
      </w:r>
      <w:r w:rsidR="007420EE" w:rsidRPr="007420EE">
        <w:rPr>
          <w:rFonts w:ascii="Times New Roman" w:eastAsia="Times New Roman" w:hAnsi="Times New Roman" w:cs="Times New Roman"/>
          <w:sz w:val="28"/>
          <w:szCs w:val="28"/>
        </w:rPr>
        <w:t xml:space="preserve"> </w:t>
      </w:r>
      <w:r w:rsidRPr="00465C64">
        <w:rPr>
          <w:rFonts w:ascii="Times New Roman" w:eastAsia="Times New Roman" w:hAnsi="Times New Roman" w:cs="Times New Roman"/>
          <w:i/>
          <w:sz w:val="28"/>
          <w:szCs w:val="28"/>
        </w:rPr>
        <w:t>кому</w:t>
      </w:r>
      <w:r w:rsidR="007420EE" w:rsidRPr="00465C64">
        <w:rPr>
          <w:rFonts w:ascii="Times New Roman" w:eastAsia="Times New Roman" w:hAnsi="Times New Roman" w:cs="Times New Roman"/>
          <w:i/>
          <w:sz w:val="28"/>
          <w:szCs w:val="28"/>
        </w:rPr>
        <w:t>сь</w:t>
      </w:r>
      <w:r w:rsidRPr="00465C64">
        <w:rPr>
          <w:rFonts w:ascii="Times New Roman" w:eastAsia="Times New Roman" w:hAnsi="Times New Roman" w:cs="Times New Roman"/>
          <w:i/>
          <w:sz w:val="28"/>
          <w:szCs w:val="28"/>
        </w:rPr>
        <w:t xml:space="preserve"> пощастило </w:t>
      </w:r>
      <w:r w:rsidRPr="00465C64">
        <w:rPr>
          <w:rFonts w:ascii="Times New Roman" w:eastAsia="Times New Roman" w:hAnsi="Times New Roman" w:cs="Times New Roman"/>
          <w:i/>
          <w:sz w:val="28"/>
          <w:szCs w:val="28"/>
        </w:rPr>
        <w:lastRenderedPageBreak/>
        <w:t>уникнути загибелі чи великої біди; кому таланить в житті; везуча людина</w:t>
      </w:r>
      <w:r>
        <w:rPr>
          <w:rFonts w:ascii="Times New Roman" w:eastAsia="Times New Roman" w:hAnsi="Times New Roman" w:cs="Times New Roman"/>
          <w:sz w:val="28"/>
          <w:szCs w:val="28"/>
        </w:rPr>
        <w:t>. Це дієслівний фразеологізм, який складається з дієслова, іменника та прийменника.</w:t>
      </w:r>
    </w:p>
    <w:p w14:paraId="1E6DE8A3" w14:textId="09695083" w:rsidR="00A920BC" w:rsidRDefault="0034536E">
      <w:pPr>
        <w:spacing w:line="360" w:lineRule="auto"/>
        <w:ind w:left="35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«Але й ми не в тім’я биті, задарма свою городину не віддамо!»</w:t>
      </w:r>
      <w:r w:rsidR="007420EE">
        <w:rPr>
          <w:rFonts w:ascii="Times New Roman" w:eastAsia="Times New Roman" w:hAnsi="Times New Roman" w:cs="Times New Roman"/>
          <w:sz w:val="28"/>
          <w:szCs w:val="28"/>
        </w:rPr>
        <w:t xml:space="preserve"> (Е) Фразеологізм </w:t>
      </w:r>
      <w:r w:rsidR="007420EE" w:rsidRPr="007420EE">
        <w:rPr>
          <w:rFonts w:ascii="Times New Roman" w:eastAsia="Times New Roman" w:hAnsi="Times New Roman" w:cs="Times New Roman"/>
          <w:i/>
          <w:sz w:val="28"/>
          <w:szCs w:val="28"/>
        </w:rPr>
        <w:t>„</w:t>
      </w:r>
      <w:r w:rsidRPr="007420EE">
        <w:rPr>
          <w:rFonts w:ascii="Times New Roman" w:eastAsia="Times New Roman" w:hAnsi="Times New Roman" w:cs="Times New Roman"/>
          <w:i/>
          <w:sz w:val="28"/>
          <w:szCs w:val="28"/>
        </w:rPr>
        <w:t>не в тім’я битий</w:t>
      </w:r>
      <w:r w:rsidR="007420EE" w:rsidRPr="007420EE">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має значення – </w:t>
      </w:r>
      <w:r w:rsidRPr="00465C64">
        <w:rPr>
          <w:rFonts w:ascii="Times New Roman" w:eastAsia="Times New Roman" w:hAnsi="Times New Roman" w:cs="Times New Roman"/>
          <w:i/>
          <w:sz w:val="28"/>
          <w:szCs w:val="28"/>
        </w:rPr>
        <w:t>недурний; кмітлива, тямуща людина</w:t>
      </w:r>
      <w:r>
        <w:rPr>
          <w:rFonts w:ascii="Times New Roman" w:eastAsia="Times New Roman" w:hAnsi="Times New Roman" w:cs="Times New Roman"/>
          <w:sz w:val="28"/>
          <w:szCs w:val="28"/>
        </w:rPr>
        <w:t xml:space="preserve">. Це прикметниковий фразеологізм, який складається з дієприкметника, іменника, заперечної частки та прийменника. Фразеологізм є народним, а </w:t>
      </w:r>
      <w:r>
        <w:rPr>
          <w:rFonts w:ascii="Times New Roman" w:eastAsia="Times New Roman" w:hAnsi="Times New Roman" w:cs="Times New Roman"/>
          <w:color w:val="000000"/>
          <w:sz w:val="28"/>
          <w:szCs w:val="28"/>
        </w:rPr>
        <w:t>нaродні фрaзеологізми, як відомо, вирізняються бaгатством емоційно-експресивних бaрв. У зaлежності від мети журнaліста і контексту вони можуть використовуватись для схвaлення, жарту, надaвати тексту невимушеності</w:t>
      </w:r>
      <w:r w:rsidR="006B7C0D">
        <w:rPr>
          <w:rFonts w:ascii="Times New Roman" w:eastAsia="Times New Roman" w:hAnsi="Times New Roman" w:cs="Times New Roman"/>
          <w:color w:val="000000"/>
          <w:sz w:val="28"/>
          <w:szCs w:val="28"/>
        </w:rPr>
        <w:t>.</w:t>
      </w:r>
    </w:p>
    <w:p w14:paraId="411EC4FF" w14:textId="577EE96A" w:rsidR="00DC6009" w:rsidRDefault="00DC6009" w:rsidP="00DC6009">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p>
    <w:p w14:paraId="547842D4" w14:textId="4531B847" w:rsidR="00A920BC" w:rsidRPr="00B5001C" w:rsidRDefault="00B5001C" w:rsidP="008F79B7">
      <w:pPr>
        <w:pBdr>
          <w:top w:val="nil"/>
          <w:left w:val="nil"/>
          <w:bottom w:val="nil"/>
          <w:right w:val="nil"/>
          <w:between w:val="nil"/>
        </w:pBdr>
        <w:spacing w:after="0" w:line="360" w:lineRule="auto"/>
        <w:ind w:left="720"/>
        <w:jc w:val="center"/>
        <w:outlineLvl w:val="1"/>
        <w:rPr>
          <w:rFonts w:ascii="Times New Roman" w:eastAsia="Times New Roman" w:hAnsi="Times New Roman" w:cs="Times New Roman"/>
          <w:b/>
          <w:color w:val="000000"/>
          <w:sz w:val="28"/>
          <w:szCs w:val="28"/>
        </w:rPr>
      </w:pPr>
      <w:bookmarkStart w:id="18" w:name="_Toc72010751"/>
      <w:r>
        <w:rPr>
          <w:rFonts w:ascii="Times New Roman" w:eastAsia="Times New Roman" w:hAnsi="Times New Roman" w:cs="Times New Roman"/>
          <w:b/>
          <w:color w:val="000000"/>
          <w:sz w:val="28"/>
          <w:szCs w:val="28"/>
        </w:rPr>
        <w:t>2.3 З</w:t>
      </w:r>
      <w:r w:rsidRPr="00B5001C">
        <w:rPr>
          <w:rFonts w:ascii="Times New Roman" w:eastAsia="Times New Roman" w:hAnsi="Times New Roman" w:cs="Times New Roman"/>
          <w:b/>
          <w:color w:val="000000"/>
          <w:sz w:val="28"/>
          <w:szCs w:val="28"/>
        </w:rPr>
        <w:t>іставлення прикладів вживання фразеологізмів з німецькомовних та україномовних медійних джерел</w:t>
      </w:r>
      <w:bookmarkEnd w:id="18"/>
    </w:p>
    <w:p w14:paraId="24A89C4E" w14:textId="77777777" w:rsidR="00A920BC" w:rsidRDefault="00A920BC">
      <w:pPr>
        <w:pBdr>
          <w:top w:val="nil"/>
          <w:left w:val="nil"/>
          <w:bottom w:val="nil"/>
          <w:right w:val="nil"/>
          <w:between w:val="nil"/>
        </w:pBdr>
        <w:spacing w:line="360" w:lineRule="auto"/>
        <w:ind w:left="720" w:firstLine="709"/>
        <w:jc w:val="both"/>
        <w:rPr>
          <w:rFonts w:ascii="Times New Roman" w:eastAsia="Times New Roman" w:hAnsi="Times New Roman" w:cs="Times New Roman"/>
          <w:color w:val="000000"/>
          <w:sz w:val="2"/>
          <w:szCs w:val="2"/>
          <w:vertAlign w:val="subscript"/>
        </w:rPr>
      </w:pPr>
    </w:p>
    <w:p w14:paraId="73811547" w14:textId="232F6798" w:rsidR="00A920BC" w:rsidRPr="006B7C0D" w:rsidRDefault="00F76AC1">
      <w:pPr>
        <w:spacing w:line="360" w:lineRule="auto"/>
        <w:ind w:firstLine="709"/>
        <w:jc w:val="both"/>
        <w:rPr>
          <w:rFonts w:ascii="Times New Roman" w:eastAsia="Times New Roman" w:hAnsi="Times New Roman" w:cs="Times New Roman"/>
          <w:strike/>
          <w:color w:val="FF0000"/>
          <w:sz w:val="28"/>
          <w:szCs w:val="28"/>
        </w:rPr>
      </w:pPr>
      <w:r w:rsidRPr="00F76AC1">
        <w:rPr>
          <w:rFonts w:ascii="Times New Roman" w:eastAsia="Times New Roman" w:hAnsi="Times New Roman" w:cs="Times New Roman"/>
          <w:sz w:val="28"/>
          <w:szCs w:val="28"/>
        </w:rPr>
        <w:t>Було обрано</w:t>
      </w:r>
      <w:r w:rsidR="0034536E" w:rsidRPr="00F76AC1">
        <w:rPr>
          <w:rFonts w:ascii="Times New Roman" w:eastAsia="Times New Roman" w:hAnsi="Times New Roman" w:cs="Times New Roman"/>
          <w:sz w:val="28"/>
          <w:szCs w:val="28"/>
        </w:rPr>
        <w:t xml:space="preserve"> </w:t>
      </w:r>
      <w:r w:rsidR="0034536E">
        <w:rPr>
          <w:rFonts w:ascii="Times New Roman" w:eastAsia="Times New Roman" w:hAnsi="Times New Roman" w:cs="Times New Roman"/>
          <w:sz w:val="28"/>
          <w:szCs w:val="28"/>
        </w:rPr>
        <w:t xml:space="preserve">два електронних джерела для представлення друкованої преси. Це газети „Die Welt“ і „Der Spiegel“. Обидва засоби масової інформації легко знайти в Інтернеті, адже не кожен має можливість читати ці газети в надрукованому форматі. </w:t>
      </w:r>
    </w:p>
    <w:p w14:paraId="3A1A46CB" w14:textId="71D0B507"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Потім на цих сторінках </w:t>
      </w:r>
      <w:r w:rsidR="007420EE" w:rsidRPr="007420EE">
        <w:rPr>
          <w:rFonts w:ascii="Times New Roman" w:eastAsia="Times New Roman" w:hAnsi="Times New Roman" w:cs="Times New Roman"/>
          <w:sz w:val="28"/>
          <w:szCs w:val="28"/>
        </w:rPr>
        <w:t>увага була</w:t>
      </w:r>
      <w:r w:rsidRPr="007420EE">
        <w:rPr>
          <w:rFonts w:ascii="Times New Roman" w:eastAsia="Times New Roman" w:hAnsi="Times New Roman" w:cs="Times New Roman"/>
          <w:sz w:val="28"/>
          <w:szCs w:val="28"/>
        </w:rPr>
        <w:t xml:space="preserve"> </w:t>
      </w:r>
      <w:r w:rsidR="007420EE">
        <w:rPr>
          <w:rFonts w:ascii="Times New Roman" w:eastAsia="Times New Roman" w:hAnsi="Times New Roman" w:cs="Times New Roman"/>
          <w:sz w:val="28"/>
          <w:szCs w:val="28"/>
        </w:rPr>
        <w:t>сконцентрована</w:t>
      </w:r>
      <w:r>
        <w:rPr>
          <w:rFonts w:ascii="Times New Roman" w:eastAsia="Times New Roman" w:hAnsi="Times New Roman" w:cs="Times New Roman"/>
          <w:sz w:val="28"/>
          <w:szCs w:val="28"/>
        </w:rPr>
        <w:t xml:space="preserve"> на загальній рубриці – як уже згадувалося у теоретичної частини, більшість фразеологізмів з'являється у рубриках, що стосуються політики. Щоб кількість взятого матеріалу з цих двох сайтів була однаковою, </w:t>
      </w:r>
      <w:r w:rsidR="007420EE" w:rsidRPr="007420EE">
        <w:rPr>
          <w:rFonts w:ascii="Times New Roman" w:eastAsia="Times New Roman" w:hAnsi="Times New Roman" w:cs="Times New Roman"/>
          <w:sz w:val="28"/>
          <w:szCs w:val="28"/>
        </w:rPr>
        <w:t>було вирішено</w:t>
      </w:r>
      <w:r w:rsidRPr="007420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працювати з 15 випадково обраними сторінками з кожного порталу. Одним з основних критеріїв була наявність у статті хоча б одного фразеологізму. Напевно, не дивно, що в деяких статтях можна знайти понад чотири фразеологізми, а раніше іноді було проблематично знайти навіть один фразеологізм. Фразеологізм зустрічається в середньому в кожній третій статті.</w:t>
      </w:r>
    </w:p>
    <w:p w14:paraId="1D1AB948" w14:textId="51A0F743" w:rsidR="00A920BC" w:rsidRDefault="00234528">
      <w:pPr>
        <w:spacing w:line="360" w:lineRule="auto"/>
        <w:ind w:firstLine="709"/>
        <w:jc w:val="both"/>
        <w:rPr>
          <w:rFonts w:ascii="Times New Roman" w:eastAsia="Times New Roman" w:hAnsi="Times New Roman" w:cs="Times New Roman"/>
          <w:sz w:val="28"/>
          <w:szCs w:val="28"/>
        </w:rPr>
      </w:pPr>
      <w:r w:rsidRPr="00234528">
        <w:rPr>
          <w:rFonts w:ascii="Times New Roman" w:eastAsia="Times New Roman" w:hAnsi="Times New Roman" w:cs="Times New Roman"/>
          <w:sz w:val="28"/>
          <w:szCs w:val="28"/>
        </w:rPr>
        <w:lastRenderedPageBreak/>
        <w:t>Було опрацьовано</w:t>
      </w:r>
      <w:r w:rsidR="0034536E" w:rsidRPr="00234528">
        <w:rPr>
          <w:rFonts w:ascii="Times New Roman" w:eastAsia="Times New Roman" w:hAnsi="Times New Roman" w:cs="Times New Roman"/>
          <w:sz w:val="28"/>
          <w:szCs w:val="28"/>
        </w:rPr>
        <w:t xml:space="preserve"> </w:t>
      </w:r>
      <w:r w:rsidR="0034536E">
        <w:rPr>
          <w:rFonts w:ascii="Times New Roman" w:eastAsia="Times New Roman" w:hAnsi="Times New Roman" w:cs="Times New Roman"/>
          <w:sz w:val="28"/>
          <w:szCs w:val="28"/>
        </w:rPr>
        <w:t>близько 50 фразеологізмів, майже дві третини з яких були взяті з газети „Die Welt“, і жоден з них не з'явився в заголовку. В обох газетах найбільш часто зустрічалася дієслівні фразеологізми. У газеті „Der Spiegel“ вони становили  трохи більше половини, а в газеті „Die Welt“, навпаки, вони становили близько 80% від загальної кількості. В основному ці дієслівні фразеологізми були поширені іменником та прийменником, досить рідко вони також поширювалися прикметником або другим основним компонентом. Також можна було зустріти іменникові фразеологізми, але в обмеженому обсязі, тобто близько чверті від загального числа. Це стосується і прислівникових фразеологізмів, частка яких невелика. Прикметникових фразеологізмів у дослідженні знайти не вдалося.</w:t>
      </w:r>
    </w:p>
    <w:p w14:paraId="2542C956" w14:textId="245A8930" w:rsidR="00A920BC" w:rsidRDefault="0023452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34536E">
        <w:rPr>
          <w:rFonts w:ascii="Times New Roman" w:eastAsia="Times New Roman" w:hAnsi="Times New Roman" w:cs="Times New Roman"/>
          <w:sz w:val="28"/>
          <w:szCs w:val="28"/>
        </w:rPr>
        <w:t xml:space="preserve"> текстах дуже часто зустрічаються фразеологізми з частинами тіла, в першу чергу хоча б </w:t>
      </w:r>
      <w:r w:rsidR="0034536E">
        <w:rPr>
          <w:rFonts w:ascii="Times New Roman" w:eastAsia="Times New Roman" w:hAnsi="Times New Roman" w:cs="Times New Roman"/>
          <w:i/>
          <w:sz w:val="28"/>
          <w:szCs w:val="28"/>
        </w:rPr>
        <w:t>„Hand“</w:t>
      </w:r>
      <w:r w:rsidR="0034536E">
        <w:rPr>
          <w:rFonts w:ascii="Times New Roman" w:eastAsia="Times New Roman" w:hAnsi="Times New Roman" w:cs="Times New Roman"/>
          <w:sz w:val="28"/>
          <w:szCs w:val="28"/>
        </w:rPr>
        <w:t xml:space="preserve">, </w:t>
      </w:r>
      <w:r w:rsidR="0034536E">
        <w:rPr>
          <w:rFonts w:ascii="Times New Roman" w:eastAsia="Times New Roman" w:hAnsi="Times New Roman" w:cs="Times New Roman"/>
          <w:i/>
          <w:sz w:val="28"/>
          <w:szCs w:val="28"/>
        </w:rPr>
        <w:t>„Kopf“</w:t>
      </w:r>
      <w:r w:rsidR="0034536E">
        <w:rPr>
          <w:rFonts w:ascii="Times New Roman" w:eastAsia="Times New Roman" w:hAnsi="Times New Roman" w:cs="Times New Roman"/>
          <w:sz w:val="28"/>
          <w:szCs w:val="28"/>
        </w:rPr>
        <w:t xml:space="preserve"> чи </w:t>
      </w:r>
      <w:r w:rsidR="0034536E">
        <w:rPr>
          <w:rFonts w:ascii="Times New Roman" w:eastAsia="Times New Roman" w:hAnsi="Times New Roman" w:cs="Times New Roman"/>
          <w:i/>
          <w:sz w:val="28"/>
          <w:szCs w:val="28"/>
        </w:rPr>
        <w:t>„Finger“</w:t>
      </w:r>
      <w:r w:rsidR="0034536E">
        <w:rPr>
          <w:rFonts w:ascii="Times New Roman" w:eastAsia="Times New Roman" w:hAnsi="Times New Roman" w:cs="Times New Roman"/>
          <w:sz w:val="28"/>
          <w:szCs w:val="28"/>
        </w:rPr>
        <w:t xml:space="preserve">. У ході дослідження </w:t>
      </w:r>
      <w:r w:rsidRPr="00234528">
        <w:rPr>
          <w:rFonts w:ascii="Times New Roman" w:eastAsia="Times New Roman" w:hAnsi="Times New Roman" w:cs="Times New Roman"/>
          <w:sz w:val="28"/>
          <w:szCs w:val="28"/>
        </w:rPr>
        <w:t>не виявлено</w:t>
      </w:r>
      <w:r w:rsidR="0034536E" w:rsidRPr="00234528">
        <w:rPr>
          <w:rFonts w:ascii="Times New Roman" w:eastAsia="Times New Roman" w:hAnsi="Times New Roman" w:cs="Times New Roman"/>
          <w:sz w:val="28"/>
          <w:szCs w:val="28"/>
        </w:rPr>
        <w:t xml:space="preserve"> </w:t>
      </w:r>
      <w:r w:rsidR="0034536E">
        <w:rPr>
          <w:rFonts w:ascii="Times New Roman" w:eastAsia="Times New Roman" w:hAnsi="Times New Roman" w:cs="Times New Roman"/>
          <w:sz w:val="28"/>
          <w:szCs w:val="28"/>
        </w:rPr>
        <w:t xml:space="preserve">зооморфізму і всього декілька фразеологізмів, у яких зустрічаються назви кольорів і чисел наприклад </w:t>
      </w:r>
      <w:r w:rsidR="0034536E">
        <w:rPr>
          <w:rFonts w:ascii="Times New Roman" w:eastAsia="Times New Roman" w:hAnsi="Times New Roman" w:cs="Times New Roman"/>
          <w:i/>
          <w:sz w:val="28"/>
          <w:szCs w:val="28"/>
        </w:rPr>
        <w:t>„auf den zweiten Blick“</w:t>
      </w:r>
      <w:r w:rsidR="0034536E">
        <w:rPr>
          <w:rFonts w:ascii="Times New Roman" w:eastAsia="Times New Roman" w:hAnsi="Times New Roman" w:cs="Times New Roman"/>
          <w:sz w:val="28"/>
          <w:szCs w:val="28"/>
        </w:rPr>
        <w:t xml:space="preserve">. Щодо дієслів, які повторюються багато разів, можна виділити </w:t>
      </w:r>
      <w:r w:rsidR="0034536E">
        <w:rPr>
          <w:rFonts w:ascii="Times New Roman" w:eastAsia="Times New Roman" w:hAnsi="Times New Roman" w:cs="Times New Roman"/>
          <w:i/>
          <w:sz w:val="28"/>
          <w:szCs w:val="28"/>
        </w:rPr>
        <w:t>„sein“</w:t>
      </w:r>
      <w:r w:rsidR="0034536E">
        <w:rPr>
          <w:rFonts w:ascii="Times New Roman" w:eastAsia="Times New Roman" w:hAnsi="Times New Roman" w:cs="Times New Roman"/>
          <w:sz w:val="28"/>
          <w:szCs w:val="28"/>
        </w:rPr>
        <w:t xml:space="preserve">, </w:t>
      </w:r>
      <w:r w:rsidR="0034536E">
        <w:rPr>
          <w:rFonts w:ascii="Times New Roman" w:eastAsia="Times New Roman" w:hAnsi="Times New Roman" w:cs="Times New Roman"/>
          <w:i/>
          <w:sz w:val="28"/>
          <w:szCs w:val="28"/>
        </w:rPr>
        <w:t>„stehen“</w:t>
      </w:r>
      <w:r w:rsidR="0034536E">
        <w:rPr>
          <w:rFonts w:ascii="Times New Roman" w:eastAsia="Times New Roman" w:hAnsi="Times New Roman" w:cs="Times New Roman"/>
          <w:sz w:val="28"/>
          <w:szCs w:val="28"/>
        </w:rPr>
        <w:t xml:space="preserve"> і </w:t>
      </w:r>
      <w:r w:rsidR="0034536E">
        <w:rPr>
          <w:rFonts w:ascii="Times New Roman" w:eastAsia="Times New Roman" w:hAnsi="Times New Roman" w:cs="Times New Roman"/>
          <w:i/>
          <w:sz w:val="28"/>
          <w:szCs w:val="28"/>
        </w:rPr>
        <w:t>„gehen“</w:t>
      </w:r>
      <w:r w:rsidR="0034536E">
        <w:rPr>
          <w:rFonts w:ascii="Times New Roman" w:eastAsia="Times New Roman" w:hAnsi="Times New Roman" w:cs="Times New Roman"/>
          <w:sz w:val="28"/>
          <w:szCs w:val="28"/>
        </w:rPr>
        <w:t xml:space="preserve">. З дієслів, які зустрічаються більше одного разу, </w:t>
      </w:r>
      <w:r w:rsidRPr="00234528">
        <w:rPr>
          <w:rFonts w:ascii="Times New Roman" w:eastAsia="Times New Roman" w:hAnsi="Times New Roman" w:cs="Times New Roman"/>
          <w:sz w:val="28"/>
          <w:szCs w:val="28"/>
        </w:rPr>
        <w:t>можна виокремити</w:t>
      </w:r>
      <w:r w:rsidR="0034536E" w:rsidRPr="00234528">
        <w:rPr>
          <w:rFonts w:ascii="Times New Roman" w:eastAsia="Times New Roman" w:hAnsi="Times New Roman" w:cs="Times New Roman"/>
          <w:sz w:val="28"/>
          <w:szCs w:val="28"/>
        </w:rPr>
        <w:t xml:space="preserve"> </w:t>
      </w:r>
      <w:r w:rsidR="0034536E">
        <w:rPr>
          <w:rFonts w:ascii="Times New Roman" w:eastAsia="Times New Roman" w:hAnsi="Times New Roman" w:cs="Times New Roman"/>
          <w:sz w:val="28"/>
          <w:szCs w:val="28"/>
        </w:rPr>
        <w:t xml:space="preserve">тільки </w:t>
      </w:r>
      <w:r w:rsidR="0034536E">
        <w:rPr>
          <w:rFonts w:ascii="Times New Roman" w:eastAsia="Times New Roman" w:hAnsi="Times New Roman" w:cs="Times New Roman"/>
          <w:i/>
          <w:sz w:val="28"/>
          <w:szCs w:val="28"/>
        </w:rPr>
        <w:t>„machen“</w:t>
      </w:r>
      <w:r w:rsidR="0034536E">
        <w:rPr>
          <w:rFonts w:ascii="Times New Roman" w:eastAsia="Times New Roman" w:hAnsi="Times New Roman" w:cs="Times New Roman"/>
          <w:sz w:val="28"/>
          <w:szCs w:val="28"/>
        </w:rPr>
        <w:t xml:space="preserve">, </w:t>
      </w:r>
      <w:r w:rsidR="0034536E">
        <w:rPr>
          <w:rFonts w:ascii="Times New Roman" w:eastAsia="Times New Roman" w:hAnsi="Times New Roman" w:cs="Times New Roman"/>
          <w:i/>
          <w:sz w:val="28"/>
          <w:szCs w:val="28"/>
        </w:rPr>
        <w:t>„kommen“</w:t>
      </w:r>
      <w:r w:rsidR="0034536E">
        <w:rPr>
          <w:rFonts w:ascii="Times New Roman" w:eastAsia="Times New Roman" w:hAnsi="Times New Roman" w:cs="Times New Roman"/>
          <w:sz w:val="28"/>
          <w:szCs w:val="28"/>
        </w:rPr>
        <w:t xml:space="preserve"> і </w:t>
      </w:r>
      <w:r w:rsidR="0034536E">
        <w:rPr>
          <w:rFonts w:ascii="Times New Roman" w:eastAsia="Times New Roman" w:hAnsi="Times New Roman" w:cs="Times New Roman"/>
          <w:i/>
          <w:sz w:val="28"/>
          <w:szCs w:val="28"/>
        </w:rPr>
        <w:t>„haben“</w:t>
      </w:r>
      <w:r w:rsidR="0034536E">
        <w:rPr>
          <w:rFonts w:ascii="Times New Roman" w:eastAsia="Times New Roman" w:hAnsi="Times New Roman" w:cs="Times New Roman"/>
          <w:sz w:val="28"/>
          <w:szCs w:val="28"/>
        </w:rPr>
        <w:t xml:space="preserve">. </w:t>
      </w:r>
    </w:p>
    <w:p w14:paraId="0E32BB57" w14:textId="77777777"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Більшість фразеологізмів використовувалося в повсякденному розмовному стилі, але, звичайно, є і ті, які використовуються тільки в усній мові. Деякі фразеологізми можна навіть охарактеризувати як грубі та чванливі.</w:t>
      </w:r>
    </w:p>
    <w:p w14:paraId="4B49BCF1" w14:textId="5E4703E0"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Майже всі вирази були частково ідіоматичними. Якщо подумати про сенс і настрої, в якому використовувалися знайдені фразеологізми, переважає нейтральний сенс, тобто вираження, які мають значення без судження або оцінки, наприклад </w:t>
      </w:r>
      <w:r>
        <w:rPr>
          <w:rFonts w:ascii="Times New Roman" w:eastAsia="Times New Roman" w:hAnsi="Times New Roman" w:cs="Times New Roman"/>
          <w:i/>
          <w:sz w:val="28"/>
          <w:szCs w:val="28"/>
        </w:rPr>
        <w:t>„im Mittelpunkt stehen“</w:t>
      </w:r>
      <w:r>
        <w:rPr>
          <w:rFonts w:ascii="Times New Roman" w:eastAsia="Times New Roman" w:hAnsi="Times New Roman" w:cs="Times New Roman"/>
          <w:sz w:val="28"/>
          <w:szCs w:val="28"/>
        </w:rPr>
        <w:t xml:space="preserve">. Також немало фразеологізмів, які мають негативний відтінок наприклад </w:t>
      </w:r>
      <w:r>
        <w:rPr>
          <w:rFonts w:ascii="Times New Roman" w:eastAsia="Times New Roman" w:hAnsi="Times New Roman" w:cs="Times New Roman"/>
          <w:i/>
          <w:sz w:val="28"/>
          <w:szCs w:val="28"/>
        </w:rPr>
        <w:t>„im Stich lassen“</w:t>
      </w:r>
      <w:r>
        <w:rPr>
          <w:rFonts w:ascii="Times New Roman" w:eastAsia="Times New Roman" w:hAnsi="Times New Roman" w:cs="Times New Roman"/>
          <w:sz w:val="28"/>
          <w:szCs w:val="28"/>
        </w:rPr>
        <w:t xml:space="preserve">, а все інше – фразеологізми, які виражають щось позитивне, наприклад </w:t>
      </w:r>
      <w:r>
        <w:rPr>
          <w:rFonts w:ascii="Times New Roman" w:eastAsia="Times New Roman" w:hAnsi="Times New Roman" w:cs="Times New Roman"/>
          <w:i/>
          <w:sz w:val="28"/>
          <w:szCs w:val="28"/>
        </w:rPr>
        <w:t>„auf dem richtigen Weg sein“</w:t>
      </w:r>
      <w:r>
        <w:rPr>
          <w:rFonts w:ascii="Times New Roman" w:eastAsia="Times New Roman" w:hAnsi="Times New Roman" w:cs="Times New Roman"/>
          <w:sz w:val="28"/>
          <w:szCs w:val="28"/>
        </w:rPr>
        <w:t xml:space="preserve">. Однак в якості окремої ​​категорії </w:t>
      </w:r>
      <w:r w:rsidR="00234528" w:rsidRPr="00234528">
        <w:rPr>
          <w:rFonts w:ascii="Times New Roman" w:eastAsia="Times New Roman" w:hAnsi="Times New Roman" w:cs="Times New Roman"/>
          <w:sz w:val="28"/>
          <w:szCs w:val="28"/>
        </w:rPr>
        <w:t>можна також виокремити</w:t>
      </w:r>
      <w:r w:rsidRPr="002345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небезпечні фразеологізми, які виражають небезпеку, наприклад </w:t>
      </w:r>
      <w:r>
        <w:rPr>
          <w:rFonts w:ascii="Times New Roman" w:eastAsia="Times New Roman" w:hAnsi="Times New Roman" w:cs="Times New Roman"/>
          <w:i/>
          <w:sz w:val="28"/>
          <w:szCs w:val="28"/>
        </w:rPr>
        <w:t>„Öl in Feuer gießen“</w:t>
      </w:r>
      <w:r>
        <w:rPr>
          <w:rFonts w:ascii="Times New Roman" w:eastAsia="Times New Roman" w:hAnsi="Times New Roman" w:cs="Times New Roman"/>
          <w:sz w:val="28"/>
          <w:szCs w:val="28"/>
        </w:rPr>
        <w:t>.</w:t>
      </w:r>
    </w:p>
    <w:p w14:paraId="66E23633" w14:textId="53487474"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Що стосується прикладів фразеологізмів в українській мові </w:t>
      </w:r>
      <w:r w:rsidR="00234528" w:rsidRPr="00234528">
        <w:rPr>
          <w:rFonts w:ascii="Times New Roman" w:eastAsia="Times New Roman" w:hAnsi="Times New Roman" w:cs="Times New Roman"/>
          <w:sz w:val="28"/>
          <w:szCs w:val="28"/>
        </w:rPr>
        <w:t>було використано</w:t>
      </w:r>
      <w:r w:rsidRPr="00351121">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таке джерело як газета „Експрес“. </w:t>
      </w:r>
      <w:r w:rsidR="00234528" w:rsidRPr="00234528">
        <w:rPr>
          <w:rFonts w:ascii="Times New Roman" w:eastAsia="Times New Roman" w:hAnsi="Times New Roman" w:cs="Times New Roman"/>
          <w:sz w:val="28"/>
          <w:szCs w:val="28"/>
        </w:rPr>
        <w:t>Звичайно можна було використати</w:t>
      </w:r>
      <w:r w:rsidRPr="002345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її надрукованим форматом, проте </w:t>
      </w:r>
      <w:r w:rsidR="00234528" w:rsidRPr="00234528">
        <w:rPr>
          <w:rFonts w:ascii="Times New Roman" w:eastAsia="Times New Roman" w:hAnsi="Times New Roman" w:cs="Times New Roman"/>
          <w:sz w:val="28"/>
          <w:szCs w:val="28"/>
        </w:rPr>
        <w:t>була надана</w:t>
      </w:r>
      <w:r w:rsidRPr="00234528">
        <w:rPr>
          <w:rFonts w:ascii="Times New Roman" w:eastAsia="Times New Roman" w:hAnsi="Times New Roman" w:cs="Times New Roman"/>
          <w:sz w:val="28"/>
          <w:szCs w:val="28"/>
        </w:rPr>
        <w:t xml:space="preserve"> </w:t>
      </w:r>
      <w:r w:rsidR="00234528">
        <w:rPr>
          <w:rFonts w:ascii="Times New Roman" w:eastAsia="Times New Roman" w:hAnsi="Times New Roman" w:cs="Times New Roman"/>
          <w:sz w:val="28"/>
          <w:szCs w:val="28"/>
        </w:rPr>
        <w:t>перевага</w:t>
      </w:r>
      <w:r>
        <w:rPr>
          <w:rFonts w:ascii="Times New Roman" w:eastAsia="Times New Roman" w:hAnsi="Times New Roman" w:cs="Times New Roman"/>
          <w:sz w:val="28"/>
          <w:szCs w:val="28"/>
        </w:rPr>
        <w:t xml:space="preserve"> онлайн-версії. Дуже зручно, що сьогодні майже кожна газета має свій офіційний сайт. </w:t>
      </w:r>
    </w:p>
    <w:p w14:paraId="0F463BC4" w14:textId="45C451A0"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Знову ж таки, </w:t>
      </w:r>
      <w:r w:rsidR="00234528" w:rsidRPr="00234528">
        <w:rPr>
          <w:rFonts w:ascii="Times New Roman" w:eastAsia="Times New Roman" w:hAnsi="Times New Roman" w:cs="Times New Roman"/>
          <w:sz w:val="28"/>
          <w:szCs w:val="28"/>
        </w:rPr>
        <w:t>увага була</w:t>
      </w:r>
      <w:r w:rsidRPr="00234528">
        <w:rPr>
          <w:rFonts w:ascii="Times New Roman" w:eastAsia="Times New Roman" w:hAnsi="Times New Roman" w:cs="Times New Roman"/>
          <w:sz w:val="28"/>
          <w:szCs w:val="28"/>
        </w:rPr>
        <w:t xml:space="preserve"> </w:t>
      </w:r>
      <w:r w:rsidR="00234528">
        <w:rPr>
          <w:rFonts w:ascii="Times New Roman" w:eastAsia="Times New Roman" w:hAnsi="Times New Roman" w:cs="Times New Roman"/>
          <w:sz w:val="28"/>
          <w:szCs w:val="28"/>
        </w:rPr>
        <w:t>сконцентрована</w:t>
      </w:r>
      <w:r>
        <w:rPr>
          <w:rFonts w:ascii="Times New Roman" w:eastAsia="Times New Roman" w:hAnsi="Times New Roman" w:cs="Times New Roman"/>
          <w:sz w:val="28"/>
          <w:szCs w:val="28"/>
        </w:rPr>
        <w:t xml:space="preserve"> на основних розділах, і там </w:t>
      </w:r>
      <w:r w:rsidR="00F76AC1" w:rsidRPr="00F76AC1">
        <w:rPr>
          <w:rFonts w:ascii="Times New Roman" w:eastAsia="Times New Roman" w:hAnsi="Times New Roman" w:cs="Times New Roman"/>
          <w:sz w:val="28"/>
          <w:szCs w:val="28"/>
        </w:rPr>
        <w:t>був розпочатий</w:t>
      </w:r>
      <w:r w:rsidRPr="00F76AC1">
        <w:rPr>
          <w:rFonts w:ascii="Times New Roman" w:eastAsia="Times New Roman" w:hAnsi="Times New Roman" w:cs="Times New Roman"/>
          <w:sz w:val="28"/>
          <w:szCs w:val="28"/>
        </w:rPr>
        <w:t xml:space="preserve"> </w:t>
      </w:r>
      <w:r w:rsidR="00F76AC1" w:rsidRPr="00F76AC1">
        <w:rPr>
          <w:rFonts w:ascii="Times New Roman" w:eastAsia="Times New Roman" w:hAnsi="Times New Roman" w:cs="Times New Roman"/>
          <w:sz w:val="28"/>
          <w:szCs w:val="28"/>
        </w:rPr>
        <w:t>пошук статей</w:t>
      </w:r>
      <w:r w:rsidRPr="00F76AC1">
        <w:rPr>
          <w:rFonts w:ascii="Times New Roman" w:eastAsia="Times New Roman" w:hAnsi="Times New Roman" w:cs="Times New Roman"/>
          <w:sz w:val="28"/>
          <w:szCs w:val="28"/>
        </w:rPr>
        <w:t>, які містять т</w:t>
      </w:r>
      <w:r>
        <w:rPr>
          <w:rFonts w:ascii="Times New Roman" w:eastAsia="Times New Roman" w:hAnsi="Times New Roman" w:cs="Times New Roman"/>
          <w:sz w:val="28"/>
          <w:szCs w:val="28"/>
        </w:rPr>
        <w:t>ри і більше фразеологізми. Такі тексти було не дуже важко знайти. Українські журналісти активно користується стійкими виразами, чесно кажучи навіть набагато частіше ніж німецькі. Знову ж таки</w:t>
      </w:r>
      <w:r w:rsidR="0035112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більше 80% складають дієслівні фразеологізми, які, у більшості випадків, поширені іменником з прийменником. Тут ситуація схожа з прикладами з німецької мови. Найпоширенішими дієсловами були </w:t>
      </w:r>
      <w:r w:rsidRPr="00465C64">
        <w:rPr>
          <w:rFonts w:ascii="Times New Roman" w:eastAsia="Times New Roman" w:hAnsi="Times New Roman" w:cs="Times New Roman"/>
          <w:i/>
          <w:sz w:val="28"/>
          <w:szCs w:val="28"/>
        </w:rPr>
        <w:t>„бити“, „йти</w:t>
      </w:r>
      <w:r>
        <w:rPr>
          <w:rFonts w:ascii="Times New Roman" w:eastAsia="Times New Roman" w:hAnsi="Times New Roman" w:cs="Times New Roman"/>
          <w:sz w:val="28"/>
          <w:szCs w:val="28"/>
        </w:rPr>
        <w:t xml:space="preserve">“. Також зустрічаються назви частин тіла, наприклад </w:t>
      </w:r>
      <w:r w:rsidRPr="00465C64">
        <w:rPr>
          <w:rFonts w:ascii="Times New Roman" w:eastAsia="Times New Roman" w:hAnsi="Times New Roman" w:cs="Times New Roman"/>
          <w:i/>
          <w:sz w:val="28"/>
          <w:szCs w:val="28"/>
        </w:rPr>
        <w:t>„рука“, „вухо“, „очі“, „лоб“</w:t>
      </w:r>
      <w:r>
        <w:rPr>
          <w:rFonts w:ascii="Times New Roman" w:eastAsia="Times New Roman" w:hAnsi="Times New Roman" w:cs="Times New Roman"/>
          <w:sz w:val="28"/>
          <w:szCs w:val="28"/>
        </w:rPr>
        <w:t xml:space="preserve">. Також </w:t>
      </w:r>
      <w:r w:rsidR="00234528" w:rsidRPr="00234528">
        <w:rPr>
          <w:rFonts w:ascii="Times New Roman" w:eastAsia="Times New Roman" w:hAnsi="Times New Roman" w:cs="Times New Roman"/>
          <w:sz w:val="28"/>
          <w:szCs w:val="28"/>
        </w:rPr>
        <w:t>знайдено</w:t>
      </w:r>
      <w:r w:rsidRPr="00351121">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лише два іменникові фразеологізми, один прикметниковий фразеологізм і декілька прислівникових фразеологізмів.</w:t>
      </w:r>
    </w:p>
    <w:p w14:paraId="146F7DA3" w14:textId="77777777"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фразеологізми мають нейтральне забарвлення, тобто вони просто називають певну дію, наприклад </w:t>
      </w:r>
      <w:r>
        <w:rPr>
          <w:rFonts w:ascii="Times New Roman" w:eastAsia="Times New Roman" w:hAnsi="Times New Roman" w:cs="Times New Roman"/>
          <w:i/>
          <w:sz w:val="28"/>
          <w:szCs w:val="28"/>
        </w:rPr>
        <w:t>„розставляти крапки над „і“"</w:t>
      </w:r>
      <w:r>
        <w:rPr>
          <w:rFonts w:ascii="Times New Roman" w:eastAsia="Times New Roman" w:hAnsi="Times New Roman" w:cs="Times New Roman"/>
          <w:sz w:val="28"/>
          <w:szCs w:val="28"/>
        </w:rPr>
        <w:t xml:space="preserve">. Проте в Україні також багато фразеологізмів, які надають позитивного відтінку дії, наприклад </w:t>
      </w:r>
      <w:r>
        <w:rPr>
          <w:rFonts w:ascii="Times New Roman" w:eastAsia="Times New Roman" w:hAnsi="Times New Roman" w:cs="Times New Roman"/>
          <w:i/>
          <w:sz w:val="28"/>
          <w:szCs w:val="28"/>
        </w:rPr>
        <w:t>„працювати не покладаючи рук“</w:t>
      </w:r>
      <w:r>
        <w:rPr>
          <w:rFonts w:ascii="Times New Roman" w:eastAsia="Times New Roman" w:hAnsi="Times New Roman" w:cs="Times New Roman"/>
          <w:sz w:val="28"/>
          <w:szCs w:val="28"/>
        </w:rPr>
        <w:t xml:space="preserve">, чи негативного відтінку, наприклад </w:t>
      </w:r>
      <w:r>
        <w:rPr>
          <w:rFonts w:ascii="Times New Roman" w:eastAsia="Times New Roman" w:hAnsi="Times New Roman" w:cs="Times New Roman"/>
          <w:i/>
          <w:sz w:val="28"/>
          <w:szCs w:val="28"/>
        </w:rPr>
        <w:t>„за холодну воду не братися“</w:t>
      </w:r>
      <w:r>
        <w:rPr>
          <w:rFonts w:ascii="Times New Roman" w:eastAsia="Times New Roman" w:hAnsi="Times New Roman" w:cs="Times New Roman"/>
          <w:sz w:val="28"/>
          <w:szCs w:val="28"/>
        </w:rPr>
        <w:t xml:space="preserve">. Так як українці більш емоційний народ ніж німці, у нас є дуже багато фразеологізмів, які використовуються зокрема в усній мові у лайливому контексті, наприклад </w:t>
      </w:r>
      <w:r>
        <w:rPr>
          <w:rFonts w:ascii="Times New Roman" w:eastAsia="Times New Roman" w:hAnsi="Times New Roman" w:cs="Times New Roman"/>
          <w:i/>
          <w:sz w:val="28"/>
          <w:szCs w:val="28"/>
        </w:rPr>
        <w:t>„очі залити“</w:t>
      </w:r>
      <w:r>
        <w:rPr>
          <w:rFonts w:ascii="Times New Roman" w:eastAsia="Times New Roman" w:hAnsi="Times New Roman" w:cs="Times New Roman"/>
          <w:sz w:val="28"/>
          <w:szCs w:val="28"/>
        </w:rPr>
        <w:t>.</w:t>
      </w:r>
    </w:p>
    <w:p w14:paraId="143388DF" w14:textId="77777777"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Автори різних публікацій в засобах масової інформації надають великого значення заголовкам. Ці звичаї мають місце особливо в Україні у різноманітній пресі, в політичних коментарях і, що не менш важливо, в рекламі. У німецьких ЗМІ цього не так багато. Перш за все, заголовки повинні інформувати читачів про суть статті, проте останнім часом поширюється тенденція привабливості тексту через спокусливий заголовок, не вказуючи головної ідеї. Простіше кажучи, вони повинні в основному лише оживляти виклад мови та зацікавлювати людей, наприклад </w:t>
      </w:r>
      <w:r>
        <w:rPr>
          <w:rFonts w:ascii="Times New Roman" w:eastAsia="Times New Roman" w:hAnsi="Times New Roman" w:cs="Times New Roman"/>
          <w:i/>
          <w:sz w:val="28"/>
          <w:szCs w:val="28"/>
        </w:rPr>
        <w:t>„Медики б’ють на сполох“</w:t>
      </w:r>
      <w:r>
        <w:rPr>
          <w:rFonts w:ascii="Times New Roman" w:eastAsia="Times New Roman" w:hAnsi="Times New Roman" w:cs="Times New Roman"/>
          <w:sz w:val="28"/>
          <w:szCs w:val="28"/>
        </w:rPr>
        <w:t xml:space="preserve">. Побачивши заголовок одразу </w:t>
      </w:r>
      <w:r>
        <w:rPr>
          <w:rFonts w:ascii="Times New Roman" w:eastAsia="Times New Roman" w:hAnsi="Times New Roman" w:cs="Times New Roman"/>
          <w:sz w:val="28"/>
          <w:szCs w:val="28"/>
        </w:rPr>
        <w:lastRenderedPageBreak/>
        <w:t>хочеться прочитати далі, чому ж медики б’ють на сполох. Заради привернення уваги і використовуються фразеологізми в заголовках.</w:t>
      </w:r>
    </w:p>
    <w:p w14:paraId="18167E66" w14:textId="77777777"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фразеологізмів немає певного фіксованого положення в тексті. Це стосується як німецької мови, так і української. Порівняно із фіксованими фразами, такими як привітання чи формули прощання, формули подяки чи вітань, які мають постійне місце у ввічливому спілкуванні, при використанні яких необхідно дотримуватися суворих правил, більшість фразеологізмів залишають їхнє постійне положення повністю відкритим, тобто фразеологізм можна поставити в будь-якій частині тексту і речення. Тим не менше, були отримані деякі висновки. Відповідно до моїх висновків з дослідження, ідіоми зазвичай з’являються на початку або в кінці тексту чи розділу. Вони виконують цілий спектр функцій, від оцінки, спрощення, до ясності та аргументації. </w:t>
      </w:r>
    </w:p>
    <w:p w14:paraId="31FBC90D" w14:textId="6A78A5AD" w:rsidR="00A920BC" w:rsidRDefault="00234528">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Підсумовуючи, </w:t>
      </w:r>
      <w:r w:rsidR="0034536E">
        <w:rPr>
          <w:rFonts w:ascii="Times New Roman" w:eastAsia="Times New Roman" w:hAnsi="Times New Roman" w:cs="Times New Roman"/>
          <w:sz w:val="28"/>
          <w:szCs w:val="28"/>
        </w:rPr>
        <w:t xml:space="preserve">фразеологізм – дуже важливий компонент ЗМІ. Завдяки їм мова стає яскравою, інтригуючою та емоційною. Саме тому всі почали активно їх використовувати. Для прикладу </w:t>
      </w:r>
      <w:r w:rsidRPr="00234528">
        <w:rPr>
          <w:rFonts w:ascii="Times New Roman" w:eastAsia="Times New Roman" w:hAnsi="Times New Roman" w:cs="Times New Roman"/>
          <w:sz w:val="28"/>
          <w:szCs w:val="28"/>
        </w:rPr>
        <w:t>взято</w:t>
      </w:r>
      <w:r w:rsidR="0034536E">
        <w:rPr>
          <w:rFonts w:ascii="Times New Roman" w:eastAsia="Times New Roman" w:hAnsi="Times New Roman" w:cs="Times New Roman"/>
          <w:sz w:val="28"/>
          <w:szCs w:val="28"/>
        </w:rPr>
        <w:t xml:space="preserve"> газети, проте навіть якщо звернути уваги на телепрограми, кіно чи радіо, ви всюди почуєте фразеологізми. І це не залежить від країни, однаково легко було знайти приклади вживання фразеологізмів як в українських джерелах, так і в німецьких. Тому вивченню цієї теми необхідно приділяти більше уваги</w:t>
      </w:r>
      <w:r w:rsidR="00F76AC1">
        <w:rPr>
          <w:rFonts w:ascii="Times New Roman" w:eastAsia="Times New Roman" w:hAnsi="Times New Roman" w:cs="Times New Roman"/>
          <w:sz w:val="28"/>
          <w:szCs w:val="28"/>
        </w:rPr>
        <w:t>,</w:t>
      </w:r>
      <w:r w:rsidR="0034536E">
        <w:rPr>
          <w:rFonts w:ascii="Times New Roman" w:eastAsia="Times New Roman" w:hAnsi="Times New Roman" w:cs="Times New Roman"/>
          <w:sz w:val="28"/>
          <w:szCs w:val="28"/>
        </w:rPr>
        <w:t xml:space="preserve"> і </w:t>
      </w:r>
      <w:r w:rsidR="00F76AC1" w:rsidRPr="00F76AC1">
        <w:rPr>
          <w:rFonts w:ascii="Times New Roman" w:eastAsia="Times New Roman" w:hAnsi="Times New Roman" w:cs="Times New Roman"/>
          <w:sz w:val="28"/>
          <w:szCs w:val="28"/>
        </w:rPr>
        <w:t>частіше</w:t>
      </w:r>
      <w:r w:rsidR="00F76AC1">
        <w:rPr>
          <w:rFonts w:ascii="Times New Roman" w:eastAsia="Times New Roman" w:hAnsi="Times New Roman" w:cs="Times New Roman"/>
          <w:color w:val="C00000"/>
          <w:sz w:val="28"/>
          <w:szCs w:val="28"/>
        </w:rPr>
        <w:t xml:space="preserve"> </w:t>
      </w:r>
      <w:r w:rsidR="0034536E">
        <w:rPr>
          <w:rFonts w:ascii="Times New Roman" w:eastAsia="Times New Roman" w:hAnsi="Times New Roman" w:cs="Times New Roman"/>
          <w:sz w:val="28"/>
          <w:szCs w:val="28"/>
        </w:rPr>
        <w:t>за</w:t>
      </w:r>
      <w:r w:rsidR="00F76AC1">
        <w:rPr>
          <w:rFonts w:ascii="Times New Roman" w:eastAsia="Times New Roman" w:hAnsi="Times New Roman" w:cs="Times New Roman"/>
          <w:sz w:val="28"/>
          <w:szCs w:val="28"/>
        </w:rPr>
        <w:t>стосовувати фразеологізми</w:t>
      </w:r>
      <w:r w:rsidR="0034536E">
        <w:rPr>
          <w:rFonts w:ascii="Times New Roman" w:eastAsia="Times New Roman" w:hAnsi="Times New Roman" w:cs="Times New Roman"/>
          <w:sz w:val="28"/>
          <w:szCs w:val="28"/>
        </w:rPr>
        <w:t xml:space="preserve"> у своїй мові.</w:t>
      </w:r>
    </w:p>
    <w:p w14:paraId="235CC1D4" w14:textId="77777777" w:rsidR="00A920BC" w:rsidRDefault="00A920BC">
      <w:pPr>
        <w:pBdr>
          <w:top w:val="nil"/>
          <w:left w:val="nil"/>
          <w:bottom w:val="nil"/>
          <w:right w:val="nil"/>
          <w:between w:val="nil"/>
        </w:pBdr>
        <w:spacing w:line="360" w:lineRule="auto"/>
        <w:ind w:left="720" w:firstLine="709"/>
        <w:jc w:val="both"/>
        <w:rPr>
          <w:rFonts w:ascii="Times New Roman" w:eastAsia="Times New Roman" w:hAnsi="Times New Roman" w:cs="Times New Roman"/>
          <w:color w:val="000000"/>
          <w:sz w:val="28"/>
          <w:szCs w:val="28"/>
        </w:rPr>
      </w:pPr>
    </w:p>
    <w:p w14:paraId="3884AE25" w14:textId="77777777" w:rsidR="00A920BC" w:rsidRDefault="00A920BC">
      <w:pPr>
        <w:tabs>
          <w:tab w:val="left" w:pos="7140"/>
        </w:tabs>
        <w:jc w:val="center"/>
        <w:rPr>
          <w:rFonts w:ascii="Times New Roman" w:eastAsia="Times New Roman" w:hAnsi="Times New Roman" w:cs="Times New Roman"/>
          <w:sz w:val="28"/>
          <w:szCs w:val="28"/>
          <w:highlight w:val="white"/>
        </w:rPr>
      </w:pPr>
    </w:p>
    <w:p w14:paraId="551989E5" w14:textId="77777777" w:rsidR="00A920BC" w:rsidRDefault="00A920BC">
      <w:pPr>
        <w:tabs>
          <w:tab w:val="left" w:pos="7140"/>
        </w:tabs>
        <w:jc w:val="center"/>
        <w:rPr>
          <w:rFonts w:ascii="Times New Roman" w:eastAsia="Times New Roman" w:hAnsi="Times New Roman" w:cs="Times New Roman"/>
          <w:sz w:val="28"/>
          <w:szCs w:val="28"/>
          <w:highlight w:val="white"/>
        </w:rPr>
      </w:pPr>
    </w:p>
    <w:p w14:paraId="61944325" w14:textId="77777777" w:rsidR="00AD0931" w:rsidRDefault="00AD0931">
      <w:pPr>
        <w:pBdr>
          <w:top w:val="nil"/>
          <w:left w:val="nil"/>
          <w:bottom w:val="nil"/>
          <w:right w:val="nil"/>
          <w:between w:val="nil"/>
        </w:pBdr>
        <w:spacing w:line="360" w:lineRule="auto"/>
        <w:ind w:left="720" w:firstLine="709"/>
        <w:jc w:val="center"/>
        <w:rPr>
          <w:rFonts w:ascii="Times New Roman" w:eastAsia="Times New Roman" w:hAnsi="Times New Roman" w:cs="Times New Roman"/>
          <w:sz w:val="28"/>
          <w:szCs w:val="28"/>
        </w:rPr>
      </w:pPr>
    </w:p>
    <w:p w14:paraId="23E7D140" w14:textId="77777777" w:rsidR="00AD0931" w:rsidRDefault="00AD0931">
      <w:pPr>
        <w:pBdr>
          <w:top w:val="nil"/>
          <w:left w:val="nil"/>
          <w:bottom w:val="nil"/>
          <w:right w:val="nil"/>
          <w:between w:val="nil"/>
        </w:pBdr>
        <w:spacing w:line="360" w:lineRule="auto"/>
        <w:ind w:left="720" w:firstLine="709"/>
        <w:jc w:val="center"/>
        <w:rPr>
          <w:rFonts w:ascii="Times New Roman" w:eastAsia="Times New Roman" w:hAnsi="Times New Roman" w:cs="Times New Roman"/>
          <w:sz w:val="28"/>
          <w:szCs w:val="28"/>
        </w:rPr>
      </w:pPr>
    </w:p>
    <w:p w14:paraId="6894C03C" w14:textId="77777777" w:rsidR="00AD0931" w:rsidRDefault="00AD0931">
      <w:pPr>
        <w:pBdr>
          <w:top w:val="nil"/>
          <w:left w:val="nil"/>
          <w:bottom w:val="nil"/>
          <w:right w:val="nil"/>
          <w:between w:val="nil"/>
        </w:pBdr>
        <w:spacing w:line="360" w:lineRule="auto"/>
        <w:ind w:left="720" w:firstLine="709"/>
        <w:jc w:val="center"/>
        <w:rPr>
          <w:rFonts w:ascii="Times New Roman" w:eastAsia="Times New Roman" w:hAnsi="Times New Roman" w:cs="Times New Roman"/>
          <w:sz w:val="28"/>
          <w:szCs w:val="28"/>
        </w:rPr>
      </w:pPr>
    </w:p>
    <w:p w14:paraId="78948070" w14:textId="77777777" w:rsidR="00AD0931" w:rsidRDefault="00AD0931">
      <w:pPr>
        <w:pBdr>
          <w:top w:val="nil"/>
          <w:left w:val="nil"/>
          <w:bottom w:val="nil"/>
          <w:right w:val="nil"/>
          <w:between w:val="nil"/>
        </w:pBdr>
        <w:spacing w:line="360" w:lineRule="auto"/>
        <w:ind w:left="720" w:firstLine="709"/>
        <w:jc w:val="center"/>
        <w:rPr>
          <w:rFonts w:ascii="Times New Roman" w:eastAsia="Times New Roman" w:hAnsi="Times New Roman" w:cs="Times New Roman"/>
          <w:sz w:val="28"/>
          <w:szCs w:val="28"/>
        </w:rPr>
      </w:pPr>
    </w:p>
    <w:p w14:paraId="17D6E180" w14:textId="1EF09C35" w:rsidR="00A920BC" w:rsidRPr="007C6D49" w:rsidRDefault="00234528" w:rsidP="008F79B7">
      <w:pPr>
        <w:pBdr>
          <w:top w:val="nil"/>
          <w:left w:val="nil"/>
          <w:bottom w:val="nil"/>
          <w:right w:val="nil"/>
          <w:between w:val="nil"/>
        </w:pBdr>
        <w:spacing w:line="360" w:lineRule="auto"/>
        <w:jc w:val="center"/>
        <w:outlineLvl w:val="0"/>
        <w:rPr>
          <w:rFonts w:ascii="Times New Roman" w:eastAsia="Times New Roman" w:hAnsi="Times New Roman" w:cs="Times New Roman"/>
          <w:color w:val="000000"/>
          <w:sz w:val="28"/>
          <w:szCs w:val="28"/>
        </w:rPr>
      </w:pPr>
      <w:bookmarkStart w:id="19" w:name="_Toc72010752"/>
      <w:r w:rsidRPr="007C6D49">
        <w:rPr>
          <w:rFonts w:ascii="Times New Roman" w:eastAsia="Times New Roman" w:hAnsi="Times New Roman" w:cs="Times New Roman"/>
          <w:sz w:val="28"/>
          <w:szCs w:val="28"/>
        </w:rPr>
        <w:lastRenderedPageBreak/>
        <w:t>ВИСНОВКИ</w:t>
      </w:r>
      <w:bookmarkEnd w:id="19"/>
    </w:p>
    <w:p w14:paraId="2995B408" w14:textId="4FEDF7A2"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ході роботи </w:t>
      </w:r>
      <w:r w:rsidR="00234528" w:rsidRPr="00234528">
        <w:rPr>
          <w:rFonts w:ascii="Times New Roman" w:eastAsia="Times New Roman" w:hAnsi="Times New Roman" w:cs="Times New Roman"/>
          <w:sz w:val="28"/>
          <w:szCs w:val="28"/>
        </w:rPr>
        <w:t>визначено</w:t>
      </w:r>
      <w:r>
        <w:rPr>
          <w:rFonts w:ascii="Times New Roman" w:eastAsia="Times New Roman" w:hAnsi="Times New Roman" w:cs="Times New Roman"/>
          <w:sz w:val="28"/>
          <w:szCs w:val="28"/>
        </w:rPr>
        <w:t xml:space="preserve">, що фразеологія є одним із провідних розділів мовознавства, який активно функціонує у медійному дискурсі та впливає на потенційного реципієнта. Активне використання фразеологізмів у мові ЗМІ спричинило розширення їх функцій у медіапросторі. А тому на актуальність дослідження фразеологічного рівня навіть не варто наголошувати. Адже, і так кожному зрозуміло, що неможливо у наш час уявити </w:t>
      </w:r>
      <w:r w:rsidR="00F76AC1" w:rsidRPr="00F76AC1">
        <w:rPr>
          <w:rFonts w:ascii="Times New Roman" w:eastAsia="Times New Roman" w:hAnsi="Times New Roman" w:cs="Times New Roman"/>
          <w:sz w:val="28"/>
          <w:szCs w:val="28"/>
        </w:rPr>
        <w:t>медійний дискурс</w:t>
      </w:r>
      <w:r w:rsidRPr="00F76A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без фразеологізмів. У теорії масової комунікації медійний фразеологізм – це не просто стала мовна одиниця, а ширше – певний концепт, експресивна універсалія.</w:t>
      </w:r>
    </w:p>
    <w:p w14:paraId="6F286A26" w14:textId="77777777" w:rsidR="00A920BC" w:rsidRDefault="0034536E">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Газетна мова по суті повністю «фразеологізована», оскільки стандартність, «клішованість» багатьох типових газетних висловів є невід'ємною властивістю медійної мови.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Фразеологізм – це певна експресивна універсалія, що надає медійному тексту додаткової емоційності. Медійний фразеологізм, відповідно, є одним із найяскравіших і дієвих лексичних одиниць в мас-медіа. Метафоричність, конотативність, експресивність – всі ці якості фразеологічних одиниць надають мові ЗМІ образності та виразності, так як саме ця мовна одиниця у медійній мові набуває нових відтінків у значенні та може активно вживатися як прямо, так і трансформовано.</w:t>
      </w:r>
    </w:p>
    <w:p w14:paraId="7C7D2C70" w14:textId="037C7E23" w:rsidR="00A920BC" w:rsidRDefault="0034536E">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Проаналізувавши медійні тексти, </w:t>
      </w:r>
      <w:r w:rsidR="00234528" w:rsidRPr="00234528">
        <w:rPr>
          <w:rFonts w:ascii="Times New Roman" w:eastAsia="Times New Roman" w:hAnsi="Times New Roman" w:cs="Times New Roman"/>
          <w:sz w:val="28"/>
          <w:szCs w:val="28"/>
        </w:rPr>
        <w:t>було зроблено</w:t>
      </w:r>
      <w:r w:rsidRPr="00351121">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висновок, що використання фразеологізмів у ЗМІ має велику практику. Тлумачення медійних фразеологізмів багатогранне та вказує на широкий стилістичний потенціал цих мовних одиниць у масовій комунікації.</w:t>
      </w:r>
    </w:p>
    <w:p w14:paraId="3DEC2AEA" w14:textId="13691AA5" w:rsidR="00EF6DF3" w:rsidRPr="00EF6DF3" w:rsidRDefault="0034536E" w:rsidP="00EF6DF3">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результаті цієї роботи </w:t>
      </w:r>
      <w:r w:rsidR="007C6D49" w:rsidRPr="007C6D49">
        <w:rPr>
          <w:rFonts w:ascii="Times New Roman" w:eastAsia="Times New Roman" w:hAnsi="Times New Roman" w:cs="Times New Roman"/>
          <w:sz w:val="28"/>
          <w:szCs w:val="28"/>
        </w:rPr>
        <w:t>детально роз’яснено поняття</w:t>
      </w:r>
      <w:r w:rsidRPr="007C6D49">
        <w:rPr>
          <w:rFonts w:ascii="Times New Roman" w:eastAsia="Times New Roman" w:hAnsi="Times New Roman" w:cs="Times New Roman"/>
          <w:sz w:val="28"/>
          <w:szCs w:val="28"/>
        </w:rPr>
        <w:t xml:space="preserve"> </w:t>
      </w:r>
      <w:r w:rsidR="007C6D49" w:rsidRPr="007C6D49">
        <w:rPr>
          <w:rFonts w:ascii="Times New Roman" w:eastAsia="Times New Roman" w:hAnsi="Times New Roman" w:cs="Times New Roman"/>
          <w:sz w:val="28"/>
          <w:szCs w:val="28"/>
        </w:rPr>
        <w:t>„</w:t>
      </w:r>
      <w:r w:rsidRPr="007C6D49">
        <w:rPr>
          <w:rFonts w:ascii="Times New Roman" w:eastAsia="Times New Roman" w:hAnsi="Times New Roman" w:cs="Times New Roman"/>
          <w:sz w:val="28"/>
          <w:szCs w:val="28"/>
        </w:rPr>
        <w:t>медійний дискурс</w:t>
      </w:r>
      <w:r w:rsidR="007C6D49" w:rsidRPr="007C6D49">
        <w:rPr>
          <w:rFonts w:ascii="Times New Roman" w:eastAsia="Times New Roman" w:hAnsi="Times New Roman" w:cs="Times New Roman"/>
          <w:sz w:val="28"/>
          <w:szCs w:val="28"/>
        </w:rPr>
        <w:t xml:space="preserve">“, розширено </w:t>
      </w:r>
      <w:r w:rsidRPr="007C6D49">
        <w:rPr>
          <w:rFonts w:ascii="Times New Roman" w:eastAsia="Times New Roman" w:hAnsi="Times New Roman" w:cs="Times New Roman"/>
          <w:sz w:val="28"/>
          <w:szCs w:val="28"/>
        </w:rPr>
        <w:t>фразеологічний словниковий запас у двох мовах, німецькій та українській, завдяки знайденим та дослідженим прик</w:t>
      </w:r>
      <w:r w:rsidR="007C6D49" w:rsidRPr="007C6D49">
        <w:rPr>
          <w:rFonts w:ascii="Times New Roman" w:eastAsia="Times New Roman" w:hAnsi="Times New Roman" w:cs="Times New Roman"/>
          <w:sz w:val="28"/>
          <w:szCs w:val="28"/>
        </w:rPr>
        <w:t>ладам фразеологізмів, і отримано</w:t>
      </w:r>
      <w:r w:rsidRPr="007C6D49">
        <w:rPr>
          <w:rFonts w:ascii="Times New Roman" w:eastAsia="Times New Roman" w:hAnsi="Times New Roman" w:cs="Times New Roman"/>
          <w:sz w:val="28"/>
          <w:szCs w:val="28"/>
        </w:rPr>
        <w:t xml:space="preserve"> великі теоретичні знання</w:t>
      </w:r>
      <w:r w:rsidR="007C6D49" w:rsidRPr="007C6D49">
        <w:rPr>
          <w:rFonts w:ascii="Times New Roman" w:eastAsia="Times New Roman" w:hAnsi="Times New Roman" w:cs="Times New Roman"/>
          <w:sz w:val="28"/>
          <w:szCs w:val="28"/>
        </w:rPr>
        <w:t>. Таким чином</w:t>
      </w:r>
      <w:r w:rsidRPr="007C6D49">
        <w:rPr>
          <w:rFonts w:ascii="Times New Roman" w:eastAsia="Times New Roman" w:hAnsi="Times New Roman" w:cs="Times New Roman"/>
          <w:sz w:val="28"/>
          <w:szCs w:val="28"/>
        </w:rPr>
        <w:t xml:space="preserve"> можна зробити висновок, що всі поставленні </w:t>
      </w:r>
      <w:r w:rsidR="007C6D49" w:rsidRPr="007C6D49">
        <w:rPr>
          <w:rFonts w:ascii="Times New Roman" w:eastAsia="Times New Roman" w:hAnsi="Times New Roman" w:cs="Times New Roman"/>
          <w:sz w:val="28"/>
          <w:szCs w:val="28"/>
        </w:rPr>
        <w:t xml:space="preserve">у вступі цієї </w:t>
      </w:r>
      <w:r w:rsidRPr="007C6D49">
        <w:rPr>
          <w:rFonts w:ascii="Times New Roman" w:eastAsia="Times New Roman" w:hAnsi="Times New Roman" w:cs="Times New Roman"/>
          <w:sz w:val="28"/>
          <w:szCs w:val="28"/>
        </w:rPr>
        <w:t xml:space="preserve">курсової роботи </w:t>
      </w:r>
      <w:r w:rsidR="007C6D49" w:rsidRPr="007C6D49">
        <w:rPr>
          <w:rFonts w:ascii="Times New Roman" w:eastAsia="Times New Roman" w:hAnsi="Times New Roman" w:cs="Times New Roman"/>
          <w:sz w:val="28"/>
          <w:szCs w:val="28"/>
        </w:rPr>
        <w:t>виконано</w:t>
      </w:r>
      <w:r w:rsidRPr="007C6D49">
        <w:rPr>
          <w:rFonts w:ascii="Times New Roman" w:eastAsia="Times New Roman" w:hAnsi="Times New Roman" w:cs="Times New Roman"/>
          <w:sz w:val="28"/>
          <w:szCs w:val="28"/>
        </w:rPr>
        <w:t xml:space="preserve">, а </w:t>
      </w:r>
      <w:r w:rsidR="007C6D49" w:rsidRPr="007C6D49">
        <w:rPr>
          <w:rFonts w:ascii="Times New Roman" w:eastAsia="Times New Roman" w:hAnsi="Times New Roman" w:cs="Times New Roman"/>
          <w:sz w:val="28"/>
          <w:szCs w:val="28"/>
        </w:rPr>
        <w:t>таким чином і досягнута її мета.</w:t>
      </w:r>
    </w:p>
    <w:p w14:paraId="2D94D9BE" w14:textId="4EA9B114" w:rsidR="00DE6BD9" w:rsidRPr="002D7EDF" w:rsidRDefault="00DE6BD9" w:rsidP="008F79B7">
      <w:pPr>
        <w:tabs>
          <w:tab w:val="left" w:pos="7140"/>
        </w:tabs>
        <w:jc w:val="center"/>
        <w:outlineLvl w:val="0"/>
        <w:rPr>
          <w:rFonts w:ascii="Times New Roman" w:eastAsia="Times New Roman" w:hAnsi="Times New Roman" w:cs="Times New Roman"/>
          <w:color w:val="000000" w:themeColor="text1"/>
          <w:sz w:val="28"/>
          <w:szCs w:val="28"/>
        </w:rPr>
      </w:pPr>
      <w:bookmarkStart w:id="20" w:name="_Toc72010753"/>
      <w:r w:rsidRPr="002D7EDF">
        <w:rPr>
          <w:rFonts w:ascii="Times New Roman" w:eastAsia="Times New Roman" w:hAnsi="Times New Roman" w:cs="Times New Roman"/>
          <w:color w:val="000000" w:themeColor="text1"/>
          <w:sz w:val="28"/>
          <w:szCs w:val="28"/>
          <w:highlight w:val="white"/>
        </w:rPr>
        <w:lastRenderedPageBreak/>
        <w:t>C</w:t>
      </w:r>
      <w:r w:rsidR="00542C81" w:rsidRPr="002D7EDF">
        <w:rPr>
          <w:rFonts w:ascii="Times New Roman" w:eastAsia="Times New Roman" w:hAnsi="Times New Roman" w:cs="Times New Roman"/>
          <w:color w:val="000000" w:themeColor="text1"/>
          <w:sz w:val="28"/>
          <w:szCs w:val="28"/>
          <w:highlight w:val="white"/>
        </w:rPr>
        <w:t>ПИСОК ВИКОРИСТАНИХ ДЖЕРЕ</w:t>
      </w:r>
      <w:r w:rsidRPr="002D7EDF">
        <w:rPr>
          <w:rFonts w:ascii="Times New Roman" w:eastAsia="Times New Roman" w:hAnsi="Times New Roman" w:cs="Times New Roman"/>
          <w:color w:val="000000" w:themeColor="text1"/>
          <w:sz w:val="28"/>
          <w:szCs w:val="28"/>
        </w:rPr>
        <w:t>Л</w:t>
      </w:r>
      <w:bookmarkEnd w:id="20"/>
    </w:p>
    <w:p w14:paraId="600878EA" w14:textId="0791F3C4" w:rsidR="00D57513" w:rsidRPr="002D7EDF" w:rsidRDefault="00D57513" w:rsidP="00DE6BD9">
      <w:pPr>
        <w:pStyle w:val="af0"/>
        <w:numPr>
          <w:ilvl w:val="0"/>
          <w:numId w:val="4"/>
        </w:numPr>
        <w:tabs>
          <w:tab w:val="left" w:pos="7140"/>
        </w:tabs>
        <w:rPr>
          <w:rFonts w:ascii="Times New Roman" w:eastAsia="Times New Roman" w:hAnsi="Times New Roman" w:cs="Times New Roman"/>
          <w:color w:val="000000"/>
          <w:sz w:val="28"/>
          <w:szCs w:val="28"/>
        </w:rPr>
      </w:pPr>
      <w:r w:rsidRPr="002D7EDF">
        <w:rPr>
          <w:rFonts w:ascii="Times New Roman" w:hAnsi="Times New Roman" w:cs="Times New Roman"/>
          <w:sz w:val="28"/>
          <w:szCs w:val="28"/>
        </w:rPr>
        <w:t xml:space="preserve">Авксентьєв Л. Г. Сучасна українська мова. Фразеологія. Xарків: </w:t>
      </w:r>
      <w:r w:rsidR="008E19AA" w:rsidRPr="002D7EDF">
        <w:rPr>
          <w:rFonts w:ascii="Times New Roman" w:hAnsi="Times New Roman" w:cs="Times New Roman"/>
          <w:sz w:val="28"/>
          <w:szCs w:val="28"/>
        </w:rPr>
        <w:t>Видавництво „Вища школа“</w:t>
      </w:r>
      <w:r w:rsidRPr="002D7EDF">
        <w:rPr>
          <w:rFonts w:ascii="Times New Roman" w:hAnsi="Times New Roman" w:cs="Times New Roman"/>
          <w:sz w:val="28"/>
          <w:szCs w:val="28"/>
        </w:rPr>
        <w:t>, 1983. 73 с</w:t>
      </w:r>
      <w:r w:rsidRPr="002D7EDF">
        <w:rPr>
          <w:rFonts w:ascii="Times New Roman" w:hAnsi="Times New Roman" w:cs="Times New Roman"/>
          <w:color w:val="000000"/>
          <w:sz w:val="28"/>
          <w:szCs w:val="28"/>
          <w:shd w:val="clear" w:color="auto" w:fill="FFFFF0"/>
        </w:rPr>
        <w:t>.</w:t>
      </w:r>
    </w:p>
    <w:p w14:paraId="797A1206" w14:textId="7926E545" w:rsidR="00D57513" w:rsidRPr="00DE6BD9" w:rsidRDefault="00D57513" w:rsidP="00D57513">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Алефіренко М.Ф. Теоретичні питання фразеології. Харків : Видавництво при Харківському державному університеті видавничого об’єднання “Вища школа”, 1987. 134 с.</w:t>
      </w:r>
    </w:p>
    <w:p w14:paraId="3CE5DC39" w14:textId="4E0E6A98" w:rsidR="00A920BC" w:rsidRPr="00DE6BD9" w:rsidRDefault="0034536E"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Gungsuh" w:hAnsi="Times New Roman" w:cs="Times New Roman"/>
          <w:color w:val="000000"/>
          <w:sz w:val="28"/>
          <w:szCs w:val="28"/>
          <w:highlight w:val="white"/>
        </w:rPr>
        <w:t>Виноградов B. C. Введение в переводоведение (общие и лексические вопросы)</w:t>
      </w:r>
      <w:r w:rsidR="009C1F54" w:rsidRPr="00DE6BD9">
        <w:rPr>
          <w:rFonts w:ascii="Times New Roman" w:eastAsia="Gungsuh" w:hAnsi="Times New Roman" w:cs="Times New Roman"/>
          <w:color w:val="000000"/>
          <w:sz w:val="28"/>
          <w:szCs w:val="28"/>
          <w:highlight w:val="white"/>
        </w:rPr>
        <w:t>. Москва</w:t>
      </w:r>
      <w:r w:rsidRPr="00DE6BD9">
        <w:rPr>
          <w:rFonts w:ascii="Times New Roman" w:eastAsia="Gungsuh" w:hAnsi="Times New Roman" w:cs="Times New Roman"/>
          <w:color w:val="000000"/>
          <w:sz w:val="28"/>
          <w:szCs w:val="28"/>
          <w:highlight w:val="white"/>
        </w:rPr>
        <w:t xml:space="preserve">: </w:t>
      </w:r>
      <w:r w:rsidR="00465C64" w:rsidRPr="00DE6BD9">
        <w:rPr>
          <w:rFonts w:ascii="Times New Roman" w:eastAsia="Gungsuh" w:hAnsi="Times New Roman" w:cs="Times New Roman"/>
          <w:color w:val="000000"/>
          <w:sz w:val="28"/>
          <w:szCs w:val="28"/>
          <w:highlight w:val="white"/>
        </w:rPr>
        <w:t>Видавництво</w:t>
      </w:r>
      <w:r w:rsidRPr="00DE6BD9">
        <w:rPr>
          <w:rFonts w:ascii="Times New Roman" w:eastAsia="Gungsuh" w:hAnsi="Times New Roman" w:cs="Times New Roman"/>
          <w:color w:val="000000"/>
          <w:sz w:val="28"/>
          <w:szCs w:val="28"/>
          <w:highlight w:val="white"/>
        </w:rPr>
        <w:t xml:space="preserve"> ИОСО </w:t>
      </w:r>
      <w:r w:rsidR="00465C64" w:rsidRPr="00DE6BD9">
        <w:rPr>
          <w:rFonts w:ascii="Times New Roman" w:eastAsia="Gungsuh" w:hAnsi="Times New Roman" w:cs="Times New Roman"/>
          <w:color w:val="000000"/>
          <w:sz w:val="28"/>
          <w:szCs w:val="28"/>
          <w:highlight w:val="white"/>
        </w:rPr>
        <w:t xml:space="preserve">РАО, 2001. </w:t>
      </w:r>
      <w:r w:rsidRPr="00DE6BD9">
        <w:rPr>
          <w:rFonts w:ascii="Times New Roman" w:eastAsia="Gungsuh" w:hAnsi="Times New Roman" w:cs="Times New Roman"/>
          <w:color w:val="000000"/>
          <w:sz w:val="28"/>
          <w:szCs w:val="28"/>
          <w:highlight w:val="white"/>
        </w:rPr>
        <w:t xml:space="preserve">224 с. </w:t>
      </w:r>
    </w:p>
    <w:p w14:paraId="1A1C33C5" w14:textId="59BAA7AF" w:rsidR="00CF4F7C" w:rsidRPr="00DE6BD9" w:rsidRDefault="00CF4F7C"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 xml:space="preserve">Жовтобрюх М. А. Курс сучасної української літературної мови. Частина І. Київ: Видавництво </w:t>
      </w:r>
      <w:r w:rsidRPr="00DE6BD9">
        <w:rPr>
          <w:rFonts w:ascii="Times New Roman" w:hAnsi="Times New Roman" w:cs="Times New Roman"/>
          <w:sz w:val="28"/>
          <w:szCs w:val="28"/>
          <w:lang w:val="ru-RU"/>
        </w:rPr>
        <w:t>„</w:t>
      </w:r>
      <w:r w:rsidRPr="00DE6BD9">
        <w:rPr>
          <w:rFonts w:ascii="Times New Roman" w:hAnsi="Times New Roman" w:cs="Times New Roman"/>
          <w:sz w:val="28"/>
          <w:szCs w:val="28"/>
        </w:rPr>
        <w:t>Радянська школа</w:t>
      </w:r>
      <w:r w:rsidRPr="00DE6BD9">
        <w:rPr>
          <w:rFonts w:ascii="Times New Roman" w:hAnsi="Times New Roman" w:cs="Times New Roman"/>
          <w:sz w:val="28"/>
          <w:szCs w:val="28"/>
          <w:lang w:val="ru-RU"/>
        </w:rPr>
        <w:t>“</w:t>
      </w:r>
      <w:r w:rsidRPr="00DE6BD9">
        <w:rPr>
          <w:rFonts w:ascii="Times New Roman" w:hAnsi="Times New Roman" w:cs="Times New Roman"/>
          <w:sz w:val="28"/>
          <w:szCs w:val="28"/>
        </w:rPr>
        <w:t>, 1965. 423 с</w:t>
      </w:r>
    </w:p>
    <w:p w14:paraId="6DBB0A35" w14:textId="32F68BD8" w:rsidR="008E19AA" w:rsidRPr="00DE6BD9" w:rsidRDefault="008E19AA"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Колоїз Ж. В. Порушення фразеологічних норм як один із способів інтенсифікації виразності у мові ЗМІ. Тернопіль: Видавництво „Мандрівець“, 2004. 34-39 c.</w:t>
      </w:r>
    </w:p>
    <w:p w14:paraId="46C75AFB" w14:textId="286FEC87" w:rsidR="00A920BC" w:rsidRPr="00DE6BD9" w:rsidRDefault="0034536E"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Gungsuh" w:hAnsi="Times New Roman" w:cs="Times New Roman"/>
          <w:color w:val="000000"/>
          <w:sz w:val="28"/>
          <w:szCs w:val="28"/>
          <w:highlight w:val="white"/>
        </w:rPr>
        <w:t>Кочерган М. П. Вступ до мовознавства</w:t>
      </w:r>
      <w:r w:rsidR="009C1F54" w:rsidRPr="00DE6BD9">
        <w:rPr>
          <w:rFonts w:ascii="Times New Roman" w:eastAsia="Gungsuh" w:hAnsi="Times New Roman" w:cs="Times New Roman"/>
          <w:color w:val="000000"/>
          <w:sz w:val="28"/>
          <w:szCs w:val="28"/>
          <w:highlight w:val="white"/>
        </w:rPr>
        <w:t>. Київ</w:t>
      </w:r>
      <w:r w:rsidRPr="00DE6BD9">
        <w:rPr>
          <w:rFonts w:ascii="Times New Roman" w:eastAsia="Gungsuh" w:hAnsi="Times New Roman" w:cs="Times New Roman"/>
          <w:color w:val="000000"/>
          <w:sz w:val="28"/>
          <w:szCs w:val="28"/>
          <w:highlight w:val="white"/>
        </w:rPr>
        <w:t>: Вид</w:t>
      </w:r>
      <w:r w:rsidR="00465C64" w:rsidRPr="00DE6BD9">
        <w:rPr>
          <w:rFonts w:ascii="Times New Roman" w:eastAsia="Gungsuh" w:hAnsi="Times New Roman" w:cs="Times New Roman"/>
          <w:color w:val="000000"/>
          <w:sz w:val="28"/>
          <w:szCs w:val="28"/>
          <w:highlight w:val="white"/>
        </w:rPr>
        <w:t xml:space="preserve">авництво </w:t>
      </w:r>
      <w:r w:rsidR="00465C64" w:rsidRPr="00DE6BD9">
        <w:rPr>
          <w:rFonts w:ascii="Times New Roman" w:eastAsia="Gungsuh" w:hAnsi="Times New Roman" w:cs="Times New Roman"/>
          <w:color w:val="000000"/>
          <w:sz w:val="28"/>
          <w:szCs w:val="28"/>
          <w:highlight w:val="white"/>
          <w:lang w:val="ru-RU"/>
        </w:rPr>
        <w:t>„</w:t>
      </w:r>
      <w:r w:rsidR="00465C64" w:rsidRPr="00DE6BD9">
        <w:rPr>
          <w:rFonts w:ascii="Times New Roman" w:eastAsia="Gungsuh" w:hAnsi="Times New Roman" w:cs="Times New Roman"/>
          <w:color w:val="000000"/>
          <w:sz w:val="28"/>
          <w:szCs w:val="28"/>
          <w:highlight w:val="white"/>
        </w:rPr>
        <w:t>Академія</w:t>
      </w:r>
      <w:r w:rsidR="00465C64" w:rsidRPr="00DE6BD9">
        <w:rPr>
          <w:rFonts w:ascii="Times New Roman" w:eastAsia="Gungsuh" w:hAnsi="Times New Roman" w:cs="Times New Roman"/>
          <w:color w:val="000000"/>
          <w:sz w:val="28"/>
          <w:szCs w:val="28"/>
          <w:highlight w:val="white"/>
          <w:lang w:val="ru-RU"/>
        </w:rPr>
        <w:t>“</w:t>
      </w:r>
      <w:r w:rsidR="00465C64" w:rsidRPr="00DE6BD9">
        <w:rPr>
          <w:rFonts w:ascii="Times New Roman" w:eastAsia="Gungsuh" w:hAnsi="Times New Roman" w:cs="Times New Roman"/>
          <w:color w:val="000000"/>
          <w:sz w:val="28"/>
          <w:szCs w:val="28"/>
          <w:highlight w:val="white"/>
        </w:rPr>
        <w:t xml:space="preserve">, 2008. 368 </w:t>
      </w:r>
      <w:r w:rsidRPr="00DE6BD9">
        <w:rPr>
          <w:rFonts w:ascii="Times New Roman" w:eastAsia="Gungsuh" w:hAnsi="Times New Roman" w:cs="Times New Roman"/>
          <w:color w:val="000000"/>
          <w:sz w:val="28"/>
          <w:szCs w:val="28"/>
          <w:highlight w:val="white"/>
        </w:rPr>
        <w:t xml:space="preserve">с. </w:t>
      </w:r>
    </w:p>
    <w:p w14:paraId="68D1BB4D" w14:textId="57070EE3" w:rsidR="00CF4F7C" w:rsidRPr="00DE6BD9" w:rsidRDefault="00CF4F7C"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Марковська А. В. Німецькі фразеологізми з національно-культурним потенціалом у газетно-публіцистичному стилі. Сучасні дослідження з іноземної філології. Ужгород: Видавництво „Аутодор-Шарк“, 2013. 223 с.</w:t>
      </w:r>
    </w:p>
    <w:p w14:paraId="44D2F0A2" w14:textId="44460D4D" w:rsidR="00CF4F7C" w:rsidRPr="00DE6BD9" w:rsidRDefault="00DE6BD9"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Маслова В.А. Лі</w:t>
      </w:r>
      <w:r w:rsidR="00CF4F7C" w:rsidRPr="00DE6BD9">
        <w:rPr>
          <w:rFonts w:ascii="Times New Roman" w:hAnsi="Times New Roman" w:cs="Times New Roman"/>
          <w:sz w:val="28"/>
          <w:szCs w:val="28"/>
        </w:rPr>
        <w:t>нгвокультур</w:t>
      </w:r>
      <w:r w:rsidRPr="00DE6BD9">
        <w:rPr>
          <w:rFonts w:ascii="Times New Roman" w:hAnsi="Times New Roman" w:cs="Times New Roman"/>
          <w:sz w:val="28"/>
          <w:szCs w:val="28"/>
        </w:rPr>
        <w:t>ологі</w:t>
      </w:r>
      <w:r w:rsidR="00CF4F7C" w:rsidRPr="00DE6BD9">
        <w:rPr>
          <w:rFonts w:ascii="Times New Roman" w:hAnsi="Times New Roman" w:cs="Times New Roman"/>
          <w:sz w:val="28"/>
          <w:szCs w:val="28"/>
        </w:rPr>
        <w:t>я. М</w:t>
      </w:r>
      <w:r w:rsidRPr="00DE6BD9">
        <w:rPr>
          <w:rFonts w:ascii="Times New Roman" w:hAnsi="Times New Roman" w:cs="Times New Roman"/>
          <w:sz w:val="28"/>
          <w:szCs w:val="28"/>
        </w:rPr>
        <w:t>осква</w:t>
      </w:r>
      <w:r w:rsidR="00CF4F7C" w:rsidRPr="00DE6BD9">
        <w:rPr>
          <w:rFonts w:ascii="Times New Roman" w:hAnsi="Times New Roman" w:cs="Times New Roman"/>
          <w:sz w:val="28"/>
          <w:szCs w:val="28"/>
        </w:rPr>
        <w:t xml:space="preserve">: </w:t>
      </w:r>
      <w:r w:rsidRPr="00DE6BD9">
        <w:rPr>
          <w:rFonts w:ascii="Times New Roman" w:hAnsi="Times New Roman" w:cs="Times New Roman"/>
          <w:sz w:val="28"/>
          <w:szCs w:val="28"/>
        </w:rPr>
        <w:t>Видавництво</w:t>
      </w:r>
      <w:r w:rsidR="00CF4F7C" w:rsidRPr="00DE6BD9">
        <w:rPr>
          <w:rFonts w:ascii="Times New Roman" w:hAnsi="Times New Roman" w:cs="Times New Roman"/>
          <w:sz w:val="28"/>
          <w:szCs w:val="28"/>
          <w:lang w:val="ru-RU"/>
        </w:rPr>
        <w:t xml:space="preserve"> „</w:t>
      </w:r>
      <w:r w:rsidRPr="00DE6BD9">
        <w:rPr>
          <w:rFonts w:ascii="Times New Roman" w:hAnsi="Times New Roman" w:cs="Times New Roman"/>
          <w:sz w:val="28"/>
          <w:szCs w:val="28"/>
        </w:rPr>
        <w:t>Академі</w:t>
      </w:r>
      <w:r w:rsidR="00CF4F7C" w:rsidRPr="00DE6BD9">
        <w:rPr>
          <w:rFonts w:ascii="Times New Roman" w:hAnsi="Times New Roman" w:cs="Times New Roman"/>
          <w:sz w:val="28"/>
          <w:szCs w:val="28"/>
        </w:rPr>
        <w:t>я</w:t>
      </w:r>
      <w:r w:rsidR="00CF4F7C" w:rsidRPr="00DE6BD9">
        <w:rPr>
          <w:rFonts w:ascii="Times New Roman" w:hAnsi="Times New Roman" w:cs="Times New Roman"/>
          <w:sz w:val="28"/>
          <w:szCs w:val="28"/>
          <w:lang w:val="ru-RU"/>
        </w:rPr>
        <w:t>“</w:t>
      </w:r>
      <w:r w:rsidR="00CF4F7C" w:rsidRPr="00DE6BD9">
        <w:rPr>
          <w:rFonts w:ascii="Times New Roman" w:hAnsi="Times New Roman" w:cs="Times New Roman"/>
          <w:sz w:val="28"/>
          <w:szCs w:val="28"/>
        </w:rPr>
        <w:t>, 2001. 208 с.</w:t>
      </w:r>
    </w:p>
    <w:p w14:paraId="4E792A99" w14:textId="497379BC" w:rsidR="00DE6BD9" w:rsidRPr="00DE6BD9" w:rsidRDefault="00DE6BD9"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 xml:space="preserve">Мацько Л. І., Сидоренко О. М. Українська мова. Київ: Видавництво </w:t>
      </w:r>
      <w:r w:rsidRPr="00DE6BD9">
        <w:rPr>
          <w:rFonts w:ascii="Times New Roman" w:hAnsi="Times New Roman" w:cs="Times New Roman"/>
          <w:sz w:val="28"/>
          <w:szCs w:val="28"/>
          <w:lang w:val="de-DE"/>
        </w:rPr>
        <w:t>„</w:t>
      </w:r>
      <w:r w:rsidRPr="00DE6BD9">
        <w:rPr>
          <w:rFonts w:ascii="Times New Roman" w:hAnsi="Times New Roman" w:cs="Times New Roman"/>
          <w:sz w:val="28"/>
          <w:szCs w:val="28"/>
        </w:rPr>
        <w:t>Либідь</w:t>
      </w:r>
      <w:r w:rsidRPr="00DE6BD9">
        <w:rPr>
          <w:rFonts w:ascii="Times New Roman" w:hAnsi="Times New Roman" w:cs="Times New Roman"/>
          <w:sz w:val="28"/>
          <w:szCs w:val="28"/>
          <w:lang w:val="de-DE"/>
        </w:rPr>
        <w:t>“</w:t>
      </w:r>
      <w:r w:rsidRPr="00DE6BD9">
        <w:rPr>
          <w:rFonts w:ascii="Times New Roman" w:hAnsi="Times New Roman" w:cs="Times New Roman"/>
          <w:sz w:val="28"/>
          <w:szCs w:val="28"/>
        </w:rPr>
        <w:t>, 1996. 432 с.</w:t>
      </w:r>
    </w:p>
    <w:p w14:paraId="5E3FC776" w14:textId="3CF102EB" w:rsidR="008E19AA" w:rsidRPr="00DE6BD9" w:rsidRDefault="008E19AA"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 xml:space="preserve">Прадід Ю. Ф. Загальномовні фразеологізми і газетний контекст. Сімферополь: Видавництво „Еліньо“, 2006. 16-20 с. </w:t>
      </w:r>
    </w:p>
    <w:p w14:paraId="0509D0D5" w14:textId="508B2D22" w:rsidR="00CF4F7C" w:rsidRPr="00DE6BD9" w:rsidRDefault="00CF4F7C"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 xml:space="preserve">Ужченко В. Д. Фразеологія сучасної української мови. Київ: Видавництво </w:t>
      </w:r>
      <w:r w:rsidRPr="00DE6BD9">
        <w:rPr>
          <w:rFonts w:ascii="Times New Roman" w:hAnsi="Times New Roman" w:cs="Times New Roman"/>
          <w:sz w:val="28"/>
          <w:szCs w:val="28"/>
          <w:lang w:val="de-DE"/>
        </w:rPr>
        <w:t>„</w:t>
      </w:r>
      <w:r w:rsidRPr="00DE6BD9">
        <w:rPr>
          <w:rFonts w:ascii="Times New Roman" w:hAnsi="Times New Roman" w:cs="Times New Roman"/>
          <w:sz w:val="28"/>
          <w:szCs w:val="28"/>
        </w:rPr>
        <w:t>Знання</w:t>
      </w:r>
      <w:r w:rsidRPr="00DE6BD9">
        <w:rPr>
          <w:rFonts w:ascii="Times New Roman" w:hAnsi="Times New Roman" w:cs="Times New Roman"/>
          <w:sz w:val="28"/>
          <w:szCs w:val="28"/>
          <w:lang w:val="de-DE"/>
        </w:rPr>
        <w:t>“</w:t>
      </w:r>
      <w:r w:rsidRPr="00DE6BD9">
        <w:rPr>
          <w:rFonts w:ascii="Times New Roman" w:hAnsi="Times New Roman" w:cs="Times New Roman"/>
          <w:sz w:val="28"/>
          <w:szCs w:val="28"/>
        </w:rPr>
        <w:t>, 2007. 494 с</w:t>
      </w:r>
    </w:p>
    <w:p w14:paraId="5E49F0C4" w14:textId="706C71CC" w:rsidR="00A920BC" w:rsidRPr="00DE6BD9" w:rsidRDefault="0034536E"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Я.Баран, М.Зимомря</w:t>
      </w:r>
      <w:r w:rsidR="00351121" w:rsidRPr="00DE6BD9">
        <w:rPr>
          <w:rFonts w:ascii="Times New Roman" w:eastAsia="Times New Roman" w:hAnsi="Times New Roman" w:cs="Times New Roman"/>
          <w:color w:val="000000"/>
          <w:sz w:val="28"/>
          <w:szCs w:val="28"/>
        </w:rPr>
        <w:t>.</w:t>
      </w:r>
      <w:r w:rsidRPr="00DE6BD9">
        <w:rPr>
          <w:rFonts w:ascii="Times New Roman" w:eastAsia="Times New Roman" w:hAnsi="Times New Roman" w:cs="Times New Roman"/>
          <w:color w:val="000000"/>
          <w:sz w:val="28"/>
          <w:szCs w:val="28"/>
        </w:rPr>
        <w:t xml:space="preserve"> Теоретичні основи фразеології, Ужгород</w:t>
      </w:r>
      <w:r w:rsidR="009C1F54" w:rsidRPr="00DE6BD9">
        <w:rPr>
          <w:rFonts w:ascii="Times New Roman" w:eastAsia="Times New Roman" w:hAnsi="Times New Roman" w:cs="Times New Roman"/>
          <w:color w:val="000000"/>
          <w:sz w:val="28"/>
          <w:szCs w:val="28"/>
        </w:rPr>
        <w:t>: Видавництво Ужгородського державного університету, 1999.</w:t>
      </w:r>
      <w:r w:rsidRPr="00DE6BD9">
        <w:rPr>
          <w:rFonts w:ascii="Times New Roman" w:eastAsia="Times New Roman" w:hAnsi="Times New Roman" w:cs="Times New Roman"/>
          <w:color w:val="000000"/>
          <w:sz w:val="28"/>
          <w:szCs w:val="28"/>
        </w:rPr>
        <w:t xml:space="preserve"> 11-13 с. </w:t>
      </w:r>
    </w:p>
    <w:p w14:paraId="74D421A7" w14:textId="4DA0675C" w:rsidR="00C045BD" w:rsidRPr="00DE6BD9" w:rsidRDefault="0034536E" w:rsidP="00C045BD">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highlight w:val="white"/>
        </w:rPr>
        <w:t>Яцимірська М. Г. Культу</w:t>
      </w:r>
      <w:r w:rsidR="009C1F54" w:rsidRPr="00DE6BD9">
        <w:rPr>
          <w:rFonts w:ascii="Times New Roman" w:eastAsia="Times New Roman" w:hAnsi="Times New Roman" w:cs="Times New Roman"/>
          <w:color w:val="000000"/>
          <w:sz w:val="28"/>
          <w:szCs w:val="28"/>
          <w:highlight w:val="white"/>
        </w:rPr>
        <w:t>ра фахової мови журналіста. </w:t>
      </w:r>
      <w:r w:rsidRPr="00DE6BD9">
        <w:rPr>
          <w:rFonts w:ascii="Times New Roman" w:eastAsia="Times New Roman" w:hAnsi="Times New Roman" w:cs="Times New Roman"/>
          <w:color w:val="000000"/>
          <w:sz w:val="28"/>
          <w:szCs w:val="28"/>
          <w:highlight w:val="white"/>
        </w:rPr>
        <w:t xml:space="preserve">Львів: </w:t>
      </w:r>
      <w:r w:rsidR="009C1F54" w:rsidRPr="00DE6BD9">
        <w:rPr>
          <w:rFonts w:ascii="Times New Roman" w:eastAsia="Times New Roman" w:hAnsi="Times New Roman" w:cs="Times New Roman"/>
          <w:color w:val="000000"/>
          <w:sz w:val="28"/>
          <w:szCs w:val="28"/>
          <w:highlight w:val="white"/>
        </w:rPr>
        <w:t>Видавництво ПАІС, 2004.</w:t>
      </w:r>
      <w:r w:rsidRPr="00DE6BD9">
        <w:rPr>
          <w:rFonts w:ascii="Times New Roman" w:eastAsia="Times New Roman" w:hAnsi="Times New Roman" w:cs="Times New Roman"/>
          <w:color w:val="000000"/>
          <w:sz w:val="28"/>
          <w:szCs w:val="28"/>
          <w:highlight w:val="white"/>
        </w:rPr>
        <w:t xml:space="preserve"> 332с. </w:t>
      </w:r>
    </w:p>
    <w:p w14:paraId="60C261B7" w14:textId="4AECC18D" w:rsidR="00D57513" w:rsidRPr="00DE6BD9" w:rsidRDefault="00D57513"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lastRenderedPageBreak/>
        <w:t>FLEISCHER, Wolfgang. Phraseologie der deuts</w:t>
      </w:r>
      <w:r w:rsidR="00C045BD" w:rsidRPr="00DE6BD9">
        <w:rPr>
          <w:rFonts w:ascii="Times New Roman" w:hAnsi="Times New Roman" w:cs="Times New Roman"/>
          <w:sz w:val="28"/>
          <w:szCs w:val="28"/>
        </w:rPr>
        <w:t>chen Gegenwartssprache. Leipzig</w:t>
      </w:r>
      <w:r w:rsidRPr="00DE6BD9">
        <w:rPr>
          <w:rFonts w:ascii="Times New Roman" w:hAnsi="Times New Roman" w:cs="Times New Roman"/>
          <w:sz w:val="28"/>
          <w:szCs w:val="28"/>
        </w:rPr>
        <w:t>: VEB Bibliographisches Institut, 1982. 250 S.</w:t>
      </w:r>
    </w:p>
    <w:p w14:paraId="2FC75368" w14:textId="4314C2EB" w:rsidR="00D57513" w:rsidRPr="00DE6BD9" w:rsidRDefault="00D57513"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 xml:space="preserve">FLEISCHER, Wolfgang. Phraseologie der deutschen Gegenwartssprache. </w:t>
      </w:r>
      <w:r w:rsidR="00C045BD" w:rsidRPr="00DE6BD9">
        <w:rPr>
          <w:rFonts w:ascii="Times New Roman" w:hAnsi="Times New Roman" w:cs="Times New Roman"/>
          <w:sz w:val="28"/>
          <w:szCs w:val="28"/>
        </w:rPr>
        <w:t>Tübingen</w:t>
      </w:r>
      <w:r w:rsidRPr="00DE6BD9">
        <w:rPr>
          <w:rFonts w:ascii="Times New Roman" w:hAnsi="Times New Roman" w:cs="Times New Roman"/>
          <w:sz w:val="28"/>
          <w:szCs w:val="28"/>
        </w:rPr>
        <w:t>: Max Niemeyer Verlag, 1997. 299 S</w:t>
      </w:r>
    </w:p>
    <w:p w14:paraId="6F26797D" w14:textId="384851F7" w:rsidR="00A920BC" w:rsidRPr="00DE6BD9" w:rsidRDefault="0034536E"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Iskos A., Len</w:t>
      </w:r>
      <w:r w:rsidR="009C1F54" w:rsidRPr="00DE6BD9">
        <w:rPr>
          <w:rFonts w:ascii="Times New Roman" w:eastAsia="Times New Roman" w:hAnsi="Times New Roman" w:cs="Times New Roman"/>
          <w:color w:val="000000"/>
          <w:sz w:val="28"/>
          <w:szCs w:val="28"/>
        </w:rPr>
        <w:t>kowa A. Deutsche Lexikologie.</w:t>
      </w:r>
      <w:r w:rsidR="00C070D9" w:rsidRPr="00DE6BD9">
        <w:rPr>
          <w:rFonts w:ascii="Times New Roman" w:eastAsia="Times New Roman" w:hAnsi="Times New Roman" w:cs="Times New Roman"/>
          <w:color w:val="000000"/>
          <w:sz w:val="28"/>
          <w:szCs w:val="28"/>
        </w:rPr>
        <w:t xml:space="preserve"> </w:t>
      </w:r>
      <w:r w:rsidR="00200AC4" w:rsidRPr="00DE6BD9">
        <w:rPr>
          <w:rFonts w:ascii="Times New Roman" w:eastAsia="Times New Roman" w:hAnsi="Times New Roman" w:cs="Times New Roman"/>
          <w:color w:val="000000"/>
          <w:sz w:val="28"/>
          <w:szCs w:val="28"/>
        </w:rPr>
        <w:t>L</w:t>
      </w:r>
      <w:r w:rsidR="00200AC4" w:rsidRPr="00DE6BD9">
        <w:rPr>
          <w:rFonts w:ascii="Times New Roman" w:eastAsia="Times New Roman" w:hAnsi="Times New Roman" w:cs="Times New Roman"/>
          <w:color w:val="000000"/>
          <w:sz w:val="28"/>
          <w:szCs w:val="28"/>
          <w:lang w:val="de-DE"/>
        </w:rPr>
        <w:t>eningrad</w:t>
      </w:r>
      <w:r w:rsidR="009C1F54" w:rsidRPr="00DE6BD9">
        <w:rPr>
          <w:rFonts w:ascii="Times New Roman" w:eastAsia="Times New Roman" w:hAnsi="Times New Roman" w:cs="Times New Roman"/>
          <w:color w:val="000000"/>
          <w:sz w:val="28"/>
          <w:szCs w:val="28"/>
        </w:rPr>
        <w:t>:</w:t>
      </w:r>
      <w:r w:rsidR="00200AC4" w:rsidRPr="00DE6BD9">
        <w:rPr>
          <w:rFonts w:ascii="Times New Roman" w:eastAsia="Times New Roman" w:hAnsi="Times New Roman" w:cs="Times New Roman"/>
          <w:color w:val="000000"/>
          <w:sz w:val="28"/>
          <w:szCs w:val="28"/>
          <w:lang w:val="de-DE"/>
        </w:rPr>
        <w:t xml:space="preserve"> Staatsverl. Für Lehrbücher und Pädagogik</w:t>
      </w:r>
      <w:r w:rsidR="00200AC4" w:rsidRPr="00DE6BD9">
        <w:rPr>
          <w:rFonts w:ascii="Times New Roman" w:eastAsia="Times New Roman" w:hAnsi="Times New Roman" w:cs="Times New Roman"/>
          <w:color w:val="000000"/>
          <w:sz w:val="28"/>
          <w:szCs w:val="28"/>
        </w:rPr>
        <w:t>, 1963</w:t>
      </w:r>
      <w:r w:rsidR="009C1F54" w:rsidRPr="00DE6BD9">
        <w:rPr>
          <w:rFonts w:ascii="Times New Roman" w:eastAsia="Times New Roman" w:hAnsi="Times New Roman" w:cs="Times New Roman"/>
          <w:color w:val="000000"/>
          <w:sz w:val="28"/>
          <w:szCs w:val="28"/>
        </w:rPr>
        <w:t>.</w:t>
      </w:r>
      <w:r w:rsidRPr="00DE6BD9">
        <w:rPr>
          <w:rFonts w:ascii="Times New Roman" w:eastAsia="Times New Roman" w:hAnsi="Times New Roman" w:cs="Times New Roman"/>
          <w:color w:val="000000"/>
          <w:sz w:val="28"/>
          <w:szCs w:val="28"/>
        </w:rPr>
        <w:t xml:space="preserve"> 11 S.</w:t>
      </w:r>
    </w:p>
    <w:p w14:paraId="320FA7C6" w14:textId="583E6446" w:rsidR="00A920BC" w:rsidRPr="00DE6BD9" w:rsidRDefault="0034536E"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Lewkowskaja X.A. Lexikologie der deutschen Gegen</w:t>
      </w:r>
      <w:r w:rsidR="00200AC4" w:rsidRPr="00DE6BD9">
        <w:rPr>
          <w:rFonts w:ascii="Times New Roman" w:eastAsia="Times New Roman" w:hAnsi="Times New Roman" w:cs="Times New Roman"/>
          <w:color w:val="000000"/>
          <w:sz w:val="28"/>
          <w:szCs w:val="28"/>
        </w:rPr>
        <w:t>wartssprache. Moskau:</w:t>
      </w:r>
      <w:r w:rsidR="00FC4635" w:rsidRPr="00DE6BD9">
        <w:rPr>
          <w:rFonts w:ascii="Times New Roman" w:eastAsia="Times New Roman" w:hAnsi="Times New Roman" w:cs="Times New Roman"/>
          <w:color w:val="000000"/>
          <w:sz w:val="28"/>
          <w:szCs w:val="28"/>
          <w:lang w:val="de-DE"/>
        </w:rPr>
        <w:t xml:space="preserve"> Moskau Universitätsverlag,</w:t>
      </w:r>
      <w:r w:rsidR="00200AC4" w:rsidRPr="00DE6BD9">
        <w:rPr>
          <w:rFonts w:ascii="Times New Roman" w:eastAsia="Times New Roman" w:hAnsi="Times New Roman" w:cs="Times New Roman"/>
          <w:color w:val="000000"/>
          <w:sz w:val="28"/>
          <w:szCs w:val="28"/>
        </w:rPr>
        <w:t xml:space="preserve"> 1968.</w:t>
      </w:r>
      <w:r w:rsidRPr="00DE6BD9">
        <w:rPr>
          <w:rFonts w:ascii="Times New Roman" w:eastAsia="Times New Roman" w:hAnsi="Times New Roman" w:cs="Times New Roman"/>
          <w:color w:val="000000"/>
          <w:sz w:val="28"/>
          <w:szCs w:val="28"/>
        </w:rPr>
        <w:t>37 S.</w:t>
      </w:r>
    </w:p>
    <w:p w14:paraId="1DA4180B" w14:textId="3E9BDD61" w:rsidR="00A920BC" w:rsidRPr="00DE6BD9" w:rsidRDefault="0034536E"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 xml:space="preserve">Stepanova M.D., Černyševa I.I. Lexikologie der deutschen </w:t>
      </w:r>
      <w:r w:rsidR="00FC4635" w:rsidRPr="00DE6BD9">
        <w:rPr>
          <w:rFonts w:ascii="Times New Roman" w:eastAsia="Times New Roman" w:hAnsi="Times New Roman" w:cs="Times New Roman"/>
          <w:color w:val="000000"/>
          <w:sz w:val="28"/>
          <w:szCs w:val="28"/>
        </w:rPr>
        <w:t xml:space="preserve">Gegenwartssprache. Moskau: </w:t>
      </w:r>
      <w:r w:rsidR="00FC4635" w:rsidRPr="00DE6BD9">
        <w:rPr>
          <w:rFonts w:ascii="Times New Roman" w:eastAsia="Times New Roman" w:hAnsi="Times New Roman" w:cs="Times New Roman"/>
          <w:color w:val="000000"/>
          <w:sz w:val="28"/>
          <w:szCs w:val="28"/>
          <w:lang w:val="de-DE"/>
        </w:rPr>
        <w:t>Moskau Universitätsverlag</w:t>
      </w:r>
      <w:r w:rsidR="00200AC4" w:rsidRPr="00DE6BD9">
        <w:rPr>
          <w:rFonts w:ascii="Times New Roman" w:eastAsia="Times New Roman" w:hAnsi="Times New Roman" w:cs="Times New Roman"/>
          <w:color w:val="000000"/>
          <w:sz w:val="28"/>
          <w:szCs w:val="28"/>
        </w:rPr>
        <w:t xml:space="preserve">, 1986. </w:t>
      </w:r>
      <w:r w:rsidRPr="00DE6BD9">
        <w:rPr>
          <w:rFonts w:ascii="Times New Roman" w:eastAsia="Times New Roman" w:hAnsi="Times New Roman" w:cs="Times New Roman"/>
          <w:color w:val="000000"/>
          <w:sz w:val="28"/>
          <w:szCs w:val="28"/>
        </w:rPr>
        <w:t>7 S.</w:t>
      </w:r>
      <w:r w:rsidR="00FC4635" w:rsidRPr="00DE6BD9">
        <w:rPr>
          <w:rFonts w:ascii="Times New Roman" w:eastAsia="Times New Roman" w:hAnsi="Times New Roman" w:cs="Times New Roman"/>
          <w:color w:val="000000"/>
          <w:sz w:val="28"/>
          <w:szCs w:val="28"/>
        </w:rPr>
        <w:t xml:space="preserve"> </w:t>
      </w:r>
    </w:p>
    <w:p w14:paraId="3B3B31EB" w14:textId="505DD13A" w:rsidR="00A920BC" w:rsidRPr="00DE6BD9" w:rsidRDefault="0034536E" w:rsidP="00200AC4">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Černyšewa I.I.</w:t>
      </w:r>
      <w:r w:rsidR="00FC4635" w:rsidRPr="00DE6BD9">
        <w:rPr>
          <w:rFonts w:ascii="Times New Roman" w:eastAsia="Times New Roman" w:hAnsi="Times New Roman" w:cs="Times New Roman"/>
          <w:color w:val="000000"/>
          <w:sz w:val="28"/>
          <w:szCs w:val="28"/>
        </w:rPr>
        <w:t xml:space="preserve"> Feste Wortkomplexe. M</w:t>
      </w:r>
      <w:r w:rsidR="00FC4635" w:rsidRPr="00DE6BD9">
        <w:rPr>
          <w:rFonts w:ascii="Times New Roman" w:eastAsia="Times New Roman" w:hAnsi="Times New Roman" w:cs="Times New Roman"/>
          <w:color w:val="000000"/>
          <w:sz w:val="28"/>
          <w:szCs w:val="28"/>
          <w:lang w:val="de-DE"/>
        </w:rPr>
        <w:t>oskau</w:t>
      </w:r>
      <w:r w:rsidR="00FC4635" w:rsidRPr="00DE6BD9">
        <w:rPr>
          <w:rFonts w:ascii="Times New Roman" w:eastAsia="Times New Roman" w:hAnsi="Times New Roman" w:cs="Times New Roman"/>
          <w:color w:val="000000"/>
          <w:sz w:val="28"/>
          <w:szCs w:val="28"/>
        </w:rPr>
        <w:t xml:space="preserve">: </w:t>
      </w:r>
      <w:r w:rsidR="00FC4635" w:rsidRPr="00DE6BD9">
        <w:rPr>
          <w:rFonts w:ascii="Times New Roman" w:eastAsia="Times New Roman" w:hAnsi="Times New Roman" w:cs="Times New Roman"/>
          <w:color w:val="000000"/>
          <w:sz w:val="28"/>
          <w:szCs w:val="28"/>
          <w:lang w:val="de-DE"/>
        </w:rPr>
        <w:t>Moskau Universitätsverlag</w:t>
      </w:r>
      <w:r w:rsidR="00200AC4" w:rsidRPr="00DE6BD9">
        <w:rPr>
          <w:rFonts w:ascii="Times New Roman" w:eastAsia="Times New Roman" w:hAnsi="Times New Roman" w:cs="Times New Roman"/>
          <w:color w:val="000000"/>
          <w:sz w:val="28"/>
          <w:szCs w:val="28"/>
        </w:rPr>
        <w:t>, 1970.</w:t>
      </w:r>
      <w:r w:rsidRPr="00DE6BD9">
        <w:rPr>
          <w:rFonts w:ascii="Times New Roman" w:eastAsia="Times New Roman" w:hAnsi="Times New Roman" w:cs="Times New Roman"/>
          <w:color w:val="000000"/>
          <w:sz w:val="28"/>
          <w:szCs w:val="28"/>
        </w:rPr>
        <w:t xml:space="preserve"> 37 S.</w:t>
      </w:r>
    </w:p>
    <w:p w14:paraId="605C0B7B" w14:textId="6E8E2378" w:rsidR="002026F1" w:rsidRPr="00DE6BD9" w:rsidRDefault="002026F1" w:rsidP="007131CA">
      <w:pPr>
        <w:tabs>
          <w:tab w:val="left" w:pos="7140"/>
        </w:tabs>
        <w:rPr>
          <w:rFonts w:ascii="Times New Roman" w:eastAsia="Times New Roman" w:hAnsi="Times New Roman" w:cs="Times New Roman"/>
          <w:sz w:val="28"/>
          <w:szCs w:val="28"/>
        </w:rPr>
      </w:pPr>
    </w:p>
    <w:p w14:paraId="742087FB" w14:textId="06184812" w:rsidR="00DC6009" w:rsidRPr="00DE6BD9" w:rsidRDefault="00B5001C">
      <w:pPr>
        <w:tabs>
          <w:tab w:val="left" w:pos="7140"/>
        </w:tabs>
        <w:jc w:val="center"/>
        <w:rPr>
          <w:rFonts w:ascii="Times New Roman" w:eastAsia="Times New Roman" w:hAnsi="Times New Roman" w:cs="Times New Roman"/>
          <w:sz w:val="28"/>
          <w:szCs w:val="28"/>
        </w:rPr>
      </w:pPr>
      <w:r w:rsidRPr="00DE6BD9">
        <w:rPr>
          <w:rFonts w:ascii="Times New Roman" w:eastAsia="Times New Roman" w:hAnsi="Times New Roman" w:cs="Times New Roman"/>
          <w:sz w:val="28"/>
          <w:szCs w:val="28"/>
        </w:rPr>
        <w:t>СПИСОК ДОВІДКОВОЇ ЛІТЕРАТУРИ</w:t>
      </w:r>
    </w:p>
    <w:p w14:paraId="7E500AD9" w14:textId="78C947D3" w:rsidR="00077D5F" w:rsidRPr="00DE6BD9" w:rsidRDefault="00077D5F" w:rsidP="00077D5F">
      <w:pPr>
        <w:pStyle w:val="af0"/>
        <w:numPr>
          <w:ilvl w:val="0"/>
          <w:numId w:val="4"/>
        </w:numPr>
        <w:tabs>
          <w:tab w:val="left" w:pos="7140"/>
        </w:tabs>
        <w:spacing w:line="360" w:lineRule="auto"/>
        <w:rPr>
          <w:rFonts w:ascii="Times New Roman" w:eastAsia="Gungsuh" w:hAnsi="Times New Roman" w:cs="Times New Roman"/>
          <w:color w:val="000000" w:themeColor="text1"/>
          <w:sz w:val="28"/>
          <w:szCs w:val="28"/>
          <w:highlight w:val="white"/>
        </w:rPr>
      </w:pPr>
      <w:r w:rsidRPr="00DE6BD9">
        <w:rPr>
          <w:rFonts w:ascii="Times New Roman" w:hAnsi="Times New Roman" w:cs="Times New Roman"/>
          <w:sz w:val="28"/>
          <w:szCs w:val="28"/>
        </w:rPr>
        <w:t>Білоноженко</w:t>
      </w:r>
      <w:r w:rsidRPr="00DE6BD9">
        <w:rPr>
          <w:rFonts w:ascii="Times New Roman" w:hAnsi="Times New Roman" w:cs="Times New Roman"/>
          <w:sz w:val="28"/>
          <w:szCs w:val="28"/>
          <w:lang w:val="ru-RU"/>
        </w:rPr>
        <w:t xml:space="preserve"> </w:t>
      </w:r>
      <w:r w:rsidRPr="00DE6BD9">
        <w:rPr>
          <w:rFonts w:ascii="Times New Roman" w:hAnsi="Times New Roman" w:cs="Times New Roman"/>
          <w:sz w:val="28"/>
          <w:szCs w:val="28"/>
        </w:rPr>
        <w:t>В. М. Словник фразеологізмів української мови. Київ: Видавництво</w:t>
      </w:r>
      <w:r w:rsidR="00CF4F7C" w:rsidRPr="00DE6BD9">
        <w:rPr>
          <w:rFonts w:ascii="Times New Roman" w:hAnsi="Times New Roman" w:cs="Times New Roman"/>
          <w:sz w:val="28"/>
          <w:szCs w:val="28"/>
        </w:rPr>
        <w:t xml:space="preserve"> </w:t>
      </w:r>
      <w:r w:rsidR="00CF4F7C" w:rsidRPr="00DE6BD9">
        <w:rPr>
          <w:rFonts w:ascii="Times New Roman" w:hAnsi="Times New Roman" w:cs="Times New Roman"/>
          <w:sz w:val="28"/>
          <w:szCs w:val="28"/>
          <w:lang w:val="ru-RU"/>
        </w:rPr>
        <w:t>„</w:t>
      </w:r>
      <w:r w:rsidR="00CF4F7C" w:rsidRPr="00DE6BD9">
        <w:rPr>
          <w:rFonts w:ascii="Times New Roman" w:hAnsi="Times New Roman" w:cs="Times New Roman"/>
          <w:sz w:val="28"/>
          <w:szCs w:val="28"/>
        </w:rPr>
        <w:t>Наукова думка</w:t>
      </w:r>
      <w:r w:rsidR="00CF4F7C" w:rsidRPr="00DE6BD9">
        <w:rPr>
          <w:rFonts w:ascii="Times New Roman" w:hAnsi="Times New Roman" w:cs="Times New Roman"/>
          <w:sz w:val="28"/>
          <w:szCs w:val="28"/>
          <w:lang w:val="ru-RU"/>
        </w:rPr>
        <w:t>“</w:t>
      </w:r>
      <w:r w:rsidR="00CF4F7C" w:rsidRPr="00DE6BD9">
        <w:rPr>
          <w:rFonts w:ascii="Times New Roman" w:hAnsi="Times New Roman" w:cs="Times New Roman"/>
          <w:sz w:val="28"/>
          <w:szCs w:val="28"/>
        </w:rPr>
        <w:t>, 2003. 77</w:t>
      </w:r>
      <w:r w:rsidRPr="00DE6BD9">
        <w:rPr>
          <w:rFonts w:ascii="Times New Roman" w:hAnsi="Times New Roman" w:cs="Times New Roman"/>
          <w:sz w:val="28"/>
          <w:szCs w:val="28"/>
        </w:rPr>
        <w:t>4 с</w:t>
      </w:r>
    </w:p>
    <w:p w14:paraId="1B5049AF" w14:textId="65B57D5F" w:rsidR="0053300F" w:rsidRPr="00DE6BD9" w:rsidRDefault="0053300F" w:rsidP="00077D5F">
      <w:pPr>
        <w:pStyle w:val="af0"/>
        <w:numPr>
          <w:ilvl w:val="0"/>
          <w:numId w:val="4"/>
        </w:numPr>
        <w:tabs>
          <w:tab w:val="left" w:pos="7140"/>
        </w:tabs>
        <w:spacing w:line="360" w:lineRule="auto"/>
        <w:rPr>
          <w:rFonts w:ascii="Times New Roman" w:eastAsia="Times New Roman" w:hAnsi="Times New Roman" w:cs="Times New Roman"/>
          <w:color w:val="000000" w:themeColor="text1"/>
          <w:sz w:val="28"/>
          <w:szCs w:val="28"/>
        </w:rPr>
      </w:pPr>
      <w:r w:rsidRPr="00DE6BD9">
        <w:rPr>
          <w:rFonts w:ascii="Times New Roman" w:eastAsia="Gungsuh" w:hAnsi="Times New Roman" w:cs="Times New Roman"/>
          <w:color w:val="000000" w:themeColor="text1"/>
          <w:sz w:val="28"/>
          <w:szCs w:val="28"/>
          <w:highlight w:val="white"/>
        </w:rPr>
        <w:t>Гаврись В. И. Німецько-український фразеологічний словник</w:t>
      </w:r>
      <w:r w:rsidR="00077D5F" w:rsidRPr="00DE6BD9">
        <w:rPr>
          <w:rFonts w:ascii="Times New Roman" w:eastAsia="Gungsuh" w:hAnsi="Times New Roman" w:cs="Times New Roman"/>
          <w:color w:val="000000" w:themeColor="text1"/>
          <w:sz w:val="28"/>
          <w:szCs w:val="28"/>
          <w:highlight w:val="white"/>
        </w:rPr>
        <w:t>.</w:t>
      </w:r>
      <w:r w:rsidRPr="00DE6BD9">
        <w:rPr>
          <w:rFonts w:ascii="Times New Roman" w:eastAsia="Gungsuh" w:hAnsi="Times New Roman" w:cs="Times New Roman"/>
          <w:color w:val="000000" w:themeColor="text1"/>
          <w:sz w:val="28"/>
          <w:szCs w:val="28"/>
          <w:highlight w:val="white"/>
        </w:rPr>
        <w:t xml:space="preserve"> Київ: Видавництво „Радянська школа“, 1981. 416 с</w:t>
      </w:r>
    </w:p>
    <w:p w14:paraId="2416FB15" w14:textId="5C3D7E8F" w:rsidR="00C070D9" w:rsidRPr="00DE6BD9" w:rsidRDefault="0053300F" w:rsidP="00542C8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DE6BD9">
        <w:rPr>
          <w:rFonts w:ascii="Times New Roman" w:eastAsia="Times New Roman" w:hAnsi="Times New Roman" w:cs="Times New Roman"/>
          <w:color w:val="000000" w:themeColor="text1"/>
          <w:sz w:val="28"/>
          <w:szCs w:val="28"/>
        </w:rPr>
        <w:t xml:space="preserve">Ужченко В.Д. Фразеологічний словник української мови. Київ: Видавництво „Освіта“, 1998. 224 с. </w:t>
      </w:r>
    </w:p>
    <w:p w14:paraId="007A2EFB" w14:textId="3C74CB20" w:rsidR="007C6D49" w:rsidRPr="00DE6BD9" w:rsidRDefault="0053300F" w:rsidP="00542C8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DE6BD9">
        <w:rPr>
          <w:rFonts w:ascii="Times New Roman" w:eastAsia="Times New Roman" w:hAnsi="Times New Roman" w:cs="Times New Roman"/>
          <w:color w:val="000000" w:themeColor="text1"/>
          <w:sz w:val="28"/>
          <w:szCs w:val="28"/>
        </w:rPr>
        <w:t>Л. С. Паламарчк</w:t>
      </w:r>
      <w:r w:rsidR="00C070D9" w:rsidRPr="00DE6BD9">
        <w:rPr>
          <w:rFonts w:ascii="Times New Roman" w:eastAsia="Times New Roman" w:hAnsi="Times New Roman" w:cs="Times New Roman"/>
          <w:color w:val="000000" w:themeColor="text1"/>
          <w:sz w:val="28"/>
          <w:szCs w:val="28"/>
        </w:rPr>
        <w:t>, В. М. Білоноженко, В. О. Винник, І. С. Гнатюк, В. В. Дятчук, Л. А. Юрчук</w:t>
      </w:r>
      <w:r w:rsidR="00C070D9" w:rsidRPr="00DE6BD9">
        <w:rPr>
          <w:rFonts w:ascii="Times New Roman" w:hAnsi="Times New Roman" w:cs="Times New Roman"/>
          <w:color w:val="000000" w:themeColor="text1"/>
          <w:sz w:val="28"/>
          <w:szCs w:val="28"/>
        </w:rPr>
        <w:t xml:space="preserve">  </w:t>
      </w:r>
      <w:hyperlink r:id="rId19">
        <w:r w:rsidR="007C6D49" w:rsidRPr="00DE6BD9">
          <w:rPr>
            <w:rFonts w:ascii="Times New Roman" w:eastAsia="Times New Roman" w:hAnsi="Times New Roman" w:cs="Times New Roman"/>
            <w:color w:val="000000" w:themeColor="text1"/>
            <w:sz w:val="28"/>
            <w:szCs w:val="28"/>
          </w:rPr>
          <w:t>Фразеологічний сл</w:t>
        </w:r>
        <w:r w:rsidR="00C070D9" w:rsidRPr="00DE6BD9">
          <w:rPr>
            <w:rFonts w:ascii="Times New Roman" w:eastAsia="Times New Roman" w:hAnsi="Times New Roman" w:cs="Times New Roman"/>
            <w:color w:val="000000" w:themeColor="text1"/>
            <w:sz w:val="28"/>
            <w:szCs w:val="28"/>
          </w:rPr>
          <w:t>овник української мови.</w:t>
        </w:r>
      </w:hyperlink>
      <w:r w:rsidR="007C6D49" w:rsidRPr="00DE6BD9">
        <w:rPr>
          <w:rFonts w:ascii="Times New Roman" w:eastAsia="Times New Roman" w:hAnsi="Times New Roman" w:cs="Times New Roman"/>
          <w:color w:val="000000" w:themeColor="text1"/>
          <w:sz w:val="28"/>
          <w:szCs w:val="28"/>
        </w:rPr>
        <w:t xml:space="preserve"> </w:t>
      </w:r>
      <w:r w:rsidR="00C070D9" w:rsidRPr="00DE6BD9">
        <w:rPr>
          <w:rFonts w:ascii="Times New Roman" w:eastAsia="Times New Roman" w:hAnsi="Times New Roman" w:cs="Times New Roman"/>
          <w:color w:val="000000" w:themeColor="text1"/>
          <w:sz w:val="28"/>
          <w:szCs w:val="28"/>
        </w:rPr>
        <w:t xml:space="preserve">Київ: Видавництво </w:t>
      </w:r>
      <w:r w:rsidR="00C070D9" w:rsidRPr="00DE6BD9">
        <w:rPr>
          <w:rFonts w:ascii="Times New Roman" w:eastAsia="Times New Roman" w:hAnsi="Times New Roman" w:cs="Times New Roman"/>
          <w:color w:val="000000" w:themeColor="text1"/>
          <w:sz w:val="28"/>
          <w:szCs w:val="28"/>
          <w:lang w:val="ru-RU"/>
        </w:rPr>
        <w:t>„</w:t>
      </w:r>
      <w:r w:rsidR="00C070D9" w:rsidRPr="00DE6BD9">
        <w:rPr>
          <w:rFonts w:ascii="Times New Roman" w:eastAsia="Times New Roman" w:hAnsi="Times New Roman" w:cs="Times New Roman"/>
          <w:color w:val="000000" w:themeColor="text1"/>
          <w:sz w:val="28"/>
          <w:szCs w:val="28"/>
        </w:rPr>
        <w:t>Наукова думка</w:t>
      </w:r>
      <w:r w:rsidR="00C070D9" w:rsidRPr="00DE6BD9">
        <w:rPr>
          <w:rFonts w:ascii="Times New Roman" w:eastAsia="Times New Roman" w:hAnsi="Times New Roman" w:cs="Times New Roman"/>
          <w:color w:val="000000" w:themeColor="text1"/>
          <w:sz w:val="28"/>
          <w:szCs w:val="28"/>
          <w:lang w:val="ru-RU"/>
        </w:rPr>
        <w:t>“</w:t>
      </w:r>
      <w:r w:rsidRPr="00DE6BD9">
        <w:rPr>
          <w:rFonts w:ascii="Times New Roman" w:eastAsia="Times New Roman" w:hAnsi="Times New Roman" w:cs="Times New Roman"/>
          <w:color w:val="000000" w:themeColor="text1"/>
          <w:sz w:val="28"/>
          <w:szCs w:val="28"/>
          <w:lang w:val="ru-RU"/>
        </w:rPr>
        <w:t>,</w:t>
      </w:r>
      <w:r w:rsidR="007C6D49" w:rsidRPr="00DE6BD9">
        <w:rPr>
          <w:rFonts w:ascii="Times New Roman" w:eastAsia="Times New Roman" w:hAnsi="Times New Roman" w:cs="Times New Roman"/>
          <w:color w:val="000000" w:themeColor="text1"/>
          <w:sz w:val="28"/>
          <w:szCs w:val="28"/>
        </w:rPr>
        <w:t xml:space="preserve"> 1993</w:t>
      </w:r>
      <w:r w:rsidRPr="00DE6BD9">
        <w:rPr>
          <w:rFonts w:ascii="Times New Roman" w:eastAsia="Times New Roman" w:hAnsi="Times New Roman" w:cs="Times New Roman"/>
          <w:color w:val="000000" w:themeColor="text1"/>
          <w:sz w:val="28"/>
          <w:szCs w:val="28"/>
        </w:rPr>
        <w:t>. 74 с.</w:t>
      </w:r>
    </w:p>
    <w:p w14:paraId="67A16EA7" w14:textId="03BBB4DA" w:rsidR="00077D5F" w:rsidRPr="00DE6BD9" w:rsidRDefault="00077D5F" w:rsidP="00077D5F">
      <w:pPr>
        <w:pStyle w:val="af0"/>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DE6BD9">
        <w:rPr>
          <w:rFonts w:ascii="Times New Roman" w:hAnsi="Times New Roman" w:cs="Times New Roman"/>
          <w:sz w:val="28"/>
          <w:szCs w:val="28"/>
        </w:rPr>
        <w:t>Шевченко</w:t>
      </w:r>
      <w:r w:rsidRPr="00DE6BD9">
        <w:rPr>
          <w:rFonts w:ascii="Times New Roman" w:hAnsi="Times New Roman" w:cs="Times New Roman"/>
          <w:sz w:val="28"/>
          <w:szCs w:val="28"/>
          <w:lang w:val="ru-RU"/>
        </w:rPr>
        <w:t xml:space="preserve"> </w:t>
      </w:r>
      <w:r w:rsidRPr="00DE6BD9">
        <w:rPr>
          <w:rFonts w:ascii="Times New Roman" w:hAnsi="Times New Roman" w:cs="Times New Roman"/>
          <w:sz w:val="28"/>
          <w:szCs w:val="28"/>
        </w:rPr>
        <w:t>Л.І., Дергач</w:t>
      </w:r>
      <w:r w:rsidRPr="00DE6BD9">
        <w:rPr>
          <w:rFonts w:ascii="Times New Roman" w:hAnsi="Times New Roman" w:cs="Times New Roman"/>
          <w:sz w:val="28"/>
          <w:szCs w:val="28"/>
          <w:lang w:val="ru-RU"/>
        </w:rPr>
        <w:t xml:space="preserve"> </w:t>
      </w:r>
      <w:r w:rsidRPr="00DE6BD9">
        <w:rPr>
          <w:rFonts w:ascii="Times New Roman" w:hAnsi="Times New Roman" w:cs="Times New Roman"/>
          <w:sz w:val="28"/>
          <w:szCs w:val="28"/>
        </w:rPr>
        <w:t>Д.В.  Медіалінгвістика: словник термінів і понять</w:t>
      </w:r>
      <w:r w:rsidRPr="00DE6BD9">
        <w:rPr>
          <w:rFonts w:ascii="Times New Roman" w:hAnsi="Times New Roman" w:cs="Times New Roman"/>
          <w:sz w:val="28"/>
          <w:szCs w:val="28"/>
          <w:lang w:val="ru-RU"/>
        </w:rPr>
        <w:t xml:space="preserve">. </w:t>
      </w:r>
      <w:r w:rsidRPr="00DE6BD9">
        <w:rPr>
          <w:rFonts w:ascii="Times New Roman" w:hAnsi="Times New Roman" w:cs="Times New Roman"/>
          <w:sz w:val="28"/>
          <w:szCs w:val="28"/>
        </w:rPr>
        <w:t xml:space="preserve">Київ: Видавництво </w:t>
      </w:r>
      <w:r w:rsidRPr="00B162C9">
        <w:rPr>
          <w:rFonts w:ascii="Times New Roman" w:hAnsi="Times New Roman" w:cs="Times New Roman"/>
          <w:sz w:val="28"/>
          <w:szCs w:val="28"/>
          <w:lang w:val="ru-RU"/>
        </w:rPr>
        <w:t>„</w:t>
      </w:r>
      <w:r w:rsidRPr="00DE6BD9">
        <w:rPr>
          <w:rFonts w:ascii="Times New Roman" w:hAnsi="Times New Roman" w:cs="Times New Roman"/>
          <w:sz w:val="28"/>
          <w:szCs w:val="28"/>
        </w:rPr>
        <w:t>Київський університет</w:t>
      </w:r>
      <w:r w:rsidRPr="00B162C9">
        <w:rPr>
          <w:rFonts w:ascii="Times New Roman" w:hAnsi="Times New Roman" w:cs="Times New Roman"/>
          <w:sz w:val="28"/>
          <w:szCs w:val="28"/>
          <w:lang w:val="ru-RU"/>
        </w:rPr>
        <w:t>“</w:t>
      </w:r>
      <w:r w:rsidRPr="00DE6BD9">
        <w:rPr>
          <w:rFonts w:ascii="Times New Roman" w:hAnsi="Times New Roman" w:cs="Times New Roman"/>
          <w:sz w:val="28"/>
          <w:szCs w:val="28"/>
        </w:rPr>
        <w:t>, 2014. 326 с</w:t>
      </w:r>
    </w:p>
    <w:p w14:paraId="3FE95E32" w14:textId="7AB4F037" w:rsidR="00C045BD" w:rsidRPr="00DE6BD9" w:rsidRDefault="00C045BD" w:rsidP="00542C8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DE6BD9">
        <w:rPr>
          <w:rFonts w:ascii="Times New Roman" w:hAnsi="Times New Roman" w:cs="Times New Roman"/>
          <w:sz w:val="28"/>
          <w:szCs w:val="28"/>
        </w:rPr>
        <w:t>Duden : Redewendungen : Wörterbuch der deutschen Idiomatik. Mannheim : Dudenverlag, 2002. 955 S.</w:t>
      </w:r>
    </w:p>
    <w:p w14:paraId="31A8444F" w14:textId="16BE3DAA" w:rsidR="00B5001C" w:rsidRPr="00DE6BD9" w:rsidRDefault="00B5001C" w:rsidP="007131CA">
      <w:pPr>
        <w:tabs>
          <w:tab w:val="left" w:pos="7140"/>
        </w:tabs>
        <w:rPr>
          <w:rFonts w:ascii="Times New Roman" w:eastAsia="Times New Roman" w:hAnsi="Times New Roman" w:cs="Times New Roman"/>
          <w:sz w:val="28"/>
          <w:szCs w:val="28"/>
        </w:rPr>
      </w:pPr>
    </w:p>
    <w:p w14:paraId="10459A8C" w14:textId="77777777" w:rsidR="00DE6BD9" w:rsidRDefault="00DE6BD9" w:rsidP="00B5001C">
      <w:pPr>
        <w:tabs>
          <w:tab w:val="left" w:pos="7140"/>
        </w:tabs>
        <w:jc w:val="center"/>
        <w:rPr>
          <w:rFonts w:ascii="Times New Roman" w:eastAsia="Times New Roman" w:hAnsi="Times New Roman" w:cs="Times New Roman"/>
          <w:sz w:val="28"/>
          <w:szCs w:val="28"/>
        </w:rPr>
      </w:pPr>
    </w:p>
    <w:p w14:paraId="32900784" w14:textId="5B09BEAE" w:rsidR="00A920BC" w:rsidRPr="00DE6BD9" w:rsidRDefault="0034536E" w:rsidP="008F79B7">
      <w:pPr>
        <w:tabs>
          <w:tab w:val="left" w:pos="7140"/>
        </w:tabs>
        <w:jc w:val="center"/>
        <w:outlineLvl w:val="0"/>
        <w:rPr>
          <w:rFonts w:ascii="Times New Roman" w:eastAsia="Times New Roman" w:hAnsi="Times New Roman" w:cs="Times New Roman"/>
          <w:sz w:val="28"/>
          <w:szCs w:val="28"/>
        </w:rPr>
      </w:pPr>
      <w:bookmarkStart w:id="21" w:name="_Toc72010754"/>
      <w:r w:rsidRPr="00DE6BD9">
        <w:rPr>
          <w:rFonts w:ascii="Times New Roman" w:eastAsia="Times New Roman" w:hAnsi="Times New Roman" w:cs="Times New Roman"/>
          <w:sz w:val="28"/>
          <w:szCs w:val="28"/>
        </w:rPr>
        <w:lastRenderedPageBreak/>
        <w:t>СПИСОК ДЖЕРЕЛ ІЛЮСТРАТИВНОГО МАТЕРІАЛУ</w:t>
      </w:r>
      <w:bookmarkEnd w:id="21"/>
    </w:p>
    <w:p w14:paraId="5A7D1437" w14:textId="3039C5C7" w:rsidR="00A920BC" w:rsidRPr="00DE6BD9" w:rsidRDefault="0034536E" w:rsidP="007131CA">
      <w:pPr>
        <w:pStyle w:val="af0"/>
        <w:numPr>
          <w:ilvl w:val="3"/>
          <w:numId w:val="4"/>
        </w:numPr>
        <w:spacing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 xml:space="preserve">DW – німецькомовна газета „Die Welt“ </w:t>
      </w:r>
      <w:hyperlink r:id="rId20">
        <w:r w:rsidRPr="00DE6BD9">
          <w:rPr>
            <w:rFonts w:ascii="Times New Roman" w:eastAsia="Times New Roman" w:hAnsi="Times New Roman" w:cs="Times New Roman"/>
            <w:color w:val="0000FF"/>
            <w:sz w:val="28"/>
            <w:szCs w:val="28"/>
            <w:u w:val="single"/>
          </w:rPr>
          <w:t>https://www.welt.de/</w:t>
        </w:r>
      </w:hyperlink>
      <w:r w:rsidRPr="00DE6BD9">
        <w:rPr>
          <w:rFonts w:ascii="Times New Roman" w:eastAsia="Times New Roman" w:hAnsi="Times New Roman" w:cs="Times New Roman"/>
          <w:color w:val="000000"/>
          <w:sz w:val="28"/>
          <w:szCs w:val="28"/>
        </w:rPr>
        <w:t xml:space="preserve"> </w:t>
      </w:r>
    </w:p>
    <w:p w14:paraId="0B7D63D7" w14:textId="7261CF37" w:rsidR="00A920BC" w:rsidRPr="00DE6BD9" w:rsidRDefault="0034536E" w:rsidP="007131CA">
      <w:pPr>
        <w:pStyle w:val="af0"/>
        <w:numPr>
          <w:ilvl w:val="3"/>
          <w:numId w:val="4"/>
        </w:numPr>
        <w:spacing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 xml:space="preserve">DS – німецькомовна газета „Der Spiegel“ </w:t>
      </w:r>
      <w:hyperlink r:id="rId21">
        <w:r w:rsidRPr="00DE6BD9">
          <w:rPr>
            <w:rFonts w:ascii="Times New Roman" w:eastAsia="Times New Roman" w:hAnsi="Times New Roman" w:cs="Times New Roman"/>
            <w:color w:val="0000FF"/>
            <w:sz w:val="28"/>
            <w:szCs w:val="28"/>
            <w:u w:val="single"/>
          </w:rPr>
          <w:t>https://www.spiegel.de/</w:t>
        </w:r>
      </w:hyperlink>
      <w:r w:rsidRPr="00DE6BD9">
        <w:rPr>
          <w:rFonts w:ascii="Times New Roman" w:eastAsia="Times New Roman" w:hAnsi="Times New Roman" w:cs="Times New Roman"/>
          <w:color w:val="000000"/>
          <w:sz w:val="28"/>
          <w:szCs w:val="28"/>
        </w:rPr>
        <w:t xml:space="preserve"> </w:t>
      </w:r>
    </w:p>
    <w:p w14:paraId="646BEB1F" w14:textId="266F6FD9" w:rsidR="00A920BC" w:rsidRPr="007131CA" w:rsidRDefault="0034536E" w:rsidP="007131CA">
      <w:pPr>
        <w:pStyle w:val="af0"/>
        <w:numPr>
          <w:ilvl w:val="3"/>
          <w:numId w:val="4"/>
        </w:numPr>
        <w:spacing w:line="360" w:lineRule="auto"/>
        <w:jc w:val="both"/>
        <w:rPr>
          <w:rFonts w:ascii="Times New Roman" w:eastAsia="Times New Roman" w:hAnsi="Times New Roman" w:cs="Times New Roman"/>
          <w:color w:val="000000"/>
          <w:sz w:val="28"/>
          <w:szCs w:val="28"/>
        </w:rPr>
      </w:pPr>
      <w:r w:rsidRPr="00DE6BD9">
        <w:rPr>
          <w:rFonts w:ascii="Times New Roman" w:eastAsia="Times New Roman" w:hAnsi="Times New Roman" w:cs="Times New Roman"/>
          <w:color w:val="000000"/>
          <w:sz w:val="28"/>
          <w:szCs w:val="28"/>
        </w:rPr>
        <w:t xml:space="preserve">Е – україномовна газета „Експрес“ </w:t>
      </w:r>
      <w:hyperlink r:id="rId22">
        <w:r w:rsidRPr="00DE6BD9">
          <w:rPr>
            <w:rFonts w:ascii="Times New Roman" w:eastAsia="Times New Roman" w:hAnsi="Times New Roman" w:cs="Times New Roman"/>
            <w:color w:val="0000FF"/>
            <w:sz w:val="28"/>
            <w:szCs w:val="28"/>
            <w:u w:val="single"/>
          </w:rPr>
          <w:t>https://expres.online/</w:t>
        </w:r>
      </w:hyperlink>
      <w:r w:rsidRPr="007131CA">
        <w:rPr>
          <w:rFonts w:ascii="Times New Roman" w:eastAsia="Times New Roman" w:hAnsi="Times New Roman" w:cs="Times New Roman"/>
          <w:color w:val="000000"/>
          <w:sz w:val="28"/>
          <w:szCs w:val="28"/>
        </w:rPr>
        <w:t xml:space="preserve"> </w:t>
      </w:r>
    </w:p>
    <w:p w14:paraId="1B27F10F" w14:textId="77777777" w:rsidR="00A920BC" w:rsidRDefault="00A920BC">
      <w:pPr>
        <w:spacing w:line="360" w:lineRule="auto"/>
        <w:jc w:val="both"/>
        <w:rPr>
          <w:rFonts w:ascii="Times New Roman" w:eastAsia="Times New Roman" w:hAnsi="Times New Roman" w:cs="Times New Roman"/>
          <w:color w:val="000000"/>
          <w:sz w:val="28"/>
          <w:szCs w:val="28"/>
        </w:rPr>
      </w:pPr>
    </w:p>
    <w:p w14:paraId="66579C65"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2371F048" w14:textId="42510E40" w:rsidR="00A920BC" w:rsidRDefault="00A920BC" w:rsidP="00DE6BD9">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651BCA67"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7630BFDC"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473D5115"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165C7DB4"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754F2B85"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03C59346" w14:textId="2E96795A" w:rsidR="00B5001C" w:rsidRDefault="00B5001C" w:rsidP="007131CA">
      <w:pPr>
        <w:pBdr>
          <w:top w:val="nil"/>
          <w:left w:val="nil"/>
          <w:bottom w:val="nil"/>
          <w:right w:val="nil"/>
          <w:between w:val="nil"/>
        </w:pBdr>
        <w:spacing w:line="360" w:lineRule="auto"/>
        <w:rPr>
          <w:rFonts w:ascii="Times New Roman" w:eastAsia="Times New Roman" w:hAnsi="Times New Roman" w:cs="Times New Roman"/>
          <w:color w:val="FF0000"/>
          <w:sz w:val="28"/>
          <w:szCs w:val="28"/>
        </w:rPr>
      </w:pPr>
    </w:p>
    <w:p w14:paraId="2202405E"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435CD4E7"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12FC7DFD"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31092AFC"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2F219F0C"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04AC3765"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06F7273A"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213976B7"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5B458D88"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6750CF68"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5D7FCDA0"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5EFE764C" w14:textId="77777777" w:rsidR="00DE6BD9" w:rsidRDefault="00DE6BD9">
      <w:pPr>
        <w:pBdr>
          <w:top w:val="nil"/>
          <w:left w:val="nil"/>
          <w:bottom w:val="nil"/>
          <w:right w:val="nil"/>
          <w:between w:val="nil"/>
        </w:pBdr>
        <w:spacing w:line="360" w:lineRule="auto"/>
        <w:ind w:left="501"/>
        <w:jc w:val="center"/>
        <w:rPr>
          <w:rFonts w:ascii="Times New Roman" w:eastAsia="Times New Roman" w:hAnsi="Times New Roman" w:cs="Times New Roman"/>
          <w:color w:val="000000" w:themeColor="text1"/>
          <w:sz w:val="28"/>
          <w:szCs w:val="28"/>
        </w:rPr>
      </w:pPr>
    </w:p>
    <w:p w14:paraId="30304500" w14:textId="0D0E7722" w:rsidR="00A920BC" w:rsidRPr="003159AF" w:rsidRDefault="0034536E" w:rsidP="008F79B7">
      <w:pPr>
        <w:pBdr>
          <w:top w:val="nil"/>
          <w:left w:val="nil"/>
          <w:bottom w:val="nil"/>
          <w:right w:val="nil"/>
          <w:between w:val="nil"/>
        </w:pBdr>
        <w:spacing w:line="360" w:lineRule="auto"/>
        <w:ind w:left="499"/>
        <w:jc w:val="center"/>
        <w:outlineLvl w:val="0"/>
        <w:rPr>
          <w:rFonts w:ascii="Times New Roman" w:eastAsia="Times New Roman" w:hAnsi="Times New Roman" w:cs="Times New Roman"/>
          <w:color w:val="000000" w:themeColor="text1"/>
          <w:sz w:val="28"/>
          <w:szCs w:val="28"/>
        </w:rPr>
      </w:pPr>
      <w:bookmarkStart w:id="22" w:name="_Toc72010755"/>
      <w:r w:rsidRPr="003159AF">
        <w:rPr>
          <w:rFonts w:ascii="Times New Roman" w:eastAsia="Times New Roman" w:hAnsi="Times New Roman" w:cs="Times New Roman"/>
          <w:color w:val="000000" w:themeColor="text1"/>
          <w:sz w:val="28"/>
          <w:szCs w:val="28"/>
        </w:rPr>
        <w:lastRenderedPageBreak/>
        <w:t xml:space="preserve">ДОДАТОК </w:t>
      </w:r>
      <w:r w:rsidR="003159AF" w:rsidRPr="003159AF">
        <w:rPr>
          <w:rFonts w:ascii="Times New Roman" w:eastAsia="Times New Roman" w:hAnsi="Times New Roman" w:cs="Times New Roman"/>
          <w:color w:val="000000" w:themeColor="text1"/>
          <w:sz w:val="28"/>
          <w:szCs w:val="28"/>
        </w:rPr>
        <w:t>А</w:t>
      </w:r>
      <w:bookmarkEnd w:id="22"/>
    </w:p>
    <w:tbl>
      <w:tblPr>
        <w:tblStyle w:val="a7"/>
        <w:tblW w:w="9128" w:type="dxa"/>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28"/>
      </w:tblGrid>
      <w:tr w:rsidR="00A920BC" w14:paraId="4783D2B4" w14:textId="77777777">
        <w:tc>
          <w:tcPr>
            <w:tcW w:w="9128" w:type="dxa"/>
          </w:tcPr>
          <w:p w14:paraId="46D3D449" w14:textId="77777777" w:rsidR="00A920BC" w:rsidRDefault="0034536E">
            <w:pPr>
              <w:pBdr>
                <w:top w:val="nil"/>
                <w:left w:val="nil"/>
                <w:bottom w:val="nil"/>
                <w:right w:val="nil"/>
                <w:between w:val="nil"/>
              </w:pBdr>
              <w:spacing w:after="16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Фразеологізми в німецькомовному медійному дискурсі</w:t>
            </w:r>
          </w:p>
        </w:tc>
      </w:tr>
      <w:tr w:rsidR="00A920BC" w14:paraId="0A437CC5" w14:textId="77777777">
        <w:tc>
          <w:tcPr>
            <w:tcW w:w="9128" w:type="dxa"/>
          </w:tcPr>
          <w:p w14:paraId="27372998"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„Bhutto war am 27. Dezember 2007 in Rawalpindi bei einem Anschlag </w:t>
            </w:r>
            <w:r w:rsidRPr="003159AF">
              <w:rPr>
                <w:rFonts w:ascii="Times New Roman" w:eastAsia="Times New Roman" w:hAnsi="Times New Roman" w:cs="Times New Roman"/>
                <w:i/>
                <w:color w:val="000000"/>
                <w:sz w:val="28"/>
                <w:szCs w:val="28"/>
                <w:lang w:val="de-DE"/>
              </w:rPr>
              <w:t>ums Leben gekommen</w:t>
            </w:r>
            <w:r w:rsidRPr="003159AF">
              <w:rPr>
                <w:rFonts w:ascii="Times New Roman" w:eastAsia="Times New Roman" w:hAnsi="Times New Roman" w:cs="Times New Roman"/>
                <w:color w:val="000000"/>
                <w:sz w:val="28"/>
                <w:szCs w:val="28"/>
                <w:lang w:val="de-DE"/>
              </w:rPr>
              <w:t>.“</w:t>
            </w:r>
          </w:p>
        </w:tc>
      </w:tr>
      <w:tr w:rsidR="00A920BC" w14:paraId="24E79736" w14:textId="77777777">
        <w:tc>
          <w:tcPr>
            <w:tcW w:w="9128" w:type="dxa"/>
          </w:tcPr>
          <w:p w14:paraId="5A164F28"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„Der konservative Regierungschef Cameron will das Mehrheitswahlrecht beibehalten, sein liberaler Vize Clegg es abschaffen. Besonders für den Liberalen </w:t>
            </w:r>
            <w:r w:rsidRPr="003159AF">
              <w:rPr>
                <w:rFonts w:ascii="Times New Roman" w:eastAsia="Times New Roman" w:hAnsi="Times New Roman" w:cs="Times New Roman"/>
                <w:i/>
                <w:color w:val="000000"/>
                <w:sz w:val="28"/>
                <w:szCs w:val="28"/>
                <w:lang w:val="de-DE"/>
              </w:rPr>
              <w:t xml:space="preserve">steht </w:t>
            </w:r>
            <w:r w:rsidRPr="003159AF">
              <w:rPr>
                <w:rFonts w:ascii="Times New Roman" w:eastAsia="Times New Roman" w:hAnsi="Times New Roman" w:cs="Times New Roman"/>
                <w:color w:val="000000"/>
                <w:sz w:val="28"/>
                <w:szCs w:val="28"/>
                <w:lang w:val="de-DE"/>
              </w:rPr>
              <w:t>viel</w:t>
            </w:r>
            <w:r w:rsidRPr="003159AF">
              <w:rPr>
                <w:rFonts w:ascii="Times New Roman" w:eastAsia="Times New Roman" w:hAnsi="Times New Roman" w:cs="Times New Roman"/>
                <w:i/>
                <w:color w:val="000000"/>
                <w:sz w:val="28"/>
                <w:szCs w:val="28"/>
                <w:lang w:val="de-DE"/>
              </w:rPr>
              <w:t xml:space="preserve"> auf dem Spiel</w:t>
            </w:r>
            <w:r w:rsidRPr="003159AF">
              <w:rPr>
                <w:rFonts w:ascii="Times New Roman" w:eastAsia="Times New Roman" w:hAnsi="Times New Roman" w:cs="Times New Roman"/>
                <w:color w:val="000000"/>
                <w:sz w:val="28"/>
                <w:szCs w:val="28"/>
                <w:lang w:val="de-DE"/>
              </w:rPr>
              <w:t>.“</w:t>
            </w:r>
          </w:p>
        </w:tc>
      </w:tr>
      <w:tr w:rsidR="00A920BC" w14:paraId="27DC7831" w14:textId="77777777">
        <w:tc>
          <w:tcPr>
            <w:tcW w:w="9128" w:type="dxa"/>
          </w:tcPr>
          <w:p w14:paraId="63A0B8C0" w14:textId="2E6D0602"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„Alle anderen Stimmen - in der Regel die Mehrheit </w:t>
            </w:r>
            <w:r w:rsidR="001C50F5" w:rsidRPr="003159AF">
              <w:rPr>
                <w:rFonts w:ascii="Times New Roman" w:eastAsia="Times New Roman" w:hAnsi="Times New Roman" w:cs="Times New Roman"/>
                <w:color w:val="000000"/>
                <w:sz w:val="28"/>
                <w:szCs w:val="28"/>
                <w:lang w:val="de-DE"/>
              </w:rPr>
              <w:t>–</w:t>
            </w:r>
            <w:r w:rsidRPr="003159AF">
              <w:rPr>
                <w:rFonts w:ascii="Times New Roman" w:eastAsia="Times New Roman" w:hAnsi="Times New Roman" w:cs="Times New Roman"/>
                <w:color w:val="000000"/>
                <w:sz w:val="28"/>
                <w:szCs w:val="28"/>
                <w:lang w:val="de-DE"/>
              </w:rPr>
              <w:t xml:space="preserve"> </w:t>
            </w:r>
            <w:r w:rsidRPr="003159AF">
              <w:rPr>
                <w:rFonts w:ascii="Times New Roman" w:eastAsia="Times New Roman" w:hAnsi="Times New Roman" w:cs="Times New Roman"/>
                <w:i/>
                <w:color w:val="000000"/>
                <w:sz w:val="28"/>
                <w:szCs w:val="28"/>
                <w:lang w:val="de-DE"/>
              </w:rPr>
              <w:t>fallen unter den Tisch</w:t>
            </w:r>
            <w:r w:rsidRPr="003159AF">
              <w:rPr>
                <w:rFonts w:ascii="Times New Roman" w:eastAsia="Times New Roman" w:hAnsi="Times New Roman" w:cs="Times New Roman"/>
                <w:color w:val="000000"/>
                <w:sz w:val="28"/>
                <w:szCs w:val="28"/>
                <w:lang w:val="de-DE"/>
              </w:rPr>
              <w:t>.“</w:t>
            </w:r>
          </w:p>
        </w:tc>
      </w:tr>
      <w:tr w:rsidR="00A920BC" w14:paraId="05153C90" w14:textId="77777777">
        <w:tc>
          <w:tcPr>
            <w:tcW w:w="9128" w:type="dxa"/>
          </w:tcPr>
          <w:p w14:paraId="4FFBAC7E" w14:textId="77777777" w:rsidR="00A920BC" w:rsidRPr="003159AF" w:rsidRDefault="0034536E">
            <w:pPr>
              <w:numPr>
                <w:ilvl w:val="0"/>
                <w:numId w:val="17"/>
              </w:numPr>
              <w:pBdr>
                <w:top w:val="nil"/>
                <w:left w:val="nil"/>
                <w:bottom w:val="nil"/>
                <w:right w:val="nil"/>
                <w:between w:val="nil"/>
              </w:pBdr>
              <w:tabs>
                <w:tab w:val="left" w:pos="210"/>
              </w:tabs>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„Er </w:t>
            </w:r>
            <w:r w:rsidRPr="003159AF">
              <w:rPr>
                <w:rFonts w:ascii="Times New Roman" w:eastAsia="Times New Roman" w:hAnsi="Times New Roman" w:cs="Times New Roman"/>
                <w:i/>
                <w:color w:val="000000"/>
                <w:sz w:val="28"/>
                <w:szCs w:val="28"/>
                <w:lang w:val="de-DE"/>
              </w:rPr>
              <w:t>redet</w:t>
            </w:r>
            <w:r w:rsidRPr="003159AF">
              <w:rPr>
                <w:rFonts w:ascii="Times New Roman" w:eastAsia="Times New Roman" w:hAnsi="Times New Roman" w:cs="Times New Roman"/>
                <w:color w:val="000000"/>
                <w:sz w:val="28"/>
                <w:szCs w:val="28"/>
                <w:lang w:val="de-DE"/>
              </w:rPr>
              <w:t xml:space="preserve"> sich den Frust </w:t>
            </w:r>
            <w:r w:rsidRPr="003159AF">
              <w:rPr>
                <w:rFonts w:ascii="Times New Roman" w:eastAsia="Times New Roman" w:hAnsi="Times New Roman" w:cs="Times New Roman"/>
                <w:i/>
                <w:color w:val="000000"/>
                <w:sz w:val="28"/>
                <w:szCs w:val="28"/>
                <w:lang w:val="de-DE"/>
              </w:rPr>
              <w:t>von der Seele</w:t>
            </w:r>
            <w:r w:rsidRPr="003159AF">
              <w:rPr>
                <w:rFonts w:ascii="Times New Roman" w:eastAsia="Times New Roman" w:hAnsi="Times New Roman" w:cs="Times New Roman"/>
                <w:color w:val="000000"/>
                <w:sz w:val="28"/>
                <w:szCs w:val="28"/>
                <w:lang w:val="de-DE"/>
              </w:rPr>
              <w:t>: Im Spiegel spricht Michael Glos offen darüber, dass er auf den Job als Wirtschaftsminister nicht vorbereitet war.“</w:t>
            </w:r>
          </w:p>
        </w:tc>
      </w:tr>
      <w:tr w:rsidR="00A920BC" w14:paraId="7AD66CED" w14:textId="77777777">
        <w:tc>
          <w:tcPr>
            <w:tcW w:w="9128" w:type="dxa"/>
          </w:tcPr>
          <w:p w14:paraId="1AC10B2D"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„Ahlhaus kündigte am Sonntagabend eine "intensive Analyse" an und erklärt, dass er das in "schwere See" geratene Schiff nicht </w:t>
            </w:r>
            <w:r w:rsidRPr="003159AF">
              <w:rPr>
                <w:rFonts w:ascii="Times New Roman" w:eastAsia="Times New Roman" w:hAnsi="Times New Roman" w:cs="Times New Roman"/>
                <w:i/>
                <w:color w:val="000000"/>
                <w:sz w:val="28"/>
                <w:szCs w:val="28"/>
                <w:lang w:val="de-DE"/>
              </w:rPr>
              <w:t>im Stich lassen</w:t>
            </w:r>
            <w:r w:rsidRPr="003159AF">
              <w:rPr>
                <w:rFonts w:ascii="Times New Roman" w:eastAsia="Times New Roman" w:hAnsi="Times New Roman" w:cs="Times New Roman"/>
                <w:color w:val="000000"/>
                <w:sz w:val="28"/>
                <w:szCs w:val="28"/>
                <w:lang w:val="de-DE"/>
              </w:rPr>
              <w:t xml:space="preserve"> werde.“</w:t>
            </w:r>
          </w:p>
        </w:tc>
      </w:tr>
      <w:tr w:rsidR="00A920BC" w14:paraId="7F9E6760" w14:textId="77777777">
        <w:tc>
          <w:tcPr>
            <w:tcW w:w="9128" w:type="dxa"/>
          </w:tcPr>
          <w:p w14:paraId="0F1DA70D"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„Dennoch </w:t>
            </w:r>
            <w:r w:rsidRPr="003159AF">
              <w:rPr>
                <w:rFonts w:ascii="Times New Roman" w:eastAsia="Times New Roman" w:hAnsi="Times New Roman" w:cs="Times New Roman"/>
                <w:i/>
                <w:color w:val="000000"/>
                <w:sz w:val="28"/>
                <w:szCs w:val="28"/>
                <w:lang w:val="de-DE"/>
              </w:rPr>
              <w:t>hält sich</w:t>
            </w:r>
            <w:r w:rsidRPr="003159AF">
              <w:rPr>
                <w:rFonts w:ascii="Times New Roman" w:eastAsia="Times New Roman" w:hAnsi="Times New Roman" w:cs="Times New Roman"/>
                <w:color w:val="000000"/>
                <w:sz w:val="28"/>
                <w:szCs w:val="28"/>
                <w:lang w:val="de-DE"/>
              </w:rPr>
              <w:t xml:space="preserve"> das Entsetzen in der CDU-Spitze </w:t>
            </w:r>
            <w:r w:rsidRPr="003159AF">
              <w:rPr>
                <w:rFonts w:ascii="Times New Roman" w:eastAsia="Times New Roman" w:hAnsi="Times New Roman" w:cs="Times New Roman"/>
                <w:i/>
                <w:color w:val="000000"/>
                <w:sz w:val="28"/>
                <w:szCs w:val="28"/>
                <w:lang w:val="de-DE"/>
              </w:rPr>
              <w:t>in Grenzen</w:t>
            </w:r>
            <w:r w:rsidRPr="003159AF">
              <w:rPr>
                <w:rFonts w:ascii="Times New Roman" w:eastAsia="Times New Roman" w:hAnsi="Times New Roman" w:cs="Times New Roman"/>
                <w:color w:val="000000"/>
                <w:sz w:val="28"/>
                <w:szCs w:val="28"/>
                <w:lang w:val="de-DE"/>
              </w:rPr>
              <w:t>.“</w:t>
            </w:r>
          </w:p>
        </w:tc>
      </w:tr>
      <w:tr w:rsidR="00A920BC" w14:paraId="008C64B5" w14:textId="77777777">
        <w:tc>
          <w:tcPr>
            <w:tcW w:w="9128" w:type="dxa"/>
          </w:tcPr>
          <w:p w14:paraId="7AF0BCEA"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„Verteidigt Schwarz-Gelb dort erfolgreich die Regierung, dann dürfte Westerwelle noch </w:t>
            </w:r>
            <w:r w:rsidRPr="003159AF">
              <w:rPr>
                <w:rFonts w:ascii="Times New Roman" w:eastAsia="Times New Roman" w:hAnsi="Times New Roman" w:cs="Times New Roman"/>
                <w:i/>
                <w:color w:val="000000"/>
                <w:sz w:val="28"/>
                <w:szCs w:val="28"/>
                <w:lang w:val="de-DE"/>
              </w:rPr>
              <w:t>fester im Sattel sitzen</w:t>
            </w:r>
            <w:r w:rsidRPr="003159AF">
              <w:rPr>
                <w:rFonts w:ascii="Times New Roman" w:eastAsia="Times New Roman" w:hAnsi="Times New Roman" w:cs="Times New Roman"/>
                <w:color w:val="000000"/>
                <w:sz w:val="28"/>
                <w:szCs w:val="28"/>
                <w:lang w:val="de-DE"/>
              </w:rPr>
              <w:t>.“</w:t>
            </w:r>
          </w:p>
        </w:tc>
      </w:tr>
      <w:tr w:rsidR="00A920BC" w14:paraId="11A8D737" w14:textId="77777777">
        <w:tc>
          <w:tcPr>
            <w:tcW w:w="9128" w:type="dxa"/>
          </w:tcPr>
          <w:p w14:paraId="2500256F"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„Nun </w:t>
            </w:r>
            <w:r w:rsidRPr="003159AF">
              <w:rPr>
                <w:rFonts w:ascii="Times New Roman" w:eastAsia="Times New Roman" w:hAnsi="Times New Roman" w:cs="Times New Roman"/>
                <w:i/>
                <w:color w:val="000000"/>
                <w:sz w:val="28"/>
                <w:szCs w:val="28"/>
                <w:lang w:val="de-DE"/>
              </w:rPr>
              <w:t>geht</w:t>
            </w:r>
            <w:r w:rsidRPr="003159AF">
              <w:rPr>
                <w:rFonts w:ascii="Times New Roman" w:eastAsia="Times New Roman" w:hAnsi="Times New Roman" w:cs="Times New Roman"/>
                <w:color w:val="000000"/>
                <w:sz w:val="28"/>
                <w:szCs w:val="28"/>
                <w:lang w:val="de-DE"/>
              </w:rPr>
              <w:t xml:space="preserve"> Glos </w:t>
            </w:r>
            <w:r w:rsidRPr="003159AF">
              <w:rPr>
                <w:rFonts w:ascii="Times New Roman" w:eastAsia="Times New Roman" w:hAnsi="Times New Roman" w:cs="Times New Roman"/>
                <w:i/>
                <w:color w:val="000000"/>
                <w:sz w:val="28"/>
                <w:szCs w:val="28"/>
                <w:lang w:val="de-DE"/>
              </w:rPr>
              <w:t>mit</w:t>
            </w:r>
            <w:r w:rsidRPr="003159AF">
              <w:rPr>
                <w:rFonts w:ascii="Times New Roman" w:eastAsia="Times New Roman" w:hAnsi="Times New Roman" w:cs="Times New Roman"/>
                <w:color w:val="000000"/>
                <w:sz w:val="28"/>
                <w:szCs w:val="28"/>
                <w:lang w:val="de-DE"/>
              </w:rPr>
              <w:t xml:space="preserve"> </w:t>
            </w:r>
            <w:r w:rsidRPr="003159AF">
              <w:rPr>
                <w:rFonts w:ascii="Times New Roman" w:eastAsia="Times New Roman" w:hAnsi="Times New Roman" w:cs="Times New Roman"/>
                <w:i/>
                <w:color w:val="000000"/>
                <w:sz w:val="28"/>
                <w:szCs w:val="28"/>
                <w:lang w:val="de-DE"/>
              </w:rPr>
              <w:t>dem</w:t>
            </w:r>
            <w:r w:rsidRPr="003159AF">
              <w:rPr>
                <w:rFonts w:ascii="Times New Roman" w:eastAsia="Times New Roman" w:hAnsi="Times New Roman" w:cs="Times New Roman"/>
                <w:color w:val="000000"/>
                <w:sz w:val="28"/>
                <w:szCs w:val="28"/>
                <w:lang w:val="de-DE"/>
              </w:rPr>
              <w:t xml:space="preserve"> deutschen Politikbetrieb scharf </w:t>
            </w:r>
            <w:r w:rsidRPr="003159AF">
              <w:rPr>
                <w:rFonts w:ascii="Times New Roman" w:eastAsia="Times New Roman" w:hAnsi="Times New Roman" w:cs="Times New Roman"/>
                <w:i/>
                <w:color w:val="000000"/>
                <w:sz w:val="28"/>
                <w:szCs w:val="28"/>
                <w:lang w:val="de-DE"/>
              </w:rPr>
              <w:t>ins Gericht</w:t>
            </w:r>
            <w:r w:rsidRPr="003159AF">
              <w:rPr>
                <w:rFonts w:ascii="Times New Roman" w:eastAsia="Times New Roman" w:hAnsi="Times New Roman" w:cs="Times New Roman"/>
                <w:color w:val="000000"/>
                <w:sz w:val="28"/>
                <w:szCs w:val="28"/>
                <w:lang w:val="de-DE"/>
              </w:rPr>
              <w:t>.“</w:t>
            </w:r>
          </w:p>
        </w:tc>
      </w:tr>
      <w:tr w:rsidR="00A920BC" w14:paraId="7A06CF08" w14:textId="77777777">
        <w:tc>
          <w:tcPr>
            <w:tcW w:w="9128" w:type="dxa"/>
          </w:tcPr>
          <w:p w14:paraId="15550754"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„Er stellte den friedlichen Protesten angebliche Provokateure entgegen, die </w:t>
            </w:r>
            <w:r w:rsidRPr="003159AF">
              <w:rPr>
                <w:rFonts w:ascii="Times New Roman" w:eastAsia="Times New Roman" w:hAnsi="Times New Roman" w:cs="Times New Roman"/>
                <w:i/>
                <w:color w:val="000000"/>
                <w:sz w:val="28"/>
                <w:szCs w:val="28"/>
                <w:lang w:val="de-DE"/>
              </w:rPr>
              <w:t>"Öl ins Feuer gießen"</w:t>
            </w:r>
            <w:r w:rsidRPr="003159AF">
              <w:rPr>
                <w:rFonts w:ascii="Times New Roman" w:eastAsia="Times New Roman" w:hAnsi="Times New Roman" w:cs="Times New Roman"/>
                <w:color w:val="000000"/>
                <w:sz w:val="28"/>
                <w:szCs w:val="28"/>
                <w:lang w:val="de-DE"/>
              </w:rPr>
              <w:t xml:space="preserve"> und für Gewalt und Zerstörung verantwortlich seien.“</w:t>
            </w:r>
          </w:p>
        </w:tc>
      </w:tr>
      <w:tr w:rsidR="00A920BC" w14:paraId="51156C1C" w14:textId="77777777">
        <w:tc>
          <w:tcPr>
            <w:tcW w:w="9128" w:type="dxa"/>
          </w:tcPr>
          <w:p w14:paraId="72416039"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„Zudem </w:t>
            </w:r>
            <w:r w:rsidRPr="003159AF">
              <w:rPr>
                <w:rFonts w:ascii="Times New Roman" w:eastAsia="Times New Roman" w:hAnsi="Times New Roman" w:cs="Times New Roman"/>
                <w:i/>
                <w:color w:val="000000"/>
                <w:sz w:val="28"/>
                <w:szCs w:val="28"/>
                <w:lang w:val="de-DE"/>
              </w:rPr>
              <w:t xml:space="preserve">sei </w:t>
            </w:r>
            <w:r w:rsidRPr="003159AF">
              <w:rPr>
                <w:rFonts w:ascii="Times New Roman" w:eastAsia="Times New Roman" w:hAnsi="Times New Roman" w:cs="Times New Roman"/>
                <w:color w:val="000000"/>
                <w:sz w:val="28"/>
                <w:szCs w:val="28"/>
                <w:lang w:val="de-DE"/>
              </w:rPr>
              <w:t>man</w:t>
            </w:r>
            <w:r w:rsidRPr="003159AF">
              <w:rPr>
                <w:rFonts w:ascii="Times New Roman" w:eastAsia="Times New Roman" w:hAnsi="Times New Roman" w:cs="Times New Roman"/>
                <w:i/>
                <w:color w:val="000000"/>
                <w:sz w:val="28"/>
                <w:szCs w:val="28"/>
                <w:lang w:val="de-DE"/>
              </w:rPr>
              <w:t xml:space="preserve"> auf gutem Wege</w:t>
            </w:r>
            <w:r w:rsidRPr="003159AF">
              <w:rPr>
                <w:rFonts w:ascii="Times New Roman" w:eastAsia="Times New Roman" w:hAnsi="Times New Roman" w:cs="Times New Roman"/>
                <w:color w:val="000000"/>
                <w:sz w:val="28"/>
                <w:szCs w:val="28"/>
                <w:lang w:val="de-DE"/>
              </w:rPr>
              <w:t>, die möglichen Kostenrisiken deutlich nach unten zu fahren.“</w:t>
            </w:r>
          </w:p>
        </w:tc>
      </w:tr>
      <w:tr w:rsidR="00A920BC" w14:paraId="04D400F1" w14:textId="77777777">
        <w:tc>
          <w:tcPr>
            <w:tcW w:w="9128" w:type="dxa"/>
          </w:tcPr>
          <w:p w14:paraId="3DE13C53"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„Sollte er dazu nicht bereit sein, dann werden wir </w:t>
            </w:r>
            <w:r w:rsidRPr="003159AF">
              <w:rPr>
                <w:rFonts w:ascii="Times New Roman" w:eastAsia="Times New Roman" w:hAnsi="Times New Roman" w:cs="Times New Roman"/>
                <w:i/>
                <w:color w:val="000000"/>
                <w:sz w:val="28"/>
                <w:szCs w:val="28"/>
                <w:lang w:val="de-DE"/>
              </w:rPr>
              <w:t>alle Hebel in Bewegung setzen</w:t>
            </w:r>
            <w:r w:rsidRPr="003159AF">
              <w:rPr>
                <w:rFonts w:ascii="Times New Roman" w:eastAsia="Times New Roman" w:hAnsi="Times New Roman" w:cs="Times New Roman"/>
                <w:color w:val="000000"/>
                <w:sz w:val="28"/>
                <w:szCs w:val="28"/>
                <w:lang w:val="de-DE"/>
              </w:rPr>
              <w:t>, um den für Mitte Mai geplanten Bundesparteitag deutlich vorzuziehen.“</w:t>
            </w:r>
          </w:p>
        </w:tc>
      </w:tr>
      <w:tr w:rsidR="00A920BC" w14:paraId="07CE1C08" w14:textId="77777777">
        <w:tc>
          <w:tcPr>
            <w:tcW w:w="9128" w:type="dxa"/>
          </w:tcPr>
          <w:p w14:paraId="5434C749"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„„Der Aufruf zu friedlichen Blockaden und zivilem Ungehorsam war </w:t>
            </w:r>
            <w:r w:rsidRPr="003159AF">
              <w:rPr>
                <w:rFonts w:ascii="Times New Roman" w:eastAsia="Times New Roman" w:hAnsi="Times New Roman" w:cs="Times New Roman"/>
                <w:i/>
                <w:color w:val="000000"/>
                <w:sz w:val="28"/>
                <w:szCs w:val="28"/>
                <w:lang w:val="de-DE"/>
              </w:rPr>
              <w:t>ein Spiel mit dem Feuer</w:t>
            </w:r>
            <w:r w:rsidRPr="003159AF">
              <w:rPr>
                <w:rFonts w:ascii="Times New Roman" w:eastAsia="Times New Roman" w:hAnsi="Times New Roman" w:cs="Times New Roman"/>
                <w:color w:val="000000"/>
                <w:sz w:val="28"/>
                <w:szCs w:val="28"/>
                <w:lang w:val="de-DE"/>
              </w:rPr>
              <w:t>“, sagte der Bundesvorsitzende Bernhard Witthaut.“</w:t>
            </w:r>
          </w:p>
        </w:tc>
      </w:tr>
      <w:tr w:rsidR="00A920BC" w14:paraId="2E870E61" w14:textId="77777777">
        <w:tc>
          <w:tcPr>
            <w:tcW w:w="9128" w:type="dxa"/>
          </w:tcPr>
          <w:p w14:paraId="09161096"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lastRenderedPageBreak/>
              <w:t xml:space="preserve">„Die FDP gilt in diesen Kreisen nur noch </w:t>
            </w:r>
            <w:r w:rsidRPr="003159AF">
              <w:rPr>
                <w:rFonts w:ascii="Times New Roman" w:eastAsia="Times New Roman" w:hAnsi="Times New Roman" w:cs="Times New Roman"/>
                <w:i/>
                <w:color w:val="000000"/>
                <w:sz w:val="28"/>
                <w:szCs w:val="28"/>
                <w:lang w:val="de-DE"/>
              </w:rPr>
              <w:t>als Klotz am Bein</w:t>
            </w:r>
            <w:r w:rsidRPr="003159AF">
              <w:rPr>
                <w:rFonts w:ascii="Times New Roman" w:eastAsia="Times New Roman" w:hAnsi="Times New Roman" w:cs="Times New Roman"/>
                <w:color w:val="000000"/>
                <w:sz w:val="28"/>
                <w:szCs w:val="28"/>
                <w:lang w:val="de-DE"/>
              </w:rPr>
              <w:t>, dessen man sich gern schnell entledigen würde.“</w:t>
            </w:r>
          </w:p>
        </w:tc>
      </w:tr>
      <w:tr w:rsidR="00A920BC" w14:paraId="3196A2A6" w14:textId="77777777">
        <w:tc>
          <w:tcPr>
            <w:tcW w:w="9128" w:type="dxa"/>
          </w:tcPr>
          <w:p w14:paraId="0E3F6872"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„Als die sich vor den Bomben französischer Kampfjets zurückzogen, flohen die Elalwanis </w:t>
            </w:r>
            <w:r w:rsidRPr="003159AF">
              <w:rPr>
                <w:rFonts w:ascii="Times New Roman" w:eastAsia="Times New Roman" w:hAnsi="Times New Roman" w:cs="Times New Roman"/>
                <w:i/>
                <w:color w:val="000000"/>
                <w:sz w:val="28"/>
                <w:szCs w:val="28"/>
                <w:lang w:val="de-DE"/>
              </w:rPr>
              <w:t>Hals über Kopf</w:t>
            </w:r>
            <w:r w:rsidRPr="003159AF">
              <w:rPr>
                <w:rFonts w:ascii="Times New Roman" w:eastAsia="Times New Roman" w:hAnsi="Times New Roman" w:cs="Times New Roman"/>
                <w:color w:val="000000"/>
                <w:sz w:val="28"/>
                <w:szCs w:val="28"/>
                <w:lang w:val="de-DE"/>
              </w:rPr>
              <w:t>.“</w:t>
            </w:r>
          </w:p>
        </w:tc>
      </w:tr>
      <w:tr w:rsidR="00A920BC" w14:paraId="1350ABFB" w14:textId="77777777">
        <w:tc>
          <w:tcPr>
            <w:tcW w:w="9128" w:type="dxa"/>
          </w:tcPr>
          <w:p w14:paraId="7AEA8DD9"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w:t>
            </w:r>
            <w:r w:rsidRPr="003159AF">
              <w:rPr>
                <w:rFonts w:ascii="Times New Roman" w:eastAsia="Times New Roman" w:hAnsi="Times New Roman" w:cs="Times New Roman"/>
                <w:i/>
                <w:color w:val="000000"/>
                <w:sz w:val="28"/>
                <w:szCs w:val="28"/>
                <w:lang w:val="de-DE"/>
              </w:rPr>
              <w:t>Auf den zweiten Blick</w:t>
            </w:r>
            <w:r w:rsidRPr="003159AF">
              <w:rPr>
                <w:rFonts w:ascii="Times New Roman" w:eastAsia="Times New Roman" w:hAnsi="Times New Roman" w:cs="Times New Roman"/>
                <w:color w:val="000000"/>
                <w:sz w:val="28"/>
                <w:szCs w:val="28"/>
                <w:lang w:val="de-DE"/>
              </w:rPr>
              <w:t xml:space="preserve"> verstärken Lindners Äußerungen aber den Eindruck, dass Westerwelles Abgang bevorsteht.“</w:t>
            </w:r>
          </w:p>
        </w:tc>
      </w:tr>
      <w:tr w:rsidR="00A920BC" w14:paraId="41F97708" w14:textId="77777777">
        <w:tc>
          <w:tcPr>
            <w:tcW w:w="9128" w:type="dxa"/>
          </w:tcPr>
          <w:p w14:paraId="18E27043"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„Der Sieg </w:t>
            </w:r>
            <w:r w:rsidRPr="003159AF">
              <w:rPr>
                <w:rFonts w:ascii="Times New Roman" w:eastAsia="Times New Roman" w:hAnsi="Times New Roman" w:cs="Times New Roman"/>
                <w:i/>
                <w:color w:val="000000"/>
                <w:sz w:val="28"/>
                <w:szCs w:val="28"/>
                <w:lang w:val="de-DE"/>
              </w:rPr>
              <w:t>mit Pauken und Trompeten</w:t>
            </w:r>
            <w:r w:rsidRPr="003159AF">
              <w:rPr>
                <w:rFonts w:ascii="Times New Roman" w:eastAsia="Times New Roman" w:hAnsi="Times New Roman" w:cs="Times New Roman"/>
                <w:color w:val="000000"/>
                <w:sz w:val="28"/>
                <w:szCs w:val="28"/>
                <w:lang w:val="de-DE"/>
              </w:rPr>
              <w:t xml:space="preserve"> ist in Wahrheit </w:t>
            </w:r>
            <w:r w:rsidRPr="003159AF">
              <w:rPr>
                <w:rFonts w:ascii="Times New Roman" w:eastAsia="Times New Roman" w:hAnsi="Times New Roman" w:cs="Times New Roman"/>
                <w:i/>
                <w:color w:val="000000"/>
                <w:sz w:val="28"/>
                <w:szCs w:val="28"/>
                <w:lang w:val="de-DE"/>
              </w:rPr>
              <w:t>viel Lärm um nichts</w:t>
            </w:r>
            <w:r w:rsidRPr="003159AF">
              <w:rPr>
                <w:rFonts w:ascii="Times New Roman" w:eastAsia="Times New Roman" w:hAnsi="Times New Roman" w:cs="Times New Roman"/>
                <w:color w:val="000000"/>
                <w:sz w:val="28"/>
                <w:szCs w:val="28"/>
                <w:lang w:val="de-DE"/>
              </w:rPr>
              <w:t>.“</w:t>
            </w:r>
          </w:p>
        </w:tc>
      </w:tr>
      <w:tr w:rsidR="00A920BC" w14:paraId="4882F386" w14:textId="77777777">
        <w:tc>
          <w:tcPr>
            <w:tcW w:w="9128" w:type="dxa"/>
          </w:tcPr>
          <w:p w14:paraId="1A584CB1"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„Die dachte gar nicht daran, sondern feierte </w:t>
            </w:r>
            <w:r w:rsidRPr="003159AF">
              <w:rPr>
                <w:rFonts w:ascii="Times New Roman" w:eastAsia="Times New Roman" w:hAnsi="Times New Roman" w:cs="Times New Roman"/>
                <w:i/>
                <w:color w:val="000000"/>
                <w:sz w:val="28"/>
                <w:szCs w:val="28"/>
                <w:lang w:val="de-DE"/>
              </w:rPr>
              <w:t>bis in die Puppen</w:t>
            </w:r>
            <w:r w:rsidRPr="003159AF">
              <w:rPr>
                <w:rFonts w:ascii="Times New Roman" w:eastAsia="Times New Roman" w:hAnsi="Times New Roman" w:cs="Times New Roman"/>
                <w:color w:val="000000"/>
                <w:sz w:val="28"/>
                <w:szCs w:val="28"/>
                <w:lang w:val="de-DE"/>
              </w:rPr>
              <w:t>.“</w:t>
            </w:r>
          </w:p>
        </w:tc>
      </w:tr>
      <w:tr w:rsidR="00A920BC" w14:paraId="420D87B7" w14:textId="77777777">
        <w:tc>
          <w:tcPr>
            <w:tcW w:w="9128" w:type="dxa"/>
          </w:tcPr>
          <w:p w14:paraId="62C5319F" w14:textId="77777777" w:rsidR="00A920BC" w:rsidRPr="003159AF" w:rsidRDefault="0034536E">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„Was sich vor der Freilassung </w:t>
            </w:r>
            <w:r w:rsidRPr="003159AF">
              <w:rPr>
                <w:rFonts w:ascii="Times New Roman" w:eastAsia="Times New Roman" w:hAnsi="Times New Roman" w:cs="Times New Roman"/>
                <w:i/>
                <w:color w:val="000000"/>
                <w:sz w:val="28"/>
                <w:szCs w:val="28"/>
                <w:lang w:val="de-DE"/>
              </w:rPr>
              <w:t>hinter den Kulissen</w:t>
            </w:r>
            <w:r w:rsidRPr="003159AF">
              <w:rPr>
                <w:rFonts w:ascii="Times New Roman" w:eastAsia="Times New Roman" w:hAnsi="Times New Roman" w:cs="Times New Roman"/>
                <w:color w:val="000000"/>
                <w:sz w:val="28"/>
                <w:szCs w:val="28"/>
                <w:lang w:val="de-DE"/>
              </w:rPr>
              <w:t xml:space="preserve"> abspielte, bezeichnete Westerwelle am Sonntag als „kompliziert“.“</w:t>
            </w:r>
          </w:p>
        </w:tc>
      </w:tr>
      <w:tr w:rsidR="00A920BC" w14:paraId="11DC9601" w14:textId="77777777" w:rsidTr="00A8739B">
        <w:trPr>
          <w:trHeight w:val="1290"/>
        </w:trPr>
        <w:tc>
          <w:tcPr>
            <w:tcW w:w="9128" w:type="dxa"/>
          </w:tcPr>
          <w:p w14:paraId="2E51C418" w14:textId="29FE4D9F" w:rsidR="00A920BC" w:rsidRPr="003159AF" w:rsidRDefault="001C50F5" w:rsidP="00A8739B">
            <w:pPr>
              <w:pStyle w:val="af0"/>
              <w:numPr>
                <w:ilvl w:val="0"/>
                <w:numId w:val="17"/>
              </w:numPr>
              <w:spacing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„Während der Konflikt in Georgien </w:t>
            </w:r>
            <w:r w:rsidRPr="003159AF">
              <w:rPr>
                <w:rFonts w:ascii="Times New Roman" w:eastAsia="Times New Roman" w:hAnsi="Times New Roman" w:cs="Times New Roman"/>
                <w:i/>
                <w:color w:val="000000"/>
                <w:sz w:val="28"/>
                <w:szCs w:val="28"/>
                <w:lang w:val="de-DE"/>
              </w:rPr>
              <w:t>in vollem Gang war</w:t>
            </w:r>
            <w:r w:rsidRPr="003159AF">
              <w:rPr>
                <w:rFonts w:ascii="Times New Roman" w:eastAsia="Times New Roman" w:hAnsi="Times New Roman" w:cs="Times New Roman"/>
                <w:color w:val="000000"/>
                <w:sz w:val="28"/>
                <w:szCs w:val="28"/>
                <w:lang w:val="de-DE"/>
              </w:rPr>
              <w:t xml:space="preserve">, traf sich das oberste NatoOrgan, der Rat, zu der erwähnten Krisensitzung am 12. August“. </w:t>
            </w:r>
          </w:p>
        </w:tc>
      </w:tr>
      <w:tr w:rsidR="00A8739B" w14:paraId="7CBDC723" w14:textId="77777777">
        <w:trPr>
          <w:trHeight w:val="1290"/>
        </w:trPr>
        <w:tc>
          <w:tcPr>
            <w:tcW w:w="9128" w:type="dxa"/>
          </w:tcPr>
          <w:p w14:paraId="0081559B" w14:textId="57F6AA01" w:rsidR="00A8739B" w:rsidRPr="003159AF" w:rsidRDefault="00A8739B" w:rsidP="001C50F5">
            <w:pPr>
              <w:pStyle w:val="af0"/>
              <w:numPr>
                <w:ilvl w:val="0"/>
                <w:numId w:val="17"/>
              </w:numPr>
              <w:spacing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 „</w:t>
            </w:r>
            <w:r w:rsidRPr="003159AF">
              <w:rPr>
                <w:rFonts w:ascii="Times New Roman" w:eastAsia="Times New Roman" w:hAnsi="Times New Roman" w:cs="Times New Roman"/>
                <w:i/>
                <w:color w:val="000000"/>
                <w:sz w:val="28"/>
                <w:szCs w:val="28"/>
                <w:lang w:val="de-DE"/>
              </w:rPr>
              <w:t>Im Mittelpunkt stand</w:t>
            </w:r>
            <w:r w:rsidRPr="003159AF">
              <w:rPr>
                <w:rFonts w:ascii="Times New Roman" w:eastAsia="Times New Roman" w:hAnsi="Times New Roman" w:cs="Times New Roman"/>
                <w:color w:val="000000"/>
                <w:sz w:val="28"/>
                <w:szCs w:val="28"/>
                <w:lang w:val="de-DE"/>
              </w:rPr>
              <w:t xml:space="preserve"> der Bukarester Beschluss der Staats- und Regierungschefs vom April 2008, wonach Georgien und die Ukraine als Nato-Mitglieder willkommen seien.“</w:t>
            </w:r>
          </w:p>
        </w:tc>
      </w:tr>
      <w:tr w:rsidR="00A920BC" w14:paraId="2364F49D" w14:textId="77777777">
        <w:tc>
          <w:tcPr>
            <w:tcW w:w="9128" w:type="dxa"/>
          </w:tcPr>
          <w:p w14:paraId="56736134" w14:textId="4AB8AB4B" w:rsidR="00A920BC" w:rsidRPr="003159AF" w:rsidRDefault="00A8739B" w:rsidP="00A8739B">
            <w:pPr>
              <w:pStyle w:val="af0"/>
              <w:numPr>
                <w:ilvl w:val="0"/>
                <w:numId w:val="17"/>
              </w:numPr>
              <w:spacing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„Manchmal </w:t>
            </w:r>
            <w:r w:rsidRPr="003159AF">
              <w:rPr>
                <w:rFonts w:ascii="Times New Roman" w:eastAsia="Times New Roman" w:hAnsi="Times New Roman" w:cs="Times New Roman"/>
                <w:i/>
                <w:color w:val="000000"/>
                <w:sz w:val="28"/>
                <w:szCs w:val="28"/>
                <w:lang w:val="de-DE"/>
              </w:rPr>
              <w:t>verbrennt</w:t>
            </w:r>
            <w:r w:rsidRPr="003159AF">
              <w:rPr>
                <w:rFonts w:ascii="Times New Roman" w:eastAsia="Times New Roman" w:hAnsi="Times New Roman" w:cs="Times New Roman"/>
                <w:color w:val="000000"/>
                <w:sz w:val="28"/>
                <w:szCs w:val="28"/>
                <w:lang w:val="de-DE"/>
              </w:rPr>
              <w:t xml:space="preserve"> sie sich, fast mutwillig, </w:t>
            </w:r>
            <w:r w:rsidRPr="003159AF">
              <w:rPr>
                <w:rFonts w:ascii="Times New Roman" w:eastAsia="Times New Roman" w:hAnsi="Times New Roman" w:cs="Times New Roman"/>
                <w:i/>
                <w:color w:val="000000"/>
                <w:sz w:val="28"/>
                <w:szCs w:val="28"/>
                <w:lang w:val="de-DE"/>
              </w:rPr>
              <w:t>den Mund</w:t>
            </w:r>
            <w:r w:rsidRPr="003159AF">
              <w:rPr>
                <w:rFonts w:ascii="Times New Roman" w:eastAsia="Times New Roman" w:hAnsi="Times New Roman" w:cs="Times New Roman"/>
                <w:color w:val="000000"/>
                <w:sz w:val="28"/>
                <w:szCs w:val="28"/>
                <w:lang w:val="de-DE"/>
              </w:rPr>
              <w:t xml:space="preserve">“. </w:t>
            </w:r>
          </w:p>
        </w:tc>
      </w:tr>
      <w:tr w:rsidR="00A920BC" w14:paraId="39861425" w14:textId="77777777">
        <w:tc>
          <w:tcPr>
            <w:tcW w:w="9128" w:type="dxa"/>
          </w:tcPr>
          <w:p w14:paraId="7308F403" w14:textId="5EBBFEE4" w:rsidR="00A920BC" w:rsidRPr="003159AF" w:rsidRDefault="00A8739B">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„Es </w:t>
            </w:r>
            <w:r w:rsidRPr="003159AF">
              <w:rPr>
                <w:rFonts w:ascii="Times New Roman" w:eastAsia="Times New Roman" w:hAnsi="Times New Roman" w:cs="Times New Roman"/>
                <w:i/>
                <w:color w:val="000000"/>
                <w:sz w:val="28"/>
                <w:szCs w:val="28"/>
                <w:lang w:val="de-DE"/>
              </w:rPr>
              <w:t xml:space="preserve">hat </w:t>
            </w:r>
            <w:r w:rsidRPr="003159AF">
              <w:rPr>
                <w:rFonts w:ascii="Times New Roman" w:eastAsia="Times New Roman" w:hAnsi="Times New Roman" w:cs="Times New Roman"/>
                <w:color w:val="000000"/>
                <w:sz w:val="28"/>
                <w:szCs w:val="28"/>
                <w:lang w:val="de-DE"/>
              </w:rPr>
              <w:t>schon</w:t>
            </w:r>
            <w:r w:rsidRPr="003159AF">
              <w:rPr>
                <w:rFonts w:ascii="Times New Roman" w:eastAsia="Times New Roman" w:hAnsi="Times New Roman" w:cs="Times New Roman"/>
                <w:i/>
                <w:color w:val="000000"/>
                <w:sz w:val="28"/>
                <w:szCs w:val="28"/>
                <w:lang w:val="de-DE"/>
              </w:rPr>
              <w:t xml:space="preserve"> Hand und Fuß</w:t>
            </w:r>
            <w:r w:rsidRPr="003159AF">
              <w:rPr>
                <w:rFonts w:ascii="Times New Roman" w:eastAsia="Times New Roman" w:hAnsi="Times New Roman" w:cs="Times New Roman"/>
                <w:color w:val="000000"/>
                <w:sz w:val="28"/>
                <w:szCs w:val="28"/>
                <w:lang w:val="de-DE"/>
              </w:rPr>
              <w:t>, was sie macht. Man wird nicht durch Zufall Kanzlerin“.</w:t>
            </w:r>
          </w:p>
        </w:tc>
      </w:tr>
      <w:tr w:rsidR="00A920BC" w14:paraId="3FB9B639" w14:textId="77777777">
        <w:tc>
          <w:tcPr>
            <w:tcW w:w="9128" w:type="dxa"/>
          </w:tcPr>
          <w:p w14:paraId="67BFAF6C" w14:textId="511C6043" w:rsidR="00A920BC" w:rsidRPr="003159AF" w:rsidRDefault="00A8739B" w:rsidP="00A8739B">
            <w:pPr>
              <w:pStyle w:val="af0"/>
              <w:numPr>
                <w:ilvl w:val="0"/>
                <w:numId w:val="17"/>
              </w:numPr>
              <w:spacing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„Die Frage des Atommoratoriums haben wir mehrere Tage besprochen. Da ist nichts </w:t>
            </w:r>
            <w:r w:rsidRPr="003159AF">
              <w:rPr>
                <w:rFonts w:ascii="Times New Roman" w:eastAsia="Times New Roman" w:hAnsi="Times New Roman" w:cs="Times New Roman"/>
                <w:i/>
                <w:color w:val="000000"/>
                <w:sz w:val="28"/>
                <w:szCs w:val="28"/>
                <w:lang w:val="de-DE"/>
              </w:rPr>
              <w:t>mit heißer Nadel gestrickt worden</w:t>
            </w:r>
            <w:r w:rsidRPr="003159AF">
              <w:rPr>
                <w:rFonts w:ascii="Times New Roman" w:eastAsia="Times New Roman" w:hAnsi="Times New Roman" w:cs="Times New Roman"/>
                <w:color w:val="000000"/>
                <w:sz w:val="28"/>
                <w:szCs w:val="28"/>
                <w:lang w:val="de-DE"/>
              </w:rPr>
              <w:t xml:space="preserve">.“ </w:t>
            </w:r>
          </w:p>
        </w:tc>
      </w:tr>
      <w:tr w:rsidR="00A920BC" w14:paraId="0DF57AA3" w14:textId="77777777">
        <w:tc>
          <w:tcPr>
            <w:tcW w:w="9128" w:type="dxa"/>
          </w:tcPr>
          <w:p w14:paraId="52908970" w14:textId="74B82BA9" w:rsidR="00A920BC" w:rsidRPr="003159AF" w:rsidRDefault="00A8739B" w:rsidP="00A8739B">
            <w:pPr>
              <w:pStyle w:val="af0"/>
              <w:numPr>
                <w:ilvl w:val="0"/>
                <w:numId w:val="17"/>
              </w:numPr>
              <w:spacing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„Aber ich kenne Winfried Kretschmann nicht gut genug, um </w:t>
            </w:r>
            <w:r w:rsidRPr="003159AF">
              <w:rPr>
                <w:rFonts w:ascii="Times New Roman" w:eastAsia="Times New Roman" w:hAnsi="Times New Roman" w:cs="Times New Roman"/>
                <w:i/>
                <w:color w:val="000000"/>
                <w:sz w:val="28"/>
                <w:szCs w:val="28"/>
                <w:lang w:val="de-DE"/>
              </w:rPr>
              <w:t>mir ein Bild von ihm machen</w:t>
            </w:r>
            <w:r w:rsidRPr="003159AF">
              <w:rPr>
                <w:rFonts w:ascii="Times New Roman" w:eastAsia="Times New Roman" w:hAnsi="Times New Roman" w:cs="Times New Roman"/>
                <w:color w:val="000000"/>
                <w:sz w:val="28"/>
                <w:szCs w:val="28"/>
                <w:lang w:val="de-DE"/>
              </w:rPr>
              <w:t xml:space="preserve"> zu können.“ </w:t>
            </w:r>
          </w:p>
        </w:tc>
      </w:tr>
      <w:tr w:rsidR="00A920BC" w14:paraId="31CDFAFD" w14:textId="77777777">
        <w:tc>
          <w:tcPr>
            <w:tcW w:w="9128" w:type="dxa"/>
          </w:tcPr>
          <w:p w14:paraId="1D6E76BD" w14:textId="718E75C1" w:rsidR="00A920BC" w:rsidRPr="003159AF" w:rsidRDefault="00A8739B">
            <w:pPr>
              <w:numPr>
                <w:ilvl w:val="0"/>
                <w:numId w:val="17"/>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lang w:val="de-DE"/>
              </w:rPr>
            </w:pPr>
            <w:r w:rsidRPr="003159AF">
              <w:rPr>
                <w:rFonts w:ascii="Times New Roman" w:eastAsia="Times New Roman" w:hAnsi="Times New Roman" w:cs="Times New Roman"/>
                <w:color w:val="000000"/>
                <w:sz w:val="28"/>
                <w:szCs w:val="28"/>
                <w:lang w:val="de-DE"/>
              </w:rPr>
              <w:t xml:space="preserve">„Beim Waffengesetz die Schraube anzudrehen schien da </w:t>
            </w:r>
            <w:r w:rsidRPr="003159AF">
              <w:rPr>
                <w:rFonts w:ascii="Times New Roman" w:eastAsia="Times New Roman" w:hAnsi="Times New Roman" w:cs="Times New Roman"/>
                <w:i/>
                <w:color w:val="000000"/>
                <w:sz w:val="28"/>
                <w:szCs w:val="28"/>
                <w:lang w:val="de-DE"/>
              </w:rPr>
              <w:t>auf der Hand zu liegen.</w:t>
            </w:r>
            <w:r w:rsidRPr="003159AF">
              <w:rPr>
                <w:rFonts w:ascii="Times New Roman" w:eastAsia="Times New Roman" w:hAnsi="Times New Roman" w:cs="Times New Roman"/>
                <w:color w:val="000000"/>
                <w:sz w:val="28"/>
                <w:szCs w:val="28"/>
                <w:lang w:val="de-DE"/>
              </w:rPr>
              <w:t>“</w:t>
            </w:r>
          </w:p>
        </w:tc>
      </w:tr>
    </w:tbl>
    <w:p w14:paraId="46229CF1" w14:textId="77777777" w:rsidR="00A920BC" w:rsidRDefault="00A920BC">
      <w:pPr>
        <w:pBdr>
          <w:top w:val="nil"/>
          <w:left w:val="nil"/>
          <w:bottom w:val="nil"/>
          <w:right w:val="nil"/>
          <w:between w:val="nil"/>
        </w:pBdr>
        <w:spacing w:after="0" w:line="360" w:lineRule="auto"/>
        <w:ind w:left="501"/>
        <w:jc w:val="center"/>
        <w:rPr>
          <w:rFonts w:ascii="Times New Roman" w:eastAsia="Times New Roman" w:hAnsi="Times New Roman" w:cs="Times New Roman"/>
          <w:color w:val="000000"/>
          <w:sz w:val="28"/>
          <w:szCs w:val="28"/>
        </w:rPr>
      </w:pPr>
    </w:p>
    <w:p w14:paraId="1367B6D4" w14:textId="3F94D3D6" w:rsidR="00A920BC" w:rsidRDefault="00A920BC" w:rsidP="003159AF">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p>
    <w:p w14:paraId="0CDD8EC7" w14:textId="0C5E6C87" w:rsidR="00A920BC" w:rsidRPr="007C6D49" w:rsidRDefault="0034536E" w:rsidP="008F79B7">
      <w:pPr>
        <w:pBdr>
          <w:top w:val="nil"/>
          <w:left w:val="nil"/>
          <w:bottom w:val="nil"/>
          <w:right w:val="nil"/>
          <w:between w:val="nil"/>
        </w:pBdr>
        <w:spacing w:line="360" w:lineRule="auto"/>
        <w:jc w:val="center"/>
        <w:outlineLvl w:val="0"/>
        <w:rPr>
          <w:rFonts w:ascii="Times New Roman" w:eastAsia="Times New Roman" w:hAnsi="Times New Roman" w:cs="Times New Roman"/>
          <w:sz w:val="28"/>
          <w:szCs w:val="28"/>
        </w:rPr>
      </w:pPr>
      <w:bookmarkStart w:id="23" w:name="_Toc72010756"/>
      <w:r w:rsidRPr="007C6D49">
        <w:rPr>
          <w:rFonts w:ascii="Times New Roman" w:eastAsia="Times New Roman" w:hAnsi="Times New Roman" w:cs="Times New Roman"/>
          <w:sz w:val="28"/>
          <w:szCs w:val="28"/>
        </w:rPr>
        <w:lastRenderedPageBreak/>
        <w:t xml:space="preserve">ДОДАТОК </w:t>
      </w:r>
      <w:r w:rsidR="003159AF">
        <w:rPr>
          <w:rFonts w:ascii="Times New Roman" w:eastAsia="Times New Roman" w:hAnsi="Times New Roman" w:cs="Times New Roman"/>
          <w:sz w:val="28"/>
          <w:szCs w:val="28"/>
        </w:rPr>
        <w:t>Б</w:t>
      </w:r>
      <w:bookmarkEnd w:id="23"/>
    </w:p>
    <w:tbl>
      <w:tblPr>
        <w:tblStyle w:val="a8"/>
        <w:tblW w:w="9128" w:type="dxa"/>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28"/>
      </w:tblGrid>
      <w:tr w:rsidR="00A920BC" w14:paraId="67982110" w14:textId="77777777">
        <w:tc>
          <w:tcPr>
            <w:tcW w:w="9128" w:type="dxa"/>
          </w:tcPr>
          <w:p w14:paraId="2ABB1EC4" w14:textId="77777777" w:rsidR="00A920BC" w:rsidRDefault="0034536E">
            <w:pPr>
              <w:pBdr>
                <w:top w:val="nil"/>
                <w:left w:val="nil"/>
                <w:bottom w:val="nil"/>
                <w:right w:val="nil"/>
                <w:between w:val="nil"/>
              </w:pBdr>
              <w:spacing w:after="16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Фразеологізми в україномовному медійному дискурсі</w:t>
            </w:r>
          </w:p>
        </w:tc>
      </w:tr>
      <w:tr w:rsidR="00A920BC" w14:paraId="7CD2368E" w14:textId="77777777">
        <w:tc>
          <w:tcPr>
            <w:tcW w:w="9128" w:type="dxa"/>
          </w:tcPr>
          <w:p w14:paraId="5239572D"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„Очевидно, що Кучма намагається відтягти </w:t>
            </w:r>
            <w:r w:rsidRPr="00234528">
              <w:rPr>
                <w:rFonts w:ascii="Times New Roman" w:eastAsia="Times New Roman" w:hAnsi="Times New Roman" w:cs="Times New Roman"/>
                <w:i/>
                <w:color w:val="000000"/>
                <w:sz w:val="28"/>
                <w:szCs w:val="28"/>
              </w:rPr>
              <w:t>очну ставку</w:t>
            </w:r>
            <w:r>
              <w:rPr>
                <w:rFonts w:ascii="Times New Roman" w:eastAsia="Times New Roman" w:hAnsi="Times New Roman" w:cs="Times New Roman"/>
                <w:color w:val="000000"/>
                <w:sz w:val="28"/>
                <w:szCs w:val="28"/>
              </w:rPr>
              <w:t xml:space="preserve"> зі мною (екс-майором держохорони Президента Миколою Мельниченком). Думаю, він щось замислив, аби </w:t>
            </w:r>
            <w:r w:rsidRPr="00B114F6">
              <w:rPr>
                <w:rFonts w:ascii="Times New Roman" w:eastAsia="Times New Roman" w:hAnsi="Times New Roman" w:cs="Times New Roman"/>
                <w:i/>
                <w:color w:val="000000"/>
                <w:sz w:val="28"/>
                <w:szCs w:val="28"/>
              </w:rPr>
              <w:t>вийти сухим із води</w:t>
            </w:r>
            <w:r>
              <w:rPr>
                <w:rFonts w:ascii="Times New Roman" w:eastAsia="Times New Roman" w:hAnsi="Times New Roman" w:cs="Times New Roman"/>
                <w:color w:val="000000"/>
                <w:sz w:val="28"/>
                <w:szCs w:val="28"/>
              </w:rPr>
              <w:t>.“</w:t>
            </w:r>
          </w:p>
        </w:tc>
      </w:tr>
      <w:tr w:rsidR="00A920BC" w14:paraId="0342B489" w14:textId="77777777">
        <w:tc>
          <w:tcPr>
            <w:tcW w:w="9128" w:type="dxa"/>
          </w:tcPr>
          <w:p w14:paraId="2783E44B" w14:textId="77777777" w:rsidR="00A920BC" w:rsidRPr="00DC6009" w:rsidRDefault="0034536E">
            <w:pPr>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sidRPr="00DC6009">
              <w:rPr>
                <w:rFonts w:ascii="Times New Roman" w:eastAsia="Times New Roman" w:hAnsi="Times New Roman" w:cs="Times New Roman"/>
                <w:color w:val="000000"/>
                <w:sz w:val="28"/>
                <w:szCs w:val="28"/>
              </w:rPr>
              <w:t xml:space="preserve">„До редакції „Експресу“ зателефонувала жінка, одна з тих ошуканих мам, які </w:t>
            </w:r>
            <w:r w:rsidRPr="00B114F6">
              <w:rPr>
                <w:rFonts w:ascii="Times New Roman" w:eastAsia="Times New Roman" w:hAnsi="Times New Roman" w:cs="Times New Roman"/>
                <w:i/>
                <w:color w:val="000000"/>
                <w:sz w:val="28"/>
                <w:szCs w:val="28"/>
              </w:rPr>
              <w:t>потрапили на гачок</w:t>
            </w:r>
            <w:r w:rsidRPr="00DC6009">
              <w:rPr>
                <w:rFonts w:ascii="Times New Roman" w:eastAsia="Times New Roman" w:hAnsi="Times New Roman" w:cs="Times New Roman"/>
                <w:color w:val="000000"/>
                <w:sz w:val="28"/>
                <w:szCs w:val="28"/>
              </w:rPr>
              <w:t xml:space="preserve"> лікарів-шарлатанів. Їй </w:t>
            </w:r>
            <w:r w:rsidRPr="00B114F6">
              <w:rPr>
                <w:rFonts w:ascii="Times New Roman" w:eastAsia="Times New Roman" w:hAnsi="Times New Roman" w:cs="Times New Roman"/>
                <w:i/>
                <w:color w:val="000000"/>
                <w:sz w:val="28"/>
                <w:szCs w:val="28"/>
              </w:rPr>
              <w:t>увірвався терпець</w:t>
            </w:r>
            <w:r w:rsidRPr="00DC6009">
              <w:rPr>
                <w:rFonts w:ascii="Times New Roman" w:eastAsia="Times New Roman" w:hAnsi="Times New Roman" w:cs="Times New Roman"/>
                <w:color w:val="000000"/>
                <w:sz w:val="28"/>
                <w:szCs w:val="28"/>
              </w:rPr>
              <w:t>, і вона, набравшись сміливості, вирішила застерегти інших.“</w:t>
            </w:r>
          </w:p>
          <w:p w14:paraId="09D9CAB8" w14:textId="77777777" w:rsidR="00A920BC" w:rsidRPr="00DC6009" w:rsidRDefault="00A920BC">
            <w:p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p>
        </w:tc>
      </w:tr>
      <w:tr w:rsidR="00A920BC" w14:paraId="2727BD42" w14:textId="77777777">
        <w:tc>
          <w:tcPr>
            <w:tcW w:w="9128" w:type="dxa"/>
          </w:tcPr>
          <w:p w14:paraId="3114AE62" w14:textId="77777777" w:rsidR="00A920BC" w:rsidRPr="00DC6009" w:rsidRDefault="0034536E">
            <w:pPr>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sidRPr="00DC6009">
              <w:rPr>
                <w:rFonts w:ascii="Times New Roman" w:eastAsia="Gungsuh" w:hAnsi="Times New Roman" w:cs="Times New Roman"/>
                <w:color w:val="000000"/>
                <w:sz w:val="28"/>
                <w:szCs w:val="28"/>
              </w:rPr>
              <w:t xml:space="preserve">„Єдине, що я можу сказати, − </w:t>
            </w:r>
            <w:r w:rsidRPr="00B114F6">
              <w:rPr>
                <w:rFonts w:ascii="Times New Roman" w:eastAsia="Gungsuh" w:hAnsi="Times New Roman" w:cs="Times New Roman"/>
                <w:i/>
                <w:color w:val="000000"/>
                <w:sz w:val="28"/>
                <w:szCs w:val="28"/>
              </w:rPr>
              <w:t>не складати руки і йти вперед</w:t>
            </w:r>
            <w:r w:rsidRPr="00DC6009">
              <w:rPr>
                <w:rFonts w:ascii="Times New Roman" w:eastAsia="Gungsuh" w:hAnsi="Times New Roman" w:cs="Times New Roman"/>
                <w:color w:val="000000"/>
                <w:sz w:val="28"/>
                <w:szCs w:val="28"/>
              </w:rPr>
              <w:t>.“</w:t>
            </w:r>
          </w:p>
          <w:p w14:paraId="0172AB71" w14:textId="77777777" w:rsidR="00A920BC" w:rsidRPr="00DC6009" w:rsidRDefault="00A920BC">
            <w:p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p>
        </w:tc>
      </w:tr>
      <w:tr w:rsidR="00A920BC" w14:paraId="66F7A29A" w14:textId="77777777">
        <w:tc>
          <w:tcPr>
            <w:tcW w:w="9128" w:type="dxa"/>
          </w:tcPr>
          <w:p w14:paraId="3A945117"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з чоловіком та сім’єю </w:t>
            </w:r>
            <w:r w:rsidRPr="00B114F6">
              <w:rPr>
                <w:rFonts w:ascii="Times New Roman" w:eastAsia="Times New Roman" w:hAnsi="Times New Roman" w:cs="Times New Roman"/>
                <w:i/>
                <w:color w:val="000000"/>
                <w:sz w:val="28"/>
                <w:szCs w:val="28"/>
              </w:rPr>
              <w:t>працювали не покладаючи рук</w:t>
            </w:r>
            <w:r>
              <w:rPr>
                <w:rFonts w:ascii="Times New Roman" w:eastAsia="Times New Roman" w:hAnsi="Times New Roman" w:cs="Times New Roman"/>
                <w:color w:val="000000"/>
                <w:sz w:val="28"/>
                <w:szCs w:val="28"/>
              </w:rPr>
              <w:t xml:space="preserve">, а наші „дорогенькі“ сусіди – любителі </w:t>
            </w:r>
            <w:r w:rsidRPr="00B114F6">
              <w:rPr>
                <w:rFonts w:ascii="Times New Roman" w:eastAsia="Times New Roman" w:hAnsi="Times New Roman" w:cs="Times New Roman"/>
                <w:i/>
                <w:color w:val="000000"/>
                <w:sz w:val="28"/>
                <w:szCs w:val="28"/>
              </w:rPr>
              <w:t>легкого хліба</w:t>
            </w:r>
            <w:r>
              <w:rPr>
                <w:rFonts w:ascii="Times New Roman" w:eastAsia="Times New Roman" w:hAnsi="Times New Roman" w:cs="Times New Roman"/>
                <w:color w:val="000000"/>
                <w:sz w:val="28"/>
                <w:szCs w:val="28"/>
              </w:rPr>
              <w:t xml:space="preserve"> – й </w:t>
            </w:r>
            <w:r w:rsidRPr="00B114F6">
              <w:rPr>
                <w:rFonts w:ascii="Times New Roman" w:eastAsia="Times New Roman" w:hAnsi="Times New Roman" w:cs="Times New Roman"/>
                <w:i/>
                <w:color w:val="000000"/>
                <w:sz w:val="28"/>
                <w:szCs w:val="28"/>
              </w:rPr>
              <w:t>за холодну воду не бралися.</w:t>
            </w:r>
            <w:r>
              <w:rPr>
                <w:rFonts w:ascii="Times New Roman" w:eastAsia="Times New Roman" w:hAnsi="Times New Roman" w:cs="Times New Roman"/>
                <w:color w:val="000000"/>
                <w:sz w:val="28"/>
                <w:szCs w:val="28"/>
              </w:rPr>
              <w:t>“</w:t>
            </w:r>
          </w:p>
        </w:tc>
      </w:tr>
      <w:tr w:rsidR="00A920BC" w14:paraId="586DB929" w14:textId="77777777">
        <w:tc>
          <w:tcPr>
            <w:tcW w:w="9128" w:type="dxa"/>
          </w:tcPr>
          <w:p w14:paraId="4525DBCA"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Львові – як на місті чемпіонату Європи – </w:t>
            </w:r>
            <w:r w:rsidRPr="00B114F6">
              <w:rPr>
                <w:rFonts w:ascii="Times New Roman" w:eastAsia="Times New Roman" w:hAnsi="Times New Roman" w:cs="Times New Roman"/>
                <w:i/>
                <w:color w:val="000000"/>
                <w:sz w:val="28"/>
                <w:szCs w:val="28"/>
              </w:rPr>
              <w:t>поставили великий хрест</w:t>
            </w:r>
            <w:r>
              <w:rPr>
                <w:rFonts w:ascii="Times New Roman" w:eastAsia="Times New Roman" w:hAnsi="Times New Roman" w:cs="Times New Roman"/>
                <w:color w:val="000000"/>
                <w:sz w:val="28"/>
                <w:szCs w:val="28"/>
              </w:rPr>
              <w:t>“</w:t>
            </w:r>
          </w:p>
        </w:tc>
      </w:tr>
      <w:tr w:rsidR="00A920BC" w14:paraId="3B41D0AA" w14:textId="77777777">
        <w:tc>
          <w:tcPr>
            <w:tcW w:w="9128" w:type="dxa"/>
          </w:tcPr>
          <w:p w14:paraId="04653F80"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„Зварили у каструльці уху – смакота, </w:t>
            </w:r>
            <w:r w:rsidRPr="00B114F6">
              <w:rPr>
                <w:rFonts w:ascii="Times New Roman" w:eastAsia="Times New Roman" w:hAnsi="Times New Roman" w:cs="Times New Roman"/>
                <w:i/>
                <w:color w:val="000000"/>
                <w:sz w:val="28"/>
                <w:szCs w:val="28"/>
              </w:rPr>
              <w:t>за вуха не відірвати</w:t>
            </w:r>
            <w:r>
              <w:rPr>
                <w:rFonts w:ascii="Times New Roman" w:eastAsia="Times New Roman" w:hAnsi="Times New Roman" w:cs="Times New Roman"/>
                <w:color w:val="000000"/>
                <w:sz w:val="28"/>
                <w:szCs w:val="28"/>
              </w:rPr>
              <w:t>!“</w:t>
            </w:r>
          </w:p>
        </w:tc>
      </w:tr>
      <w:tr w:rsidR="00A920BC" w14:paraId="76534E1A" w14:textId="77777777">
        <w:tc>
          <w:tcPr>
            <w:tcW w:w="9128" w:type="dxa"/>
          </w:tcPr>
          <w:p w14:paraId="66EEE851"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„Ще донедавна жінка </w:t>
            </w:r>
            <w:r w:rsidRPr="00B114F6">
              <w:rPr>
                <w:rFonts w:ascii="Times New Roman" w:eastAsia="Times New Roman" w:hAnsi="Times New Roman" w:cs="Times New Roman"/>
                <w:i/>
                <w:color w:val="000000"/>
                <w:sz w:val="28"/>
                <w:szCs w:val="28"/>
              </w:rPr>
              <w:t>рвала на собі коси</w:t>
            </w:r>
            <w:r>
              <w:rPr>
                <w:rFonts w:ascii="Times New Roman" w:eastAsia="Times New Roman" w:hAnsi="Times New Roman" w:cs="Times New Roman"/>
                <w:color w:val="000000"/>
                <w:sz w:val="28"/>
                <w:szCs w:val="28"/>
              </w:rPr>
              <w:t xml:space="preserve"> від розпуки у великій для самотності квартирі, а нині мріє про ще одну кімнату для дитини та нові меблі.“</w:t>
            </w:r>
          </w:p>
        </w:tc>
      </w:tr>
      <w:tr w:rsidR="00A920BC" w14:paraId="0D89F25E" w14:textId="77777777">
        <w:tc>
          <w:tcPr>
            <w:tcW w:w="9128" w:type="dxa"/>
          </w:tcPr>
          <w:p w14:paraId="74E8441D"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„Вона (жінка) не знала, що благовірний </w:t>
            </w:r>
            <w:r w:rsidRPr="00B114F6">
              <w:rPr>
                <w:rFonts w:ascii="Times New Roman" w:eastAsia="Times New Roman" w:hAnsi="Times New Roman" w:cs="Times New Roman"/>
                <w:i/>
                <w:color w:val="000000"/>
                <w:sz w:val="28"/>
                <w:szCs w:val="28"/>
              </w:rPr>
              <w:t>тримає камінь за пазухою</w:t>
            </w:r>
            <w:r>
              <w:rPr>
                <w:rFonts w:ascii="Times New Roman" w:eastAsia="Times New Roman" w:hAnsi="Times New Roman" w:cs="Times New Roman"/>
                <w:color w:val="000000"/>
                <w:sz w:val="28"/>
                <w:szCs w:val="28"/>
              </w:rPr>
              <w:t xml:space="preserve">: щойно хтось з односельців нашепотів йому, що дружина йому зраджує і, начебто, доньку </w:t>
            </w:r>
            <w:r w:rsidRPr="00B114F6">
              <w:rPr>
                <w:rFonts w:ascii="Times New Roman" w:eastAsia="Times New Roman" w:hAnsi="Times New Roman" w:cs="Times New Roman"/>
                <w:i/>
                <w:color w:val="000000"/>
                <w:sz w:val="28"/>
                <w:szCs w:val="28"/>
              </w:rPr>
              <w:t>принесла в подолі</w:t>
            </w:r>
            <w:r>
              <w:rPr>
                <w:rFonts w:ascii="Times New Roman" w:eastAsia="Times New Roman" w:hAnsi="Times New Roman" w:cs="Times New Roman"/>
                <w:color w:val="000000"/>
                <w:sz w:val="28"/>
                <w:szCs w:val="28"/>
              </w:rPr>
              <w:t>“</w:t>
            </w:r>
          </w:p>
        </w:tc>
      </w:tr>
      <w:tr w:rsidR="00A920BC" w14:paraId="73D45C9F" w14:textId="77777777">
        <w:tc>
          <w:tcPr>
            <w:tcW w:w="9128" w:type="dxa"/>
          </w:tcPr>
          <w:p w14:paraId="0023ADEF"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„Господиня побачила, що син </w:t>
            </w:r>
            <w:r w:rsidRPr="00B114F6">
              <w:rPr>
                <w:rFonts w:ascii="Times New Roman" w:eastAsia="Times New Roman" w:hAnsi="Times New Roman" w:cs="Times New Roman"/>
                <w:i/>
                <w:color w:val="000000"/>
                <w:sz w:val="28"/>
                <w:szCs w:val="28"/>
              </w:rPr>
              <w:t>очі залив</w:t>
            </w:r>
            <w:r>
              <w:rPr>
                <w:rFonts w:ascii="Times New Roman" w:eastAsia="Times New Roman" w:hAnsi="Times New Roman" w:cs="Times New Roman"/>
                <w:color w:val="000000"/>
                <w:sz w:val="28"/>
                <w:szCs w:val="28"/>
              </w:rPr>
              <w:t xml:space="preserve"> і дорікнула йому: „Скільки будеш пить, алкоголік?“</w:t>
            </w:r>
          </w:p>
        </w:tc>
      </w:tr>
      <w:tr w:rsidR="00A920BC" w14:paraId="4D6CFCC7" w14:textId="77777777">
        <w:tc>
          <w:tcPr>
            <w:tcW w:w="9128" w:type="dxa"/>
          </w:tcPr>
          <w:p w14:paraId="34F245D0"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„Чоловіки ще трохи випили і повкладалися спати. А зранку родичів і </w:t>
            </w:r>
            <w:r w:rsidRPr="00B114F6">
              <w:rPr>
                <w:rFonts w:ascii="Times New Roman" w:eastAsia="Times New Roman" w:hAnsi="Times New Roman" w:cs="Times New Roman"/>
                <w:i/>
                <w:color w:val="000000"/>
                <w:sz w:val="28"/>
                <w:szCs w:val="28"/>
              </w:rPr>
              <w:t>слід захолов</w:t>
            </w:r>
            <w:r>
              <w:rPr>
                <w:rFonts w:ascii="Times New Roman" w:eastAsia="Times New Roman" w:hAnsi="Times New Roman" w:cs="Times New Roman"/>
                <w:color w:val="000000"/>
                <w:sz w:val="28"/>
                <w:szCs w:val="28"/>
              </w:rPr>
              <w:t>.“</w:t>
            </w:r>
          </w:p>
        </w:tc>
      </w:tr>
      <w:tr w:rsidR="00A920BC" w14:paraId="11CCB824" w14:textId="77777777">
        <w:tc>
          <w:tcPr>
            <w:tcW w:w="9128" w:type="dxa"/>
          </w:tcPr>
          <w:p w14:paraId="692A2B51"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„Уже в квітні екстремали готуються </w:t>
            </w:r>
            <w:r w:rsidRPr="00B114F6">
              <w:rPr>
                <w:rFonts w:ascii="Times New Roman" w:eastAsia="Times New Roman" w:hAnsi="Times New Roman" w:cs="Times New Roman"/>
                <w:i/>
                <w:color w:val="000000"/>
                <w:sz w:val="28"/>
                <w:szCs w:val="28"/>
              </w:rPr>
              <w:t xml:space="preserve">побити </w:t>
            </w:r>
            <w:r w:rsidRPr="00B114F6">
              <w:rPr>
                <w:rFonts w:ascii="Times New Roman" w:eastAsia="Times New Roman" w:hAnsi="Times New Roman" w:cs="Times New Roman"/>
                <w:color w:val="000000"/>
                <w:sz w:val="28"/>
                <w:szCs w:val="28"/>
              </w:rPr>
              <w:t>свій теперішній</w:t>
            </w:r>
            <w:r w:rsidRPr="00B114F6">
              <w:rPr>
                <w:rFonts w:ascii="Times New Roman" w:eastAsia="Times New Roman" w:hAnsi="Times New Roman" w:cs="Times New Roman"/>
                <w:i/>
                <w:color w:val="000000"/>
                <w:sz w:val="28"/>
                <w:szCs w:val="28"/>
              </w:rPr>
              <w:t xml:space="preserve"> рекорд</w:t>
            </w:r>
            <w:r>
              <w:rPr>
                <w:rFonts w:ascii="Times New Roman" w:eastAsia="Times New Roman" w:hAnsi="Times New Roman" w:cs="Times New Roman"/>
                <w:color w:val="000000"/>
                <w:sz w:val="28"/>
                <w:szCs w:val="28"/>
              </w:rPr>
              <w:t xml:space="preserve"> і </w:t>
            </w:r>
            <w:r w:rsidRPr="00B114F6">
              <w:rPr>
                <w:rFonts w:ascii="Times New Roman" w:eastAsia="Times New Roman" w:hAnsi="Times New Roman" w:cs="Times New Roman"/>
                <w:i/>
                <w:color w:val="000000"/>
                <w:sz w:val="28"/>
                <w:szCs w:val="28"/>
              </w:rPr>
              <w:t>втерти носа</w:t>
            </w:r>
            <w:r>
              <w:rPr>
                <w:rFonts w:ascii="Times New Roman" w:eastAsia="Times New Roman" w:hAnsi="Times New Roman" w:cs="Times New Roman"/>
                <w:color w:val="000000"/>
                <w:sz w:val="28"/>
                <w:szCs w:val="28"/>
              </w:rPr>
              <w:t xml:space="preserve"> іноземцям“</w:t>
            </w:r>
          </w:p>
        </w:tc>
      </w:tr>
      <w:tr w:rsidR="00A920BC" w14:paraId="07E75198" w14:textId="77777777">
        <w:tc>
          <w:tcPr>
            <w:tcW w:w="9128" w:type="dxa"/>
          </w:tcPr>
          <w:p w14:paraId="75C0FE43"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„Власне, </w:t>
            </w:r>
            <w:r w:rsidRPr="00B114F6">
              <w:rPr>
                <w:rFonts w:ascii="Times New Roman" w:eastAsia="Times New Roman" w:hAnsi="Times New Roman" w:cs="Times New Roman"/>
                <w:i/>
                <w:color w:val="000000"/>
                <w:sz w:val="28"/>
                <w:szCs w:val="28"/>
              </w:rPr>
              <w:t>олії у вогонь підлили</w:t>
            </w:r>
            <w:r>
              <w:rPr>
                <w:rFonts w:ascii="Times New Roman" w:eastAsia="Times New Roman" w:hAnsi="Times New Roman" w:cs="Times New Roman"/>
                <w:color w:val="000000"/>
                <w:sz w:val="28"/>
                <w:szCs w:val="28"/>
              </w:rPr>
              <w:t xml:space="preserve"> результати обшуку в будинку.“</w:t>
            </w:r>
          </w:p>
        </w:tc>
      </w:tr>
      <w:tr w:rsidR="00A920BC" w14:paraId="277B135A" w14:textId="77777777">
        <w:tc>
          <w:tcPr>
            <w:tcW w:w="9128" w:type="dxa"/>
          </w:tcPr>
          <w:p w14:paraId="5031F46E"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„Позиція Папи Римського </w:t>
            </w:r>
            <w:r w:rsidRPr="00B114F6">
              <w:rPr>
                <w:rFonts w:ascii="Times New Roman" w:eastAsia="Times New Roman" w:hAnsi="Times New Roman" w:cs="Times New Roman"/>
                <w:i/>
                <w:color w:val="000000"/>
                <w:sz w:val="28"/>
                <w:szCs w:val="28"/>
              </w:rPr>
              <w:t>розставляє всі крапки над „і“</w:t>
            </w:r>
            <w:r>
              <w:rPr>
                <w:rFonts w:ascii="Times New Roman" w:eastAsia="Times New Roman" w:hAnsi="Times New Roman" w:cs="Times New Roman"/>
                <w:color w:val="000000"/>
                <w:sz w:val="28"/>
                <w:szCs w:val="28"/>
              </w:rPr>
              <w:t>.“</w:t>
            </w:r>
          </w:p>
        </w:tc>
      </w:tr>
      <w:tr w:rsidR="00A920BC" w14:paraId="648D148C" w14:textId="77777777">
        <w:tc>
          <w:tcPr>
            <w:tcW w:w="9128" w:type="dxa"/>
          </w:tcPr>
          <w:p w14:paraId="37A2330C" w14:textId="77777777" w:rsidR="00A920BC" w:rsidRPr="00DC6009"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sidRPr="00DC6009">
              <w:rPr>
                <w:rFonts w:ascii="Times New Roman" w:eastAsia="Times New Roman" w:hAnsi="Times New Roman" w:cs="Times New Roman"/>
                <w:color w:val="000000"/>
                <w:sz w:val="28"/>
                <w:szCs w:val="28"/>
              </w:rPr>
              <w:t xml:space="preserve">„Медики </w:t>
            </w:r>
            <w:r w:rsidRPr="00B114F6">
              <w:rPr>
                <w:rFonts w:ascii="Times New Roman" w:eastAsia="Times New Roman" w:hAnsi="Times New Roman" w:cs="Times New Roman"/>
                <w:i/>
                <w:color w:val="000000"/>
                <w:sz w:val="28"/>
                <w:szCs w:val="28"/>
              </w:rPr>
              <w:t>б’ють на сполох</w:t>
            </w:r>
            <w:r w:rsidRPr="00DC6009">
              <w:rPr>
                <w:rFonts w:ascii="Times New Roman" w:eastAsia="Times New Roman" w:hAnsi="Times New Roman" w:cs="Times New Roman"/>
                <w:color w:val="000000"/>
                <w:sz w:val="28"/>
                <w:szCs w:val="28"/>
              </w:rPr>
              <w:t>.“</w:t>
            </w:r>
          </w:p>
        </w:tc>
      </w:tr>
      <w:tr w:rsidR="00A920BC" w14:paraId="029A9AE5" w14:textId="77777777">
        <w:tc>
          <w:tcPr>
            <w:tcW w:w="9128" w:type="dxa"/>
          </w:tcPr>
          <w:p w14:paraId="135A19C0" w14:textId="77777777" w:rsidR="00A920BC" w:rsidRPr="00DC6009"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sidRPr="00DC6009">
              <w:rPr>
                <w:rFonts w:ascii="Times New Roman" w:eastAsia="Gungsuh" w:hAnsi="Times New Roman" w:cs="Times New Roman"/>
                <w:color w:val="000000"/>
                <w:sz w:val="28"/>
                <w:szCs w:val="28"/>
              </w:rPr>
              <w:t xml:space="preserve">„Натомість виникла ідея використати пластикові пляшки. Їх на сміттєзвалищах − </w:t>
            </w:r>
            <w:r w:rsidRPr="00B114F6">
              <w:rPr>
                <w:rFonts w:ascii="Times New Roman" w:eastAsia="Gungsuh" w:hAnsi="Times New Roman" w:cs="Times New Roman"/>
                <w:i/>
                <w:color w:val="000000"/>
                <w:sz w:val="28"/>
                <w:szCs w:val="28"/>
              </w:rPr>
              <w:t>хоч греблю гати</w:t>
            </w:r>
            <w:r w:rsidRPr="00DC6009">
              <w:rPr>
                <w:rFonts w:ascii="Times New Roman" w:eastAsia="Gungsuh" w:hAnsi="Times New Roman" w:cs="Times New Roman"/>
                <w:color w:val="000000"/>
                <w:sz w:val="28"/>
                <w:szCs w:val="28"/>
              </w:rPr>
              <w:t>.“</w:t>
            </w:r>
          </w:p>
        </w:tc>
      </w:tr>
      <w:tr w:rsidR="00A920BC" w14:paraId="07F0F1F1" w14:textId="77777777">
        <w:tc>
          <w:tcPr>
            <w:tcW w:w="9128" w:type="dxa"/>
          </w:tcPr>
          <w:p w14:paraId="0034E2E4"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„Однопартійці Тимошенко виключають її з партії. А представники влади наступного дня після цього </w:t>
            </w:r>
            <w:r w:rsidRPr="00B114F6">
              <w:rPr>
                <w:rFonts w:ascii="Times New Roman" w:eastAsia="Times New Roman" w:hAnsi="Times New Roman" w:cs="Times New Roman"/>
                <w:i/>
                <w:color w:val="000000"/>
                <w:sz w:val="28"/>
                <w:szCs w:val="28"/>
              </w:rPr>
              <w:t>зронять сльозу</w:t>
            </w:r>
            <w:r>
              <w:rPr>
                <w:rFonts w:ascii="Times New Roman" w:eastAsia="Times New Roman" w:hAnsi="Times New Roman" w:cs="Times New Roman"/>
                <w:color w:val="000000"/>
                <w:sz w:val="28"/>
                <w:szCs w:val="28"/>
              </w:rPr>
              <w:t xml:space="preserve"> і кажуть: Боже, за що її так…“</w:t>
            </w:r>
          </w:p>
        </w:tc>
      </w:tr>
      <w:tr w:rsidR="00A920BC" w14:paraId="279C3118" w14:textId="77777777">
        <w:tc>
          <w:tcPr>
            <w:tcW w:w="9128" w:type="dxa"/>
          </w:tcPr>
          <w:p w14:paraId="417E5C00"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той же вівторок від неї (Тимошенко) відійшли люди, які вчора </w:t>
            </w:r>
            <w:r w:rsidRPr="00B114F6">
              <w:rPr>
                <w:rFonts w:ascii="Times New Roman" w:eastAsia="Times New Roman" w:hAnsi="Times New Roman" w:cs="Times New Roman"/>
                <w:i/>
                <w:color w:val="000000"/>
                <w:sz w:val="28"/>
                <w:szCs w:val="28"/>
              </w:rPr>
              <w:t>розбивали лоба</w:t>
            </w:r>
            <w:r>
              <w:rPr>
                <w:rFonts w:ascii="Times New Roman" w:eastAsia="Times New Roman" w:hAnsi="Times New Roman" w:cs="Times New Roman"/>
                <w:color w:val="000000"/>
                <w:sz w:val="28"/>
                <w:szCs w:val="28"/>
              </w:rPr>
              <w:t>, клянучись їй у вірності…“</w:t>
            </w:r>
          </w:p>
        </w:tc>
      </w:tr>
      <w:tr w:rsidR="00A920BC" w14:paraId="59196B28" w14:textId="77777777">
        <w:tc>
          <w:tcPr>
            <w:tcW w:w="9128" w:type="dxa"/>
          </w:tcPr>
          <w:p w14:paraId="2E143A9D"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 дарма, що сусіди жартували, мовляв, </w:t>
            </w:r>
            <w:r w:rsidRPr="00B114F6">
              <w:rPr>
                <w:rFonts w:ascii="Times New Roman" w:eastAsia="Times New Roman" w:hAnsi="Times New Roman" w:cs="Times New Roman"/>
                <w:i/>
                <w:color w:val="000000"/>
                <w:sz w:val="28"/>
                <w:szCs w:val="28"/>
              </w:rPr>
              <w:t>втратив глузд</w:t>
            </w:r>
            <w:r>
              <w:rPr>
                <w:rFonts w:ascii="Times New Roman" w:eastAsia="Times New Roman" w:hAnsi="Times New Roman" w:cs="Times New Roman"/>
                <w:color w:val="000000"/>
                <w:sz w:val="28"/>
                <w:szCs w:val="28"/>
              </w:rPr>
              <w:t xml:space="preserve"> на старості років.“</w:t>
            </w:r>
          </w:p>
        </w:tc>
      </w:tr>
      <w:tr w:rsidR="00A920BC" w14:paraId="4B6A8403" w14:textId="77777777">
        <w:tc>
          <w:tcPr>
            <w:tcW w:w="9128" w:type="dxa"/>
          </w:tcPr>
          <w:p w14:paraId="3F30BA5E"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наш час треба з пересторогою ставитись до людей. Правда, у декого недовірливість межує уже з параноєю. Вони не довіряють нікому і </w:t>
            </w:r>
            <w:r w:rsidRPr="00B114F6">
              <w:rPr>
                <w:rFonts w:ascii="Times New Roman" w:eastAsia="Times New Roman" w:hAnsi="Times New Roman" w:cs="Times New Roman"/>
                <w:i/>
                <w:color w:val="000000"/>
                <w:sz w:val="28"/>
                <w:szCs w:val="28"/>
              </w:rPr>
              <w:t>дують на холодну воду, обпікшись на молоці</w:t>
            </w:r>
            <w:r>
              <w:rPr>
                <w:rFonts w:ascii="Times New Roman" w:eastAsia="Times New Roman" w:hAnsi="Times New Roman" w:cs="Times New Roman"/>
                <w:color w:val="000000"/>
                <w:sz w:val="28"/>
                <w:szCs w:val="28"/>
              </w:rPr>
              <w:t>…“</w:t>
            </w:r>
          </w:p>
        </w:tc>
      </w:tr>
      <w:tr w:rsidR="00A920BC" w14:paraId="3C9C9091" w14:textId="77777777">
        <w:tc>
          <w:tcPr>
            <w:tcW w:w="9128" w:type="dxa"/>
          </w:tcPr>
          <w:p w14:paraId="50573517" w14:textId="77777777" w:rsidR="00A920BC" w:rsidRDefault="0034536E">
            <w:pPr>
              <w:numPr>
                <w:ilvl w:val="0"/>
                <w:numId w:val="10"/>
              </w:numPr>
              <w:pBdr>
                <w:top w:val="nil"/>
                <w:left w:val="nil"/>
                <w:bottom w:val="nil"/>
                <w:right w:val="nil"/>
                <w:between w:val="nil"/>
              </w:pBdr>
              <w:tabs>
                <w:tab w:val="left" w:pos="2835"/>
              </w:tabs>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„Дуже енергійні і </w:t>
            </w:r>
            <w:r w:rsidRPr="00B114F6">
              <w:rPr>
                <w:rFonts w:ascii="Times New Roman" w:eastAsia="Times New Roman" w:hAnsi="Times New Roman" w:cs="Times New Roman"/>
                <w:i/>
                <w:color w:val="000000"/>
                <w:sz w:val="28"/>
                <w:szCs w:val="28"/>
              </w:rPr>
              <w:t>вкручуються</w:t>
            </w:r>
            <w:r>
              <w:rPr>
                <w:rFonts w:ascii="Times New Roman" w:eastAsia="Times New Roman" w:hAnsi="Times New Roman" w:cs="Times New Roman"/>
                <w:color w:val="000000"/>
                <w:sz w:val="28"/>
                <w:szCs w:val="28"/>
              </w:rPr>
              <w:t xml:space="preserve">, самі знаєте куди, </w:t>
            </w:r>
            <w:r w:rsidRPr="00B114F6">
              <w:rPr>
                <w:rFonts w:ascii="Times New Roman" w:eastAsia="Times New Roman" w:hAnsi="Times New Roman" w:cs="Times New Roman"/>
                <w:i/>
                <w:color w:val="000000"/>
                <w:sz w:val="28"/>
                <w:szCs w:val="28"/>
              </w:rPr>
              <w:t>без гвинта і мила</w:t>
            </w:r>
            <w:r>
              <w:rPr>
                <w:rFonts w:ascii="Times New Roman" w:eastAsia="Times New Roman" w:hAnsi="Times New Roman" w:cs="Times New Roman"/>
                <w:color w:val="000000"/>
                <w:sz w:val="28"/>
                <w:szCs w:val="28"/>
              </w:rPr>
              <w:t>.“</w:t>
            </w:r>
          </w:p>
        </w:tc>
      </w:tr>
      <w:tr w:rsidR="00A920BC" w14:paraId="35ABF036" w14:textId="77777777">
        <w:tc>
          <w:tcPr>
            <w:tcW w:w="9128" w:type="dxa"/>
          </w:tcPr>
          <w:p w14:paraId="5D62E304"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„Нині, розповідаючи про історію, жінка боїться назвати прізвище лікаря, мовляв, у випадку судового розгляду справи він легко відкупиться, бо грошей у нього – </w:t>
            </w:r>
            <w:r w:rsidRPr="00B114F6">
              <w:rPr>
                <w:rFonts w:ascii="Times New Roman" w:eastAsia="Times New Roman" w:hAnsi="Times New Roman" w:cs="Times New Roman"/>
                <w:i/>
                <w:color w:val="000000"/>
                <w:sz w:val="28"/>
                <w:szCs w:val="28"/>
              </w:rPr>
              <w:t>кури не клюють</w:t>
            </w:r>
            <w:r>
              <w:rPr>
                <w:rFonts w:ascii="Times New Roman" w:eastAsia="Times New Roman" w:hAnsi="Times New Roman" w:cs="Times New Roman"/>
                <w:color w:val="000000"/>
                <w:sz w:val="28"/>
                <w:szCs w:val="28"/>
              </w:rPr>
              <w:t>.“</w:t>
            </w:r>
          </w:p>
        </w:tc>
      </w:tr>
      <w:tr w:rsidR="00A920BC" w14:paraId="32788E20" w14:textId="77777777">
        <w:tc>
          <w:tcPr>
            <w:tcW w:w="9128" w:type="dxa"/>
          </w:tcPr>
          <w:p w14:paraId="202B26B4"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 той, хто вважає, що гроші на капусті легко заробити, хай сам </w:t>
            </w:r>
            <w:r w:rsidRPr="00B114F6">
              <w:rPr>
                <w:rFonts w:ascii="Times New Roman" w:eastAsia="Times New Roman" w:hAnsi="Times New Roman" w:cs="Times New Roman"/>
                <w:i/>
                <w:color w:val="000000"/>
                <w:sz w:val="28"/>
                <w:szCs w:val="28"/>
              </w:rPr>
              <w:t>спробує цього хліба</w:t>
            </w:r>
            <w:r>
              <w:rPr>
                <w:rFonts w:ascii="Times New Roman" w:eastAsia="Times New Roman" w:hAnsi="Times New Roman" w:cs="Times New Roman"/>
                <w:color w:val="000000"/>
                <w:sz w:val="28"/>
                <w:szCs w:val="28"/>
              </w:rPr>
              <w:t>.“</w:t>
            </w:r>
          </w:p>
        </w:tc>
      </w:tr>
      <w:tr w:rsidR="00A920BC" w14:paraId="1F753915" w14:textId="77777777">
        <w:tc>
          <w:tcPr>
            <w:tcW w:w="9128" w:type="dxa"/>
          </w:tcPr>
          <w:p w14:paraId="55F12715"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«А міліціонерам кривдник пояснив, що це «звичайна сімейна сварка, а що трохи порізав шию, то нічого страшного, на ній (матері) все </w:t>
            </w:r>
            <w:r w:rsidRPr="00B114F6">
              <w:rPr>
                <w:rFonts w:ascii="Times New Roman" w:eastAsia="Times New Roman" w:hAnsi="Times New Roman" w:cs="Times New Roman"/>
                <w:i/>
                <w:color w:val="000000"/>
                <w:sz w:val="28"/>
                <w:szCs w:val="28"/>
              </w:rPr>
              <w:t>як на собаці гоїться</w:t>
            </w:r>
            <w:r>
              <w:rPr>
                <w:rFonts w:ascii="Times New Roman" w:eastAsia="Times New Roman" w:hAnsi="Times New Roman" w:cs="Times New Roman"/>
                <w:color w:val="000000"/>
                <w:sz w:val="28"/>
                <w:szCs w:val="28"/>
              </w:rPr>
              <w:t>»</w:t>
            </w:r>
          </w:p>
        </w:tc>
      </w:tr>
      <w:tr w:rsidR="00A920BC" w14:paraId="105825C6" w14:textId="77777777">
        <w:tc>
          <w:tcPr>
            <w:tcW w:w="9128" w:type="dxa"/>
          </w:tcPr>
          <w:p w14:paraId="6F1B960B"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B114F6">
              <w:rPr>
                <w:rFonts w:ascii="Times New Roman" w:eastAsia="Times New Roman" w:hAnsi="Times New Roman" w:cs="Times New Roman"/>
                <w:i/>
                <w:color w:val="000000"/>
                <w:sz w:val="28"/>
                <w:szCs w:val="28"/>
              </w:rPr>
              <w:t xml:space="preserve">У сорочці народився </w:t>
            </w:r>
            <w:r>
              <w:rPr>
                <w:rFonts w:ascii="Times New Roman" w:eastAsia="Times New Roman" w:hAnsi="Times New Roman" w:cs="Times New Roman"/>
                <w:color w:val="000000"/>
                <w:sz w:val="28"/>
                <w:szCs w:val="28"/>
              </w:rPr>
              <w:t>юний житель містечка Баранівка (Житомирщина). Впавши у 20-метрову заводську трубу, він лишився живий.“</w:t>
            </w:r>
          </w:p>
        </w:tc>
      </w:tr>
      <w:tr w:rsidR="00A920BC" w14:paraId="4A964F9F" w14:textId="77777777">
        <w:tc>
          <w:tcPr>
            <w:tcW w:w="9128" w:type="dxa"/>
          </w:tcPr>
          <w:p w14:paraId="20ADE77C" w14:textId="77777777" w:rsidR="00A920BC" w:rsidRDefault="0034536E">
            <w:pPr>
              <w:numPr>
                <w:ilvl w:val="0"/>
                <w:numId w:val="10"/>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«Але й ми </w:t>
            </w:r>
            <w:r w:rsidRPr="00B114F6">
              <w:rPr>
                <w:rFonts w:ascii="Times New Roman" w:eastAsia="Times New Roman" w:hAnsi="Times New Roman" w:cs="Times New Roman"/>
                <w:i/>
                <w:color w:val="000000"/>
                <w:sz w:val="28"/>
                <w:szCs w:val="28"/>
              </w:rPr>
              <w:t>не в тім’я биті</w:t>
            </w:r>
            <w:r>
              <w:rPr>
                <w:rFonts w:ascii="Times New Roman" w:eastAsia="Times New Roman" w:hAnsi="Times New Roman" w:cs="Times New Roman"/>
                <w:color w:val="000000"/>
                <w:sz w:val="28"/>
                <w:szCs w:val="28"/>
              </w:rPr>
              <w:t>, задарма свою городину не віддамо!»</w:t>
            </w:r>
          </w:p>
        </w:tc>
      </w:tr>
    </w:tbl>
    <w:p w14:paraId="03795CDC"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61EC0C15"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37986941"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6D0AC478"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512011F9"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565E6A54" w14:textId="77777777" w:rsidR="00A920BC" w:rsidRDefault="00A920BC">
      <w:pPr>
        <w:pBdr>
          <w:top w:val="nil"/>
          <w:left w:val="nil"/>
          <w:bottom w:val="nil"/>
          <w:right w:val="nil"/>
          <w:between w:val="nil"/>
        </w:pBdr>
        <w:spacing w:after="0" w:line="360" w:lineRule="auto"/>
        <w:ind w:left="501"/>
        <w:jc w:val="both"/>
        <w:rPr>
          <w:rFonts w:ascii="Times New Roman" w:eastAsia="Times New Roman" w:hAnsi="Times New Roman" w:cs="Times New Roman"/>
          <w:color w:val="000000"/>
          <w:sz w:val="28"/>
          <w:szCs w:val="28"/>
        </w:rPr>
      </w:pPr>
    </w:p>
    <w:p w14:paraId="7F21EF6E"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53EB43C6"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0393E3AB"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5B91B757"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0033627F"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4E56461A"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5ECC347A"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5B061D29"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14999CDE"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6423A47F"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466A90A6"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013C1B75"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79F6013C"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6D9A61AB"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56A1C0B3"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166A7C4E" w14:textId="77777777" w:rsidR="00DC6009" w:rsidRDefault="00DC6009">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1A66ACD6" w14:textId="77777777" w:rsidR="00A67FF3" w:rsidRDefault="00A67FF3" w:rsidP="00A67FF3">
      <w:pPr>
        <w:pBdr>
          <w:top w:val="nil"/>
          <w:left w:val="nil"/>
          <w:bottom w:val="nil"/>
          <w:right w:val="nil"/>
          <w:between w:val="nil"/>
        </w:pBdr>
        <w:spacing w:after="0" w:line="360" w:lineRule="auto"/>
        <w:ind w:left="499" w:firstLine="709"/>
        <w:jc w:val="center"/>
        <w:rPr>
          <w:rFonts w:ascii="Times New Roman" w:eastAsia="Times New Roman" w:hAnsi="Times New Roman" w:cs="Times New Roman"/>
          <w:color w:val="000000"/>
          <w:sz w:val="28"/>
          <w:szCs w:val="28"/>
        </w:rPr>
      </w:pPr>
    </w:p>
    <w:p w14:paraId="72F6FA5C" w14:textId="4E50AF78" w:rsidR="00A67FF3" w:rsidRPr="00997031" w:rsidRDefault="00DC0C9E" w:rsidP="008F79B7">
      <w:pPr>
        <w:pBdr>
          <w:top w:val="nil"/>
          <w:left w:val="nil"/>
          <w:bottom w:val="nil"/>
          <w:right w:val="nil"/>
          <w:between w:val="nil"/>
        </w:pBdr>
        <w:spacing w:after="0" w:line="360" w:lineRule="auto"/>
        <w:jc w:val="center"/>
        <w:outlineLvl w:val="0"/>
        <w:rPr>
          <w:rFonts w:ascii="Times New Roman" w:eastAsia="Times New Roman" w:hAnsi="Times New Roman" w:cs="Times New Roman"/>
          <w:color w:val="000000"/>
          <w:sz w:val="28"/>
          <w:szCs w:val="28"/>
          <w:lang w:val="de-DE"/>
        </w:rPr>
      </w:pPr>
      <w:bookmarkStart w:id="24" w:name="_Toc72010757"/>
      <w:r w:rsidRPr="00997031">
        <w:rPr>
          <w:rFonts w:ascii="Times New Roman" w:eastAsia="Times New Roman" w:hAnsi="Times New Roman" w:cs="Times New Roman"/>
          <w:color w:val="000000"/>
          <w:sz w:val="28"/>
          <w:szCs w:val="28"/>
          <w:lang w:val="de-DE"/>
        </w:rPr>
        <w:lastRenderedPageBreak/>
        <w:t>RESÜMEE</w:t>
      </w:r>
      <w:bookmarkEnd w:id="24"/>
    </w:p>
    <w:p w14:paraId="6BE4FBF8" w14:textId="5574608F" w:rsidR="00F76AC1" w:rsidRDefault="00A67FF3" w:rsidP="00F76AC1">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lang w:val="de-DE"/>
        </w:rPr>
      </w:pPr>
      <w:r>
        <w:rPr>
          <w:rFonts w:ascii="Times New Roman" w:eastAsia="Times New Roman" w:hAnsi="Times New Roman" w:cs="Times New Roman"/>
          <w:color w:val="000000"/>
          <w:sz w:val="28"/>
          <w:szCs w:val="28"/>
          <w:lang w:val="de-DE"/>
        </w:rPr>
        <w:t>Die Semesterarbeit ist der Forschung der Verwendung von Phraseologie im deutschschprachigen und ukr</w:t>
      </w:r>
      <w:r w:rsidR="00AD0931">
        <w:rPr>
          <w:rFonts w:ascii="Times New Roman" w:eastAsia="Times New Roman" w:hAnsi="Times New Roman" w:cs="Times New Roman"/>
          <w:color w:val="000000"/>
          <w:sz w:val="28"/>
          <w:szCs w:val="28"/>
          <w:lang w:val="de-DE"/>
        </w:rPr>
        <w:t xml:space="preserve">ainischsprachigen Mediendiskurs </w:t>
      </w:r>
      <w:r>
        <w:rPr>
          <w:rFonts w:ascii="Times New Roman" w:eastAsia="Times New Roman" w:hAnsi="Times New Roman" w:cs="Times New Roman"/>
          <w:color w:val="000000"/>
          <w:sz w:val="28"/>
          <w:szCs w:val="28"/>
          <w:lang w:val="de-DE"/>
        </w:rPr>
        <w:t xml:space="preserve">gewidmet. </w:t>
      </w:r>
      <w:r w:rsidR="00AD0931" w:rsidRPr="00AD0931">
        <w:rPr>
          <w:rFonts w:ascii="Times New Roman" w:hAnsi="Times New Roman" w:cs="Times New Roman"/>
          <w:color w:val="000000"/>
          <w:sz w:val="28"/>
          <w:szCs w:val="28"/>
          <w:shd w:val="clear" w:color="auto" w:fill="FFFFFF"/>
          <w:lang w:val="de-DE"/>
        </w:rPr>
        <w:t xml:space="preserve">Die Haupteigenschaften der Phraseologismen wurden bestimmt und ihre verschiedenen Klassifikationen vorgestellt. </w:t>
      </w:r>
      <w:r>
        <w:rPr>
          <w:rFonts w:ascii="Times New Roman" w:eastAsia="Times New Roman" w:hAnsi="Times New Roman" w:cs="Times New Roman"/>
          <w:color w:val="000000"/>
          <w:sz w:val="28"/>
          <w:szCs w:val="28"/>
          <w:lang w:val="de-DE"/>
        </w:rPr>
        <w:t>Während der Untersuchung werden 50 Sätze</w:t>
      </w:r>
      <w:r w:rsidR="00F80779" w:rsidRPr="00F80779">
        <w:rPr>
          <w:rFonts w:ascii="Times New Roman" w:eastAsia="Times New Roman" w:hAnsi="Times New Roman" w:cs="Times New Roman"/>
          <w:color w:val="000000"/>
          <w:sz w:val="28"/>
          <w:szCs w:val="28"/>
          <w:lang w:val="de-DE"/>
        </w:rPr>
        <w:t xml:space="preserve"> </w:t>
      </w:r>
      <w:r w:rsidR="00F80779">
        <w:rPr>
          <w:rFonts w:ascii="Times New Roman" w:eastAsia="Times New Roman" w:hAnsi="Times New Roman" w:cs="Times New Roman"/>
          <w:color w:val="000000"/>
          <w:sz w:val="28"/>
          <w:szCs w:val="28"/>
          <w:lang w:val="de-DE"/>
        </w:rPr>
        <w:t>analysiert</w:t>
      </w:r>
      <w:r>
        <w:rPr>
          <w:rFonts w:ascii="Times New Roman" w:eastAsia="Times New Roman" w:hAnsi="Times New Roman" w:cs="Times New Roman"/>
          <w:color w:val="000000"/>
          <w:sz w:val="28"/>
          <w:szCs w:val="28"/>
          <w:lang w:val="de-DE"/>
        </w:rPr>
        <w:t xml:space="preserve">, </w:t>
      </w:r>
      <w:r w:rsidRPr="00EF6DF3">
        <w:rPr>
          <w:rFonts w:ascii="Times New Roman" w:eastAsia="Times New Roman" w:hAnsi="Times New Roman" w:cs="Times New Roman"/>
          <w:sz w:val="28"/>
          <w:szCs w:val="28"/>
          <w:lang w:val="de-DE"/>
        </w:rPr>
        <w:t xml:space="preserve">in denen </w:t>
      </w:r>
      <w:r>
        <w:rPr>
          <w:rFonts w:ascii="Times New Roman" w:eastAsia="Times New Roman" w:hAnsi="Times New Roman" w:cs="Times New Roman"/>
          <w:color w:val="000000"/>
          <w:sz w:val="28"/>
          <w:szCs w:val="28"/>
          <w:lang w:val="de-DE"/>
        </w:rPr>
        <w:t>Phraseologismen verwendet werden (25 im Deu</w:t>
      </w:r>
      <w:r w:rsidR="006E790A">
        <w:rPr>
          <w:rFonts w:ascii="Times New Roman" w:eastAsia="Times New Roman" w:hAnsi="Times New Roman" w:cs="Times New Roman"/>
          <w:color w:val="000000"/>
          <w:sz w:val="28"/>
          <w:szCs w:val="28"/>
          <w:lang w:val="de-DE"/>
        </w:rPr>
        <w:t xml:space="preserve">tschen und 25 im Ukrainischen). </w:t>
      </w:r>
      <w:r w:rsidR="006E790A" w:rsidRPr="00AD0931">
        <w:rPr>
          <w:rFonts w:ascii="Times New Roman" w:eastAsia="Times New Roman" w:hAnsi="Times New Roman" w:cs="Times New Roman"/>
          <w:sz w:val="28"/>
          <w:szCs w:val="28"/>
          <w:lang w:val="de-DE"/>
        </w:rPr>
        <w:t>D</w:t>
      </w:r>
      <w:r w:rsidR="00EF6DF3" w:rsidRPr="00AD0931">
        <w:rPr>
          <w:rFonts w:ascii="Times New Roman" w:eastAsia="Times New Roman" w:hAnsi="Times New Roman" w:cs="Times New Roman"/>
          <w:sz w:val="28"/>
          <w:szCs w:val="28"/>
          <w:lang w:val="de-DE"/>
        </w:rPr>
        <w:t>ie</w:t>
      </w:r>
      <w:r w:rsidRPr="00AD0931">
        <w:rPr>
          <w:rFonts w:ascii="Times New Roman" w:eastAsia="Times New Roman" w:hAnsi="Times New Roman" w:cs="Times New Roman"/>
          <w:sz w:val="28"/>
          <w:szCs w:val="28"/>
          <w:lang w:val="de-DE"/>
        </w:rPr>
        <w:t xml:space="preserve"> Definition</w:t>
      </w:r>
      <w:r w:rsidR="00EF6DF3" w:rsidRPr="00AD0931">
        <w:rPr>
          <w:rFonts w:ascii="Times New Roman" w:eastAsia="Times New Roman" w:hAnsi="Times New Roman" w:cs="Times New Roman"/>
          <w:sz w:val="28"/>
          <w:szCs w:val="28"/>
          <w:lang w:val="de-DE"/>
        </w:rPr>
        <w:t xml:space="preserve"> de</w:t>
      </w:r>
      <w:r w:rsidR="005E02B4" w:rsidRPr="00AD0931">
        <w:rPr>
          <w:rFonts w:ascii="Times New Roman" w:eastAsia="Times New Roman" w:hAnsi="Times New Roman" w:cs="Times New Roman"/>
          <w:sz w:val="28"/>
          <w:szCs w:val="28"/>
          <w:lang w:val="de-DE"/>
        </w:rPr>
        <w:t>r</w:t>
      </w:r>
      <w:r w:rsidR="00EF6DF3" w:rsidRPr="00AD0931">
        <w:rPr>
          <w:rFonts w:ascii="Times New Roman" w:eastAsia="Times New Roman" w:hAnsi="Times New Roman" w:cs="Times New Roman"/>
          <w:sz w:val="28"/>
          <w:szCs w:val="28"/>
          <w:lang w:val="de-DE"/>
        </w:rPr>
        <w:t xml:space="preserve"> </w:t>
      </w:r>
      <w:r w:rsidR="00EF6DF3">
        <w:rPr>
          <w:rFonts w:ascii="Times New Roman" w:eastAsia="Times New Roman" w:hAnsi="Times New Roman" w:cs="Times New Roman"/>
          <w:color w:val="000000"/>
          <w:sz w:val="28"/>
          <w:szCs w:val="28"/>
          <w:lang w:val="de-DE"/>
        </w:rPr>
        <w:t>Phraseologismen</w:t>
      </w:r>
      <w:r w:rsidRPr="00997031">
        <w:rPr>
          <w:rFonts w:ascii="Times New Roman" w:eastAsia="Times New Roman" w:hAnsi="Times New Roman" w:cs="Times New Roman"/>
          <w:color w:val="000000"/>
          <w:sz w:val="28"/>
          <w:szCs w:val="28"/>
          <w:lang w:val="de-DE"/>
        </w:rPr>
        <w:t xml:space="preserve"> in Wörterbüchern</w:t>
      </w:r>
      <w:r w:rsidR="00EF6DF3">
        <w:rPr>
          <w:rFonts w:ascii="Times New Roman" w:eastAsia="Times New Roman" w:hAnsi="Times New Roman" w:cs="Times New Roman"/>
          <w:color w:val="000000"/>
          <w:sz w:val="28"/>
          <w:szCs w:val="28"/>
          <w:lang w:val="de-DE"/>
        </w:rPr>
        <w:t xml:space="preserve"> und ihre </w:t>
      </w:r>
      <w:r>
        <w:rPr>
          <w:rFonts w:ascii="Times New Roman" w:eastAsia="Times New Roman" w:hAnsi="Times New Roman" w:cs="Times New Roman"/>
          <w:color w:val="000000"/>
          <w:sz w:val="28"/>
          <w:szCs w:val="28"/>
          <w:lang w:val="de-DE"/>
        </w:rPr>
        <w:t>Rolle in Medientexten</w:t>
      </w:r>
      <w:r w:rsidR="00EF6DF3">
        <w:rPr>
          <w:rFonts w:ascii="Times New Roman" w:eastAsia="Times New Roman" w:hAnsi="Times New Roman" w:cs="Times New Roman"/>
          <w:color w:val="000000"/>
          <w:sz w:val="28"/>
          <w:szCs w:val="28"/>
          <w:lang w:val="de-DE"/>
        </w:rPr>
        <w:t xml:space="preserve"> werden</w:t>
      </w:r>
      <w:r>
        <w:rPr>
          <w:rFonts w:ascii="Times New Roman" w:eastAsia="Times New Roman" w:hAnsi="Times New Roman" w:cs="Times New Roman"/>
          <w:color w:val="000000"/>
          <w:sz w:val="28"/>
          <w:szCs w:val="28"/>
          <w:lang w:val="de-DE"/>
        </w:rPr>
        <w:t xml:space="preserve"> beschrieben. </w:t>
      </w:r>
    </w:p>
    <w:p w14:paraId="65039D41" w14:textId="25654910" w:rsidR="00A920BC" w:rsidRPr="00F76AC1" w:rsidRDefault="00F76AC1" w:rsidP="00F76AC1">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lang w:val="de-DE"/>
        </w:rPr>
      </w:pPr>
      <w:r w:rsidRPr="00F76AC1">
        <w:rPr>
          <w:rFonts w:ascii="Times New Roman" w:eastAsia="Times New Roman" w:hAnsi="Times New Roman" w:cs="Times New Roman"/>
          <w:b/>
          <w:sz w:val="28"/>
          <w:szCs w:val="28"/>
          <w:lang w:val="de-DE"/>
        </w:rPr>
        <w:t>Schlüsselwörter:</w:t>
      </w:r>
      <w:r w:rsidR="00A67FF3" w:rsidRPr="00F76AC1">
        <w:rPr>
          <w:rFonts w:ascii="Times New Roman" w:eastAsia="Times New Roman" w:hAnsi="Times New Roman" w:cs="Times New Roman"/>
          <w:sz w:val="28"/>
          <w:szCs w:val="28"/>
          <w:lang w:val="de-DE"/>
        </w:rPr>
        <w:t xml:space="preserve"> </w:t>
      </w:r>
      <w:r w:rsidR="00A67FF3">
        <w:rPr>
          <w:rFonts w:ascii="Times New Roman" w:eastAsia="Times New Roman" w:hAnsi="Times New Roman" w:cs="Times New Roman"/>
          <w:color w:val="000000"/>
          <w:sz w:val="28"/>
          <w:szCs w:val="28"/>
          <w:lang w:val="de-DE"/>
        </w:rPr>
        <w:t xml:space="preserve">Phraseologismen, Mediendiskurs, Klassifikation der Phraseologismen, Idiomatische Redewendungen, Ausdrucksmittel.  </w:t>
      </w:r>
    </w:p>
    <w:sectPr w:rsidR="00A920BC" w:rsidRPr="00F76AC1">
      <w:headerReference w:type="default" r:id="rId23"/>
      <w:footerReference w:type="default" r:id="rId24"/>
      <w:footerReference w:type="first" r:id="rId25"/>
      <w:pgSz w:w="11906" w:h="16838"/>
      <w:pgMar w:top="850" w:right="850" w:bottom="850" w:left="1417" w:header="708" w:footer="708" w:gutter="0"/>
      <w:pgNumType w:start="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E5BD0" w14:textId="77777777" w:rsidR="00447949" w:rsidRDefault="00447949">
      <w:pPr>
        <w:spacing w:after="0" w:line="240" w:lineRule="auto"/>
      </w:pPr>
      <w:r>
        <w:separator/>
      </w:r>
    </w:p>
  </w:endnote>
  <w:endnote w:type="continuationSeparator" w:id="0">
    <w:p w14:paraId="2B8F1418" w14:textId="77777777" w:rsidR="00447949" w:rsidRDefault="0044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DD9ED" w14:textId="77777777" w:rsidR="008F79B7" w:rsidRDefault="008F79B7">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32E2E" w14:textId="77777777" w:rsidR="008F79B7" w:rsidRDefault="008F79B7"/>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CFBB2" w14:textId="77777777" w:rsidR="008F79B7" w:rsidRDefault="008F79B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0EDA" w14:textId="77777777" w:rsidR="008F79B7" w:rsidRDefault="008F79B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CA1FE" w14:textId="77777777" w:rsidR="00447949" w:rsidRDefault="00447949">
      <w:pPr>
        <w:spacing w:after="0" w:line="240" w:lineRule="auto"/>
      </w:pPr>
      <w:r>
        <w:separator/>
      </w:r>
    </w:p>
  </w:footnote>
  <w:footnote w:type="continuationSeparator" w:id="0">
    <w:p w14:paraId="57329C73" w14:textId="77777777" w:rsidR="00447949" w:rsidRDefault="00447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ADC7C" w14:textId="77777777" w:rsidR="008F79B7" w:rsidRDefault="008F79B7">
    <w:pPr>
      <w:jc w:val="right"/>
    </w:pPr>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1BBF8" w14:textId="77777777" w:rsidR="008F79B7" w:rsidRDefault="008F79B7">
    <w:pP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8A371" w14:textId="132377BF" w:rsidR="008F79B7" w:rsidRDefault="008F79B7">
    <w:pPr>
      <w:jc w:val="right"/>
    </w:pPr>
    <w:r>
      <w:fldChar w:fldCharType="begin"/>
    </w:r>
    <w:r>
      <w:instrText>PAGE</w:instrText>
    </w:r>
    <w:r>
      <w:fldChar w:fldCharType="separate"/>
    </w:r>
    <w:r w:rsidR="00871BBA">
      <w:rPr>
        <w:noProof/>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60E4"/>
    <w:multiLevelType w:val="multilevel"/>
    <w:tmpl w:val="8D0807D8"/>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 w15:restartNumberingAfterBreak="0">
    <w:nsid w:val="0EFF7A5A"/>
    <w:multiLevelType w:val="multilevel"/>
    <w:tmpl w:val="66065B10"/>
    <w:lvl w:ilvl="0">
      <w:start w:val="1"/>
      <w:numFmt w:val="decimal"/>
      <w:lvlText w:val="%1."/>
      <w:lvlJc w:val="left"/>
      <w:pPr>
        <w:ind w:left="501"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F2F3A3F"/>
    <w:multiLevelType w:val="multilevel"/>
    <w:tmpl w:val="85CE9E5A"/>
    <w:lvl w:ilvl="0">
      <w:start w:val="1"/>
      <w:numFmt w:val="decimal"/>
      <w:lvlText w:val="%1."/>
      <w:lvlJc w:val="left"/>
      <w:pPr>
        <w:ind w:left="800" w:hanging="375"/>
      </w:pPr>
    </w:lvl>
    <w:lvl w:ilvl="1">
      <w:start w:val="1"/>
      <w:numFmt w:val="decimal"/>
      <w:lvlText w:val="%1.%2"/>
      <w:lvlJc w:val="left"/>
      <w:pPr>
        <w:ind w:left="1160" w:hanging="375"/>
      </w:pPr>
    </w:lvl>
    <w:lvl w:ilvl="2">
      <w:start w:val="1"/>
      <w:numFmt w:val="decimal"/>
      <w:lvlText w:val="%1.%2.%3"/>
      <w:lvlJc w:val="left"/>
      <w:pPr>
        <w:ind w:left="1865" w:hanging="720"/>
      </w:pPr>
    </w:lvl>
    <w:lvl w:ilvl="3">
      <w:start w:val="1"/>
      <w:numFmt w:val="decimal"/>
      <w:lvlText w:val="%1.%2.%3.%4"/>
      <w:lvlJc w:val="left"/>
      <w:pPr>
        <w:ind w:left="2585" w:hanging="1080"/>
      </w:pPr>
    </w:lvl>
    <w:lvl w:ilvl="4">
      <w:start w:val="1"/>
      <w:numFmt w:val="decimal"/>
      <w:lvlText w:val="%1.%2.%3.%4.%5"/>
      <w:lvlJc w:val="left"/>
      <w:pPr>
        <w:ind w:left="2945" w:hanging="1080"/>
      </w:pPr>
    </w:lvl>
    <w:lvl w:ilvl="5">
      <w:start w:val="1"/>
      <w:numFmt w:val="decimal"/>
      <w:lvlText w:val="%1.%2.%3.%4.%5.%6"/>
      <w:lvlJc w:val="left"/>
      <w:pPr>
        <w:ind w:left="3665" w:hanging="1440"/>
      </w:pPr>
    </w:lvl>
    <w:lvl w:ilvl="6">
      <w:start w:val="1"/>
      <w:numFmt w:val="decimal"/>
      <w:lvlText w:val="%1.%2.%3.%4.%5.%6.%7"/>
      <w:lvlJc w:val="left"/>
      <w:pPr>
        <w:ind w:left="4025" w:hanging="1440"/>
      </w:pPr>
    </w:lvl>
    <w:lvl w:ilvl="7">
      <w:start w:val="1"/>
      <w:numFmt w:val="decimal"/>
      <w:lvlText w:val="%1.%2.%3.%4.%5.%6.%7.%8"/>
      <w:lvlJc w:val="left"/>
      <w:pPr>
        <w:ind w:left="4745" w:hanging="1800"/>
      </w:pPr>
    </w:lvl>
    <w:lvl w:ilvl="8">
      <w:start w:val="1"/>
      <w:numFmt w:val="decimal"/>
      <w:lvlText w:val="%1.%2.%3.%4.%5.%6.%7.%8.%9"/>
      <w:lvlJc w:val="left"/>
      <w:pPr>
        <w:ind w:left="5465" w:hanging="2160"/>
      </w:pPr>
    </w:lvl>
  </w:abstractNum>
  <w:abstractNum w:abstractNumId="3" w15:restartNumberingAfterBreak="0">
    <w:nsid w:val="184375A6"/>
    <w:multiLevelType w:val="multilevel"/>
    <w:tmpl w:val="6AC0D380"/>
    <w:lvl w:ilvl="0">
      <w:start w:val="1"/>
      <w:numFmt w:val="decimal"/>
      <w:lvlText w:val="%1."/>
      <w:lvlJc w:val="left"/>
      <w:pPr>
        <w:ind w:left="1475" w:hanging="360"/>
      </w:pPr>
    </w:lvl>
    <w:lvl w:ilvl="1">
      <w:start w:val="1"/>
      <w:numFmt w:val="lowerLetter"/>
      <w:lvlText w:val="%2."/>
      <w:lvlJc w:val="left"/>
      <w:pPr>
        <w:ind w:left="2195" w:hanging="360"/>
      </w:pPr>
    </w:lvl>
    <w:lvl w:ilvl="2">
      <w:start w:val="1"/>
      <w:numFmt w:val="lowerRoman"/>
      <w:lvlText w:val="%3."/>
      <w:lvlJc w:val="right"/>
      <w:pPr>
        <w:ind w:left="2915" w:hanging="180"/>
      </w:pPr>
    </w:lvl>
    <w:lvl w:ilvl="3">
      <w:start w:val="1"/>
      <w:numFmt w:val="decimal"/>
      <w:lvlText w:val="%4."/>
      <w:lvlJc w:val="left"/>
      <w:pPr>
        <w:ind w:left="3635" w:hanging="360"/>
      </w:pPr>
    </w:lvl>
    <w:lvl w:ilvl="4">
      <w:start w:val="1"/>
      <w:numFmt w:val="lowerLetter"/>
      <w:lvlText w:val="%5."/>
      <w:lvlJc w:val="left"/>
      <w:pPr>
        <w:ind w:left="4355" w:hanging="360"/>
      </w:pPr>
    </w:lvl>
    <w:lvl w:ilvl="5">
      <w:start w:val="1"/>
      <w:numFmt w:val="lowerRoman"/>
      <w:lvlText w:val="%6."/>
      <w:lvlJc w:val="right"/>
      <w:pPr>
        <w:ind w:left="5075" w:hanging="180"/>
      </w:pPr>
    </w:lvl>
    <w:lvl w:ilvl="6">
      <w:start w:val="1"/>
      <w:numFmt w:val="decimal"/>
      <w:lvlText w:val="%7."/>
      <w:lvlJc w:val="left"/>
      <w:pPr>
        <w:ind w:left="5795" w:hanging="360"/>
      </w:pPr>
    </w:lvl>
    <w:lvl w:ilvl="7">
      <w:start w:val="1"/>
      <w:numFmt w:val="lowerLetter"/>
      <w:lvlText w:val="%8."/>
      <w:lvlJc w:val="left"/>
      <w:pPr>
        <w:ind w:left="6515" w:hanging="360"/>
      </w:pPr>
    </w:lvl>
    <w:lvl w:ilvl="8">
      <w:start w:val="1"/>
      <w:numFmt w:val="lowerRoman"/>
      <w:lvlText w:val="%9."/>
      <w:lvlJc w:val="right"/>
      <w:pPr>
        <w:ind w:left="7235" w:hanging="180"/>
      </w:pPr>
    </w:lvl>
  </w:abstractNum>
  <w:abstractNum w:abstractNumId="4" w15:restartNumberingAfterBreak="0">
    <w:nsid w:val="18F63F40"/>
    <w:multiLevelType w:val="multilevel"/>
    <w:tmpl w:val="54768ADE"/>
    <w:lvl w:ilvl="0">
      <w:start w:val="1"/>
      <w:numFmt w:val="decimal"/>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5" w15:restartNumberingAfterBreak="0">
    <w:nsid w:val="1CFC2C8C"/>
    <w:multiLevelType w:val="multilevel"/>
    <w:tmpl w:val="53602326"/>
    <w:lvl w:ilvl="0">
      <w:start w:val="1"/>
      <w:numFmt w:val="decimal"/>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6" w15:restartNumberingAfterBreak="0">
    <w:nsid w:val="30991E97"/>
    <w:multiLevelType w:val="multilevel"/>
    <w:tmpl w:val="991EB90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F72364"/>
    <w:multiLevelType w:val="multilevel"/>
    <w:tmpl w:val="C186DE3E"/>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3DBA4A5C"/>
    <w:multiLevelType w:val="multilevel"/>
    <w:tmpl w:val="F9E099D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F676BA"/>
    <w:multiLevelType w:val="multilevel"/>
    <w:tmpl w:val="381ACB72"/>
    <w:lvl w:ilvl="0">
      <w:start w:val="1"/>
      <w:numFmt w:val="decimal"/>
      <w:lvlText w:val="%1."/>
      <w:lvlJc w:val="left"/>
      <w:pPr>
        <w:ind w:left="1115" w:hanging="690"/>
      </w:pPr>
    </w:lvl>
    <w:lvl w:ilvl="1">
      <w:start w:val="1"/>
      <w:numFmt w:val="decimal"/>
      <w:lvlText w:val="%2)"/>
      <w:lvlJc w:val="left"/>
      <w:pPr>
        <w:ind w:left="1140" w:hanging="42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1244677"/>
    <w:multiLevelType w:val="multilevel"/>
    <w:tmpl w:val="1BA29808"/>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1" w15:restartNumberingAfterBreak="0">
    <w:nsid w:val="4799086F"/>
    <w:multiLevelType w:val="multilevel"/>
    <w:tmpl w:val="8C841208"/>
    <w:lvl w:ilvl="0">
      <w:start w:val="1"/>
      <w:numFmt w:val="decimal"/>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2" w15:restartNumberingAfterBreak="0">
    <w:nsid w:val="4A432CA4"/>
    <w:multiLevelType w:val="multilevel"/>
    <w:tmpl w:val="C26077A8"/>
    <w:lvl w:ilvl="0">
      <w:start w:val="1"/>
      <w:numFmt w:val="decimal"/>
      <w:lvlText w:val="%1."/>
      <w:lvlJc w:val="left"/>
      <w:pPr>
        <w:ind w:left="501" w:hanging="360"/>
      </w:pPr>
    </w:lvl>
    <w:lvl w:ilvl="1">
      <w:start w:val="1"/>
      <w:numFmt w:val="lowerLetter"/>
      <w:lvlText w:val="%2."/>
      <w:lvlJc w:val="left"/>
      <w:pPr>
        <w:ind w:left="861" w:hanging="360"/>
      </w:pPr>
    </w:lvl>
    <w:lvl w:ilvl="2">
      <w:start w:val="1"/>
      <w:numFmt w:val="lowerRoman"/>
      <w:lvlText w:val="%3."/>
      <w:lvlJc w:val="right"/>
      <w:pPr>
        <w:ind w:left="1581" w:hanging="180"/>
      </w:pPr>
    </w:lvl>
    <w:lvl w:ilvl="3">
      <w:start w:val="1"/>
      <w:numFmt w:val="decimal"/>
      <w:lvlText w:val="%4."/>
      <w:lvlJc w:val="left"/>
      <w:pPr>
        <w:ind w:left="2301" w:hanging="360"/>
      </w:pPr>
    </w:lvl>
    <w:lvl w:ilvl="4">
      <w:start w:val="1"/>
      <w:numFmt w:val="lowerLetter"/>
      <w:lvlText w:val="%5."/>
      <w:lvlJc w:val="left"/>
      <w:pPr>
        <w:ind w:left="3021" w:hanging="360"/>
      </w:pPr>
    </w:lvl>
    <w:lvl w:ilvl="5">
      <w:start w:val="1"/>
      <w:numFmt w:val="lowerRoman"/>
      <w:lvlText w:val="%6."/>
      <w:lvlJc w:val="right"/>
      <w:pPr>
        <w:ind w:left="3741" w:hanging="180"/>
      </w:pPr>
    </w:lvl>
    <w:lvl w:ilvl="6">
      <w:start w:val="1"/>
      <w:numFmt w:val="decimal"/>
      <w:lvlText w:val="%7."/>
      <w:lvlJc w:val="left"/>
      <w:pPr>
        <w:ind w:left="4461" w:hanging="360"/>
      </w:pPr>
    </w:lvl>
    <w:lvl w:ilvl="7">
      <w:start w:val="1"/>
      <w:numFmt w:val="lowerLetter"/>
      <w:lvlText w:val="%8."/>
      <w:lvlJc w:val="left"/>
      <w:pPr>
        <w:ind w:left="5181" w:hanging="360"/>
      </w:pPr>
    </w:lvl>
    <w:lvl w:ilvl="8">
      <w:start w:val="1"/>
      <w:numFmt w:val="lowerRoman"/>
      <w:lvlText w:val="%9."/>
      <w:lvlJc w:val="right"/>
      <w:pPr>
        <w:ind w:left="5901" w:hanging="180"/>
      </w:pPr>
    </w:lvl>
  </w:abstractNum>
  <w:abstractNum w:abstractNumId="13" w15:restartNumberingAfterBreak="0">
    <w:nsid w:val="51AC6881"/>
    <w:multiLevelType w:val="multilevel"/>
    <w:tmpl w:val="D4149E4E"/>
    <w:lvl w:ilvl="0">
      <w:start w:val="1"/>
      <w:numFmt w:val="decimal"/>
      <w:lvlText w:val="%1."/>
      <w:lvlJc w:val="left"/>
      <w:pPr>
        <w:ind w:left="360" w:hanging="360"/>
      </w:pPr>
    </w:lvl>
    <w:lvl w:ilvl="1">
      <w:start w:val="1"/>
      <w:numFmt w:val="decimal"/>
      <w:lvlText w:val="%1.%2"/>
      <w:lvlJc w:val="left"/>
      <w:pPr>
        <w:ind w:left="1804" w:hanging="375"/>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592" w:hanging="2160"/>
      </w:pPr>
    </w:lvl>
  </w:abstractNum>
  <w:abstractNum w:abstractNumId="14" w15:restartNumberingAfterBreak="0">
    <w:nsid w:val="54E947B6"/>
    <w:multiLevelType w:val="multilevel"/>
    <w:tmpl w:val="BBEA8A32"/>
    <w:lvl w:ilvl="0">
      <w:start w:val="1"/>
      <w:numFmt w:val="decimal"/>
      <w:lvlText w:val="%1."/>
      <w:lvlJc w:val="left"/>
      <w:pPr>
        <w:ind w:left="785" w:hanging="360"/>
      </w:pPr>
    </w:lvl>
    <w:lvl w:ilvl="1">
      <w:start w:val="1"/>
      <w:numFmt w:val="lowerLetter"/>
      <w:lvlText w:val="%2."/>
      <w:lvlJc w:val="left"/>
      <w:pPr>
        <w:ind w:left="3654" w:hanging="360"/>
      </w:pPr>
    </w:lvl>
    <w:lvl w:ilvl="2">
      <w:start w:val="1"/>
      <w:numFmt w:val="lowerRoman"/>
      <w:lvlText w:val="%3."/>
      <w:lvlJc w:val="right"/>
      <w:pPr>
        <w:ind w:left="4374" w:hanging="180"/>
      </w:pPr>
    </w:lvl>
    <w:lvl w:ilvl="3">
      <w:start w:val="1"/>
      <w:numFmt w:val="decimal"/>
      <w:lvlText w:val="%4."/>
      <w:lvlJc w:val="left"/>
      <w:pPr>
        <w:ind w:left="5094" w:hanging="360"/>
      </w:pPr>
    </w:lvl>
    <w:lvl w:ilvl="4">
      <w:start w:val="1"/>
      <w:numFmt w:val="lowerLetter"/>
      <w:lvlText w:val="%5."/>
      <w:lvlJc w:val="left"/>
      <w:pPr>
        <w:ind w:left="5814" w:hanging="360"/>
      </w:pPr>
    </w:lvl>
    <w:lvl w:ilvl="5">
      <w:start w:val="1"/>
      <w:numFmt w:val="lowerRoman"/>
      <w:lvlText w:val="%6."/>
      <w:lvlJc w:val="right"/>
      <w:pPr>
        <w:ind w:left="6534" w:hanging="180"/>
      </w:pPr>
    </w:lvl>
    <w:lvl w:ilvl="6">
      <w:start w:val="1"/>
      <w:numFmt w:val="decimal"/>
      <w:lvlText w:val="%7."/>
      <w:lvlJc w:val="left"/>
      <w:pPr>
        <w:ind w:left="7254" w:hanging="360"/>
      </w:pPr>
    </w:lvl>
    <w:lvl w:ilvl="7">
      <w:start w:val="1"/>
      <w:numFmt w:val="lowerLetter"/>
      <w:lvlText w:val="%8."/>
      <w:lvlJc w:val="left"/>
      <w:pPr>
        <w:ind w:left="7974" w:hanging="360"/>
      </w:pPr>
    </w:lvl>
    <w:lvl w:ilvl="8">
      <w:start w:val="1"/>
      <w:numFmt w:val="lowerRoman"/>
      <w:lvlText w:val="%9."/>
      <w:lvlJc w:val="right"/>
      <w:pPr>
        <w:ind w:left="8694" w:hanging="180"/>
      </w:pPr>
    </w:lvl>
  </w:abstractNum>
  <w:abstractNum w:abstractNumId="15" w15:restartNumberingAfterBreak="0">
    <w:nsid w:val="6C281554"/>
    <w:multiLevelType w:val="multilevel"/>
    <w:tmpl w:val="C26077A8"/>
    <w:lvl w:ilvl="0">
      <w:start w:val="1"/>
      <w:numFmt w:val="decimal"/>
      <w:lvlText w:val="%1."/>
      <w:lvlJc w:val="left"/>
      <w:pPr>
        <w:ind w:left="501" w:hanging="360"/>
      </w:pPr>
    </w:lvl>
    <w:lvl w:ilvl="1">
      <w:start w:val="1"/>
      <w:numFmt w:val="lowerLetter"/>
      <w:lvlText w:val="%2."/>
      <w:lvlJc w:val="left"/>
      <w:pPr>
        <w:ind w:left="861" w:hanging="360"/>
      </w:pPr>
    </w:lvl>
    <w:lvl w:ilvl="2">
      <w:start w:val="1"/>
      <w:numFmt w:val="lowerRoman"/>
      <w:lvlText w:val="%3."/>
      <w:lvlJc w:val="right"/>
      <w:pPr>
        <w:ind w:left="1581" w:hanging="180"/>
      </w:pPr>
    </w:lvl>
    <w:lvl w:ilvl="3">
      <w:start w:val="1"/>
      <w:numFmt w:val="decimal"/>
      <w:lvlText w:val="%4."/>
      <w:lvlJc w:val="left"/>
      <w:pPr>
        <w:ind w:left="502" w:hanging="360"/>
      </w:pPr>
    </w:lvl>
    <w:lvl w:ilvl="4">
      <w:start w:val="1"/>
      <w:numFmt w:val="lowerLetter"/>
      <w:lvlText w:val="%5."/>
      <w:lvlJc w:val="left"/>
      <w:pPr>
        <w:ind w:left="3021" w:hanging="360"/>
      </w:pPr>
    </w:lvl>
    <w:lvl w:ilvl="5">
      <w:start w:val="1"/>
      <w:numFmt w:val="lowerRoman"/>
      <w:lvlText w:val="%6."/>
      <w:lvlJc w:val="right"/>
      <w:pPr>
        <w:ind w:left="3741" w:hanging="180"/>
      </w:pPr>
    </w:lvl>
    <w:lvl w:ilvl="6">
      <w:start w:val="1"/>
      <w:numFmt w:val="decimal"/>
      <w:lvlText w:val="%7."/>
      <w:lvlJc w:val="left"/>
      <w:pPr>
        <w:ind w:left="4461" w:hanging="360"/>
      </w:pPr>
    </w:lvl>
    <w:lvl w:ilvl="7">
      <w:start w:val="1"/>
      <w:numFmt w:val="lowerLetter"/>
      <w:lvlText w:val="%8."/>
      <w:lvlJc w:val="left"/>
      <w:pPr>
        <w:ind w:left="5181" w:hanging="360"/>
      </w:pPr>
    </w:lvl>
    <w:lvl w:ilvl="8">
      <w:start w:val="1"/>
      <w:numFmt w:val="lowerRoman"/>
      <w:lvlText w:val="%9."/>
      <w:lvlJc w:val="right"/>
      <w:pPr>
        <w:ind w:left="5901" w:hanging="180"/>
      </w:pPr>
    </w:lvl>
  </w:abstractNum>
  <w:abstractNum w:abstractNumId="16" w15:restartNumberingAfterBreak="0">
    <w:nsid w:val="6F3E6596"/>
    <w:multiLevelType w:val="multilevel"/>
    <w:tmpl w:val="EDE2A376"/>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7" w15:restartNumberingAfterBreak="0">
    <w:nsid w:val="6F804E9E"/>
    <w:multiLevelType w:val="multilevel"/>
    <w:tmpl w:val="AA9EE3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29E5C17"/>
    <w:multiLevelType w:val="multilevel"/>
    <w:tmpl w:val="3F527884"/>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9" w15:restartNumberingAfterBreak="0">
    <w:nsid w:val="73683916"/>
    <w:multiLevelType w:val="multilevel"/>
    <w:tmpl w:val="5DE0AE16"/>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0" w15:restartNumberingAfterBreak="0">
    <w:nsid w:val="7B03030B"/>
    <w:multiLevelType w:val="multilevel"/>
    <w:tmpl w:val="E9DAF98A"/>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1428" w:hanging="719"/>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7BB81774"/>
    <w:multiLevelType w:val="multilevel"/>
    <w:tmpl w:val="C1F4492A"/>
    <w:lvl w:ilvl="0">
      <w:start w:val="1"/>
      <w:numFmt w:val="decimal"/>
      <w:lvlText w:val="%1"/>
      <w:lvlJc w:val="left"/>
      <w:pPr>
        <w:ind w:left="375" w:hanging="375"/>
      </w:pPr>
    </w:lvl>
    <w:lvl w:ilvl="1">
      <w:start w:val="1"/>
      <w:numFmt w:val="decimal"/>
      <w:lvlText w:val="%1.%2"/>
      <w:lvlJc w:val="left"/>
      <w:pPr>
        <w:ind w:left="1804" w:hanging="375"/>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592" w:hanging="2160"/>
      </w:pPr>
    </w:lvl>
  </w:abstractNum>
  <w:num w:numId="1">
    <w:abstractNumId w:val="13"/>
  </w:num>
  <w:num w:numId="2">
    <w:abstractNumId w:val="11"/>
  </w:num>
  <w:num w:numId="3">
    <w:abstractNumId w:val="5"/>
  </w:num>
  <w:num w:numId="4">
    <w:abstractNumId w:val="15"/>
  </w:num>
  <w:num w:numId="5">
    <w:abstractNumId w:val="19"/>
  </w:num>
  <w:num w:numId="6">
    <w:abstractNumId w:val="20"/>
  </w:num>
  <w:num w:numId="7">
    <w:abstractNumId w:val="16"/>
  </w:num>
  <w:num w:numId="8">
    <w:abstractNumId w:val="7"/>
  </w:num>
  <w:num w:numId="9">
    <w:abstractNumId w:val="9"/>
  </w:num>
  <w:num w:numId="10">
    <w:abstractNumId w:val="6"/>
  </w:num>
  <w:num w:numId="11">
    <w:abstractNumId w:val="17"/>
  </w:num>
  <w:num w:numId="12">
    <w:abstractNumId w:val="2"/>
  </w:num>
  <w:num w:numId="13">
    <w:abstractNumId w:val="10"/>
  </w:num>
  <w:num w:numId="14">
    <w:abstractNumId w:val="18"/>
  </w:num>
  <w:num w:numId="15">
    <w:abstractNumId w:val="0"/>
  </w:num>
  <w:num w:numId="16">
    <w:abstractNumId w:val="3"/>
  </w:num>
  <w:num w:numId="17">
    <w:abstractNumId w:val="8"/>
  </w:num>
  <w:num w:numId="18">
    <w:abstractNumId w:val="14"/>
  </w:num>
  <w:num w:numId="19">
    <w:abstractNumId w:val="1"/>
  </w:num>
  <w:num w:numId="20">
    <w:abstractNumId w:val="21"/>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BC"/>
    <w:rsid w:val="00077D5F"/>
    <w:rsid w:val="0008157B"/>
    <w:rsid w:val="000950F0"/>
    <w:rsid w:val="000C2BDB"/>
    <w:rsid w:val="000C5DE8"/>
    <w:rsid w:val="001121B1"/>
    <w:rsid w:val="00144956"/>
    <w:rsid w:val="00151894"/>
    <w:rsid w:val="001B2B6C"/>
    <w:rsid w:val="001C50F5"/>
    <w:rsid w:val="001C5102"/>
    <w:rsid w:val="00200AC4"/>
    <w:rsid w:val="002026F1"/>
    <w:rsid w:val="00234528"/>
    <w:rsid w:val="00256A01"/>
    <w:rsid w:val="002D7EDF"/>
    <w:rsid w:val="00313D9E"/>
    <w:rsid w:val="003159AF"/>
    <w:rsid w:val="0033759B"/>
    <w:rsid w:val="0034536E"/>
    <w:rsid w:val="00351121"/>
    <w:rsid w:val="00366630"/>
    <w:rsid w:val="00367C5F"/>
    <w:rsid w:val="00447949"/>
    <w:rsid w:val="00465C64"/>
    <w:rsid w:val="004C4C15"/>
    <w:rsid w:val="004F32F4"/>
    <w:rsid w:val="0053300F"/>
    <w:rsid w:val="00542C81"/>
    <w:rsid w:val="00566AE3"/>
    <w:rsid w:val="005C0710"/>
    <w:rsid w:val="005E02B4"/>
    <w:rsid w:val="005F7C12"/>
    <w:rsid w:val="00660AFD"/>
    <w:rsid w:val="006B7C0D"/>
    <w:rsid w:val="006E790A"/>
    <w:rsid w:val="006E7C9A"/>
    <w:rsid w:val="007131CA"/>
    <w:rsid w:val="00725A2E"/>
    <w:rsid w:val="007420EE"/>
    <w:rsid w:val="00786E8C"/>
    <w:rsid w:val="007C6D49"/>
    <w:rsid w:val="00871BBA"/>
    <w:rsid w:val="00872ABA"/>
    <w:rsid w:val="0087592D"/>
    <w:rsid w:val="00877973"/>
    <w:rsid w:val="00882F52"/>
    <w:rsid w:val="0088394A"/>
    <w:rsid w:val="008E19AA"/>
    <w:rsid w:val="008F79B7"/>
    <w:rsid w:val="009255B4"/>
    <w:rsid w:val="0097512B"/>
    <w:rsid w:val="009C1F54"/>
    <w:rsid w:val="009D1A8B"/>
    <w:rsid w:val="009D5340"/>
    <w:rsid w:val="009F0FDC"/>
    <w:rsid w:val="00A33F0D"/>
    <w:rsid w:val="00A67FF3"/>
    <w:rsid w:val="00A758B2"/>
    <w:rsid w:val="00A8739B"/>
    <w:rsid w:val="00A87D8E"/>
    <w:rsid w:val="00A920BC"/>
    <w:rsid w:val="00AB729F"/>
    <w:rsid w:val="00AD0931"/>
    <w:rsid w:val="00B114F6"/>
    <w:rsid w:val="00B162C9"/>
    <w:rsid w:val="00B46F15"/>
    <w:rsid w:val="00B5001C"/>
    <w:rsid w:val="00B535DE"/>
    <w:rsid w:val="00B860E8"/>
    <w:rsid w:val="00BC2C0F"/>
    <w:rsid w:val="00C045BD"/>
    <w:rsid w:val="00C070D9"/>
    <w:rsid w:val="00CF4F7C"/>
    <w:rsid w:val="00D57513"/>
    <w:rsid w:val="00DC0C9E"/>
    <w:rsid w:val="00DC6009"/>
    <w:rsid w:val="00DE6BD9"/>
    <w:rsid w:val="00E52040"/>
    <w:rsid w:val="00EF696B"/>
    <w:rsid w:val="00EF6DF3"/>
    <w:rsid w:val="00F37E65"/>
    <w:rsid w:val="00F66795"/>
    <w:rsid w:val="00F72AE0"/>
    <w:rsid w:val="00F76AC1"/>
    <w:rsid w:val="00F80779"/>
    <w:rsid w:val="00F84D23"/>
    <w:rsid w:val="00FA112C"/>
    <w:rsid w:val="00FC4635"/>
    <w:rsid w:val="00FE68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3A0D"/>
  <w15:docId w15:val="{E1DB63DF-D3E1-4376-9F99-03103BB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240" w:after="0"/>
      <w:outlineLvl w:val="0"/>
    </w:pPr>
    <w:rPr>
      <w:color w:val="2E75B5"/>
      <w:sz w:val="32"/>
      <w:szCs w:val="32"/>
    </w:rPr>
  </w:style>
  <w:style w:type="paragraph" w:styleId="2">
    <w:name w:val="heading 2"/>
    <w:basedOn w:val="a"/>
    <w:next w:val="a"/>
    <w:pPr>
      <w:keepNext/>
      <w:keepLines/>
      <w:spacing w:before="40" w:after="0"/>
      <w:outlineLvl w:val="1"/>
    </w:pPr>
    <w:rPr>
      <w:color w:val="2E75B5"/>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spacing w:line="240" w:lineRule="auto"/>
      <w:outlineLvl w:val="5"/>
    </w:pPr>
    <w:rPr>
      <w:rFonts w:ascii="Times New Roman" w:eastAsia="Times New Roman" w:hAnsi="Times New Roman" w:cs="Times New Roman"/>
      <w:b/>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character" w:styleId="a9">
    <w:name w:val="annotation reference"/>
    <w:basedOn w:val="a0"/>
    <w:uiPriority w:val="99"/>
    <w:semiHidden/>
    <w:unhideWhenUsed/>
    <w:rsid w:val="00B46F15"/>
    <w:rPr>
      <w:sz w:val="16"/>
      <w:szCs w:val="16"/>
    </w:rPr>
  </w:style>
  <w:style w:type="paragraph" w:styleId="aa">
    <w:name w:val="annotation text"/>
    <w:basedOn w:val="a"/>
    <w:link w:val="ab"/>
    <w:uiPriority w:val="99"/>
    <w:semiHidden/>
    <w:unhideWhenUsed/>
    <w:rsid w:val="00B46F15"/>
    <w:pPr>
      <w:spacing w:line="240" w:lineRule="auto"/>
    </w:pPr>
    <w:rPr>
      <w:sz w:val="20"/>
      <w:szCs w:val="20"/>
    </w:rPr>
  </w:style>
  <w:style w:type="character" w:customStyle="1" w:styleId="ab">
    <w:name w:val="Текст примечания Знак"/>
    <w:basedOn w:val="a0"/>
    <w:link w:val="aa"/>
    <w:uiPriority w:val="99"/>
    <w:semiHidden/>
    <w:rsid w:val="00B46F15"/>
    <w:rPr>
      <w:sz w:val="20"/>
      <w:szCs w:val="20"/>
    </w:rPr>
  </w:style>
  <w:style w:type="paragraph" w:styleId="ac">
    <w:name w:val="annotation subject"/>
    <w:basedOn w:val="aa"/>
    <w:next w:val="aa"/>
    <w:link w:val="ad"/>
    <w:uiPriority w:val="99"/>
    <w:semiHidden/>
    <w:unhideWhenUsed/>
    <w:rsid w:val="00B46F15"/>
    <w:rPr>
      <w:b/>
      <w:bCs/>
    </w:rPr>
  </w:style>
  <w:style w:type="character" w:customStyle="1" w:styleId="ad">
    <w:name w:val="Тема примечания Знак"/>
    <w:basedOn w:val="ab"/>
    <w:link w:val="ac"/>
    <w:uiPriority w:val="99"/>
    <w:semiHidden/>
    <w:rsid w:val="00B46F15"/>
    <w:rPr>
      <w:b/>
      <w:bCs/>
      <w:sz w:val="20"/>
      <w:szCs w:val="20"/>
    </w:rPr>
  </w:style>
  <w:style w:type="paragraph" w:styleId="ae">
    <w:name w:val="Balloon Text"/>
    <w:basedOn w:val="a"/>
    <w:link w:val="af"/>
    <w:uiPriority w:val="99"/>
    <w:semiHidden/>
    <w:unhideWhenUsed/>
    <w:rsid w:val="00B46F1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46F15"/>
    <w:rPr>
      <w:rFonts w:ascii="Segoe UI" w:hAnsi="Segoe UI" w:cs="Segoe UI"/>
      <w:sz w:val="18"/>
      <w:szCs w:val="18"/>
    </w:rPr>
  </w:style>
  <w:style w:type="paragraph" w:styleId="af0">
    <w:name w:val="List Paragraph"/>
    <w:basedOn w:val="a"/>
    <w:uiPriority w:val="34"/>
    <w:qFormat/>
    <w:rsid w:val="0053300F"/>
    <w:pPr>
      <w:ind w:left="720"/>
      <w:contextualSpacing/>
    </w:pPr>
  </w:style>
  <w:style w:type="paragraph" w:styleId="10">
    <w:name w:val="toc 1"/>
    <w:basedOn w:val="a"/>
    <w:next w:val="a"/>
    <w:autoRedefine/>
    <w:uiPriority w:val="39"/>
    <w:unhideWhenUsed/>
    <w:rsid w:val="008F79B7"/>
    <w:pPr>
      <w:spacing w:after="100"/>
    </w:pPr>
  </w:style>
  <w:style w:type="paragraph" w:styleId="20">
    <w:name w:val="toc 2"/>
    <w:basedOn w:val="a"/>
    <w:next w:val="a"/>
    <w:autoRedefine/>
    <w:uiPriority w:val="39"/>
    <w:unhideWhenUsed/>
    <w:rsid w:val="008F79B7"/>
    <w:pPr>
      <w:spacing w:after="100"/>
      <w:ind w:left="220"/>
    </w:pPr>
  </w:style>
  <w:style w:type="paragraph" w:styleId="30">
    <w:name w:val="toc 3"/>
    <w:basedOn w:val="a"/>
    <w:next w:val="a"/>
    <w:autoRedefine/>
    <w:uiPriority w:val="39"/>
    <w:unhideWhenUsed/>
    <w:rsid w:val="008F79B7"/>
    <w:pPr>
      <w:spacing w:after="100"/>
      <w:ind w:left="440"/>
    </w:pPr>
  </w:style>
  <w:style w:type="character" w:styleId="af1">
    <w:name w:val="Hyperlink"/>
    <w:basedOn w:val="a0"/>
    <w:uiPriority w:val="99"/>
    <w:unhideWhenUsed/>
    <w:rsid w:val="008F79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k.wikipedia.org/w/index.php?title=%D0%9C._%D0%9C._%D0%A8%D0%B0%D0%BD%D1%81%D1%8C%D0%BA%D0%B8%D0%B9&amp;action=edit&amp;redlink=1" TargetMode="External"/><Relationship Id="rId18" Type="http://schemas.openxmlformats.org/officeDocument/2006/relationships/hyperlink" Target="https://uk.wikipedia.org/wiki/199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piegel.de/" TargetMode="External"/><Relationship Id="rId7" Type="http://schemas.openxmlformats.org/officeDocument/2006/relationships/endnotes" Target="endnotes.xml"/><Relationship Id="rId12" Type="http://schemas.openxmlformats.org/officeDocument/2006/relationships/hyperlink" Target="https://uk.wikipedia.org/w/index.php?title=%D0%92._%D0%92._%D0%92%D0%B8%D0%BD%D0%BE%D0%B3%D1%80%D0%B0%D0%B4%D0%BE%D0%B2%D0%B0&amp;action=edit&amp;redlink=1" TargetMode="External"/><Relationship Id="rId17" Type="http://schemas.openxmlformats.org/officeDocument/2006/relationships/hyperlink" Target="https://uk.wikipedia.org/wiki/16_%D0%B6%D0%BE%D0%B2%D1%82%D0%BD%D1%8F"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uk.wikipedia.org/wiki/%D0%9B%D1%8C%D0%B2%D1%96%D0%B2" TargetMode="External"/><Relationship Id="rId20" Type="http://schemas.openxmlformats.org/officeDocument/2006/relationships/hyperlink" Target="https://www.welt.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uk.wikipedia.org/wiki/%D0%93%D0%B0%D0%B7%D0%B5%D1%82%D0%B0"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http://chtyvo.org.ua/authors/Bilonozhenko_Vira/Frazeolohichnyi_slovnyk_ukrainskoi_mov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k.wikipedia.org/wiki/%D0%A3%D0%BA%D1%80%D0%B0%D1%97%D0%BD%D1%81%D1%8C%D0%BA%D0%B0_%D0%BC%D0%BE%D0%B2%D0%B0" TargetMode="External"/><Relationship Id="rId22" Type="http://schemas.openxmlformats.org/officeDocument/2006/relationships/hyperlink" Target="https://expres.onlin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9B9AF-D2DC-449C-B505-BE69535DB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10673</Words>
  <Characters>60840</Characters>
  <Application>Microsoft Office Word</Application>
  <DocSecurity>0</DocSecurity>
  <Lines>507</Lines>
  <Paragraphs>142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2021-05-15T20:25:00Z</dcterms:created>
  <dcterms:modified xsi:type="dcterms:W3CDTF">2022-05-27T20:25:00Z</dcterms:modified>
</cp:coreProperties>
</file>