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rPr/>
      </w:pPr>
      <w:bookmarkStart w:id="0" w:name="_GoBack"/>
      <w:bookmarkEnd w:id="0"/>
      <w:r>
        <w:t>Які тканини обрати для оббивки дивана: переваги та догляд</w:t>
      </w:r>
    </w:p>
    <w:p>
      <w:pPr>
        <w:pStyle w:val="style0"/>
        <w:numPr>
          <w:ilvl w:val="0"/>
          <w:numId w:val="0"/>
        </w:numPr>
        <w:rPr>
          <w:b w:val="false"/>
          <w:bCs w:val="false"/>
          <w:i w:val="false"/>
          <w:iCs w:val="false"/>
          <w:color w:val="auto"/>
          <w:lang w:val="en-US"/>
        </w:rPr>
      </w:pPr>
      <w:r>
        <w:rPr>
          <w:lang w:val="en-US"/>
        </w:rPr>
        <w:t xml:space="preserve">Формування асортименту декоративних </w:t>
      </w:r>
      <w:r>
        <w:rPr>
          <w:b/>
          <w:bCs/>
          <w:highlight w:val="yellow"/>
          <w:lang w:val="en-US"/>
        </w:rPr>
        <w:t>тканин для оббивки дивану</w:t>
      </w:r>
      <w:r>
        <w:rPr>
          <w:b/>
          <w:bCs/>
          <w:lang w:val="en-US"/>
        </w:rPr>
        <w:t xml:space="preserve"> </w:t>
      </w:r>
      <w:r>
        <w:rPr>
          <w:b w:val="false"/>
          <w:bCs w:val="false"/>
          <w:lang w:val="en-US"/>
        </w:rPr>
        <w:t xml:space="preserve">на сайті </w:t>
      </w:r>
      <w:r>
        <w:rPr>
          <w:b/>
          <w:bCs/>
          <w:i/>
          <w:iCs/>
          <w:color w:val="0000ff"/>
          <w:lang w:val="en-US"/>
        </w:rPr>
        <w:t>https://toptextil.com.ua/tkanyny-ua/za-pryznachenniam-ua/tkanyna-dlia-dyvaniv-ua/</w:t>
      </w:r>
      <w:r>
        <w:rPr>
          <w:b w:val="false"/>
          <w:bCs w:val="false"/>
          <w:i w:val="false"/>
          <w:iCs w:val="false"/>
          <w:color w:val="0000ff"/>
          <w:lang w:val="en-US"/>
        </w:rPr>
        <w:t xml:space="preserve"> </w:t>
      </w:r>
      <w:r>
        <w:rPr>
          <w:b w:val="false"/>
          <w:bCs w:val="false"/>
          <w:i w:val="false"/>
          <w:iCs w:val="false"/>
          <w:color w:val="auto"/>
          <w:lang w:val="en-US"/>
        </w:rPr>
        <w:t>ґрунтується на забезпеченні сучасних вимог до технології виробництва та основних споживчих запитів. Текстиль даної категорії відзначається рентабельністю та практичністю у використанні, враховуючи колористичні показники та відмінні характеристики дизайну, міцності, зносостійкості, довговічності в експлуатації.</w:t>
      </w:r>
    </w:p>
    <w:p>
      <w:pPr>
        <w:pStyle w:val="style3"/>
        <w:rPr/>
      </w:pPr>
      <w:r>
        <w:rPr>
          <w:highlight w:val="yellow"/>
        </w:rPr>
        <w:t>Тканина для дивану</w:t>
      </w:r>
      <w:r>
        <w:t xml:space="preserve"> – основні параметри якості:</w:t>
      </w:r>
    </w:p>
    <w:p>
      <w:pPr>
        <w:pStyle w:val="style179"/>
        <w:numPr>
          <w:ilvl w:val="0"/>
          <w:numId w:val="1"/>
        </w:numPr>
        <w:rPr/>
      </w:pPr>
      <w:r>
        <w:rPr>
          <w:lang w:val="en-US"/>
        </w:rPr>
        <w:t>Функціональність – стійкість до світла, стирання, сухого та мокрого тертя, опірність до розривних навантажень та механічних пошкоджень.</w:t>
      </w:r>
    </w:p>
    <w:p>
      <w:pPr>
        <w:pStyle w:val="style179"/>
        <w:numPr>
          <w:ilvl w:val="0"/>
          <w:numId w:val="1"/>
        </w:numPr>
        <w:rPr/>
      </w:pPr>
      <w:r>
        <w:rPr>
          <w:lang w:val="en-US"/>
        </w:rPr>
        <w:t>Ергономічність – зручність користування в статистиці та динаміці, гігроскопічність, комфортабельність невибагливий догляд та легке очищення від забруднень.</w:t>
      </w:r>
    </w:p>
    <w:p>
      <w:pPr>
        <w:pStyle w:val="style179"/>
        <w:numPr>
          <w:ilvl w:val="0"/>
          <w:numId w:val="1"/>
        </w:numPr>
        <w:rPr/>
      </w:pPr>
      <w:r>
        <w:rPr>
          <w:lang w:val="en-US"/>
        </w:rPr>
        <w:t xml:space="preserve">Естетичність – виразність художнього оформлення, відповідність фактури, орнаменту та забарвлення до сучасних тенденцій інтер'єрного дизайну. </w:t>
      </w:r>
    </w:p>
    <w:p>
      <w:pPr>
        <w:pStyle w:val="style0"/>
        <w:numPr>
          <w:ilvl w:val="0"/>
          <w:numId w:val="0"/>
        </w:numPr>
        <w:rPr>
          <w:b w:val="false"/>
          <w:bCs w:val="false"/>
          <w:i w:val="false"/>
          <w:iCs w:val="false"/>
          <w:color w:val="auto"/>
          <w:lang w:val="en-US"/>
        </w:rPr>
      </w:pPr>
      <w:r>
        <w:rPr>
          <w:b w:val="false"/>
          <w:bCs w:val="false"/>
          <w:i w:val="false"/>
          <w:iCs w:val="false"/>
          <w:color w:val="auto"/>
          <w:lang w:val="en-US"/>
        </w:rPr>
        <w:t>Спеціальна декоративна оббивка для м'яких меблів з унікальними властивостями, виготовлена з екологічно чистої сировини, які абсолютно безпечні для здоров'я й не представляють небезпеки для навколишнього середовища. Технічні характеристики матеріалу та рентабельність, досягаються завдяки новітнім технологіям виробництва.</w:t>
      </w:r>
    </w:p>
    <w:p>
      <w:pPr>
        <w:pStyle w:val="style2"/>
        <w:rPr/>
      </w:pPr>
      <w:r>
        <w:t>Кращі тканини для дивана: на що звернути увагу</w:t>
      </w:r>
      <w:r>
        <w:rPr>
          <w:lang w:val="en-US"/>
        </w:rPr>
        <w:t xml:space="preserve"> в процесі вибору</w:t>
      </w:r>
    </w:p>
    <w:p>
      <w:pPr>
        <w:pStyle w:val="style0"/>
        <w:numPr>
          <w:ilvl w:val="0"/>
          <w:numId w:val="0"/>
        </w:numPr>
        <w:rPr>
          <w:b w:val="false"/>
          <w:bCs w:val="false"/>
          <w:lang w:val="en-US"/>
        </w:rPr>
      </w:pPr>
      <w:r>
        <w:rPr>
          <w:lang w:val="en-US"/>
        </w:rPr>
        <w:t xml:space="preserve">Оббивна </w:t>
      </w:r>
      <w:r>
        <w:rPr>
          <w:b/>
          <w:bCs/>
          <w:highlight w:val="yellow"/>
          <w:lang w:val="en-US"/>
        </w:rPr>
        <w:t>тканина на диван</w:t>
      </w:r>
      <w:r>
        <w:rPr>
          <w:b/>
          <w:bCs/>
          <w:lang w:val="en-US"/>
        </w:rPr>
        <w:t xml:space="preserve"> </w:t>
      </w:r>
      <w:r>
        <w:rPr>
          <w:b w:val="false"/>
          <w:bCs w:val="false"/>
          <w:lang w:val="en-US"/>
        </w:rPr>
        <w:t>виготовляється з натуральних та синтетичних волокон та класифікується за видами. Категорія декоративних матеріалів з природних компонентів має відмінні антисептичні властивості, але догляд за ними складніший. Своєю чергою штучні матеріали не потребують особливих зусиль для збереження зовнішнього вигляду в період інтенсивного використання, відзначаються практичністю в експлуатації.</w:t>
      </w:r>
    </w:p>
    <w:p>
      <w:pPr>
        <w:pStyle w:val="style3"/>
        <w:rPr/>
      </w:pPr>
      <w:r>
        <w:rPr>
          <w:highlight w:val="yellow"/>
        </w:rPr>
        <w:t xml:space="preserve">Тканина для дивану </w:t>
      </w:r>
      <w:r>
        <w:t>– популярн</w:t>
      </w:r>
      <w:r>
        <w:rPr>
          <w:lang w:val="en-US"/>
        </w:rPr>
        <w:t xml:space="preserve">і види </w:t>
      </w:r>
      <w:r>
        <w:t>матеріалів:</w:t>
      </w:r>
    </w:p>
    <w:p>
      <w:pPr>
        <w:pStyle w:val="style179"/>
        <w:numPr>
          <w:ilvl w:val="0"/>
          <w:numId w:val="2"/>
        </w:numPr>
        <w:rPr>
          <w:b w:val="false"/>
          <w:bCs w:val="false"/>
          <w:lang w:val="en-US"/>
        </w:rPr>
      </w:pPr>
      <w:r>
        <w:rPr>
          <w:b w:val="false"/>
          <w:bCs w:val="false"/>
          <w:lang w:val="en-US"/>
        </w:rPr>
        <w:t>Велюр – матеріал з щільним переплетенням волокон стійкий до стирання, сухого та мокрого тертя, затягування ниток та розривних навантажень.</w:t>
      </w:r>
    </w:p>
    <w:p>
      <w:pPr>
        <w:pStyle w:val="style179"/>
        <w:numPr>
          <w:ilvl w:val="0"/>
          <w:numId w:val="2"/>
        </w:numPr>
        <w:rPr>
          <w:b w:val="false"/>
          <w:bCs w:val="false"/>
          <w:lang w:val="en-US"/>
        </w:rPr>
      </w:pPr>
      <w:r>
        <w:rPr>
          <w:b w:val="false"/>
          <w:bCs w:val="false"/>
          <w:lang w:val="en-US"/>
        </w:rPr>
        <w:t>Жакард – характеризується відмінними показниками стійкості до зносу та практичністю у використанні, фактура полотен має розкішний вигляд.</w:t>
      </w:r>
    </w:p>
    <w:p>
      <w:pPr>
        <w:pStyle w:val="style179"/>
        <w:numPr>
          <w:ilvl w:val="0"/>
          <w:numId w:val="2"/>
        </w:numPr>
        <w:rPr>
          <w:b w:val="false"/>
          <w:bCs w:val="false"/>
          <w:lang w:val="en-US"/>
        </w:rPr>
      </w:pPr>
      <w:r>
        <w:rPr>
          <w:b w:val="false"/>
          <w:bCs w:val="false"/>
          <w:lang w:val="en-US"/>
        </w:rPr>
        <w:t>Шеніл – фактура полотен з коротким ворсом, робить матеріал стійким до пілінгу, забезпечує стійкість до стирання з урахування циклів Мартіндейла.</w:t>
      </w:r>
    </w:p>
    <w:p>
      <w:pPr>
        <w:pStyle w:val="style179"/>
        <w:numPr>
          <w:ilvl w:val="0"/>
          <w:numId w:val="2"/>
        </w:numPr>
        <w:rPr>
          <w:b w:val="false"/>
          <w:bCs w:val="false"/>
          <w:lang w:val="en-US"/>
        </w:rPr>
      </w:pPr>
      <w:r>
        <w:rPr>
          <w:b w:val="false"/>
          <w:bCs w:val="false"/>
          <w:lang w:val="en-US"/>
        </w:rPr>
        <w:t>Екошкіра – відмінно імітує текстуру натурального аналога, випускається в різних кольорах, підходить для офісного та домашнього умеблювання інтер'єру.</w:t>
      </w:r>
    </w:p>
    <w:p>
      <w:pPr>
        <w:pStyle w:val="style179"/>
        <w:numPr>
          <w:ilvl w:val="0"/>
          <w:numId w:val="2"/>
        </w:numPr>
        <w:rPr>
          <w:b w:val="false"/>
          <w:bCs w:val="false"/>
          <w:lang w:val="en-US"/>
        </w:rPr>
      </w:pPr>
      <w:r>
        <w:rPr>
          <w:b w:val="false"/>
          <w:bCs w:val="false"/>
          <w:lang w:val="en-US"/>
        </w:rPr>
        <w:t>Штучна замша – виглядає статусно, має чудові експлуатаційні характеристики, приємна на дотик, забезпечує максимальний комфорт.</w:t>
      </w:r>
    </w:p>
    <w:p>
      <w:pPr>
        <w:pStyle w:val="style0"/>
        <w:numPr>
          <w:ilvl w:val="0"/>
          <w:numId w:val="0"/>
        </w:numPr>
        <w:rPr>
          <w:b w:val="false"/>
          <w:bCs w:val="false"/>
          <w:lang w:val="en-US"/>
        </w:rPr>
      </w:pPr>
      <w:r>
        <w:rPr>
          <w:b w:val="false"/>
          <w:bCs w:val="false"/>
          <w:lang w:val="en-US"/>
        </w:rPr>
        <w:t xml:space="preserve">Зробити правильний вибір якісної </w:t>
      </w:r>
      <w:r>
        <w:rPr>
          <w:b/>
          <w:bCs/>
          <w:highlight w:val="yellow"/>
          <w:lang w:val="en-US"/>
        </w:rPr>
        <w:t>тканини для перетяжки дивана</w:t>
      </w:r>
      <w:r>
        <w:rPr>
          <w:b/>
          <w:bCs/>
          <w:lang w:val="en-US"/>
        </w:rPr>
        <w:t xml:space="preserve"> </w:t>
      </w:r>
      <w:r>
        <w:rPr>
          <w:b w:val="false"/>
          <w:bCs w:val="false"/>
          <w:lang w:val="en-US"/>
        </w:rPr>
        <w:t>не складно, якщо звернути увагу на технічну карту текстильного виробу. Наявність сертифікатів відповідності Oeko-Tex Standard 100, Cleanaboo, Petproof, вказують на параметри екологічності, водостійкості, опірності до затягування ниток. Маркування сигаретного тесту Non-flammable, виступає гарантом протистояння до займання. Якщо в будинку живуть домашні тварини, варто обирати оббивний текстиль з категорії «антикіготь».</w:t>
      </w:r>
    </w:p>
    <w:p>
      <w:pPr>
        <w:pStyle w:val="style2"/>
        <w:rPr/>
      </w:pPr>
      <w:r>
        <w:t>Секрети догляду за тканиною на диван від експертів</w:t>
      </w:r>
    </w:p>
    <w:p>
      <w:pPr>
        <w:pStyle w:val="style0"/>
        <w:numPr>
          <w:ilvl w:val="0"/>
          <w:numId w:val="0"/>
        </w:numPr>
        <w:rPr>
          <w:lang w:val="en-US"/>
        </w:rPr>
      </w:pPr>
      <w:r>
        <w:rPr>
          <w:lang w:val="en-US"/>
        </w:rPr>
        <w:t xml:space="preserve">За результатами проведених досліджень встановлено, що основною функцією оббивних тканин, вважається захист від забруднень та вологи, які псують зовнішній вигляд меблів та створюють враження неохайності. Саме тому, невибагливий догляд та легке очищення від будь-яких забруднень, входить в перелік важливих параметрів вибору. </w:t>
      </w:r>
    </w:p>
    <w:p>
      <w:pPr>
        <w:pStyle w:val="style3"/>
        <w:rPr/>
      </w:pPr>
      <w:r>
        <w:t>Основні методи та засоби очищення м'яких предметів гарнітура:</w:t>
      </w:r>
    </w:p>
    <w:p>
      <w:pPr>
        <w:pStyle w:val="style179"/>
        <w:numPr>
          <w:ilvl w:val="0"/>
          <w:numId w:val="3"/>
        </w:numPr>
        <w:rPr/>
      </w:pPr>
      <w:r>
        <w:rPr>
          <w:lang w:val="en-US"/>
        </w:rPr>
        <w:t>очищення пилу проводять порохотягом з насадками або м'якою щіткою;</w:t>
      </w:r>
    </w:p>
    <w:p>
      <w:pPr>
        <w:pStyle w:val="style179"/>
        <w:numPr>
          <w:ilvl w:val="0"/>
          <w:numId w:val="3"/>
        </w:numPr>
        <w:rPr>
          <w:lang w:val="en-US"/>
        </w:rPr>
      </w:pPr>
      <w:r>
        <w:rPr>
          <w:lang w:val="en-US"/>
        </w:rPr>
        <w:t>ненароком пролиту рідину усувають сухою серветкою, методом промокання;</w:t>
      </w:r>
    </w:p>
    <w:p>
      <w:pPr>
        <w:pStyle w:val="style179"/>
        <w:numPr>
          <w:ilvl w:val="0"/>
          <w:numId w:val="3"/>
        </w:numPr>
        <w:rPr>
          <w:lang w:val="en-US"/>
        </w:rPr>
      </w:pPr>
      <w:r>
        <w:rPr>
          <w:lang w:val="en-US"/>
        </w:rPr>
        <w:t>харчові забруднення у вигляді плям кави, соусу можна стерти водою з милом;</w:t>
      </w:r>
    </w:p>
    <w:p>
      <w:pPr>
        <w:pStyle w:val="style179"/>
        <w:numPr>
          <w:ilvl w:val="0"/>
          <w:numId w:val="3"/>
        </w:numPr>
        <w:rPr>
          <w:lang w:val="en-US"/>
        </w:rPr>
      </w:pPr>
      <w:r>
        <w:rPr>
          <w:lang w:val="en-US"/>
        </w:rPr>
        <w:t>стійкі та в'їдливі плями відтирають щадними засобами для чистки оббивки;</w:t>
      </w:r>
    </w:p>
    <w:p>
      <w:pPr>
        <w:pStyle w:val="style179"/>
        <w:numPr>
          <w:ilvl w:val="0"/>
          <w:numId w:val="3"/>
        </w:numPr>
        <w:rPr>
          <w:lang w:val="en-US"/>
        </w:rPr>
      </w:pPr>
      <w:r>
        <w:rPr>
          <w:lang w:val="en-US"/>
        </w:rPr>
        <w:t>чищення меблевих тканин від накопичення пилу потрібно проводити регулярно.</w:t>
      </w:r>
    </w:p>
    <w:p>
      <w:pPr>
        <w:pStyle w:val="style0"/>
        <w:numPr>
          <w:ilvl w:val="0"/>
          <w:numId w:val="0"/>
        </w:numPr>
        <w:rPr>
          <w:lang w:val="en-US"/>
        </w:rPr>
      </w:pPr>
      <w:r>
        <w:rPr>
          <w:lang w:val="en-US"/>
        </w:rPr>
        <w:t>Незалежно від класифікації текстильного виробу, варто ознайомитись з інструкцією виробника, адже фактура полотен на сайті</w:t>
      </w:r>
      <w:r>
        <w:rPr>
          <w:b/>
          <w:bCs/>
          <w:i/>
          <w:iCs/>
          <w:color w:val="0000ff"/>
          <w:lang w:val="en-US"/>
        </w:rPr>
        <w:t xml:space="preserve"> https://toptextil.com.ua/ru </w:t>
      </w:r>
      <w:r>
        <w:rPr>
          <w:lang w:val="en-US"/>
        </w:rPr>
        <w:t>різноманітна за видом та складом волокон. Варто знати, що синтетичні декоративні матеріали не потребують особливих знань по догляду та мають відмінну опірність до забруднень.</w:t>
      </w:r>
    </w:p>
    <w:p>
      <w:pPr>
        <w:pStyle w:val="style0"/>
        <w:numPr>
          <w:ilvl w:val="0"/>
          <w:numId w:val="0"/>
        </w:numPr>
        <w:rPr>
          <w:lang w:val="en-US"/>
        </w:rPr>
      </w:pPr>
      <w:r>
        <w:rPr/>
        <w:drawing>
          <wp:inline distL="114300" distT="0" distB="0" distR="114300">
            <wp:extent cx="5516046" cy="2273130"/>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5516046" cy="2273130"/>
                    </a:xfrm>
                    <a:prstGeom prst="rect"/>
                  </pic:spPr>
                </pic:pic>
              </a:graphicData>
            </a:graphic>
          </wp:inline>
        </w:drawing>
      </w:r>
    </w:p>
    <w:p>
      <w:pPr>
        <w:pStyle w:val="style0"/>
        <w:numPr>
          <w:ilvl w:val="0"/>
          <w:numId w:val="0"/>
        </w:numPr>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1"/>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nsid w:val="0000000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
    <w:name w:val="heading 1"/>
    <w:basedOn w:val="style0"/>
    <w:next w:val="style0"/>
    <w:link w:val="style4097"/>
    <w:qFormat/>
    <w:uiPriority w:val="9"/>
    <w:pPr>
      <w:keepNext/>
      <w:keepLines/>
      <w:spacing w:before="480" w:after="0"/>
      <w:outlineLvl w:val="0"/>
    </w:pPr>
    <w:rPr>
      <w:b/>
      <w:bCs/>
      <w:color w:val="365f91"/>
      <w:sz w:val="28"/>
      <w:szCs w:val="28"/>
    </w:rPr>
  </w:style>
  <w:style w:type="character" w:customStyle="1" w:styleId="style4097">
    <w:name w:val="Heading 1 Char_d6a43519-374a-42d9-9b8d-dd7a9e834cb2"/>
    <w:basedOn w:val="style65"/>
    <w:next w:val="style4097"/>
    <w:link w:val="style1"/>
    <w:uiPriority w:val="9"/>
    <w:rPr>
      <w:b/>
      <w:bCs/>
      <w:color w:val="365f91"/>
      <w:sz w:val="28"/>
      <w:szCs w:val="28"/>
    </w:rPr>
  </w:style>
  <w:style w:type="paragraph" w:styleId="style3">
    <w:name w:val="heading 3"/>
    <w:basedOn w:val="style0"/>
    <w:next w:val="style0"/>
    <w:link w:val="style4098"/>
    <w:qFormat/>
    <w:uiPriority w:val="9"/>
    <w:pPr>
      <w:keepNext/>
      <w:keepLines/>
      <w:spacing w:before="200" w:after="0"/>
      <w:outlineLvl w:val="2"/>
    </w:pPr>
    <w:rPr>
      <w:b/>
      <w:bCs/>
      <w:color w:val="4f81bd"/>
    </w:rPr>
  </w:style>
  <w:style w:type="character" w:customStyle="1" w:styleId="style4098">
    <w:name w:val="Heading 3 Char_01f051a8-8549-42b9-a0e5-8a1871da1091"/>
    <w:basedOn w:val="style65"/>
    <w:next w:val="style4098"/>
    <w:link w:val="style3"/>
    <w:uiPriority w:val="9"/>
    <w:rPr>
      <w:b/>
      <w:bCs/>
      <w:color w:val="4f81bd"/>
    </w:rPr>
  </w:style>
  <w:style w:type="paragraph" w:styleId="style179">
    <w:name w:val="List Paragraph"/>
    <w:basedOn w:val="style0"/>
    <w:next w:val="style179"/>
    <w:qFormat/>
    <w:uiPriority w:val="34"/>
    <w:pPr>
      <w:ind w:left="720"/>
      <w:contextualSpacing/>
    </w:pPr>
    <w:rPr/>
  </w:style>
  <w:style w:type="paragraph" w:styleId="style2">
    <w:name w:val="heading 2"/>
    <w:basedOn w:val="style0"/>
    <w:next w:val="style0"/>
    <w:link w:val="style4099"/>
    <w:qFormat/>
    <w:uiPriority w:val="9"/>
    <w:pPr>
      <w:keepNext/>
      <w:keepLines/>
      <w:spacing w:before="200" w:after="0"/>
      <w:outlineLvl w:val="1"/>
    </w:pPr>
    <w:rPr>
      <w:b/>
      <w:bCs/>
      <w:color w:val="4f81bd"/>
      <w:sz w:val="26"/>
      <w:szCs w:val="26"/>
    </w:rPr>
  </w:style>
  <w:style w:type="character" w:customStyle="1" w:styleId="style4099">
    <w:name w:val="Heading 2 Char_bdcff646-9a20-4767-a666-e4f7f51419d5"/>
    <w:basedOn w:val="style65"/>
    <w:next w:val="style4099"/>
    <w:link w:val="style2"/>
    <w:uiPriority w:val="9"/>
    <w:rPr>
      <w:b/>
      <w:bCs/>
      <w:color w:val="4f81bd"/>
      <w:sz w:val="26"/>
      <w:szCs w:val="2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492</Words>
  <Characters>3649</Characters>
  <Application>WPS Office</Application>
  <Paragraphs>27</Paragraphs>
  <CharactersWithSpaces>4128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2024-06-07T15:44:43Z</dcterms:created>
  <dc:creator>AGR-W09</dc:creator>
  <lastModifiedBy>AGR-W09</lastModifiedBy>
  <dcterms:modified xsi:type="dcterms:W3CDTF">2024-06-07T15:44:43Z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47a4aa4b30b24d498332881800c7dfc6</vt:lpwstr>
  </property>
</Properties>
</file>