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E01DE" w14:textId="55C61335" w:rsidR="00D1783E" w:rsidRPr="00521EDC" w:rsidRDefault="00000000">
      <w:pPr>
        <w:pStyle w:val="1"/>
        <w:jc w:val="center"/>
        <w:rPr>
          <w:rFonts w:cstheme="majorHAnsi"/>
          <w:lang w:val="uk-UA"/>
        </w:rPr>
      </w:pPr>
      <w:r w:rsidRPr="00521EDC">
        <w:rPr>
          <w:rFonts w:cstheme="majorHAnsi"/>
          <w:lang w:val="uk-UA"/>
        </w:rPr>
        <w:t xml:space="preserve">Чому нам так важко бути </w:t>
      </w:r>
      <w:r w:rsidR="00A82884">
        <w:rPr>
          <w:rFonts w:cstheme="majorHAnsi"/>
          <w:lang w:val="uk-UA"/>
        </w:rPr>
        <w:t>«</w:t>
      </w:r>
      <w:r w:rsidRPr="00521EDC">
        <w:rPr>
          <w:rFonts w:cstheme="majorHAnsi"/>
          <w:lang w:val="uk-UA"/>
        </w:rPr>
        <w:t>достатньо хорошими</w:t>
      </w:r>
      <w:r w:rsidR="00A82884">
        <w:rPr>
          <w:rFonts w:cstheme="majorHAnsi"/>
          <w:lang w:val="uk-UA"/>
        </w:rPr>
        <w:t>»</w:t>
      </w:r>
      <w:r w:rsidRPr="00521EDC">
        <w:rPr>
          <w:rFonts w:cstheme="majorHAnsi"/>
          <w:lang w:val="uk-UA"/>
        </w:rPr>
        <w:t xml:space="preserve"> — і як перестати себе гнітити</w:t>
      </w:r>
    </w:p>
    <w:p w14:paraId="78EEE4EF" w14:textId="77777777" w:rsidR="00521EDC" w:rsidRPr="00521EDC" w:rsidRDefault="00521EDC" w:rsidP="00521EDC">
      <w:pPr>
        <w:rPr>
          <w:rFonts w:asciiTheme="majorHAnsi" w:hAnsiTheme="majorHAnsi" w:cstheme="majorHAnsi"/>
          <w:szCs w:val="24"/>
          <w:lang w:val="uk-UA"/>
        </w:rPr>
      </w:pPr>
    </w:p>
    <w:p w14:paraId="1D7A78A5" w14:textId="481F0AB1" w:rsidR="00D1783E" w:rsidRPr="00521EDC" w:rsidRDefault="00521EDC" w:rsidP="00521EDC">
      <w:pPr>
        <w:spacing w:line="360" w:lineRule="auto"/>
        <w:jc w:val="both"/>
        <w:rPr>
          <w:rFonts w:asciiTheme="majorHAnsi" w:hAnsiTheme="majorHAnsi" w:cstheme="majorHAnsi"/>
          <w:szCs w:val="24"/>
          <w:lang w:val="uk-UA"/>
        </w:rPr>
      </w:pPr>
      <w:r w:rsidRPr="00521EDC">
        <w:rPr>
          <w:rFonts w:asciiTheme="majorHAnsi" w:hAnsiTheme="majorHAnsi" w:cstheme="majorHAnsi"/>
          <w:szCs w:val="24"/>
          <w:lang w:val="uk-UA"/>
        </w:rPr>
        <w:t xml:space="preserve">     </w:t>
      </w:r>
      <w:r w:rsidR="00000000" w:rsidRPr="00521EDC">
        <w:rPr>
          <w:rFonts w:asciiTheme="majorHAnsi" w:hAnsiTheme="majorHAnsi" w:cstheme="majorHAnsi"/>
          <w:szCs w:val="24"/>
          <w:lang w:val="uk-UA"/>
        </w:rPr>
        <w:t>Скільки разів на день ви ловили себе на думці, що недостатньо стараєтесь? Що могли б краще? Що знову щось зробили «не так»? Для багатьох із нас внутрішній критик став постійним супутником. Але чому нам так важко просто бути «достатньо хорошими» для самих себе?</w:t>
      </w:r>
    </w:p>
    <w:p w14:paraId="7E7300FE" w14:textId="4546A284" w:rsidR="00D1783E" w:rsidRPr="00521EDC" w:rsidRDefault="00521EDC" w:rsidP="00521EDC">
      <w:pPr>
        <w:spacing w:line="360" w:lineRule="auto"/>
        <w:jc w:val="both"/>
        <w:rPr>
          <w:rFonts w:asciiTheme="majorHAnsi" w:hAnsiTheme="majorHAnsi" w:cstheme="majorHAnsi"/>
          <w:szCs w:val="24"/>
          <w:lang w:val="uk-UA"/>
        </w:rPr>
      </w:pPr>
      <w:r w:rsidRPr="00521EDC">
        <w:rPr>
          <w:rFonts w:asciiTheme="majorHAnsi" w:hAnsiTheme="majorHAnsi" w:cstheme="majorHAnsi"/>
          <w:szCs w:val="24"/>
          <w:lang w:val="uk-UA"/>
        </w:rPr>
        <w:t xml:space="preserve">     </w:t>
      </w:r>
      <w:r w:rsidR="00000000" w:rsidRPr="00521EDC">
        <w:rPr>
          <w:rFonts w:asciiTheme="majorHAnsi" w:hAnsiTheme="majorHAnsi" w:cstheme="majorHAnsi"/>
          <w:szCs w:val="24"/>
          <w:lang w:val="uk-UA"/>
        </w:rPr>
        <w:t>У дитинстві нас часто порівнювали з іншими: «Ось Таня вчиться на відмінно», «А чому ти не як Саша?». Ми вбирали в себе очікування батьків, вчителів, суспільства. І коли дорослішали, цей зовнішній голос став внутрішнім — безжальним, вимогливим, нескінченним.</w:t>
      </w:r>
    </w:p>
    <w:p w14:paraId="1CFA132D" w14:textId="6C652079" w:rsidR="00D1783E" w:rsidRPr="00521EDC" w:rsidRDefault="00521EDC" w:rsidP="00521EDC">
      <w:pPr>
        <w:spacing w:line="360" w:lineRule="auto"/>
        <w:jc w:val="both"/>
        <w:rPr>
          <w:rFonts w:asciiTheme="majorHAnsi" w:hAnsiTheme="majorHAnsi" w:cstheme="majorHAnsi"/>
          <w:szCs w:val="24"/>
          <w:lang w:val="uk-UA"/>
        </w:rPr>
      </w:pPr>
      <w:r w:rsidRPr="00521EDC">
        <w:rPr>
          <w:rFonts w:asciiTheme="majorHAnsi" w:hAnsiTheme="majorHAnsi" w:cstheme="majorHAnsi"/>
          <w:szCs w:val="24"/>
          <w:lang w:val="uk-UA"/>
        </w:rPr>
        <w:t xml:space="preserve">     </w:t>
      </w:r>
      <w:r w:rsidR="00000000" w:rsidRPr="00521EDC">
        <w:rPr>
          <w:rFonts w:asciiTheme="majorHAnsi" w:hAnsiTheme="majorHAnsi" w:cstheme="majorHAnsi"/>
          <w:szCs w:val="24"/>
          <w:lang w:val="uk-UA"/>
        </w:rPr>
        <w:t xml:space="preserve">Бути </w:t>
      </w:r>
      <w:r w:rsidR="00A82884">
        <w:rPr>
          <w:rFonts w:asciiTheme="majorHAnsi" w:hAnsiTheme="majorHAnsi" w:cstheme="majorHAnsi"/>
          <w:szCs w:val="24"/>
          <w:lang w:val="uk-UA"/>
        </w:rPr>
        <w:t>«</w:t>
      </w:r>
      <w:r w:rsidR="00000000" w:rsidRPr="00521EDC">
        <w:rPr>
          <w:rFonts w:asciiTheme="majorHAnsi" w:hAnsiTheme="majorHAnsi" w:cstheme="majorHAnsi"/>
          <w:szCs w:val="24"/>
          <w:lang w:val="uk-UA"/>
        </w:rPr>
        <w:t>достатньо хорошим</w:t>
      </w:r>
      <w:r w:rsidR="00A82884">
        <w:rPr>
          <w:rFonts w:asciiTheme="majorHAnsi" w:hAnsiTheme="majorHAnsi" w:cstheme="majorHAnsi"/>
          <w:szCs w:val="24"/>
          <w:lang w:val="uk-UA"/>
        </w:rPr>
        <w:t>»</w:t>
      </w:r>
      <w:r w:rsidR="00000000" w:rsidRPr="00521EDC">
        <w:rPr>
          <w:rFonts w:asciiTheme="majorHAnsi" w:hAnsiTheme="majorHAnsi" w:cstheme="majorHAnsi"/>
          <w:szCs w:val="24"/>
          <w:lang w:val="uk-UA"/>
        </w:rPr>
        <w:t xml:space="preserve"> — це не про посередність. Це про прийняття себе у своїй людяності: з помилками, слабкостями, іноді — втомою. Це вміння зупинитися, коли достатньо, а не коли вже немає сил.</w:t>
      </w:r>
    </w:p>
    <w:p w14:paraId="40BE6569" w14:textId="4FD561DD" w:rsidR="00D1783E" w:rsidRDefault="00521EDC" w:rsidP="00521EDC">
      <w:pPr>
        <w:spacing w:line="360" w:lineRule="auto"/>
        <w:jc w:val="both"/>
        <w:rPr>
          <w:rFonts w:asciiTheme="majorHAnsi" w:hAnsiTheme="majorHAnsi" w:cstheme="majorHAnsi"/>
          <w:szCs w:val="24"/>
          <w:lang w:val="uk-UA"/>
        </w:rPr>
      </w:pPr>
      <w:r w:rsidRPr="00521EDC">
        <w:rPr>
          <w:rFonts w:asciiTheme="majorHAnsi" w:hAnsiTheme="majorHAnsi" w:cstheme="majorHAnsi"/>
          <w:szCs w:val="24"/>
          <w:lang w:val="uk-UA"/>
        </w:rPr>
        <w:t xml:space="preserve">     </w:t>
      </w:r>
      <w:r w:rsidR="00000000" w:rsidRPr="00521EDC">
        <w:rPr>
          <w:rFonts w:asciiTheme="majorHAnsi" w:hAnsiTheme="majorHAnsi" w:cstheme="majorHAnsi"/>
          <w:szCs w:val="24"/>
          <w:lang w:val="uk-UA"/>
        </w:rPr>
        <w:t>Як зменшити силу внутрішнього критика?</w:t>
      </w:r>
    </w:p>
    <w:p w14:paraId="497B3548" w14:textId="72B4441E" w:rsidR="0050592A" w:rsidRDefault="0050592A" w:rsidP="0050592A">
      <w:pPr>
        <w:pStyle w:val="ae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  <w:szCs w:val="24"/>
          <w:lang w:val="uk-UA"/>
        </w:rPr>
      </w:pPr>
      <w:r>
        <w:rPr>
          <w:rFonts w:asciiTheme="majorHAnsi" w:hAnsiTheme="majorHAnsi" w:cstheme="majorHAnsi"/>
          <w:szCs w:val="24"/>
          <w:lang w:val="uk-UA"/>
        </w:rPr>
        <w:t>Помічати й фіксувати самокритику. Вести щоденник думок.</w:t>
      </w:r>
    </w:p>
    <w:p w14:paraId="6776E70F" w14:textId="05D0351B" w:rsidR="0050592A" w:rsidRDefault="0050592A" w:rsidP="0050592A">
      <w:pPr>
        <w:pStyle w:val="ae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  <w:szCs w:val="24"/>
          <w:lang w:val="uk-UA"/>
        </w:rPr>
      </w:pPr>
      <w:r w:rsidRPr="00521EDC">
        <w:rPr>
          <w:rFonts w:asciiTheme="majorHAnsi" w:hAnsiTheme="majorHAnsi" w:cstheme="majorHAnsi"/>
          <w:szCs w:val="24"/>
          <w:lang w:val="uk-UA"/>
        </w:rPr>
        <w:t>Запитувати</w:t>
      </w:r>
      <w:r>
        <w:rPr>
          <w:rFonts w:asciiTheme="majorHAnsi" w:hAnsiTheme="majorHAnsi" w:cstheme="majorHAnsi"/>
          <w:szCs w:val="24"/>
          <w:lang w:val="uk-UA"/>
        </w:rPr>
        <w:t xml:space="preserve"> себе: «Чи </w:t>
      </w:r>
      <w:r w:rsidRPr="00521EDC">
        <w:rPr>
          <w:rFonts w:asciiTheme="majorHAnsi" w:hAnsiTheme="majorHAnsi" w:cstheme="majorHAnsi"/>
          <w:szCs w:val="24"/>
          <w:lang w:val="uk-UA"/>
        </w:rPr>
        <w:t>сказав(-ла</w:t>
      </w:r>
      <w:r>
        <w:rPr>
          <w:rFonts w:asciiTheme="majorHAnsi" w:hAnsiTheme="majorHAnsi" w:cstheme="majorHAnsi"/>
          <w:szCs w:val="24"/>
          <w:lang w:val="uk-UA"/>
        </w:rPr>
        <w:t>) б я це найкращому другу?»</w:t>
      </w:r>
    </w:p>
    <w:p w14:paraId="41E20282" w14:textId="473E8BAB" w:rsidR="0050592A" w:rsidRDefault="0050592A" w:rsidP="0050592A">
      <w:pPr>
        <w:pStyle w:val="ae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  <w:szCs w:val="24"/>
          <w:lang w:val="uk-UA"/>
        </w:rPr>
      </w:pPr>
      <w:r w:rsidRPr="00521EDC">
        <w:rPr>
          <w:rFonts w:asciiTheme="majorHAnsi" w:hAnsiTheme="majorHAnsi" w:cstheme="majorHAnsi"/>
          <w:szCs w:val="24"/>
          <w:lang w:val="uk-UA"/>
        </w:rPr>
        <w:t>Підтримувати</w:t>
      </w:r>
      <w:r>
        <w:rPr>
          <w:rFonts w:asciiTheme="majorHAnsi" w:hAnsiTheme="majorHAnsi" w:cstheme="majorHAnsi"/>
          <w:szCs w:val="24"/>
          <w:lang w:val="uk-UA"/>
        </w:rPr>
        <w:t xml:space="preserve"> себе, а не лаяти і критикувати. Навіть у </w:t>
      </w:r>
      <w:r w:rsidRPr="00521EDC">
        <w:rPr>
          <w:rFonts w:asciiTheme="majorHAnsi" w:hAnsiTheme="majorHAnsi" w:cstheme="majorHAnsi"/>
          <w:szCs w:val="24"/>
          <w:lang w:val="uk-UA"/>
        </w:rPr>
        <w:t>дрібницях.</w:t>
      </w:r>
    </w:p>
    <w:p w14:paraId="0276A90A" w14:textId="10B1B334" w:rsidR="0050592A" w:rsidRPr="0050592A" w:rsidRDefault="0050592A" w:rsidP="0050592A">
      <w:pPr>
        <w:pStyle w:val="ae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  <w:szCs w:val="24"/>
          <w:lang w:val="uk-UA"/>
        </w:rPr>
      </w:pPr>
      <w:r w:rsidRPr="0050592A">
        <w:rPr>
          <w:rFonts w:asciiTheme="majorHAnsi" w:hAnsiTheme="majorHAnsi" w:cstheme="majorHAnsi"/>
          <w:szCs w:val="24"/>
          <w:lang w:val="uk-UA"/>
        </w:rPr>
        <w:t>Працювати з психологом над джерелами глибоких переконань.</w:t>
      </w:r>
    </w:p>
    <w:p w14:paraId="757E8F2C" w14:textId="56806B4C" w:rsidR="00D1783E" w:rsidRDefault="00521EDC" w:rsidP="00521EDC">
      <w:pPr>
        <w:spacing w:line="360" w:lineRule="auto"/>
        <w:jc w:val="both"/>
        <w:rPr>
          <w:rFonts w:asciiTheme="majorHAnsi" w:hAnsiTheme="majorHAnsi" w:cstheme="majorHAnsi"/>
          <w:szCs w:val="24"/>
          <w:lang w:val="uk-UA"/>
        </w:rPr>
      </w:pPr>
      <w:r w:rsidRPr="00521EDC">
        <w:rPr>
          <w:rFonts w:asciiTheme="majorHAnsi" w:hAnsiTheme="majorHAnsi" w:cstheme="majorHAnsi"/>
          <w:szCs w:val="24"/>
          <w:lang w:val="uk-UA"/>
        </w:rPr>
        <w:t xml:space="preserve">     </w:t>
      </w:r>
      <w:r w:rsidR="00000000" w:rsidRPr="00521EDC">
        <w:rPr>
          <w:rFonts w:asciiTheme="majorHAnsi" w:hAnsiTheme="majorHAnsi" w:cstheme="majorHAnsi"/>
          <w:szCs w:val="24"/>
          <w:lang w:val="uk-UA"/>
        </w:rPr>
        <w:t>Пам’ятай: ти не маєш бути ідеальним. Ти вже маєш право на прийняття. Просто тому, що ти — є.</w:t>
      </w:r>
    </w:p>
    <w:p w14:paraId="34D2286D" w14:textId="77777777" w:rsidR="0050592A" w:rsidRDefault="0050592A" w:rsidP="00521EDC">
      <w:pPr>
        <w:spacing w:line="360" w:lineRule="auto"/>
        <w:jc w:val="both"/>
        <w:rPr>
          <w:rFonts w:asciiTheme="majorHAnsi" w:hAnsiTheme="majorHAnsi" w:cstheme="majorHAnsi"/>
          <w:szCs w:val="24"/>
          <w:lang w:val="uk-UA"/>
        </w:rPr>
      </w:pPr>
    </w:p>
    <w:p w14:paraId="410D42F0" w14:textId="77777777" w:rsidR="0050592A" w:rsidRPr="00521EDC" w:rsidRDefault="0050592A" w:rsidP="00521EDC">
      <w:pPr>
        <w:spacing w:line="360" w:lineRule="auto"/>
        <w:jc w:val="both"/>
        <w:rPr>
          <w:rFonts w:asciiTheme="majorHAnsi" w:hAnsiTheme="majorHAnsi" w:cstheme="majorHAnsi"/>
          <w:szCs w:val="24"/>
          <w:lang w:val="uk-UA"/>
        </w:rPr>
      </w:pPr>
    </w:p>
    <w:sectPr w:rsidR="0050592A" w:rsidRPr="00521ED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DE65D1B"/>
    <w:multiLevelType w:val="hybridMultilevel"/>
    <w:tmpl w:val="4AAE4D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277086">
    <w:abstractNumId w:val="8"/>
  </w:num>
  <w:num w:numId="2" w16cid:durableId="2017075110">
    <w:abstractNumId w:val="6"/>
  </w:num>
  <w:num w:numId="3" w16cid:durableId="737167081">
    <w:abstractNumId w:val="5"/>
  </w:num>
  <w:num w:numId="4" w16cid:durableId="1300114806">
    <w:abstractNumId w:val="4"/>
  </w:num>
  <w:num w:numId="5" w16cid:durableId="646544868">
    <w:abstractNumId w:val="7"/>
  </w:num>
  <w:num w:numId="6" w16cid:durableId="558513132">
    <w:abstractNumId w:val="3"/>
  </w:num>
  <w:num w:numId="7" w16cid:durableId="746421649">
    <w:abstractNumId w:val="2"/>
  </w:num>
  <w:num w:numId="8" w16cid:durableId="1484391875">
    <w:abstractNumId w:val="1"/>
  </w:num>
  <w:num w:numId="9" w16cid:durableId="1977565396">
    <w:abstractNumId w:val="0"/>
  </w:num>
  <w:num w:numId="10" w16cid:durableId="20141427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0592A"/>
    <w:rsid w:val="00521EDC"/>
    <w:rsid w:val="00A82884"/>
    <w:rsid w:val="00AA1D8D"/>
    <w:rsid w:val="00B47730"/>
    <w:rsid w:val="00B76932"/>
    <w:rsid w:val="00CB0664"/>
    <w:rsid w:val="00D1783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550CA1"/>
  <w14:defaultImageDpi w14:val="300"/>
  <w15:docId w15:val="{A98C9324-DDD8-BE43-BDF0-8FE16E80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Наталия Кушнир</cp:lastModifiedBy>
  <cp:revision>4</cp:revision>
  <dcterms:created xsi:type="dcterms:W3CDTF">2013-12-23T23:15:00Z</dcterms:created>
  <dcterms:modified xsi:type="dcterms:W3CDTF">2025-06-16T11:32:00Z</dcterms:modified>
  <cp:category/>
</cp:coreProperties>
</file>