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72C" w:rsidRDefault="000D2B67" w:rsidP="00A92B08">
      <w:pPr>
        <w:jc w:val="both"/>
      </w:pPr>
      <w:r>
        <w:t>5 лучших индикаторов для бинарных опционов</w:t>
      </w:r>
    </w:p>
    <w:p w:rsidR="00114F05" w:rsidRDefault="00114F05" w:rsidP="00A92B08">
      <w:pPr>
        <w:jc w:val="both"/>
      </w:pPr>
      <w:r>
        <w:t xml:space="preserve">Для подтверждения торгового решения необходимо использовать индикаторы. Они помогут сделать правильный выбор, что приведет к получению прибыли. 5 лучших индикаторов для бинарных опционов помогут </w:t>
      </w:r>
      <w:bookmarkStart w:id="0" w:name="_GoBack"/>
      <w:bookmarkEnd w:id="0"/>
      <w:r w:rsidR="00DC307B">
        <w:t>добиться желаемого результата и снизят риск потери денежных средств.</w:t>
      </w:r>
    </w:p>
    <w:p w:rsidR="00DC307B" w:rsidRDefault="00DC307B" w:rsidP="00A92B08">
      <w:pPr>
        <w:jc w:val="both"/>
      </w:pPr>
      <w:r>
        <w:t>Разновидности индикаторов</w:t>
      </w:r>
    </w:p>
    <w:p w:rsidR="00DC307B" w:rsidRDefault="00DC307B" w:rsidP="00A92B08">
      <w:pPr>
        <w:jc w:val="both"/>
      </w:pPr>
      <w:r>
        <w:t>Данные инструменты делятся на несколько основных видов. Они имеют разные функции:</w:t>
      </w:r>
    </w:p>
    <w:p w:rsidR="00DC307B" w:rsidRDefault="00DC307B" w:rsidP="00A92B08">
      <w:pPr>
        <w:pStyle w:val="a3"/>
        <w:numPr>
          <w:ilvl w:val="0"/>
          <w:numId w:val="1"/>
        </w:numPr>
        <w:jc w:val="both"/>
      </w:pPr>
      <w:r>
        <w:t xml:space="preserve">Трендовые – в основном используются новичками. Они позволяют определить </w:t>
      </w:r>
      <w:r w:rsidR="00E2394C">
        <w:t>силу тренда.</w:t>
      </w:r>
    </w:p>
    <w:p w:rsidR="00E2394C" w:rsidRDefault="00E2394C" w:rsidP="00A92B08">
      <w:pPr>
        <w:pStyle w:val="a3"/>
        <w:numPr>
          <w:ilvl w:val="0"/>
          <w:numId w:val="1"/>
        </w:numPr>
        <w:jc w:val="both"/>
      </w:pPr>
      <w:r>
        <w:t xml:space="preserve">Объемные - </w:t>
      </w:r>
      <w:r w:rsidR="001F1E51">
        <w:t>отражаю</w:t>
      </w:r>
      <w:r w:rsidR="001F1E51" w:rsidRPr="001F1E51">
        <w:t>т увеличение или снижение активности продавцов и покупателей на рынке</w:t>
      </w:r>
      <w:r w:rsidR="001F1E51">
        <w:t>.</w:t>
      </w:r>
    </w:p>
    <w:p w:rsidR="001F1E51" w:rsidRDefault="001F1E51" w:rsidP="00A92B08">
      <w:pPr>
        <w:pStyle w:val="a3"/>
        <w:numPr>
          <w:ilvl w:val="0"/>
          <w:numId w:val="1"/>
        </w:numPr>
        <w:jc w:val="both"/>
      </w:pPr>
      <w:r w:rsidRPr="001F1E51">
        <w:t>Поддержка и сопротивление</w:t>
      </w:r>
      <w:r w:rsidR="00B0459E">
        <w:t xml:space="preserve"> – в автоматическом режиме</w:t>
      </w:r>
      <w:r w:rsidR="00B0459E" w:rsidRPr="00B0459E">
        <w:t xml:space="preserve"> находит уровни</w:t>
      </w:r>
      <w:r w:rsidR="00B0459E">
        <w:t>,</w:t>
      </w:r>
      <w:r w:rsidR="00B0459E" w:rsidRPr="00B0459E">
        <w:t xml:space="preserve"> с которыми ранее </w:t>
      </w:r>
      <w:r w:rsidR="00D61AF8">
        <w:t>активно взаимодействовала цена, и демонстрирует</w:t>
      </w:r>
      <w:r w:rsidR="00B0459E" w:rsidRPr="00B0459E">
        <w:t xml:space="preserve"> их на график</w:t>
      </w:r>
      <w:r w:rsidR="00D61AF8">
        <w:t>е.</w:t>
      </w:r>
    </w:p>
    <w:p w:rsidR="00D61AF8" w:rsidRDefault="00D61AF8" w:rsidP="00A92B08">
      <w:pPr>
        <w:pStyle w:val="a3"/>
        <w:numPr>
          <w:ilvl w:val="0"/>
          <w:numId w:val="1"/>
        </w:numPr>
        <w:jc w:val="both"/>
      </w:pPr>
      <w:r>
        <w:t xml:space="preserve">Волатильность - </w:t>
      </w:r>
      <w:r w:rsidRPr="00D61AF8">
        <w:t xml:space="preserve">показывают возможный </w:t>
      </w:r>
      <w:r w:rsidR="00480315">
        <w:t xml:space="preserve">диапазон движения цен </w:t>
      </w:r>
      <w:r w:rsidR="00480315" w:rsidRPr="00D61AF8">
        <w:t>ценового графика</w:t>
      </w:r>
      <w:r w:rsidR="00480315">
        <w:t xml:space="preserve"> за определенный период</w:t>
      </w:r>
      <w:r w:rsidRPr="00D61AF8">
        <w:t>.</w:t>
      </w:r>
    </w:p>
    <w:p w:rsidR="00480315" w:rsidRDefault="00480315" w:rsidP="00A92B08">
      <w:pPr>
        <w:pStyle w:val="a3"/>
        <w:numPr>
          <w:ilvl w:val="0"/>
          <w:numId w:val="1"/>
        </w:numPr>
        <w:jc w:val="both"/>
      </w:pPr>
      <w:r>
        <w:t xml:space="preserve">Импульс – демонстрирует возможное направление движения </w:t>
      </w:r>
      <w:r w:rsidR="00D33D78">
        <w:t>активов.</w:t>
      </w:r>
    </w:p>
    <w:p w:rsidR="004752C3" w:rsidRDefault="00D33D78" w:rsidP="00A92B08">
      <w:pPr>
        <w:jc w:val="both"/>
      </w:pPr>
      <w:r>
        <w:t>Индикаторы для бинарных опционов имеют свои особенности. Основываясь на статистических и математических</w:t>
      </w:r>
      <w:r w:rsidR="00E64A7E">
        <w:t xml:space="preserve"> расчетах, такие инструменты отображают точки входа и выхода из сделки на графике. </w:t>
      </w:r>
      <w:r w:rsidR="004752C3">
        <w:t>Перед выбором конкретной программы, следует тщательно ознакомиться со всеми функциями инструмента, его принципом работы.</w:t>
      </w:r>
    </w:p>
    <w:p w:rsidR="00D6051D" w:rsidRDefault="00D6051D" w:rsidP="00A92B08">
      <w:pPr>
        <w:jc w:val="both"/>
      </w:pPr>
      <w:r>
        <w:t>С</w:t>
      </w:r>
      <w:r w:rsidR="004752C3">
        <w:t xml:space="preserve">игналы, которые подают индикаторы, </w:t>
      </w:r>
      <w:r>
        <w:t>меняются в зависимости от изменений на рынке. Так как существует огромный выбор таких помощников, использовать их все не удастся. Лучше выбрать 5 индикаторов, которые будут полностью соответствовать требованиям и приведут к успеху.</w:t>
      </w:r>
    </w:p>
    <w:p w:rsidR="004B0A75" w:rsidRDefault="004B0A75" w:rsidP="00A92B08">
      <w:pPr>
        <w:jc w:val="both"/>
      </w:pPr>
      <w:r>
        <w:t>5 точных индикаторов</w:t>
      </w:r>
    </w:p>
    <w:p w:rsidR="00522252" w:rsidRDefault="00522252" w:rsidP="00A92B08">
      <w:pPr>
        <w:jc w:val="both"/>
      </w:pPr>
      <w:r>
        <w:t xml:space="preserve">Продажа бинарных опционов относится к легкому и быстрому заработку. </w:t>
      </w:r>
      <w:r w:rsidR="00683FD3">
        <w:t>Оптимальное время для получения прибыли составляет от 5 до 15 минут. Но пополнение кошелька происходит только при правильном прогнозе. Если ставка срабатывает, трейдер получает определенную сумму. Все зависит от размера ставки. В случае неудачи, из счета пользователя списываются средства.</w:t>
      </w:r>
    </w:p>
    <w:p w:rsidR="00522252" w:rsidRDefault="00683FD3" w:rsidP="00A92B08">
      <w:pPr>
        <w:jc w:val="both"/>
      </w:pPr>
      <w:r>
        <w:t xml:space="preserve">Использование различных эффективных индикаторов гарантирует </w:t>
      </w:r>
      <w:r w:rsidR="001F3F86">
        <w:t xml:space="preserve">отличный результата. Но на все 100% рассчитывать не стоит. Возможно, как выиграть, так и проиграть. Делая ставки наугад, без использования различных стратегий, </w:t>
      </w:r>
      <w:r w:rsidR="00B32CAE">
        <w:t>вполне реально потерять все. Поэтому лучше дополнительно использовать различные инструменты, которые помогают спрогнозировать, в каком направлении будет двигаться стоимость. Следующие инструменты являются самыми эффективными и точными:</w:t>
      </w:r>
    </w:p>
    <w:p w:rsidR="00B32CAE" w:rsidRPr="00A92B08" w:rsidRDefault="00522252" w:rsidP="00A92B08">
      <w:pPr>
        <w:pStyle w:val="a3"/>
        <w:numPr>
          <w:ilvl w:val="0"/>
          <w:numId w:val="2"/>
        </w:numPr>
        <w:jc w:val="both"/>
        <w:rPr>
          <w:lang w:val="en-US"/>
        </w:rPr>
      </w:pPr>
      <w:r w:rsidRPr="00A92B08">
        <w:rPr>
          <w:lang w:val="en-US"/>
        </w:rPr>
        <w:t>WinProfit80 V3 x</w:t>
      </w:r>
      <w:proofErr w:type="gramStart"/>
      <w:r w:rsidRPr="00A92B08">
        <w:rPr>
          <w:lang w:val="en-US"/>
        </w:rPr>
        <w:t>2</w:t>
      </w:r>
      <w:proofErr w:type="gramEnd"/>
      <w:r w:rsidRPr="00A92B08">
        <w:rPr>
          <w:lang w:val="en-US"/>
        </w:rPr>
        <w:t xml:space="preserve"> mod</w:t>
      </w:r>
      <w:r w:rsidR="00146945" w:rsidRPr="00A92B08">
        <w:rPr>
          <w:lang w:val="en-US"/>
        </w:rPr>
        <w:t>.</w:t>
      </w:r>
    </w:p>
    <w:p w:rsidR="00B32CAE" w:rsidRPr="00A92B08" w:rsidRDefault="00522252" w:rsidP="00A92B08">
      <w:pPr>
        <w:pStyle w:val="a3"/>
        <w:numPr>
          <w:ilvl w:val="0"/>
          <w:numId w:val="2"/>
        </w:numPr>
        <w:jc w:val="both"/>
        <w:rPr>
          <w:lang w:val="en-US"/>
        </w:rPr>
      </w:pPr>
      <w:r w:rsidRPr="00A92B08">
        <w:rPr>
          <w:lang w:val="en-US"/>
        </w:rPr>
        <w:t>XMR</w:t>
      </w:r>
      <w:r w:rsidR="00146945" w:rsidRPr="00A92B08">
        <w:rPr>
          <w:lang w:val="en-US"/>
        </w:rPr>
        <w:t>.</w:t>
      </w:r>
    </w:p>
    <w:p w:rsidR="00B32CAE" w:rsidRPr="00A92B08" w:rsidRDefault="00522252" w:rsidP="00A92B08">
      <w:pPr>
        <w:pStyle w:val="a3"/>
        <w:numPr>
          <w:ilvl w:val="0"/>
          <w:numId w:val="2"/>
        </w:numPr>
        <w:jc w:val="both"/>
        <w:rPr>
          <w:lang w:val="en-US"/>
        </w:rPr>
      </w:pPr>
      <w:r w:rsidRPr="00A92B08">
        <w:rPr>
          <w:lang w:val="en-US"/>
        </w:rPr>
        <w:t>JBR Trend</w:t>
      </w:r>
      <w:r w:rsidR="00146945" w:rsidRPr="00A92B08">
        <w:rPr>
          <w:lang w:val="en-US"/>
        </w:rPr>
        <w:t>.</w:t>
      </w:r>
    </w:p>
    <w:p w:rsidR="00B32CAE" w:rsidRPr="00A92B08" w:rsidRDefault="00522252" w:rsidP="00A92B08">
      <w:pPr>
        <w:pStyle w:val="a3"/>
        <w:numPr>
          <w:ilvl w:val="0"/>
          <w:numId w:val="2"/>
        </w:numPr>
        <w:jc w:val="both"/>
        <w:rPr>
          <w:lang w:val="en-US"/>
        </w:rPr>
      </w:pPr>
      <w:proofErr w:type="spellStart"/>
      <w:r w:rsidRPr="00A92B08">
        <w:rPr>
          <w:lang w:val="en-US"/>
        </w:rPr>
        <w:t>Fxaccurate</w:t>
      </w:r>
      <w:proofErr w:type="spellEnd"/>
      <w:r w:rsidRPr="00A92B08">
        <w:rPr>
          <w:lang w:val="en-US"/>
        </w:rPr>
        <w:t xml:space="preserve"> </w:t>
      </w:r>
      <w:proofErr w:type="spellStart"/>
      <w:r w:rsidRPr="00A92B08">
        <w:rPr>
          <w:lang w:val="en-US"/>
        </w:rPr>
        <w:t>Larna</w:t>
      </w:r>
      <w:proofErr w:type="spellEnd"/>
      <w:r w:rsidR="00146945" w:rsidRPr="00A92B08">
        <w:rPr>
          <w:lang w:val="en-US"/>
        </w:rPr>
        <w:t>.</w:t>
      </w:r>
    </w:p>
    <w:p w:rsidR="00B32CAE" w:rsidRPr="00A92B08" w:rsidRDefault="00522252" w:rsidP="00A92B08">
      <w:pPr>
        <w:pStyle w:val="a3"/>
        <w:numPr>
          <w:ilvl w:val="0"/>
          <w:numId w:val="2"/>
        </w:numPr>
        <w:jc w:val="both"/>
        <w:rPr>
          <w:lang w:val="en-US"/>
        </w:rPr>
      </w:pPr>
      <w:r w:rsidRPr="00A92B08">
        <w:rPr>
          <w:lang w:val="en-US"/>
        </w:rPr>
        <w:t>Trade Confirmed</w:t>
      </w:r>
      <w:r w:rsidR="00146945" w:rsidRPr="00A92B08">
        <w:rPr>
          <w:lang w:val="en-US"/>
        </w:rPr>
        <w:t>.</w:t>
      </w:r>
    </w:p>
    <w:p w:rsidR="00146945" w:rsidRDefault="00B85DF2" w:rsidP="00A92B08">
      <w:pPr>
        <w:jc w:val="both"/>
      </w:pPr>
      <w:r>
        <w:t>Одновременно использовать все индикаторы не рекомендуется</w:t>
      </w:r>
      <w:r w:rsidR="005B62CC">
        <w:t xml:space="preserve">. Ведь можно просто потеряться среди них. Чтобы инструменты давали правильные сигналы для входа в сделку, необходимо заняться их настройкой. </w:t>
      </w:r>
      <w:r w:rsidR="00DD314B">
        <w:t xml:space="preserve">Это очень просто сделать, отредактировав параметры так, чтобы </w:t>
      </w:r>
      <w:r w:rsidR="00014CBB">
        <w:t>сигналы совпадали с реальным движением стоимости на графике.</w:t>
      </w:r>
    </w:p>
    <w:p w:rsidR="004B0A75" w:rsidRPr="00B85DF2" w:rsidRDefault="00014CBB" w:rsidP="00A92B08">
      <w:pPr>
        <w:jc w:val="both"/>
      </w:pPr>
      <w:r>
        <w:lastRenderedPageBreak/>
        <w:t xml:space="preserve">Перед совершением реальной сделки лучше протестировать индикатор с помощью </w:t>
      </w:r>
      <w:proofErr w:type="spellStart"/>
      <w:r>
        <w:t>демо</w:t>
      </w:r>
      <w:proofErr w:type="spellEnd"/>
      <w:r>
        <w:t xml:space="preserve">-счета. </w:t>
      </w:r>
      <w:r w:rsidR="009D106C">
        <w:t>Ведь в случае неправильного сигнала, ставка будет потеряна. Лучше обезопасить себя заранее и приступать к реальным действиям только после полной проверки и настройки параметров.</w:t>
      </w:r>
    </w:p>
    <w:sectPr w:rsidR="004B0A75" w:rsidRPr="00B85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C04D2"/>
    <w:multiLevelType w:val="hybridMultilevel"/>
    <w:tmpl w:val="1BAC1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30028F"/>
    <w:multiLevelType w:val="hybridMultilevel"/>
    <w:tmpl w:val="9C8E6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6E"/>
    <w:rsid w:val="00014CBB"/>
    <w:rsid w:val="000D2B67"/>
    <w:rsid w:val="00114F05"/>
    <w:rsid w:val="00146945"/>
    <w:rsid w:val="001807FF"/>
    <w:rsid w:val="001F1E51"/>
    <w:rsid w:val="001F3F86"/>
    <w:rsid w:val="004752C3"/>
    <w:rsid w:val="00480315"/>
    <w:rsid w:val="004B0A75"/>
    <w:rsid w:val="00522252"/>
    <w:rsid w:val="005B62CC"/>
    <w:rsid w:val="00683FD3"/>
    <w:rsid w:val="009D106C"/>
    <w:rsid w:val="00A92B08"/>
    <w:rsid w:val="00B0459E"/>
    <w:rsid w:val="00B2646E"/>
    <w:rsid w:val="00B32CAE"/>
    <w:rsid w:val="00B85DF2"/>
    <w:rsid w:val="00D33D78"/>
    <w:rsid w:val="00D6051D"/>
    <w:rsid w:val="00D61AF8"/>
    <w:rsid w:val="00DC307B"/>
    <w:rsid w:val="00DD314B"/>
    <w:rsid w:val="00E0272C"/>
    <w:rsid w:val="00E2394C"/>
    <w:rsid w:val="00E36762"/>
    <w:rsid w:val="00E6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695CE4-69BB-461A-B3E8-8701EF82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375</Words>
  <Characters>2596</Characters>
  <Application>Microsoft Office Word</Application>
  <DocSecurity>0</DocSecurity>
  <Lines>44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2023-04-18T11:07:00Z</dcterms:created>
  <dcterms:modified xsi:type="dcterms:W3CDTF">2023-04-18T12:10:00Z</dcterms:modified>
</cp:coreProperties>
</file>