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Шкідливі сніданки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Але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солоденьке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можна</w:t>
      </w:r>
      <w:r>
        <w:rPr>
          <w:rFonts w:ascii="Times New Roman" w:hAnsi="Times New Roman"/>
          <w:sz w:val="28"/>
          <w:szCs w:val="28"/>
          <w:rtl w:val="0"/>
        </w:rPr>
        <w:t>!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Сніданок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головний прийом їжі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Він повинен бути сбалансований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 насичений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бо саме від нього залежить ваша активність упродовж дня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Проте багато з нас нехтують звичкою щось готувати собі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 вживають їжу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яка не дасть енергії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ще може зашкодити організму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ТОП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продуктів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не потрібно їсти на голодний шлунок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numPr>
          <w:ilvl w:val="0"/>
          <w:numId w:val="2"/>
        </w:numPr>
        <w:spacing w:line="320" w:lineRule="exact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Випічка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Круасани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тістечка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торти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кекси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Ці страви дуже багаті на жири та швидкі вуглеводи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призводять до різкого стрибку сахару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тому користі від такого сніданку не буде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через півгодини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годину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знову будете голодні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Проте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не все так сумно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 може здатись на перший погляд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Чудова ідея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знайти альтернативу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Наприклад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можна дієтичний пиріг з мендальної муки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меду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 яєць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Якщо ви дуже полюбляєте на сніданок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щось із випічки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то в мережі багато рецептів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задовільнять ваші потреби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Буде корисно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</w:rPr>
        <w:t>Солодощі</w:t>
        <w:br w:type="textWrapping"/>
        <w:t>Шоколад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цукерки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кава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Шоколадні вироби з кавою на сніданок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ідея не з гарних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Тут такий самий процес як із випічкою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Рівень глюкози різко підвищиться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енергії отримаєте мало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істи захочется вже через годину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До того ж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такий вибір сніданку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може призвести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до  серьйозних захворювань зі сторони шлунково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кишкового тракту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 де ж тут тоді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«солоденьке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можна»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 Усе  шкідливе солоденьке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можна замінити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зефіром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ще добре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коли це корисний зефір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 в ньому майже не буде сахару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Також можна замінити на корисні батончики та домашній мармелад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</w:rPr>
        <w:t>Їжа швидкого приготування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Пластівці з молоком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каші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вермішель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пюре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супи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каші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Усі ці продукти містять сахар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жири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іноді глютен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ароматизатори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крохмаль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підсилювачи смаку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Маркетинг та реклама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складова цієї «користі»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Насправді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користі від такого сніданку буде не більше </w:t>
      </w:r>
      <w:r>
        <w:rPr>
          <w:rFonts w:ascii="Times New Roman" w:hAnsi="Times New Roman"/>
          <w:sz w:val="28"/>
          <w:szCs w:val="28"/>
          <w:rtl w:val="0"/>
        </w:rPr>
        <w:t xml:space="preserve">2%. 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Заміна такому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домашні верні крупи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яйця</w:t>
      </w:r>
      <w:r>
        <w:rPr>
          <w:rFonts w:ascii="Times New Roman" w:hAnsi="Times New Roman"/>
          <w:sz w:val="28"/>
          <w:szCs w:val="28"/>
          <w:rtl w:val="0"/>
        </w:rPr>
        <w:t>,</w:t>
      </w:r>
      <w:r>
        <w:rPr>
          <w:rFonts w:ascii="Times New Roman" w:hAnsi="Times New Roman" w:hint="default"/>
          <w:sz w:val="28"/>
          <w:szCs w:val="28"/>
          <w:rtl w:val="0"/>
        </w:rPr>
        <w:t>мʼясо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Приготувати гречку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рис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вівсянку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набагато вигідніше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 користі від цього в рази більще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</w:rPr>
        <w:t>Бутерброди з копченою ковбасою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маслом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сиром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По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перше у </w:t>
      </w:r>
      <w:r>
        <w:rPr>
          <w:rFonts w:ascii="Times New Roman" w:hAnsi="Times New Roman"/>
          <w:sz w:val="28"/>
          <w:szCs w:val="28"/>
          <w:rtl w:val="0"/>
        </w:rPr>
        <w:t xml:space="preserve">70% </w:t>
      </w:r>
      <w:r>
        <w:rPr>
          <w:rFonts w:ascii="Times New Roman" w:hAnsi="Times New Roman" w:hint="default"/>
          <w:sz w:val="28"/>
          <w:szCs w:val="28"/>
          <w:rtl w:val="0"/>
        </w:rPr>
        <w:t>ковбасних виробів мʼяса дуже замало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Складаються вони із субпродуктів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жиру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стабілізаторів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Е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шек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крохмалю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 ще купі шкідливих речовин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До того ж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в поєднанні з дріжджовим хлібом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маслом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сиром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це потрійна доза калорій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точно не підуть на користь фігурі та організму загалом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Чим замінити</w:t>
      </w:r>
      <w:r>
        <w:rPr>
          <w:rFonts w:ascii="Times New Roman" w:hAnsi="Times New Roman"/>
          <w:sz w:val="28"/>
          <w:szCs w:val="28"/>
          <w:rtl w:val="0"/>
        </w:rPr>
        <w:t>?</w:t>
      </w:r>
    </w:p>
    <w:p>
      <w:pPr>
        <w:pStyle w:val="Основной текст"/>
        <w:spacing w:line="320" w:lineRule="exact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Альтернативу ковбасі можна обрати запечену індичку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курку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кролика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Хліб обрати цільнозерновий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гречаний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бездрожжовий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Замість масла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>низькокалорійний мʼякий сир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Такі бутерброди будуть набагато смачніші та корисніші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sz w:val="36"/>
          <w:szCs w:val="36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ahoma" w:cs="Tahoma" w:hAnsi="Tahoma" w:eastAsia="Tahoma"/>
          <w:b w:val="1"/>
          <w:bCs w:val="1"/>
          <w:outline w:val="0"/>
          <w:color w:val="383838"/>
          <w:sz w:val="28"/>
          <w:szCs w:val="28"/>
          <w:rtl w:val="0"/>
          <w14:textFill>
            <w14:solidFill>
              <w14:srgbClr w14:val="383838"/>
            </w14:solidFill>
          </w14:textFill>
        </w:rPr>
      </w:pPr>
      <w:r>
        <w:rPr>
          <w:rFonts w:ascii="Tahoma" w:hAnsi="Tahoma" w:hint="default"/>
          <w:b w:val="1"/>
          <w:bCs w:val="1"/>
          <w:outline w:val="0"/>
          <w:color w:val="383838"/>
          <w:sz w:val="28"/>
          <w:szCs w:val="28"/>
          <w:rtl w:val="0"/>
          <w:lang w:val="ru-RU"/>
          <w14:textFill>
            <w14:solidFill>
              <w14:srgbClr w14:val="383838"/>
            </w14:solidFill>
          </w14:textFill>
        </w:rPr>
        <w:t>Проверка уникальности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ahoma" w:cs="Tahoma" w:hAnsi="Tahoma" w:eastAsia="Tahoma"/>
          <w:b w:val="0"/>
          <w:bCs w:val="0"/>
          <w:outline w:val="0"/>
          <w:color w:val="292a2b"/>
          <w:rtl w:val="0"/>
          <w14:textFill>
            <w14:solidFill>
              <w14:srgbClr w14:val="292A2B"/>
            </w14:solidFill>
          </w14:textFill>
        </w:rPr>
      </w:pPr>
      <w:r>
        <w:rPr>
          <w:rFonts w:ascii="Tahoma" w:hAnsi="Tahoma" w:hint="default"/>
          <w:b w:val="1"/>
          <w:bCs w:val="1"/>
          <w:outline w:val="0"/>
          <w:color w:val="292a2b"/>
          <w:rtl w:val="0"/>
          <w14:textFill>
            <w14:solidFill>
              <w14:srgbClr w14:val="292A2B"/>
            </w14:solidFill>
          </w14:textFill>
        </w:rPr>
        <w:t>Уникальность</w:t>
      </w:r>
      <w:r>
        <w:rPr>
          <w:rFonts w:ascii="Tahoma" w:hAnsi="Tahoma"/>
          <w:b w:val="1"/>
          <w:bCs w:val="1"/>
          <w:outline w:val="0"/>
          <w:color w:val="292a2b"/>
          <w:rtl w:val="0"/>
          <w14:textFill>
            <w14:solidFill>
              <w14:srgbClr w14:val="292A2B"/>
            </w14:solidFill>
          </w14:textFill>
        </w:rPr>
        <w:t>:</w:t>
      </w:r>
      <w:r>
        <w:rPr>
          <w:rFonts w:ascii="Tahoma" w:hAnsi="Tahoma" w:hint="default"/>
          <w:b w:val="1"/>
          <w:bCs w:val="1"/>
          <w:outline w:val="0"/>
          <w:color w:val="292a2b"/>
          <w:rtl w:val="0"/>
          <w14:textFill>
            <w14:solidFill>
              <w14:srgbClr w14:val="292A2B"/>
            </w14:solidFill>
          </w14:textFill>
        </w:rPr>
        <w:t> </w:t>
      </w:r>
      <w:r>
        <w:rPr>
          <w:rFonts w:ascii="Tahoma" w:hAnsi="Tahoma"/>
          <w:b w:val="1"/>
          <w:bCs w:val="1"/>
          <w:outline w:val="0"/>
          <w:color w:val="008200"/>
          <w:sz w:val="32"/>
          <w:szCs w:val="32"/>
          <w:rtl w:val="0"/>
          <w14:textFill>
            <w14:solidFill>
              <w14:srgbClr w14:val="008200"/>
            </w14:solidFill>
          </w14:textFill>
        </w:rPr>
        <w:t>100.00%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ahoma" w:cs="Tahoma" w:hAnsi="Tahoma" w:eastAsia="Tahoma"/>
          <w:b w:val="0"/>
          <w:bCs w:val="0"/>
          <w:outline w:val="0"/>
          <w:color w:val="292a2b"/>
          <w:rtl w:val="0"/>
          <w14:textFill>
            <w14:solidFill>
              <w14:srgbClr w14:val="292A2B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 w:hint="default"/>
          <w:shd w:val="clear" w:color="auto" w:fill="ffffff"/>
          <w:rtl w:val="0"/>
          <w:lang w:val="ru-RU"/>
        </w:rPr>
        <w:t>Всего символов</w:t>
      </w:r>
      <w:r>
        <w:rPr>
          <w:rFonts w:ascii="Times Roman" w:hAnsi="Times Roman"/>
          <w:shd w:val="clear" w:color="auto" w:fill="ffffff"/>
          <w:rtl w:val="0"/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08200"/>
          <w:shd w:val="clear" w:color="auto" w:fill="ffffff"/>
          <w:rtl w:val="0"/>
          <w14:textFill>
            <w14:solidFill>
              <w14:srgbClr w14:val="0082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08200"/>
          <w:shd w:val="clear" w:color="auto" w:fill="ffffff"/>
          <w:rtl w:val="0"/>
          <w14:textFill>
            <w14:solidFill>
              <w14:srgbClr w14:val="008200"/>
            </w14:solidFill>
          </w14:textFill>
        </w:rPr>
        <w:t>2446</w:t>
      </w:r>
    </w:p>
    <w:p>
      <w:pPr>
        <w:pStyle w:val="По умолчанию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 w:hint="default"/>
          <w:shd w:val="clear" w:color="auto" w:fill="ffffff"/>
          <w:rtl w:val="0"/>
        </w:rPr>
        <w:t>Без пробелов</w:t>
      </w:r>
      <w:r>
        <w:rPr>
          <w:rFonts w:ascii="Times Roman" w:hAnsi="Times Roman"/>
          <w:shd w:val="clear" w:color="auto" w:fill="ffffff"/>
          <w:rtl w:val="0"/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08200"/>
          <w:shd w:val="clear" w:color="auto" w:fill="ffffff"/>
          <w:rtl w:val="0"/>
          <w14:textFill>
            <w14:solidFill>
              <w14:srgbClr w14:val="0082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08200"/>
          <w:shd w:val="clear" w:color="auto" w:fill="ffffff"/>
          <w:rtl w:val="0"/>
          <w14:textFill>
            <w14:solidFill>
              <w14:srgbClr w14:val="008200"/>
            </w14:solidFill>
          </w14:textFill>
        </w:rPr>
        <w:t>2081</w:t>
      </w:r>
    </w:p>
    <w:p>
      <w:pPr>
        <w:pStyle w:val="По умолчанию"/>
        <w:bidi w:val="0"/>
        <w:spacing w:before="0" w:line="240" w:lineRule="auto"/>
        <w:ind w:left="0" w:right="0" w:firstLine="0"/>
        <w:jc w:val="righ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hAnsi="Times Roman" w:hint="default"/>
          <w:shd w:val="clear" w:color="auto" w:fill="ffffff"/>
          <w:rtl w:val="0"/>
        </w:rPr>
        <w:t>Количество слов</w:t>
      </w:r>
      <w:r>
        <w:rPr>
          <w:rFonts w:ascii="Times Roman" w:hAnsi="Times Roman"/>
          <w:shd w:val="clear" w:color="auto" w:fill="ffffff"/>
          <w:rtl w:val="0"/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outline w:val="0"/>
          <w:color w:val="008200"/>
          <w:rtl w:val="0"/>
          <w14:textFill>
            <w14:solidFill>
              <w14:srgbClr w14:val="0082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08200"/>
          <w:shd w:val="clear" w:color="auto" w:fill="ffffff"/>
          <w:rtl w:val="0"/>
          <w:lang w:val="ru-RU"/>
          <w14:textFill>
            <w14:solidFill>
              <w14:srgbClr w14:val="008200"/>
            </w14:solidFill>
          </w14:textFill>
        </w:rPr>
        <w:t>358</w:t>
      </w:r>
      <w:r>
        <w:rPr>
          <w:rFonts w:ascii="Times Roman" w:hAnsi="Times Roman"/>
          <w:b w:val="1"/>
          <w:bCs w:val="1"/>
          <w:outline w:val="0"/>
          <w:color w:val="008200"/>
          <w:rtl w:val="0"/>
          <w14:textFill>
            <w14:solidFill>
              <w14:srgbClr w14:val="008200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right"/>
        <w:rPr>
          <w:rFonts w:ascii="Tahoma" w:cs="Tahoma" w:hAnsi="Tahoma" w:eastAsia="Tahoma"/>
          <w:outline w:val="0"/>
          <w:color w:val="292a2b"/>
          <w:shd w:val="clear" w:color="auto" w:fill="ffffff"/>
          <w:rtl w:val="0"/>
          <w14:textFill>
            <w14:solidFill>
              <w14:srgbClr w14:val="292A2B"/>
            </w14:solidFill>
          </w14:textFill>
        </w:rPr>
      </w:pPr>
      <w:r>
        <w:rPr>
          <w:rFonts w:ascii="Tahoma" w:hAnsi="Tahoma" w:hint="default"/>
          <w:outline w:val="0"/>
          <w:color w:val="292a2b"/>
          <w:shd w:val="clear" w:color="auto" w:fill="ffffff"/>
          <w:rtl w:val="0"/>
          <w:lang w:val="ru-RU"/>
          <w14:textFill>
            <w14:solidFill>
              <w14:srgbClr w14:val="292A2B"/>
            </w14:solidFill>
          </w14:textFill>
        </w:rPr>
        <w:t>Вода</w:t>
      </w:r>
      <w:r>
        <w:rPr>
          <w:rFonts w:ascii="Tahoma" w:hAnsi="Tahoma"/>
          <w:outline w:val="0"/>
          <w:color w:val="292a2b"/>
          <w:shd w:val="clear" w:color="auto" w:fill="ffffff"/>
          <w:rtl w:val="0"/>
          <w14:textFill>
            <w14:solidFill>
              <w14:srgbClr w14:val="292A2B"/>
            </w14:solidFill>
          </w14:textFill>
        </w:rPr>
        <w:t>: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ahoma" w:cs="Tahoma" w:hAnsi="Tahoma" w:eastAsia="Tahoma"/>
          <w:b w:val="1"/>
          <w:bCs w:val="1"/>
          <w:outline w:val="0"/>
          <w:color w:val="008200"/>
          <w:shd w:val="clear" w:color="auto" w:fill="ffffff"/>
          <w:rtl w:val="0"/>
          <w14:textFill>
            <w14:solidFill>
              <w14:srgbClr w14:val="008200"/>
            </w14:solidFill>
          </w14:textFill>
        </w:rPr>
      </w:pPr>
      <w:r>
        <w:rPr>
          <w:rFonts w:ascii="Tahoma" w:hAnsi="Tahoma"/>
          <w:b w:val="1"/>
          <w:bCs w:val="1"/>
          <w:outline w:val="0"/>
          <w:color w:val="008200"/>
          <w:shd w:val="clear" w:color="auto" w:fill="ffffff"/>
          <w:rtl w:val="0"/>
          <w14:textFill>
            <w14:solidFill>
              <w14:srgbClr w14:val="008200"/>
            </w14:solidFill>
          </w14:textFill>
        </w:rPr>
        <w:t>7%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ahoma" w:cs="Tahoma" w:hAnsi="Tahoma" w:eastAsia="Tahoma"/>
          <w:outline w:val="0"/>
          <w:color w:val="292a2b"/>
          <w:shd w:val="clear" w:color="auto" w:fill="ffffff"/>
          <w:rtl w:val="0"/>
          <w14:textFill>
            <w14:solidFill>
              <w14:srgbClr w14:val="292A2B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ahoma" w:cs="Tahoma" w:hAnsi="Tahoma" w:eastAsia="Tahoma"/>
          <w:outline w:val="0"/>
          <w:color w:val="292a2b"/>
          <w:rtl w:val="0"/>
          <w14:textFill>
            <w14:solidFill>
              <w14:srgbClr w14:val="292A2B"/>
            </w14:solidFill>
          </w14:textFill>
        </w:rPr>
      </w:pPr>
    </w:p>
    <w:p>
      <w:pPr>
        <w:pStyle w:val="Основной текст"/>
        <w:rPr>
          <w:sz w:val="36"/>
          <w:szCs w:val="36"/>
        </w:rPr>
      </w:pPr>
    </w:p>
    <w:p>
      <w:pPr>
        <w:pStyle w:val="Основной текст"/>
        <w:rPr>
          <w:sz w:val="36"/>
          <w:szCs w:val="36"/>
        </w:rPr>
      </w:pPr>
    </w:p>
    <w:p>
      <w:pPr>
        <w:pStyle w:val="Основной текст"/>
        <w:rPr>
          <w:sz w:val="36"/>
          <w:szCs w:val="36"/>
        </w:rPr>
      </w:pPr>
    </w:p>
    <w:p>
      <w:pPr>
        <w:pStyle w:val="Основной текст"/>
      </w:pPr>
      <w:r>
        <w:rPr>
          <w:sz w:val="36"/>
          <w:szCs w:val="36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