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1C" w:rsidRPr="000F6F02" w:rsidRDefault="00004C40" w:rsidP="000F6F02">
      <w:pPr>
        <w:spacing w:before="200" w:after="200"/>
        <w:jc w:val="center"/>
      </w:pPr>
      <w:r w:rsidRPr="000F6F02">
        <w:t xml:space="preserve">Краскопульты </w:t>
      </w:r>
      <w:proofErr w:type="spellStart"/>
      <w:r w:rsidRPr="000F6F02">
        <w:rPr>
          <w:b/>
        </w:rPr>
        <w:t>Devilbiss</w:t>
      </w:r>
      <w:proofErr w:type="spellEnd"/>
    </w:p>
    <w:p w:rsidR="007E504A" w:rsidRPr="000F6F02" w:rsidRDefault="003D5468" w:rsidP="000F6F02">
      <w:pPr>
        <w:spacing w:before="200" w:after="200"/>
        <w:jc w:val="both"/>
      </w:pPr>
      <w:r w:rsidRPr="000F6F02">
        <w:t xml:space="preserve">Бренд </w:t>
      </w:r>
      <w:r w:rsidR="009C24CD" w:rsidRPr="000F6F02">
        <w:t>компании</w:t>
      </w:r>
      <w:r w:rsidRPr="000F6F02">
        <w:t xml:space="preserve"> с многолетней историей </w:t>
      </w:r>
      <w:r w:rsidR="00B73B81" w:rsidRPr="000F6F02">
        <w:t xml:space="preserve">и безупречным имиджем </w:t>
      </w:r>
      <w:r w:rsidR="009C24CD" w:rsidRPr="000F6F02">
        <w:t xml:space="preserve">был создан в 1888 году. Основоположником применяемых на производстве фирмы технологий стал </w:t>
      </w:r>
      <w:r w:rsidR="00664752" w:rsidRPr="000F6F02">
        <w:t xml:space="preserve">изобретатель первого </w:t>
      </w:r>
      <w:proofErr w:type="spellStart"/>
      <w:r w:rsidR="00664752" w:rsidRPr="000F6F02">
        <w:t>пневмораспылит</w:t>
      </w:r>
      <w:r w:rsidR="005D68A9" w:rsidRPr="000F6F02">
        <w:t>е</w:t>
      </w:r>
      <w:r w:rsidR="00664752" w:rsidRPr="000F6F02">
        <w:t>л</w:t>
      </w:r>
      <w:bookmarkStart w:id="0" w:name="_GoBack"/>
      <w:bookmarkEnd w:id="0"/>
      <w:r w:rsidR="00664752" w:rsidRPr="000F6F02">
        <w:t>я</w:t>
      </w:r>
      <w:proofErr w:type="spellEnd"/>
      <w:r w:rsidR="00664752" w:rsidRPr="000F6F02">
        <w:t xml:space="preserve"> Аллен де </w:t>
      </w:r>
      <w:proofErr w:type="spellStart"/>
      <w:r w:rsidR="00664752" w:rsidRPr="000F6F02">
        <w:t>Вилбисс</w:t>
      </w:r>
      <w:proofErr w:type="spellEnd"/>
      <w:r w:rsidR="00664752" w:rsidRPr="000F6F02">
        <w:t xml:space="preserve">. </w:t>
      </w:r>
      <w:r w:rsidR="00B724F6" w:rsidRPr="000F6F02">
        <w:t>П</w:t>
      </w:r>
      <w:r w:rsidR="0047751F" w:rsidRPr="000F6F02">
        <w:t xml:space="preserve">олностью автоматизированные заводы по производству </w:t>
      </w:r>
      <w:r w:rsidR="004B703B" w:rsidRPr="000F6F02">
        <w:rPr>
          <w:b/>
        </w:rPr>
        <w:t xml:space="preserve">краскопультов </w:t>
      </w:r>
      <w:proofErr w:type="spellStart"/>
      <w:r w:rsidR="004B703B" w:rsidRPr="000F6F02">
        <w:rPr>
          <w:b/>
        </w:rPr>
        <w:t>девилбис</w:t>
      </w:r>
      <w:proofErr w:type="spellEnd"/>
      <w:r w:rsidR="004B703B" w:rsidRPr="000F6F02">
        <w:rPr>
          <w:b/>
        </w:rPr>
        <w:t xml:space="preserve"> </w:t>
      </w:r>
      <w:r w:rsidR="0047751F" w:rsidRPr="000F6F02">
        <w:t>расположены преимущественно</w:t>
      </w:r>
      <w:r w:rsidR="00B724F6" w:rsidRPr="000F6F02">
        <w:t xml:space="preserve"> в </w:t>
      </w:r>
      <w:r w:rsidR="0047751F" w:rsidRPr="000F6F02">
        <w:t>Великобритании</w:t>
      </w:r>
      <w:r w:rsidR="00B724F6" w:rsidRPr="000F6F02">
        <w:t xml:space="preserve">. </w:t>
      </w:r>
    </w:p>
    <w:p w:rsidR="00730ABF" w:rsidRPr="000F6F02" w:rsidRDefault="007E504A" w:rsidP="000F6F02">
      <w:pPr>
        <w:spacing w:before="200" w:after="200"/>
        <w:jc w:val="both"/>
      </w:pPr>
      <w:r w:rsidRPr="000F6F02">
        <w:t>Разработчики компании постоянно совершенствуют системы распыления, предоставляя клиентам качественные и долговечное оборудование для окраски.</w:t>
      </w:r>
      <w:r w:rsidR="00D14ECF" w:rsidRPr="000F6F02">
        <w:t xml:space="preserve"> </w:t>
      </w:r>
      <w:r w:rsidR="005D68A9" w:rsidRPr="000F6F02">
        <w:t xml:space="preserve">К </w:t>
      </w:r>
      <w:r w:rsidR="00B44471" w:rsidRPr="000F6F02">
        <w:t xml:space="preserve">лучшим </w:t>
      </w:r>
      <w:r w:rsidR="005D68A9" w:rsidRPr="000F6F02">
        <w:t xml:space="preserve">достижениям </w:t>
      </w:r>
      <w:r w:rsidR="00B44471" w:rsidRPr="000F6F02">
        <w:t xml:space="preserve">специалистов </w:t>
      </w:r>
      <w:r w:rsidR="00D14ECF" w:rsidRPr="000F6F02">
        <w:t>фирмы</w:t>
      </w:r>
      <w:r w:rsidR="009013A4" w:rsidRPr="000F6F02">
        <w:t xml:space="preserve"> </w:t>
      </w:r>
      <w:r w:rsidR="00B44471" w:rsidRPr="000F6F02">
        <w:t xml:space="preserve">относят разработку системы </w:t>
      </w:r>
      <w:r w:rsidR="0047751F" w:rsidRPr="000F6F02">
        <w:t xml:space="preserve">покраски </w:t>
      </w:r>
      <w:r w:rsidR="00513BEB" w:rsidRPr="000F6F02">
        <w:rPr>
          <w:lang w:val="en-US"/>
        </w:rPr>
        <w:t>Trans</w:t>
      </w:r>
      <w:r w:rsidR="00513BEB" w:rsidRPr="000F6F02">
        <w:t>-</w:t>
      </w:r>
      <w:r w:rsidR="00513BEB" w:rsidRPr="000F6F02">
        <w:rPr>
          <w:lang w:val="en-US"/>
        </w:rPr>
        <w:t>Tech</w:t>
      </w:r>
      <w:r w:rsidR="00513BEB" w:rsidRPr="000F6F02">
        <w:t>, к</w:t>
      </w:r>
      <w:r w:rsidR="002D307F" w:rsidRPr="000F6F02">
        <w:t xml:space="preserve">оторая обеспечивает максимальный </w:t>
      </w:r>
      <w:r w:rsidR="00513BEB" w:rsidRPr="000F6F02">
        <w:t xml:space="preserve">коэффициент переноса красящих составов на поверхность. </w:t>
      </w:r>
    </w:p>
    <w:p w:rsidR="00970BF6" w:rsidRPr="000F6F02" w:rsidRDefault="00970BF6" w:rsidP="000F6F02">
      <w:pPr>
        <w:spacing w:before="200" w:after="200"/>
        <w:jc w:val="center"/>
      </w:pPr>
      <w:r w:rsidRPr="000F6F02">
        <w:t>Особенности и преимущества краскопультов</w:t>
      </w:r>
    </w:p>
    <w:p w:rsidR="00EE771C" w:rsidRPr="000F6F02" w:rsidRDefault="00F5106C" w:rsidP="000F6F02">
      <w:pPr>
        <w:spacing w:before="200" w:after="200"/>
        <w:jc w:val="both"/>
      </w:pPr>
      <w:r w:rsidRPr="000F6F02">
        <w:t>Компания выпускает профессиональные инструменты</w:t>
      </w:r>
      <w:r w:rsidR="002D307F" w:rsidRPr="000F6F02">
        <w:t xml:space="preserve"> для малярных работ (в том числе для окраски кузовов)</w:t>
      </w:r>
      <w:r w:rsidRPr="000F6F02">
        <w:t>.</w:t>
      </w:r>
      <w:r w:rsidR="0007531D" w:rsidRPr="000F6F02">
        <w:t xml:space="preserve"> Инновационный </w:t>
      </w:r>
      <w:r w:rsidR="0007531D" w:rsidRPr="000F6F02">
        <w:rPr>
          <w:b/>
        </w:rPr>
        <w:t>к</w:t>
      </w:r>
      <w:r w:rsidR="00B577F3" w:rsidRPr="000F6F02">
        <w:rPr>
          <w:b/>
        </w:rPr>
        <w:t xml:space="preserve">раскопульт </w:t>
      </w:r>
      <w:proofErr w:type="spellStart"/>
      <w:r w:rsidR="00B577F3" w:rsidRPr="000F6F02">
        <w:rPr>
          <w:b/>
        </w:rPr>
        <w:t>девилбис</w:t>
      </w:r>
      <w:proofErr w:type="spellEnd"/>
      <w:r w:rsidR="000D5A72" w:rsidRPr="000F6F02">
        <w:t xml:space="preserve"> </w:t>
      </w:r>
      <w:r w:rsidR="0007531D" w:rsidRPr="000F6F02">
        <w:t xml:space="preserve">используется </w:t>
      </w:r>
      <w:r w:rsidR="000D5A72" w:rsidRPr="000F6F02">
        <w:t xml:space="preserve">для </w:t>
      </w:r>
      <w:r w:rsidR="002D126D" w:rsidRPr="000F6F02">
        <w:t>распыления</w:t>
      </w:r>
      <w:r w:rsidR="000D5A72" w:rsidRPr="000F6F02">
        <w:t xml:space="preserve"> лакокрасочных одно- и двухкомпонентных </w:t>
      </w:r>
      <w:r w:rsidR="002D126D" w:rsidRPr="000F6F02">
        <w:t>составов</w:t>
      </w:r>
      <w:r w:rsidR="000D5A72" w:rsidRPr="000F6F02">
        <w:t xml:space="preserve"> на основе растворителя либо воды.</w:t>
      </w:r>
    </w:p>
    <w:p w:rsidR="00055A6F" w:rsidRPr="000F6F02" w:rsidRDefault="00F930A8" w:rsidP="000F6F02">
      <w:pPr>
        <w:spacing w:before="200" w:after="200"/>
        <w:jc w:val="both"/>
      </w:pPr>
      <w:r w:rsidRPr="000F6F02">
        <w:t>Пис</w:t>
      </w:r>
      <w:r w:rsidR="00576E95" w:rsidRPr="000F6F02">
        <w:t xml:space="preserve">толеты бренда отличаются </w:t>
      </w:r>
      <w:r w:rsidR="00055A6F" w:rsidRPr="000F6F02">
        <w:t>рядом преимуществ:</w:t>
      </w:r>
    </w:p>
    <w:p w:rsidR="00055A6F" w:rsidRPr="000F6F02" w:rsidRDefault="00055A6F" w:rsidP="000F6F02">
      <w:pPr>
        <w:pStyle w:val="a4"/>
        <w:numPr>
          <w:ilvl w:val="0"/>
          <w:numId w:val="3"/>
        </w:numPr>
        <w:spacing w:before="200" w:line="240" w:lineRule="auto"/>
        <w:jc w:val="both"/>
        <w:rPr>
          <w:rFonts w:ascii="Times New Roman" w:hAnsi="Times New Roman"/>
          <w:sz w:val="24"/>
          <w:szCs w:val="24"/>
        </w:rPr>
      </w:pPr>
      <w:r w:rsidRPr="000F6F02">
        <w:rPr>
          <w:rFonts w:ascii="Times New Roman" w:hAnsi="Times New Roman"/>
          <w:sz w:val="24"/>
          <w:szCs w:val="24"/>
        </w:rPr>
        <w:t>высокой производительностью;</w:t>
      </w:r>
    </w:p>
    <w:p w:rsidR="00055A6F" w:rsidRPr="000F6F02" w:rsidRDefault="00576E95" w:rsidP="000F6F02">
      <w:pPr>
        <w:pStyle w:val="a4"/>
        <w:numPr>
          <w:ilvl w:val="0"/>
          <w:numId w:val="3"/>
        </w:numPr>
        <w:spacing w:before="200" w:line="240" w:lineRule="auto"/>
        <w:jc w:val="both"/>
        <w:rPr>
          <w:rFonts w:ascii="Times New Roman" w:hAnsi="Times New Roman"/>
          <w:sz w:val="24"/>
          <w:szCs w:val="24"/>
        </w:rPr>
      </w:pPr>
      <w:r w:rsidRPr="000F6F02">
        <w:rPr>
          <w:rFonts w:ascii="Times New Roman" w:hAnsi="Times New Roman"/>
          <w:sz w:val="24"/>
          <w:szCs w:val="24"/>
        </w:rPr>
        <w:t>к</w:t>
      </w:r>
      <w:r w:rsidR="00055A6F" w:rsidRPr="000F6F02">
        <w:rPr>
          <w:rFonts w:ascii="Times New Roman" w:hAnsi="Times New Roman"/>
          <w:sz w:val="24"/>
          <w:szCs w:val="24"/>
        </w:rPr>
        <w:t>ачеством распыления материала;</w:t>
      </w:r>
    </w:p>
    <w:p w:rsidR="00055A6F" w:rsidRPr="000F6F02" w:rsidRDefault="00055A6F" w:rsidP="000F6F02">
      <w:pPr>
        <w:pStyle w:val="a4"/>
        <w:numPr>
          <w:ilvl w:val="0"/>
          <w:numId w:val="3"/>
        </w:numPr>
        <w:spacing w:before="200" w:line="240" w:lineRule="auto"/>
        <w:jc w:val="both"/>
        <w:rPr>
          <w:rFonts w:ascii="Times New Roman" w:hAnsi="Times New Roman"/>
          <w:sz w:val="24"/>
          <w:szCs w:val="24"/>
        </w:rPr>
      </w:pPr>
      <w:r w:rsidRPr="000F6F02">
        <w:rPr>
          <w:rFonts w:ascii="Times New Roman" w:hAnsi="Times New Roman"/>
          <w:sz w:val="24"/>
          <w:szCs w:val="24"/>
        </w:rPr>
        <w:t>надежностью;</w:t>
      </w:r>
    </w:p>
    <w:p w:rsidR="00055A6F" w:rsidRPr="000F6F02" w:rsidRDefault="00055A6F" w:rsidP="000F6F02">
      <w:pPr>
        <w:pStyle w:val="a4"/>
        <w:numPr>
          <w:ilvl w:val="0"/>
          <w:numId w:val="3"/>
        </w:numPr>
        <w:spacing w:before="200" w:line="240" w:lineRule="auto"/>
        <w:jc w:val="both"/>
        <w:rPr>
          <w:rFonts w:ascii="Times New Roman" w:hAnsi="Times New Roman"/>
          <w:sz w:val="24"/>
          <w:szCs w:val="24"/>
        </w:rPr>
      </w:pPr>
      <w:r w:rsidRPr="000F6F02">
        <w:rPr>
          <w:rFonts w:ascii="Times New Roman" w:hAnsi="Times New Roman"/>
          <w:sz w:val="24"/>
          <w:szCs w:val="24"/>
        </w:rPr>
        <w:t>долговечностью.</w:t>
      </w:r>
    </w:p>
    <w:p w:rsidR="000576E9" w:rsidRPr="000F6F02" w:rsidRDefault="0062718B" w:rsidP="000F6F02">
      <w:pPr>
        <w:spacing w:before="200" w:after="200"/>
        <w:jc w:val="both"/>
      </w:pPr>
      <w:r w:rsidRPr="000F6F02">
        <w:t xml:space="preserve">При </w:t>
      </w:r>
      <w:r w:rsidR="00796D16" w:rsidRPr="000F6F02">
        <w:t>э</w:t>
      </w:r>
      <w:r w:rsidRPr="000F6F02">
        <w:t xml:space="preserve">том оборудование </w:t>
      </w:r>
      <w:r w:rsidR="00D14ECF" w:rsidRPr="000F6F02">
        <w:t>«</w:t>
      </w:r>
      <w:proofErr w:type="spellStart"/>
      <w:r w:rsidR="00D14ECF" w:rsidRPr="000F6F02">
        <w:rPr>
          <w:b/>
        </w:rPr>
        <w:t>Девилбис</w:t>
      </w:r>
      <w:proofErr w:type="spellEnd"/>
      <w:r w:rsidR="00D14ECF" w:rsidRPr="000F6F02">
        <w:t xml:space="preserve">» </w:t>
      </w:r>
      <w:r w:rsidR="002D126D" w:rsidRPr="000F6F02">
        <w:t>улучшает</w:t>
      </w:r>
      <w:r w:rsidR="00055A6F" w:rsidRPr="000F6F02">
        <w:t xml:space="preserve"> качество </w:t>
      </w:r>
      <w:r w:rsidR="00101BFE" w:rsidRPr="000F6F02">
        <w:t>покраски</w:t>
      </w:r>
      <w:r w:rsidR="00055A6F" w:rsidRPr="000F6F02">
        <w:t>,</w:t>
      </w:r>
      <w:r w:rsidR="002A407E" w:rsidRPr="000F6F02">
        <w:t xml:space="preserve"> </w:t>
      </w:r>
      <w:r w:rsidR="00101BFE" w:rsidRPr="000F6F02">
        <w:t>позволяет снизить</w:t>
      </w:r>
      <w:r w:rsidR="002A407E" w:rsidRPr="000F6F02">
        <w:t xml:space="preserve"> расход </w:t>
      </w:r>
      <w:r w:rsidR="00101BFE" w:rsidRPr="000F6F02">
        <w:t>лакокрасочных средств</w:t>
      </w:r>
      <w:r w:rsidR="00055A6F" w:rsidRPr="000F6F02">
        <w:t xml:space="preserve"> и</w:t>
      </w:r>
      <w:r w:rsidR="00EC08B6" w:rsidRPr="000F6F02">
        <w:t xml:space="preserve"> </w:t>
      </w:r>
      <w:r w:rsidR="00055A6F" w:rsidRPr="000F6F02">
        <w:t xml:space="preserve">сократить </w:t>
      </w:r>
      <w:r w:rsidR="00EC08B6" w:rsidRPr="000F6F02">
        <w:t>время, потраченное на процедуру</w:t>
      </w:r>
      <w:r w:rsidR="002A407E" w:rsidRPr="000F6F02">
        <w:t xml:space="preserve">. </w:t>
      </w:r>
      <w:r w:rsidR="00E75B58" w:rsidRPr="000F6F02">
        <w:t xml:space="preserve">Экономия достигается </w:t>
      </w:r>
      <w:r w:rsidR="000576E9" w:rsidRPr="000F6F02">
        <w:t xml:space="preserve">за </w:t>
      </w:r>
      <w:r w:rsidR="00E75B58" w:rsidRPr="000F6F02">
        <w:t>счет</w:t>
      </w:r>
      <w:r w:rsidR="000576E9" w:rsidRPr="000F6F02">
        <w:t>:</w:t>
      </w:r>
      <w:r w:rsidR="00E75B58" w:rsidRPr="000F6F02">
        <w:t xml:space="preserve"> </w:t>
      </w:r>
    </w:p>
    <w:p w:rsidR="000576E9" w:rsidRPr="000F6F02" w:rsidRDefault="00E75B58" w:rsidP="000F6F02">
      <w:pPr>
        <w:pStyle w:val="a4"/>
        <w:numPr>
          <w:ilvl w:val="0"/>
          <w:numId w:val="2"/>
        </w:numPr>
        <w:spacing w:before="200" w:line="240" w:lineRule="auto"/>
        <w:jc w:val="both"/>
        <w:rPr>
          <w:rFonts w:ascii="Times New Roman" w:hAnsi="Times New Roman"/>
          <w:sz w:val="24"/>
          <w:szCs w:val="24"/>
        </w:rPr>
      </w:pPr>
      <w:r w:rsidRPr="000F6F02">
        <w:rPr>
          <w:rFonts w:ascii="Times New Roman" w:hAnsi="Times New Roman"/>
          <w:sz w:val="24"/>
          <w:szCs w:val="24"/>
        </w:rPr>
        <w:t xml:space="preserve">технических </w:t>
      </w:r>
      <w:r w:rsidR="00101BFE" w:rsidRPr="000F6F02">
        <w:rPr>
          <w:rFonts w:ascii="Times New Roman" w:hAnsi="Times New Roman"/>
          <w:sz w:val="24"/>
          <w:szCs w:val="24"/>
        </w:rPr>
        <w:t>преимуществ</w:t>
      </w:r>
      <w:r w:rsidR="000576E9" w:rsidRPr="000F6F02">
        <w:rPr>
          <w:rFonts w:ascii="Times New Roman" w:hAnsi="Times New Roman"/>
          <w:sz w:val="24"/>
          <w:szCs w:val="24"/>
        </w:rPr>
        <w:t>;</w:t>
      </w:r>
    </w:p>
    <w:p w:rsidR="000576E9" w:rsidRPr="000F6F02" w:rsidRDefault="00101BFE" w:rsidP="000F6F02">
      <w:pPr>
        <w:pStyle w:val="a4"/>
        <w:numPr>
          <w:ilvl w:val="0"/>
          <w:numId w:val="2"/>
        </w:numPr>
        <w:spacing w:before="200" w:line="240" w:lineRule="auto"/>
        <w:jc w:val="both"/>
        <w:rPr>
          <w:rFonts w:ascii="Times New Roman" w:hAnsi="Times New Roman"/>
          <w:sz w:val="24"/>
          <w:szCs w:val="24"/>
        </w:rPr>
      </w:pPr>
      <w:r w:rsidRPr="000F6F02">
        <w:rPr>
          <w:rFonts w:ascii="Times New Roman" w:hAnsi="Times New Roman"/>
          <w:sz w:val="24"/>
          <w:szCs w:val="24"/>
        </w:rPr>
        <w:t xml:space="preserve">конструктивной </w:t>
      </w:r>
      <w:r w:rsidR="00E75B58" w:rsidRPr="000F6F02">
        <w:rPr>
          <w:rFonts w:ascii="Times New Roman" w:hAnsi="Times New Roman"/>
          <w:sz w:val="24"/>
          <w:szCs w:val="24"/>
        </w:rPr>
        <w:t>универсальности</w:t>
      </w:r>
      <w:r w:rsidR="000576E9" w:rsidRPr="000F6F02">
        <w:rPr>
          <w:rFonts w:ascii="Times New Roman" w:hAnsi="Times New Roman"/>
          <w:sz w:val="24"/>
          <w:szCs w:val="24"/>
        </w:rPr>
        <w:t>;</w:t>
      </w:r>
    </w:p>
    <w:p w:rsidR="004B703B" w:rsidRPr="000F6F02" w:rsidRDefault="00EC08B6" w:rsidP="000F6F02">
      <w:pPr>
        <w:pStyle w:val="a4"/>
        <w:numPr>
          <w:ilvl w:val="0"/>
          <w:numId w:val="2"/>
        </w:numPr>
        <w:spacing w:before="200" w:line="240" w:lineRule="auto"/>
        <w:jc w:val="both"/>
        <w:rPr>
          <w:rFonts w:ascii="Times New Roman" w:hAnsi="Times New Roman"/>
          <w:sz w:val="24"/>
          <w:szCs w:val="24"/>
        </w:rPr>
      </w:pPr>
      <w:r w:rsidRPr="000F6F02">
        <w:rPr>
          <w:rFonts w:ascii="Times New Roman" w:hAnsi="Times New Roman"/>
          <w:sz w:val="24"/>
          <w:szCs w:val="24"/>
        </w:rPr>
        <w:t xml:space="preserve">возможности настройки </w:t>
      </w:r>
      <w:r w:rsidR="000576E9" w:rsidRPr="000F6F02">
        <w:rPr>
          <w:rFonts w:ascii="Times New Roman" w:hAnsi="Times New Roman"/>
          <w:sz w:val="24"/>
          <w:szCs w:val="24"/>
        </w:rPr>
        <w:t>скорости распыления</w:t>
      </w:r>
      <w:r w:rsidR="00E75B58" w:rsidRPr="000F6F02">
        <w:rPr>
          <w:rFonts w:ascii="Times New Roman" w:hAnsi="Times New Roman"/>
          <w:sz w:val="24"/>
          <w:szCs w:val="24"/>
        </w:rPr>
        <w:t xml:space="preserve">. </w:t>
      </w:r>
    </w:p>
    <w:p w:rsidR="00730ABF" w:rsidRPr="000F6F02" w:rsidRDefault="00796D16" w:rsidP="000F6F02">
      <w:pPr>
        <w:spacing w:before="200" w:after="200"/>
        <w:jc w:val="both"/>
      </w:pPr>
      <w:r w:rsidRPr="000F6F02">
        <w:t xml:space="preserve">Компания </w:t>
      </w:r>
      <w:proofErr w:type="spellStart"/>
      <w:r w:rsidR="00B369B5" w:rsidRPr="000F6F02">
        <w:rPr>
          <w:b/>
        </w:rPr>
        <w:t>Devilbiss</w:t>
      </w:r>
      <w:proofErr w:type="spellEnd"/>
      <w:r w:rsidR="00B369B5" w:rsidRPr="000F6F02">
        <w:rPr>
          <w:b/>
        </w:rPr>
        <w:t xml:space="preserve"> </w:t>
      </w:r>
      <w:r w:rsidRPr="000F6F02">
        <w:t>выпускает несколько серий краскопультов с</w:t>
      </w:r>
      <w:r w:rsidR="00622579" w:rsidRPr="000F6F02">
        <w:t>о съемной воздушной головой HVLP/</w:t>
      </w:r>
      <w:proofErr w:type="spellStart"/>
      <w:r w:rsidRPr="000F6F02">
        <w:t>Trans-Tech</w:t>
      </w:r>
      <w:proofErr w:type="spellEnd"/>
      <w:r w:rsidR="00A4549F" w:rsidRPr="000F6F02">
        <w:t>. Модели отличаются диаметром сопла (дюзы), сферой применения</w:t>
      </w:r>
      <w:r w:rsidR="008C5DBB" w:rsidRPr="000F6F02">
        <w:t>, используемыми материалами</w:t>
      </w:r>
      <w:r w:rsidR="00576E95" w:rsidRPr="000F6F02">
        <w:t xml:space="preserve"> и</w:t>
      </w:r>
      <w:r w:rsidR="00A15CE3" w:rsidRPr="000F6F02">
        <w:t xml:space="preserve"> </w:t>
      </w:r>
      <w:r w:rsidR="00C64572" w:rsidRPr="000F6F02">
        <w:t>бачками</w:t>
      </w:r>
      <w:r w:rsidR="00A15CE3" w:rsidRPr="000F6F02">
        <w:t xml:space="preserve"> (лаковыми, базовыми, универсальными), а также</w:t>
      </w:r>
      <w:r w:rsidR="00576E95" w:rsidRPr="000F6F02">
        <w:t xml:space="preserve"> комплектацией.</w:t>
      </w:r>
      <w:r w:rsidR="00B369B5" w:rsidRPr="000F6F02">
        <w:t xml:space="preserve"> </w:t>
      </w:r>
    </w:p>
    <w:p w:rsidR="00A55F09" w:rsidRPr="000F6F02" w:rsidRDefault="00A55F09" w:rsidP="000F6F02">
      <w:pPr>
        <w:spacing w:before="200" w:after="200"/>
        <w:jc w:val="both"/>
      </w:pPr>
    </w:p>
    <w:sectPr w:rsidR="00A55F09" w:rsidRPr="000F6F02" w:rsidSect="005B7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731CE"/>
    <w:multiLevelType w:val="hybridMultilevel"/>
    <w:tmpl w:val="B0B21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FD4B4F"/>
    <w:multiLevelType w:val="hybridMultilevel"/>
    <w:tmpl w:val="86700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326304"/>
    <w:multiLevelType w:val="hybridMultilevel"/>
    <w:tmpl w:val="92F09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E13"/>
    <w:rsid w:val="000028D5"/>
    <w:rsid w:val="00003FD8"/>
    <w:rsid w:val="00004C40"/>
    <w:rsid w:val="00055A6F"/>
    <w:rsid w:val="000576E9"/>
    <w:rsid w:val="0007458E"/>
    <w:rsid w:val="0007531D"/>
    <w:rsid w:val="00081735"/>
    <w:rsid w:val="00091115"/>
    <w:rsid w:val="000D5A72"/>
    <w:rsid w:val="000F6F02"/>
    <w:rsid w:val="00101BFE"/>
    <w:rsid w:val="0015265E"/>
    <w:rsid w:val="001720B4"/>
    <w:rsid w:val="00174B24"/>
    <w:rsid w:val="001A25A5"/>
    <w:rsid w:val="001B6837"/>
    <w:rsid w:val="001D61C2"/>
    <w:rsid w:val="00227EEA"/>
    <w:rsid w:val="00263DE7"/>
    <w:rsid w:val="00273478"/>
    <w:rsid w:val="002A407E"/>
    <w:rsid w:val="002D126D"/>
    <w:rsid w:val="002D307F"/>
    <w:rsid w:val="002D72BA"/>
    <w:rsid w:val="0031187A"/>
    <w:rsid w:val="00360A5E"/>
    <w:rsid w:val="00397F1C"/>
    <w:rsid w:val="003D5468"/>
    <w:rsid w:val="0044388D"/>
    <w:rsid w:val="004629C1"/>
    <w:rsid w:val="0047751F"/>
    <w:rsid w:val="004B703B"/>
    <w:rsid w:val="004F64FB"/>
    <w:rsid w:val="00513BEB"/>
    <w:rsid w:val="00555AFA"/>
    <w:rsid w:val="00572415"/>
    <w:rsid w:val="00576E95"/>
    <w:rsid w:val="0058258C"/>
    <w:rsid w:val="00585286"/>
    <w:rsid w:val="005B7432"/>
    <w:rsid w:val="005D68A9"/>
    <w:rsid w:val="0060074C"/>
    <w:rsid w:val="00607675"/>
    <w:rsid w:val="006163FB"/>
    <w:rsid w:val="00622579"/>
    <w:rsid w:val="0062718B"/>
    <w:rsid w:val="00664752"/>
    <w:rsid w:val="00693E81"/>
    <w:rsid w:val="006A36C8"/>
    <w:rsid w:val="006F20A7"/>
    <w:rsid w:val="006F5F2E"/>
    <w:rsid w:val="00705DC3"/>
    <w:rsid w:val="00716672"/>
    <w:rsid w:val="00730ABF"/>
    <w:rsid w:val="007609FB"/>
    <w:rsid w:val="00796D16"/>
    <w:rsid w:val="007975C4"/>
    <w:rsid w:val="007A6004"/>
    <w:rsid w:val="007E504A"/>
    <w:rsid w:val="007F0C3F"/>
    <w:rsid w:val="00845720"/>
    <w:rsid w:val="00860D14"/>
    <w:rsid w:val="00886B75"/>
    <w:rsid w:val="0089151A"/>
    <w:rsid w:val="008C5DBB"/>
    <w:rsid w:val="009013A4"/>
    <w:rsid w:val="00940FB9"/>
    <w:rsid w:val="00961283"/>
    <w:rsid w:val="00970BF6"/>
    <w:rsid w:val="009902CC"/>
    <w:rsid w:val="009A1522"/>
    <w:rsid w:val="009C24CD"/>
    <w:rsid w:val="009D5553"/>
    <w:rsid w:val="00A15612"/>
    <w:rsid w:val="00A15CE3"/>
    <w:rsid w:val="00A303FD"/>
    <w:rsid w:val="00A4549F"/>
    <w:rsid w:val="00A55F09"/>
    <w:rsid w:val="00B0625F"/>
    <w:rsid w:val="00B247F4"/>
    <w:rsid w:val="00B31105"/>
    <w:rsid w:val="00B34FD7"/>
    <w:rsid w:val="00B369B5"/>
    <w:rsid w:val="00B40950"/>
    <w:rsid w:val="00B44471"/>
    <w:rsid w:val="00B4623B"/>
    <w:rsid w:val="00B500D8"/>
    <w:rsid w:val="00B52FAF"/>
    <w:rsid w:val="00B577F3"/>
    <w:rsid w:val="00B724F6"/>
    <w:rsid w:val="00B73B81"/>
    <w:rsid w:val="00BA04F3"/>
    <w:rsid w:val="00C64572"/>
    <w:rsid w:val="00C778A4"/>
    <w:rsid w:val="00C86338"/>
    <w:rsid w:val="00C91D60"/>
    <w:rsid w:val="00C96883"/>
    <w:rsid w:val="00CB7CD2"/>
    <w:rsid w:val="00CD2E13"/>
    <w:rsid w:val="00CE0FB2"/>
    <w:rsid w:val="00CE4F49"/>
    <w:rsid w:val="00D14ECF"/>
    <w:rsid w:val="00D80272"/>
    <w:rsid w:val="00D8545E"/>
    <w:rsid w:val="00DB66A4"/>
    <w:rsid w:val="00E14111"/>
    <w:rsid w:val="00E30657"/>
    <w:rsid w:val="00E75B58"/>
    <w:rsid w:val="00E943C3"/>
    <w:rsid w:val="00EB0FFF"/>
    <w:rsid w:val="00EC08B6"/>
    <w:rsid w:val="00ED59A4"/>
    <w:rsid w:val="00EE771C"/>
    <w:rsid w:val="00F439F1"/>
    <w:rsid w:val="00F4534D"/>
    <w:rsid w:val="00F5106C"/>
    <w:rsid w:val="00F61BBC"/>
    <w:rsid w:val="00F63456"/>
    <w:rsid w:val="00F930A8"/>
    <w:rsid w:val="00FA1177"/>
    <w:rsid w:val="00FA27A5"/>
    <w:rsid w:val="00FB3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4572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163F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4572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6163F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3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</CharactersWithSpaces>
  <SharedDoc>false</SharedDoc>
  <HLinks>
    <vt:vector size="12" baseType="variant">
      <vt:variant>
        <vt:i4>92</vt:i4>
      </vt:variant>
      <vt:variant>
        <vt:i4>3</vt:i4>
      </vt:variant>
      <vt:variant>
        <vt:i4>0</vt:i4>
      </vt:variant>
      <vt:variant>
        <vt:i4>5</vt:i4>
      </vt:variant>
      <vt:variant>
        <vt:lpwstr>http://text.ru/antiplagiat/567bc83e6c213</vt:lpwstr>
      </vt:variant>
      <vt:variant>
        <vt:lpwstr/>
      </vt:variant>
      <vt:variant>
        <vt:i4>65541</vt:i4>
      </vt:variant>
      <vt:variant>
        <vt:i4>0</vt:i4>
      </vt:variant>
      <vt:variant>
        <vt:i4>0</vt:i4>
      </vt:variant>
      <vt:variant>
        <vt:i4>5</vt:i4>
      </vt:variant>
      <vt:variant>
        <vt:lpwstr>http://text.ru/antiplagiat/567bd7ffd0f7f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Катеринка</cp:lastModifiedBy>
  <cp:revision>2</cp:revision>
  <dcterms:created xsi:type="dcterms:W3CDTF">2018-08-22T10:38:00Z</dcterms:created>
  <dcterms:modified xsi:type="dcterms:W3CDTF">2018-08-22T10:38:00Z</dcterms:modified>
</cp:coreProperties>
</file>