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E9" w:rsidRPr="00F86C9B" w:rsidRDefault="00C52783">
      <w:pPr>
        <w:rPr>
          <w:lang w:val="uk-UA"/>
        </w:rPr>
      </w:pPr>
      <w:r w:rsidRPr="00C5278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183515</wp:posOffset>
                </wp:positionV>
                <wp:extent cx="2606675" cy="306705"/>
                <wp:effectExtent l="0" t="0" r="22225" b="17145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783" w:rsidRPr="00C52783" w:rsidRDefault="00C527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Порівняння </w:t>
                            </w:r>
                            <w:proofErr w:type="spellStart"/>
                            <w:r w:rsidRPr="00C52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SinSay</w:t>
                            </w:r>
                            <w:proofErr w:type="spellEnd"/>
                            <w:r w:rsidRPr="00C52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C52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та</w:t>
                            </w:r>
                            <w:r w:rsidRPr="00C52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margin-left:125.8pt;margin-top:14.45pt;width:205.25pt;height:2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">
                <v:textbox>
                  <w:txbxContent>
                    <w:p w:rsidR="00C52783" w:rsidRPr="00C52783" w:rsidRDefault="00C527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78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Порівняння </w:t>
                      </w:r>
                      <w:proofErr w:type="spellStart"/>
                      <w:r w:rsidRPr="00C5278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SinSay</w:t>
                      </w:r>
                      <w:proofErr w:type="spellEnd"/>
                      <w:r w:rsidRPr="00C5278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C5278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та</w:t>
                      </w:r>
                      <w:r w:rsidRPr="00C5278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Reserved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6C9B" w:rsidRPr="00F86C9B">
        <w:rPr>
          <w:noProof/>
          <w:lang w:eastAsia="ru-RU"/>
        </w:rPr>
        <w:drawing>
          <wp:inline distT="0" distB="0" distL="0" distR="0" wp14:anchorId="46D0D543" wp14:editId="07E0277E">
            <wp:extent cx="6120765" cy="2152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2783">
        <w:rPr>
          <w:lang w:val="uk-UA"/>
        </w:rPr>
        <w:t xml:space="preserve"> </w:t>
      </w:r>
    </w:p>
    <w:p w:rsidR="00F86C9B" w:rsidRDefault="00F86C9B">
      <w:r w:rsidRPr="00F86C9B">
        <w:rPr>
          <w:noProof/>
          <w:lang w:eastAsia="ru-RU"/>
        </w:rPr>
        <w:drawing>
          <wp:inline distT="0" distB="0" distL="0" distR="0" wp14:anchorId="11B31C26" wp14:editId="33F3316A">
            <wp:extent cx="6120765" cy="1849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C9B" w:rsidRDefault="00F86C9B">
      <w:r w:rsidRPr="00F86C9B">
        <w:rPr>
          <w:noProof/>
          <w:lang w:eastAsia="ru-RU"/>
        </w:rPr>
        <w:drawing>
          <wp:inline distT="0" distB="0" distL="0" distR="0" wp14:anchorId="4A36D5EF" wp14:editId="0ECBFA8D">
            <wp:extent cx="6120765" cy="19196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C9B" w:rsidRPr="00BF5812" w:rsidRDefault="00F86C9B" w:rsidP="00BF581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F5812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</w:t>
      </w:r>
      <w:proofErr w:type="spellStart"/>
      <w:r w:rsidRPr="00BF5812"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 w:rsidRPr="00BF5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581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BF5812">
        <w:rPr>
          <w:rFonts w:ascii="Times New Roman" w:hAnsi="Times New Roman" w:cs="Times New Roman"/>
          <w:sz w:val="28"/>
          <w:szCs w:val="28"/>
          <w:lang w:val="en-US"/>
        </w:rPr>
        <w:t>Bershka</w:t>
      </w:r>
      <w:proofErr w:type="spellEnd"/>
    </w:p>
    <w:p w:rsidR="00F86C9B" w:rsidRDefault="00F86C9B" w:rsidP="00F86C9B">
      <w:pPr>
        <w:rPr>
          <w:lang w:val="en-US"/>
        </w:rPr>
      </w:pPr>
      <w:r w:rsidRPr="00F86C9B">
        <w:rPr>
          <w:noProof/>
          <w:lang w:eastAsia="ru-RU"/>
        </w:rPr>
        <w:drawing>
          <wp:inline distT="0" distB="0" distL="0" distR="0" wp14:anchorId="5C45E637" wp14:editId="571E9583">
            <wp:extent cx="6120765" cy="1754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C9B" w:rsidRDefault="00F86C9B" w:rsidP="00F86C9B">
      <w:pPr>
        <w:rPr>
          <w:lang w:val="en-US"/>
        </w:rPr>
      </w:pPr>
      <w:r w:rsidRPr="00F86C9B">
        <w:rPr>
          <w:noProof/>
          <w:lang w:eastAsia="ru-RU"/>
        </w:rPr>
        <w:lastRenderedPageBreak/>
        <w:drawing>
          <wp:inline distT="0" distB="0" distL="0" distR="0" wp14:anchorId="66ECE409" wp14:editId="0EE2B7BA">
            <wp:extent cx="6120765" cy="1793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C9B" w:rsidRDefault="00F86C9B" w:rsidP="00F86C9B">
      <w:pPr>
        <w:rPr>
          <w:lang w:val="en-US"/>
        </w:rPr>
      </w:pPr>
      <w:r w:rsidRPr="00F86C9B">
        <w:rPr>
          <w:noProof/>
          <w:lang w:eastAsia="ru-RU"/>
        </w:rPr>
        <w:drawing>
          <wp:inline distT="0" distB="0" distL="0" distR="0" wp14:anchorId="2112CB20" wp14:editId="157D161F">
            <wp:extent cx="6120765" cy="19665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C9B" w:rsidRPr="00BF5812" w:rsidRDefault="00C52783" w:rsidP="00BF581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F5812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</w:t>
      </w:r>
      <w:proofErr w:type="spellStart"/>
      <w:r w:rsidRPr="00BF5812"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 w:rsidRPr="00BF5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581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BF5812">
        <w:rPr>
          <w:rFonts w:ascii="Times New Roman" w:hAnsi="Times New Roman" w:cs="Times New Roman"/>
          <w:sz w:val="28"/>
          <w:szCs w:val="28"/>
          <w:lang w:val="en-US"/>
        </w:rPr>
        <w:t>Cropp</w:t>
      </w:r>
      <w:proofErr w:type="spellEnd"/>
    </w:p>
    <w:p w:rsidR="00C52783" w:rsidRDefault="00C52783" w:rsidP="00F86C9B">
      <w:pPr>
        <w:rPr>
          <w:lang w:val="en-US"/>
        </w:rPr>
      </w:pPr>
      <w:r w:rsidRPr="00C52783">
        <w:rPr>
          <w:noProof/>
          <w:lang w:eastAsia="ru-RU"/>
        </w:rPr>
        <w:drawing>
          <wp:inline distT="0" distB="0" distL="0" distR="0" wp14:anchorId="6097BD3B" wp14:editId="2A61CCFF">
            <wp:extent cx="6120765" cy="17468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783" w:rsidRDefault="00C52783" w:rsidP="00F86C9B">
      <w:pPr>
        <w:rPr>
          <w:lang w:val="en-US"/>
        </w:rPr>
      </w:pPr>
      <w:r w:rsidRPr="00C52783">
        <w:rPr>
          <w:noProof/>
          <w:lang w:eastAsia="ru-RU"/>
        </w:rPr>
        <w:drawing>
          <wp:inline distT="0" distB="0" distL="0" distR="0" wp14:anchorId="283884B2" wp14:editId="6C698C7C">
            <wp:extent cx="6120765" cy="178562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783" w:rsidRDefault="00C52783" w:rsidP="00F86C9B">
      <w:r w:rsidRPr="00C52783">
        <w:rPr>
          <w:noProof/>
          <w:lang w:eastAsia="ru-RU"/>
        </w:rPr>
        <w:lastRenderedPageBreak/>
        <w:drawing>
          <wp:inline distT="0" distB="0" distL="0" distR="0" wp14:anchorId="0DD0E874" wp14:editId="0245CFF8">
            <wp:extent cx="6120765" cy="203073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812" w:rsidRDefault="00BF5812" w:rsidP="00BF581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F5812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</w:t>
      </w:r>
      <w:proofErr w:type="spellStart"/>
      <w:r w:rsidRPr="00BF5812"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 w:rsidRPr="00BF5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581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Stradivarius</w:t>
      </w:r>
    </w:p>
    <w:p w:rsidR="00BF5812" w:rsidRDefault="00BF5812" w:rsidP="00BF5812">
      <w:pPr>
        <w:rPr>
          <w:lang w:val="en-US"/>
        </w:rPr>
      </w:pPr>
      <w:r w:rsidRPr="00BF5812">
        <w:rPr>
          <w:noProof/>
          <w:lang w:eastAsia="ru-RU"/>
        </w:rPr>
        <w:drawing>
          <wp:inline distT="0" distB="0" distL="0" distR="0" wp14:anchorId="2B6934CE" wp14:editId="552C8C23">
            <wp:extent cx="6120765" cy="21767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812" w:rsidRDefault="00BF5812" w:rsidP="00BF5812">
      <w:pPr>
        <w:rPr>
          <w:lang w:val="en-US"/>
        </w:rPr>
      </w:pPr>
      <w:r w:rsidRPr="00BF5812">
        <w:rPr>
          <w:noProof/>
          <w:lang w:eastAsia="ru-RU"/>
        </w:rPr>
        <w:drawing>
          <wp:inline distT="0" distB="0" distL="0" distR="0" wp14:anchorId="1E9BE77E" wp14:editId="61FBD050">
            <wp:extent cx="6120765" cy="180530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812" w:rsidRPr="00BF5812" w:rsidRDefault="00BF5812" w:rsidP="00BF5812">
      <w:pPr>
        <w:rPr>
          <w:lang w:val="en-US"/>
        </w:rPr>
      </w:pPr>
      <w:r w:rsidRPr="00BF5812">
        <w:rPr>
          <w:noProof/>
          <w:lang w:eastAsia="ru-RU"/>
        </w:rPr>
        <w:drawing>
          <wp:inline distT="0" distB="0" distL="0" distR="0" wp14:anchorId="726B4B45" wp14:editId="66C4E58B">
            <wp:extent cx="6120765" cy="21424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812" w:rsidRDefault="00BF5812" w:rsidP="00BF581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F5812">
        <w:rPr>
          <w:rFonts w:ascii="Times New Roman" w:hAnsi="Times New Roman" w:cs="Times New Roman"/>
          <w:sz w:val="28"/>
          <w:szCs w:val="28"/>
        </w:rPr>
        <w:t>Пор</w:t>
      </w:r>
      <w:proofErr w:type="spellStart"/>
      <w:r w:rsidRPr="00BF5812">
        <w:rPr>
          <w:rFonts w:ascii="Times New Roman" w:hAnsi="Times New Roman" w:cs="Times New Roman"/>
          <w:sz w:val="28"/>
          <w:szCs w:val="28"/>
          <w:lang w:val="uk-UA"/>
        </w:rPr>
        <w:t>івняння</w:t>
      </w:r>
      <w:proofErr w:type="spellEnd"/>
      <w:r w:rsidRPr="00BF5812">
        <w:rPr>
          <w:rFonts w:ascii="Times New Roman" w:hAnsi="Times New Roman" w:cs="Times New Roman"/>
          <w:sz w:val="28"/>
          <w:szCs w:val="28"/>
          <w:lang w:val="uk-UA"/>
        </w:rPr>
        <w:t xml:space="preserve"> всіх магазинів</w:t>
      </w:r>
    </w:p>
    <w:p w:rsidR="0085240A" w:rsidRDefault="0085240A" w:rsidP="008524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</w:t>
      </w:r>
      <w:r>
        <w:rPr>
          <w:rFonts w:ascii="Times New Roman" w:hAnsi="Times New Roman" w:cs="Times New Roman"/>
          <w:sz w:val="28"/>
          <w:szCs w:val="28"/>
          <w:lang w:val="uk-UA"/>
        </w:rPr>
        <w:t>Глобальний ранг</w:t>
      </w:r>
    </w:p>
    <w:p w:rsidR="0085240A" w:rsidRDefault="001C1068" w:rsidP="008524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3" name="Діагра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C1068" w:rsidRDefault="001C1068" w:rsidP="008524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0F3136">
        <w:rPr>
          <w:rFonts w:ascii="Times New Roman" w:hAnsi="Times New Roman" w:cs="Times New Roman"/>
          <w:sz w:val="28"/>
          <w:szCs w:val="28"/>
          <w:lang w:val="uk-UA"/>
        </w:rPr>
        <w:t>Ранг в категорії мода та одяг</w:t>
      </w:r>
    </w:p>
    <w:p w:rsidR="000F3136" w:rsidRPr="0085240A" w:rsidRDefault="000F3136" w:rsidP="008524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3D56FF" wp14:editId="663F6AA6">
            <wp:extent cx="5486400" cy="3200400"/>
            <wp:effectExtent l="0" t="0" r="0" b="0"/>
            <wp:docPr id="14" name="Діагра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F5812" w:rsidRDefault="000F3136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3)Кількість відвідувань сайту</w:t>
      </w:r>
    </w:p>
    <w:p w:rsidR="000F3136" w:rsidRDefault="000F3136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5" name="Діагра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111D" w:rsidRDefault="0072111D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4)Середня відвідуваність сайту</w:t>
      </w:r>
    </w:p>
    <w:p w:rsidR="0072111D" w:rsidRDefault="0072111D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6" name="Діагра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2111D" w:rsidRDefault="002610C8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5)Кількість сторінок переглянутих за відвідування</w:t>
      </w:r>
    </w:p>
    <w:p w:rsidR="002610C8" w:rsidRDefault="002610C8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8" name="Діагра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610C8" w:rsidRDefault="002610C8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6)Показник відмов</w:t>
      </w:r>
    </w:p>
    <w:p w:rsidR="002610C8" w:rsidRDefault="002610C8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0" name="Діагра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F44DC" w:rsidRDefault="009F44DC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7)Джерела трафіку</w:t>
      </w:r>
    </w:p>
    <w:p w:rsidR="002610C8" w:rsidRDefault="009F44DC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Найактивнішими джерелами трафіку є прямий та пошуковий</w:t>
      </w:r>
    </w:p>
    <w:p w:rsidR="009F44DC" w:rsidRDefault="009F44DC" w:rsidP="00BF5812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9F44DC">
        <w:rPr>
          <w:rFonts w:ascii="Times New Roman" w:hAnsi="Times New Roman" w:cs="Times New Roman"/>
          <w:sz w:val="28"/>
          <w:szCs w:val="28"/>
          <w:u w:val="single"/>
          <w:lang w:val="uk-UA"/>
        </w:rPr>
        <w:t>Прямий</w:t>
      </w:r>
    </w:p>
    <w:p w:rsidR="009F44DC" w:rsidRDefault="009F44DC" w:rsidP="00BF5812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1929C7" wp14:editId="70649CE5">
            <wp:extent cx="5486400" cy="3200400"/>
            <wp:effectExtent l="0" t="0" r="0" b="0"/>
            <wp:docPr id="21" name="Діагра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F44DC" w:rsidRDefault="009F44DC" w:rsidP="00BF5812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Пошук</w:t>
      </w:r>
    </w:p>
    <w:p w:rsidR="009F44DC" w:rsidRDefault="009F44DC" w:rsidP="00BF5812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1929C7" wp14:editId="70649CE5">
            <wp:extent cx="5486400" cy="3200400"/>
            <wp:effectExtent l="0" t="0" r="0" b="0"/>
            <wp:docPr id="22" name="Діагра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E1B12" w:rsidRDefault="00FE1B12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B12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</w:p>
    <w:p w:rsidR="00FE1B12" w:rsidRDefault="00FE1B12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проведеного порівняння магазину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його конкурентами я можу підвести певні підсумки. Досліджув</w:t>
      </w:r>
      <w:r w:rsidR="006D72FB">
        <w:rPr>
          <w:rFonts w:ascii="Times New Roman" w:hAnsi="Times New Roman" w:cs="Times New Roman"/>
          <w:sz w:val="28"/>
          <w:szCs w:val="28"/>
          <w:lang w:val="uk-UA"/>
        </w:rPr>
        <w:t xml:space="preserve">аний магазин одягу має 2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глобальний ранг серед конкурентів, а також знаходиться на другому місці серед досліджуваних магазинів в категорії мода та одяг</w:t>
      </w:r>
      <w:r w:rsidRPr="00FE1B12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випереджає магазин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Resenved</w:t>
      </w:r>
      <w:proofErr w:type="spellEnd"/>
      <w:r w:rsidRPr="00FE1B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1B12" w:rsidRDefault="00FE1B12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кількістю відвідувачів  сайт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 w:rsidRPr="00FE1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зайняв 3 позицію, його випередили </w:t>
      </w:r>
      <w:r w:rsidR="00884CB6">
        <w:rPr>
          <w:rFonts w:ascii="Times New Roman" w:hAnsi="Times New Roman" w:cs="Times New Roman"/>
          <w:sz w:val="28"/>
          <w:szCs w:val="28"/>
          <w:lang w:val="uk-UA"/>
        </w:rPr>
        <w:t xml:space="preserve">такі магазини, як </w:t>
      </w:r>
      <w:proofErr w:type="spellStart"/>
      <w:r w:rsidR="00884CB6">
        <w:rPr>
          <w:rFonts w:ascii="Times New Roman" w:hAnsi="Times New Roman" w:cs="Times New Roman"/>
          <w:sz w:val="28"/>
          <w:szCs w:val="28"/>
          <w:lang w:val="en-US"/>
        </w:rPr>
        <w:t>Bershka</w:t>
      </w:r>
      <w:proofErr w:type="spellEnd"/>
      <w:r w:rsidR="00884CB6" w:rsidRPr="00884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CB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84CB6">
        <w:rPr>
          <w:rFonts w:ascii="Times New Roman" w:hAnsi="Times New Roman" w:cs="Times New Roman"/>
          <w:sz w:val="28"/>
          <w:szCs w:val="28"/>
          <w:lang w:val="en-US"/>
        </w:rPr>
        <w:t>Reserved</w:t>
      </w:r>
      <w:r w:rsidR="00884C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4CB6" w:rsidRDefault="00884CB6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часом проведеним клієнтами на сайті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 w:rsidRPr="00884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зайняв найвищу позицію, в середньому кожен відвідувач проводить на сайті 5 хв. 43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4CB6" w:rsidRDefault="00884CB6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кількістю переглянутих сторінок під час кожного відвідування досліджуваного сайту він також отримав перше місце, в середньому кожен відвідувач відкриває приблизно 9.31 сторінки.</w:t>
      </w:r>
    </w:p>
    <w:p w:rsidR="00884CB6" w:rsidRDefault="00884CB6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Sinsey</w:t>
      </w:r>
      <w:proofErr w:type="spellEnd"/>
      <w:r w:rsidRPr="00884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має один з найменших відсотків відмов від товарів.</w:t>
      </w:r>
    </w:p>
    <w:p w:rsidR="00884CB6" w:rsidRPr="00884CB6" w:rsidRDefault="00884CB6" w:rsidP="00BF58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цілому, з усіх цих конкурентних переваг магазин одягу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SinSay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на одному з лідируючих місць серед своїх конкурентів.</w:t>
      </w:r>
    </w:p>
    <w:sectPr w:rsidR="00884CB6" w:rsidRPr="00884C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9B"/>
    <w:rsid w:val="000F3136"/>
    <w:rsid w:val="001C1068"/>
    <w:rsid w:val="002610C8"/>
    <w:rsid w:val="00423D9E"/>
    <w:rsid w:val="006D72FB"/>
    <w:rsid w:val="0072111D"/>
    <w:rsid w:val="0085240A"/>
    <w:rsid w:val="00884CB6"/>
    <w:rsid w:val="008853AA"/>
    <w:rsid w:val="009F44DC"/>
    <w:rsid w:val="00A530EF"/>
    <w:rsid w:val="00BF5812"/>
    <w:rsid w:val="00C52783"/>
    <w:rsid w:val="00F86C9B"/>
    <w:rsid w:val="00F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28F5"/>
  <w15:chartTrackingRefBased/>
  <w15:docId w15:val="{5A5AE141-00C3-4382-B04C-BFDB8D2D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chart" Target="charts/chart3.xml"/><Relationship Id="rId3" Type="http://schemas.openxmlformats.org/officeDocument/2006/relationships/webSettings" Target="webSettings.xml"/><Relationship Id="rId21" Type="http://schemas.openxmlformats.org/officeDocument/2006/relationships/chart" Target="charts/chart6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chart" Target="charts/chart8.xml"/><Relationship Id="rId10" Type="http://schemas.openxmlformats.org/officeDocument/2006/relationships/image" Target="media/image7.png"/><Relationship Id="rId19" Type="http://schemas.openxmlformats.org/officeDocument/2006/relationships/chart" Target="charts/chart4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Глобальний</a:t>
            </a:r>
            <a:r>
              <a:rPr lang="ru-RU" baseline="0"/>
              <a:t> світовий ранг</a:t>
            </a:r>
            <a:endParaRPr lang="ru-RU"/>
          </a:p>
        </c:rich>
      </c:tx>
      <c:layout>
        <c:manualLayout>
          <c:xMode val="edge"/>
          <c:yMode val="edge"/>
          <c:x val="0.3893575021872265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Ранг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2419</c:v>
                </c:pt>
                <c:pt idx="1">
                  <c:v>2782</c:v>
                </c:pt>
                <c:pt idx="2">
                  <c:v>2151</c:v>
                </c:pt>
                <c:pt idx="3" formatCode="#,##0">
                  <c:v>12535</c:v>
                </c:pt>
                <c:pt idx="4">
                  <c:v>5080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38-4338-8D11-F1496EF6A7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68304192"/>
        <c:axId val="116831584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Стовпець2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5D38-4338-8D11-F1496EF6A750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Стовпець1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5D38-4338-8D11-F1496EF6A750}"/>
                  </c:ext>
                </c:extLst>
              </c15:ser>
            </c15:filteredBarSeries>
          </c:ext>
        </c:extLst>
      </c:barChart>
      <c:catAx>
        <c:axId val="11683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8315840"/>
        <c:crosses val="autoZero"/>
        <c:auto val="1"/>
        <c:lblAlgn val="ctr"/>
        <c:lblOffset val="100"/>
        <c:noMultiLvlLbl val="0"/>
      </c:catAx>
      <c:valAx>
        <c:axId val="116831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830419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Ранг</a:t>
            </a:r>
            <a:r>
              <a:rPr lang="ru-RU" baseline="0"/>
              <a:t> в категорії мода та одяг</a:t>
            </a:r>
            <a:endParaRPr lang="ru-RU"/>
          </a:p>
        </c:rich>
      </c:tx>
      <c:layout>
        <c:manualLayout>
          <c:xMode val="edge"/>
          <c:yMode val="edge"/>
          <c:x val="0.3893575021872265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Ранг</c:v>
                </c:pt>
              </c:strCache>
            </c:strRef>
          </c:tx>
          <c:spPr>
            <a:solidFill>
              <a:schemeClr val="accent5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5</c:v>
                </c:pt>
                <c:pt idx="1">
                  <c:v>14</c:v>
                </c:pt>
                <c:pt idx="2">
                  <c:v>4</c:v>
                </c:pt>
                <c:pt idx="3" formatCode="#,##0">
                  <c:v>20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1-43EE-8C94-FD0445F3D3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68304192"/>
        <c:axId val="116831584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Стовпець2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271-43EE-8C94-FD0445F3D333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Стовпець1</c:v>
                      </c:pt>
                    </c:strCache>
                  </c:strRef>
                </c:tx>
                <c:spPr>
                  <a:solidFill>
                    <a:schemeClr val="accent5">
                      <a:tint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271-43EE-8C94-FD0445F3D333}"/>
                  </c:ext>
                </c:extLst>
              </c15:ser>
            </c15:filteredBarSeries>
          </c:ext>
        </c:extLst>
      </c:barChart>
      <c:catAx>
        <c:axId val="11683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8315840"/>
        <c:crosses val="autoZero"/>
        <c:auto val="1"/>
        <c:lblAlgn val="ctr"/>
        <c:lblOffset val="100"/>
        <c:noMultiLvlLbl val="0"/>
      </c:catAx>
      <c:valAx>
        <c:axId val="116831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830419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Кількість відвідувань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00AE-4C27-961A-9E552AE1CA1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AE-4C27-961A-9E552AE1CA1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0AE-4C27-961A-9E552AE1CA1C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00AE-4C27-961A-9E552AE1CA1C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0AE-4C27-961A-9E552AE1CA1C}"/>
              </c:ext>
            </c:extLst>
          </c:dPt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14.22</c:v>
                </c:pt>
                <c:pt idx="1">
                  <c:v>15.29</c:v>
                </c:pt>
                <c:pt idx="2">
                  <c:v>17.46</c:v>
                </c:pt>
                <c:pt idx="3">
                  <c:v>3.55</c:v>
                </c:pt>
                <c:pt idx="4">
                  <c:v>9.92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AE-4C27-961A-9E552AE1C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Середня</a:t>
            </a:r>
            <a:r>
              <a:rPr lang="ru-RU" baseline="0"/>
              <a:t> відвідуваність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h:mm:ss</c:formatCode>
                <c:ptCount val="5"/>
                <c:pt idx="0">
                  <c:v>3.9699074074074072E-3</c:v>
                </c:pt>
                <c:pt idx="1">
                  <c:v>3.2291666666666666E-3</c:v>
                </c:pt>
                <c:pt idx="2">
                  <c:v>3.5879629629629629E-3</c:v>
                </c:pt>
                <c:pt idx="3">
                  <c:v>3.1944444444444442E-3</c:v>
                </c:pt>
                <c:pt idx="4">
                  <c:v>3.2870370370370367E-3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8D-4F56-97E1-82BB48E8CA7F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Стовпець2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978D-4F56-97E1-82BB48E8CA7F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Стовпець1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978D-4F56-97E1-82BB48E8CA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8745376"/>
        <c:axId val="1158733312"/>
        <c:axId val="0"/>
      </c:bar3DChart>
      <c:catAx>
        <c:axId val="1158745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8733312"/>
        <c:crosses val="autoZero"/>
        <c:auto val="1"/>
        <c:lblAlgn val="ctr"/>
        <c:lblOffset val="100"/>
        <c:noMultiLvlLbl val="0"/>
      </c:catAx>
      <c:valAx>
        <c:axId val="1158733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h:mm:ss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874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Кількість сторінок</c:v>
                </c:pt>
              </c:strCache>
            </c:strRef>
          </c:tx>
          <c:spPr>
            <a:solidFill>
              <a:schemeClr val="accent4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9.31</c:v>
                </c:pt>
                <c:pt idx="1">
                  <c:v>6.04</c:v>
                </c:pt>
                <c:pt idx="2">
                  <c:v>7.58</c:v>
                </c:pt>
                <c:pt idx="3">
                  <c:v>6.68</c:v>
                </c:pt>
                <c:pt idx="4">
                  <c:v>4.78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76-4CAB-8AF9-EB3888CDC48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58737888"/>
        <c:axId val="115873414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Ряд 2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2.4</c:v>
                      </c:pt>
                      <c:pt idx="1">
                        <c:v>4.4000000000000004</c:v>
                      </c:pt>
                      <c:pt idx="2">
                        <c:v>1.8</c:v>
                      </c:pt>
                      <c:pt idx="3">
                        <c:v>2.8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E76-4CAB-8AF9-EB3888CDC488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4">
                      <a:tint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3E76-4CAB-8AF9-EB3888CDC488}"/>
                  </c:ext>
                </c:extLst>
              </c15:ser>
            </c15:filteredBarSeries>
          </c:ext>
        </c:extLst>
      </c:barChart>
      <c:catAx>
        <c:axId val="1158737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8734144"/>
        <c:crosses val="autoZero"/>
        <c:auto val="1"/>
        <c:lblAlgn val="ctr"/>
        <c:lblOffset val="100"/>
        <c:noMultiLvlLbl val="0"/>
      </c:catAx>
      <c:valAx>
        <c:axId val="1158734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873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Показник відмов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Показник у %</c:v>
                </c:pt>
              </c:strCache>
            </c:strRef>
          </c:tx>
          <c:spPr>
            <a:solidFill>
              <a:schemeClr val="accent6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0.00%</c:formatCode>
                <c:ptCount val="5"/>
                <c:pt idx="0" formatCode="0%">
                  <c:v>0.34</c:v>
                </c:pt>
                <c:pt idx="1">
                  <c:v>0.31879999999999997</c:v>
                </c:pt>
                <c:pt idx="2">
                  <c:v>0.34749999999999998</c:v>
                </c:pt>
                <c:pt idx="3">
                  <c:v>0.34789999999999999</c:v>
                </c:pt>
                <c:pt idx="4">
                  <c:v>0.34939999999999999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CC-40BF-8CE4-10394EFB71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7699184"/>
        <c:axId val="137767588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Ряд 2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2.4</c:v>
                      </c:pt>
                      <c:pt idx="1">
                        <c:v>4.4000000000000004</c:v>
                      </c:pt>
                      <c:pt idx="2">
                        <c:v>1.8</c:v>
                      </c:pt>
                      <c:pt idx="3">
                        <c:v>2.8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DCC-40BF-8CE4-10394EFB710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6">
                      <a:tint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DCC-40BF-8CE4-10394EFB7102}"/>
                  </c:ext>
                </c:extLst>
              </c15:ser>
            </c15:filteredBarSeries>
          </c:ext>
        </c:extLst>
      </c:barChart>
      <c:catAx>
        <c:axId val="137769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675888"/>
        <c:crosses val="autoZero"/>
        <c:auto val="1"/>
        <c:lblAlgn val="ctr"/>
        <c:lblOffset val="100"/>
        <c:noMultiLvlLbl val="0"/>
      </c:catAx>
      <c:valAx>
        <c:axId val="137767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69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Прямий</a:t>
            </a:r>
            <a:r>
              <a:rPr lang="ru-RU" baseline="0"/>
              <a:t> трафік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Показник у %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0.00%</c:formatCode>
                <c:ptCount val="5"/>
                <c:pt idx="0" formatCode="0%">
                  <c:v>0.34</c:v>
                </c:pt>
                <c:pt idx="1">
                  <c:v>0.47</c:v>
                </c:pt>
                <c:pt idx="2">
                  <c:v>0.39</c:v>
                </c:pt>
                <c:pt idx="3">
                  <c:v>0.4</c:v>
                </c:pt>
                <c:pt idx="4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24-4BDB-9B1C-A9ECD215B6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7699184"/>
        <c:axId val="137767588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Ряд 2</c:v>
                      </c:pt>
                    </c:strCache>
                  </c:strRef>
                </c:tx>
                <c:spPr>
                  <a:solidFill>
                    <a:schemeClr val="dk1">
                      <a:tint val="5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2.4</c:v>
                      </c:pt>
                      <c:pt idx="1">
                        <c:v>4.4000000000000004</c:v>
                      </c:pt>
                      <c:pt idx="2">
                        <c:v>1.8</c:v>
                      </c:pt>
                      <c:pt idx="3">
                        <c:v>2.8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624-4BDB-9B1C-A9ECD215B6D0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dk1">
                      <a:tint val="7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1624-4BDB-9B1C-A9ECD215B6D0}"/>
                  </c:ext>
                </c:extLst>
              </c15:ser>
            </c15:filteredBarSeries>
          </c:ext>
        </c:extLst>
      </c:barChart>
      <c:catAx>
        <c:axId val="137769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675888"/>
        <c:crosses val="autoZero"/>
        <c:auto val="1"/>
        <c:lblAlgn val="ctr"/>
        <c:lblOffset val="100"/>
        <c:noMultiLvlLbl val="0"/>
      </c:catAx>
      <c:valAx>
        <c:axId val="137767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69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Пошуковий</a:t>
            </a:r>
            <a:r>
              <a:rPr lang="ru-RU" baseline="0"/>
              <a:t> трафік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Показник у %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Аркуш1!$A$2:$A$6</c:f>
              <c:strCache>
                <c:ptCount val="5"/>
                <c:pt idx="0">
                  <c:v>SinSay</c:v>
                </c:pt>
                <c:pt idx="1">
                  <c:v>Bershka</c:v>
                </c:pt>
                <c:pt idx="2">
                  <c:v>Reserved</c:v>
                </c:pt>
                <c:pt idx="3">
                  <c:v>Cropp</c:v>
                </c:pt>
                <c:pt idx="4">
                  <c:v>Stradivarius</c:v>
                </c:pt>
              </c:strCache>
            </c:strRef>
          </c:cat>
          <c:val>
            <c:numRef>
              <c:f>Аркуш1!$B$2:$B$6</c:f>
              <c:numCache>
                <c:formatCode>0.00%</c:formatCode>
                <c:ptCount val="5"/>
                <c:pt idx="0" formatCode="0%">
                  <c:v>0.35</c:v>
                </c:pt>
                <c:pt idx="1">
                  <c:v>0.46</c:v>
                </c:pt>
                <c:pt idx="2">
                  <c:v>0.34</c:v>
                </c:pt>
                <c:pt idx="3">
                  <c:v>0.39</c:v>
                </c:pt>
                <c:pt idx="4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57-4C29-8DE9-D93AE97AF2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7699184"/>
        <c:axId val="137767588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Ряд 2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2.4</c:v>
                      </c:pt>
                      <c:pt idx="1">
                        <c:v>4.4000000000000004</c:v>
                      </c:pt>
                      <c:pt idx="2">
                        <c:v>1.8</c:v>
                      </c:pt>
                      <c:pt idx="3">
                        <c:v>2.8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357-4C29-8DE9-D93AE97AF25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1">
                      <a:shade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Аркуш1!$A$2:$A$6</c15:sqref>
                        </c15:formulaRef>
                      </c:ext>
                    </c:extLst>
                    <c:strCache>
                      <c:ptCount val="5"/>
                      <c:pt idx="0">
                        <c:v>SinSay</c:v>
                      </c:pt>
                      <c:pt idx="1">
                        <c:v>Bershka</c:v>
                      </c:pt>
                      <c:pt idx="2">
                        <c:v>Reserved</c:v>
                      </c:pt>
                      <c:pt idx="3">
                        <c:v>Cropp</c:v>
                      </c:pt>
                      <c:pt idx="4">
                        <c:v>Stradivarius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7357-4C29-8DE9-D93AE97AF25F}"/>
                  </c:ext>
                </c:extLst>
              </c15:ser>
            </c15:filteredBarSeries>
          </c:ext>
        </c:extLst>
      </c:barChart>
      <c:catAx>
        <c:axId val="137769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675888"/>
        <c:crosses val="autoZero"/>
        <c:auto val="1"/>
        <c:lblAlgn val="ctr"/>
        <c:lblOffset val="100"/>
        <c:noMultiLvlLbl val="0"/>
      </c:catAx>
      <c:valAx>
        <c:axId val="137767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69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6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2021-09-09T07:43:00Z</dcterms:created>
  <dcterms:modified xsi:type="dcterms:W3CDTF">2021-09-09T14:19:00Z</dcterms:modified>
</cp:coreProperties>
</file>