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E6" w:rsidRDefault="009C4690" w:rsidP="009C4690">
      <w:pPr>
        <w:pStyle w:val="a3"/>
        <w:rPr>
          <w:lang w:val="uk-UA"/>
        </w:rPr>
      </w:pPr>
      <w:r>
        <w:rPr>
          <w:lang w:val="uk-UA"/>
        </w:rPr>
        <w:t>Ангар</w:t>
      </w:r>
    </w:p>
    <w:p w:rsidR="00411091" w:rsidRDefault="00411091" w:rsidP="00411091">
      <w:pPr>
        <w:pStyle w:val="a5"/>
        <w:rPr>
          <w:lang w:val="uk-UA"/>
        </w:rPr>
      </w:pPr>
      <w:r>
        <w:rPr>
          <w:lang w:val="uk-UA"/>
        </w:rPr>
        <w:t>Быстровозводимые здания выгодны для предпринимателя в первую очередь благодаря экономии време</w:t>
      </w:r>
      <w:r w:rsidR="0071047B">
        <w:rPr>
          <w:lang w:val="uk-UA"/>
        </w:rPr>
        <w:t>ни и средств на их установку</w:t>
      </w:r>
      <w:r>
        <w:rPr>
          <w:lang w:val="uk-UA"/>
        </w:rPr>
        <w:t>. С другой стороны, вложения в них быстро окупаются.</w:t>
      </w:r>
      <w:r w:rsidR="00AA57CA">
        <w:rPr>
          <w:lang w:val="uk-UA"/>
        </w:rPr>
        <w:t xml:space="preserve"> </w:t>
      </w:r>
      <w:r w:rsidRPr="00AA7474">
        <w:rPr>
          <w:b/>
          <w:lang w:val="uk-UA"/>
        </w:rPr>
        <w:t>Ангары из металлоконструкций</w:t>
      </w:r>
      <w:r>
        <w:rPr>
          <w:lang w:val="uk-UA"/>
        </w:rPr>
        <w:t xml:space="preserve"> </w:t>
      </w:r>
      <w:r w:rsidR="00AA57CA">
        <w:rPr>
          <w:lang w:val="uk-UA"/>
        </w:rPr>
        <w:t xml:space="preserve">представляют собой металлический каркас с обшивкой из сэндвич панелей, поэтому </w:t>
      </w:r>
      <w:r w:rsidR="00AA7474">
        <w:rPr>
          <w:lang w:val="uk-UA"/>
        </w:rPr>
        <w:t xml:space="preserve">имеют облегченное строение, но обладают хорошей </w:t>
      </w:r>
      <w:r w:rsidR="005D4AC5">
        <w:rPr>
          <w:lang w:val="uk-UA"/>
        </w:rPr>
        <w:t>прочностью и пожаростойкостью.</w:t>
      </w:r>
      <w:r w:rsidR="00AA7474">
        <w:rPr>
          <w:lang w:val="uk-UA"/>
        </w:rPr>
        <w:t xml:space="preserve"> </w:t>
      </w:r>
      <w:r w:rsidR="0071047B">
        <w:rPr>
          <w:lang w:val="uk-UA"/>
        </w:rPr>
        <w:t>Так как внутри</w:t>
      </w:r>
      <w:r w:rsidR="00F12729">
        <w:rPr>
          <w:lang w:val="uk-UA"/>
        </w:rPr>
        <w:t xml:space="preserve"> их отсутствуют опорные элементы, о</w:t>
      </w:r>
      <w:r w:rsidR="00AA7474">
        <w:rPr>
          <w:lang w:val="uk-UA"/>
        </w:rPr>
        <w:t xml:space="preserve">ни </w:t>
      </w:r>
      <w:r w:rsidR="00F12729">
        <w:rPr>
          <w:lang w:val="uk-UA"/>
        </w:rPr>
        <w:t xml:space="preserve">удобны </w:t>
      </w:r>
      <w:r w:rsidR="00AA7474">
        <w:rPr>
          <w:lang w:val="uk-UA"/>
        </w:rPr>
        <w:t>для складирования всевозможной продукции,</w:t>
      </w:r>
      <w:r w:rsidR="00F12729">
        <w:rPr>
          <w:lang w:val="uk-UA"/>
        </w:rPr>
        <w:t xml:space="preserve"> автостоянки,</w:t>
      </w:r>
      <w:r w:rsidR="00AA7474">
        <w:rPr>
          <w:lang w:val="uk-UA"/>
        </w:rPr>
        <w:t xml:space="preserve"> производственных </w:t>
      </w:r>
      <w:r w:rsidR="00EC3D6E">
        <w:rPr>
          <w:lang w:val="uk-UA"/>
        </w:rPr>
        <w:t>нужд или спортивных мероприятий.</w:t>
      </w:r>
    </w:p>
    <w:p w:rsidR="00EC3D6E" w:rsidRDefault="00EC3D6E" w:rsidP="00EC3D6E">
      <w:pPr>
        <w:pStyle w:val="1"/>
      </w:pPr>
      <w:r>
        <w:t>Строительство ангаров</w:t>
      </w:r>
    </w:p>
    <w:p w:rsidR="00EC3D6E" w:rsidRDefault="00F12729" w:rsidP="00EC3D6E">
      <w:pPr>
        <w:pStyle w:val="a5"/>
        <w:rPr>
          <w:lang w:val="uk-UA"/>
        </w:rPr>
      </w:pPr>
      <w:r w:rsidRPr="00F12729">
        <w:rPr>
          <w:b/>
        </w:rPr>
        <w:t>Построить ангар</w:t>
      </w:r>
      <w:r>
        <w:t xml:space="preserve"> можно </w:t>
      </w:r>
      <w:r w:rsidR="00AA57CA">
        <w:t xml:space="preserve">даже </w:t>
      </w:r>
      <w:r>
        <w:t>за полтора месяца, а срок его эксплуатации превышает сорок лет.</w:t>
      </w:r>
      <w:r>
        <w:rPr>
          <w:lang w:val="uk-UA"/>
        </w:rPr>
        <w:t xml:space="preserve"> Возводить его можно в любую погоду и без затрат на создание </w:t>
      </w:r>
      <w:r w:rsidR="00B41F0F">
        <w:rPr>
          <w:lang w:val="uk-UA"/>
        </w:rPr>
        <w:t xml:space="preserve">прочного </w:t>
      </w:r>
      <w:r>
        <w:rPr>
          <w:lang w:val="uk-UA"/>
        </w:rPr>
        <w:t>фундамента. Если возникает необходимость, конструкция беспроблемно разбирается и переносится в другое место.</w:t>
      </w:r>
      <w:r w:rsidR="00956B8B">
        <w:rPr>
          <w:lang w:val="uk-UA"/>
        </w:rPr>
        <w:t xml:space="preserve"> </w:t>
      </w:r>
      <w:r w:rsidR="00956B8B" w:rsidRPr="00956B8B">
        <w:rPr>
          <w:b/>
          <w:lang w:val="uk-UA"/>
        </w:rPr>
        <w:t>Изготовление ангаров</w:t>
      </w:r>
      <w:r w:rsidR="00956B8B">
        <w:rPr>
          <w:lang w:val="uk-UA"/>
        </w:rPr>
        <w:t xml:space="preserve"> </w:t>
      </w:r>
      <w:r w:rsidR="00C91976" w:rsidRPr="004746EF">
        <w:rPr>
          <w:b/>
        </w:rPr>
        <w:t>из металлоко</w:t>
      </w:r>
      <w:r w:rsidR="0071047B">
        <w:rPr>
          <w:b/>
        </w:rPr>
        <w:t>н</w:t>
      </w:r>
      <w:r w:rsidR="00C91976" w:rsidRPr="004746EF">
        <w:rPr>
          <w:b/>
        </w:rPr>
        <w:t>струкций</w:t>
      </w:r>
      <w:r w:rsidR="00C91976">
        <w:t xml:space="preserve"> </w:t>
      </w:r>
      <w:r w:rsidR="00D834AD">
        <w:rPr>
          <w:lang w:val="uk-UA"/>
        </w:rPr>
        <w:t>считается одним из самых экологически чистых видов строительства. Он</w:t>
      </w:r>
      <w:r w:rsidR="0071047B">
        <w:rPr>
          <w:lang w:val="uk-UA"/>
        </w:rPr>
        <w:t>и изготавливаются из гипоаллерг</w:t>
      </w:r>
      <w:r w:rsidR="00D834AD">
        <w:rPr>
          <w:lang w:val="uk-UA"/>
        </w:rPr>
        <w:t xml:space="preserve">енных материалов, а </w:t>
      </w:r>
      <w:r w:rsidR="00D834AD" w:rsidRPr="00D834AD">
        <w:rPr>
          <w:b/>
          <w:lang w:val="uk-UA"/>
        </w:rPr>
        <w:t>производство ангаров</w:t>
      </w:r>
      <w:r w:rsidR="00D834AD">
        <w:rPr>
          <w:lang w:val="uk-UA"/>
        </w:rPr>
        <w:t xml:space="preserve"> </w:t>
      </w:r>
      <w:r w:rsidR="00956B8B">
        <w:rPr>
          <w:lang w:val="uk-UA"/>
        </w:rPr>
        <w:t>не только холодных, но и теплых поспособствовало</w:t>
      </w:r>
      <w:r w:rsidR="00D834AD">
        <w:rPr>
          <w:lang w:val="uk-UA"/>
        </w:rPr>
        <w:t xml:space="preserve"> </w:t>
      </w:r>
      <w:r w:rsidR="0029349E">
        <w:rPr>
          <w:lang w:val="uk-UA"/>
        </w:rPr>
        <w:t>примене</w:t>
      </w:r>
      <w:r w:rsidR="00D834AD">
        <w:rPr>
          <w:lang w:val="uk-UA"/>
        </w:rPr>
        <w:t xml:space="preserve">нию их в качестве административных и бытовых помещений. </w:t>
      </w:r>
    </w:p>
    <w:p w:rsidR="00C91976" w:rsidRDefault="00C91976" w:rsidP="00C91976">
      <w:pPr>
        <w:pStyle w:val="a5"/>
      </w:pPr>
      <w:r>
        <w:t xml:space="preserve">Для изготовления каркасов преимущественно используется сталь. </w:t>
      </w:r>
      <w:r w:rsidR="0071047B">
        <w:t>В основном</w:t>
      </w:r>
      <w:r>
        <w:t>, это оцинкованные холодногнутые профили, которые называют ЛСТК (легкие стальные тонкостенные конструкции). Они легче по весу и проще в установке, чем горячекатанные (черные), которые вдобавок нужно защищать от коррозии.</w:t>
      </w:r>
      <w:r w:rsidR="008920D1">
        <w:t xml:space="preserve"> Широко применяются комбинированные варианты, где несущие конструкции – «черные», а все остальные – изготовлены из ЛСТК.</w:t>
      </w:r>
    </w:p>
    <w:p w:rsidR="00C91976" w:rsidRDefault="00C875C8" w:rsidP="00C91976">
      <w:pPr>
        <w:pStyle w:val="a5"/>
      </w:pPr>
      <w:r>
        <w:rPr>
          <w:b/>
        </w:rPr>
        <w:t>Строительство</w:t>
      </w:r>
      <w:r w:rsidR="00C91976" w:rsidRPr="004746EF">
        <w:rPr>
          <w:b/>
        </w:rPr>
        <w:t xml:space="preserve"> ангаров </w:t>
      </w:r>
      <w:r w:rsidR="00C91976">
        <w:t>производится по двум типам:</w:t>
      </w:r>
    </w:p>
    <w:p w:rsidR="00C91976" w:rsidRDefault="00C91976" w:rsidP="00C91976">
      <w:pPr>
        <w:pStyle w:val="a5"/>
        <w:numPr>
          <w:ilvl w:val="0"/>
          <w:numId w:val="18"/>
        </w:numPr>
      </w:pPr>
      <w:r>
        <w:t>Каркасный. Имеет вид четырехугольника с боками трапециевидной формы. В свою очередь, подразделяется на:</w:t>
      </w:r>
    </w:p>
    <w:p w:rsidR="00C91976" w:rsidRDefault="00C91976" w:rsidP="00C91976">
      <w:pPr>
        <w:pStyle w:val="a5"/>
        <w:numPr>
          <w:ilvl w:val="0"/>
          <w:numId w:val="19"/>
        </w:numPr>
      </w:pPr>
      <w:r>
        <w:t>Рамный. Способен выдерживать большие нагрузки, поэтому применяется для масштабных объектов. Но так как изготовляется из черного металла, тяжелый, неудобный в транспортировке и монтаже.</w:t>
      </w:r>
    </w:p>
    <w:p w:rsidR="00C91976" w:rsidRDefault="00C91976" w:rsidP="00C91976">
      <w:pPr>
        <w:pStyle w:val="a5"/>
        <w:numPr>
          <w:ilvl w:val="0"/>
          <w:numId w:val="19"/>
        </w:numPr>
      </w:pPr>
      <w:r>
        <w:t>Ферменный. Производится из ЛСТК и имеет все преимущества этой конструкции.</w:t>
      </w:r>
    </w:p>
    <w:p w:rsidR="00C91976" w:rsidRDefault="00C91976" w:rsidP="00C91976">
      <w:pPr>
        <w:pStyle w:val="a5"/>
        <w:numPr>
          <w:ilvl w:val="0"/>
          <w:numId w:val="19"/>
        </w:numPr>
      </w:pPr>
      <w:r>
        <w:t>Тентовый. Дешевле предыдущих и проще в монтаже, но непрочен и невозможен для утепления.</w:t>
      </w:r>
    </w:p>
    <w:p w:rsidR="00C91976" w:rsidRDefault="00C91976" w:rsidP="00C91976">
      <w:pPr>
        <w:pStyle w:val="a5"/>
        <w:numPr>
          <w:ilvl w:val="0"/>
          <w:numId w:val="18"/>
        </w:numPr>
      </w:pPr>
      <w:r>
        <w:t xml:space="preserve">Арочный – бескаркасный тип. Подобно тентовому, не такой дорогой и прост в установке, но менее устойчив и имеет ограничения в местах </w:t>
      </w:r>
      <w:r w:rsidR="0071047B">
        <w:t>строительства</w:t>
      </w:r>
      <w:r>
        <w:t>.</w:t>
      </w:r>
      <w:r w:rsidR="00193212">
        <w:t xml:space="preserve"> </w:t>
      </w:r>
    </w:p>
    <w:p w:rsidR="00C91976" w:rsidRPr="00411091" w:rsidRDefault="00C91976" w:rsidP="00C91976">
      <w:pPr>
        <w:pStyle w:val="a5"/>
      </w:pPr>
    </w:p>
    <w:p w:rsidR="008920D1" w:rsidRDefault="00AA57CA" w:rsidP="00AA57CA">
      <w:pPr>
        <w:pStyle w:val="1"/>
      </w:pPr>
      <w:r>
        <w:t>Монтаж ангаров из металлоконструкций</w:t>
      </w:r>
    </w:p>
    <w:p w:rsidR="008920D1" w:rsidRDefault="008920D1" w:rsidP="008920D1">
      <w:pPr>
        <w:pStyle w:val="a5"/>
      </w:pPr>
      <w:r>
        <w:t>Основные этапы сооружения:</w:t>
      </w:r>
    </w:p>
    <w:p w:rsidR="008920D1" w:rsidRDefault="008920D1" w:rsidP="008920D1">
      <w:pPr>
        <w:pStyle w:val="a5"/>
        <w:numPr>
          <w:ilvl w:val="0"/>
          <w:numId w:val="20"/>
        </w:numPr>
      </w:pPr>
      <w:r>
        <w:t>Проводя</w:t>
      </w:r>
      <w:r w:rsidR="00C875C8">
        <w:t xml:space="preserve">тся </w:t>
      </w:r>
      <w:r>
        <w:t xml:space="preserve">геодезические исследования и </w:t>
      </w:r>
      <w:r w:rsidR="00193212">
        <w:t>разметка</w:t>
      </w:r>
      <w:r>
        <w:t>.</w:t>
      </w:r>
    </w:p>
    <w:p w:rsidR="008920D1" w:rsidRDefault="008920D1" w:rsidP="008920D1">
      <w:pPr>
        <w:pStyle w:val="a5"/>
        <w:numPr>
          <w:ilvl w:val="0"/>
          <w:numId w:val="20"/>
        </w:numPr>
      </w:pPr>
      <w:r>
        <w:t xml:space="preserve"> Заливка фундамента.</w:t>
      </w:r>
    </w:p>
    <w:p w:rsidR="008920D1" w:rsidRDefault="008920D1" w:rsidP="008920D1">
      <w:pPr>
        <w:pStyle w:val="a5"/>
        <w:numPr>
          <w:ilvl w:val="0"/>
          <w:numId w:val="20"/>
        </w:numPr>
      </w:pPr>
      <w:r>
        <w:t>У</w:t>
      </w:r>
      <w:r w:rsidR="00C875C8">
        <w:t>стан</w:t>
      </w:r>
      <w:r>
        <w:t>овка</w:t>
      </w:r>
      <w:r w:rsidR="00C875C8">
        <w:t xml:space="preserve"> каркас</w:t>
      </w:r>
      <w:r>
        <w:t>а.</w:t>
      </w:r>
    </w:p>
    <w:p w:rsidR="00E23B35" w:rsidRDefault="008920D1" w:rsidP="008920D1">
      <w:pPr>
        <w:pStyle w:val="a5"/>
        <w:numPr>
          <w:ilvl w:val="0"/>
          <w:numId w:val="20"/>
        </w:numPr>
      </w:pPr>
      <w:r>
        <w:t xml:space="preserve"> Наложение обшивки</w:t>
      </w:r>
      <w:r w:rsidR="00C875C8">
        <w:t xml:space="preserve">. </w:t>
      </w:r>
    </w:p>
    <w:p w:rsidR="00E23B35" w:rsidRDefault="00E23B35" w:rsidP="008920D1">
      <w:pPr>
        <w:pStyle w:val="a5"/>
        <w:numPr>
          <w:ilvl w:val="0"/>
          <w:numId w:val="20"/>
        </w:numPr>
      </w:pPr>
      <w:r>
        <w:t>Укладывание утеплителя (если предусмотрено)</w:t>
      </w:r>
      <w:r w:rsidR="00C875C8">
        <w:t xml:space="preserve">. </w:t>
      </w:r>
    </w:p>
    <w:p w:rsidR="00C875C8" w:rsidRDefault="00E23B35" w:rsidP="008920D1">
      <w:pPr>
        <w:pStyle w:val="a5"/>
        <w:numPr>
          <w:ilvl w:val="0"/>
          <w:numId w:val="20"/>
        </w:numPr>
      </w:pPr>
      <w:r>
        <w:t>Установка перегородок, электропроводки и других систем</w:t>
      </w:r>
      <w:r w:rsidR="00C875C8">
        <w:t>.</w:t>
      </w:r>
    </w:p>
    <w:p w:rsidR="0029349E" w:rsidRDefault="00B41F0F" w:rsidP="00B41F0F">
      <w:pPr>
        <w:pStyle w:val="1"/>
      </w:pPr>
      <w:r>
        <w:t>Монтаж ангара из металлоконструкций: цена</w:t>
      </w:r>
    </w:p>
    <w:p w:rsidR="00193212" w:rsidRDefault="00C875C8" w:rsidP="00B41F0F">
      <w:pPr>
        <w:pStyle w:val="a5"/>
      </w:pPr>
      <w:r>
        <w:t>Стоимость монтажа зависит от типа</w:t>
      </w:r>
      <w:r w:rsidR="003B7220">
        <w:t xml:space="preserve"> </w:t>
      </w:r>
      <w:r w:rsidR="008920D1">
        <w:t>и величины ангара, а также</w:t>
      </w:r>
      <w:r w:rsidR="003B7220">
        <w:t xml:space="preserve"> особенностей проекта</w:t>
      </w:r>
      <w:r w:rsidR="005D4AC5">
        <w:t xml:space="preserve"> и места строительства</w:t>
      </w:r>
      <w:r w:rsidR="003B7220">
        <w:t xml:space="preserve">. Самым дешевым считается установка простого каркаса, который требует </w:t>
      </w:r>
      <w:r w:rsidR="003B7220">
        <w:lastRenderedPageBreak/>
        <w:t xml:space="preserve">самостоятельной обшивки. Наиболее дорогим </w:t>
      </w:r>
      <w:r w:rsidR="005D4AC5">
        <w:t>–</w:t>
      </w:r>
      <w:r w:rsidR="003B7220">
        <w:t xml:space="preserve"> </w:t>
      </w:r>
      <w:r w:rsidR="005D4AC5" w:rsidRPr="005D4AC5">
        <w:rPr>
          <w:b/>
        </w:rPr>
        <w:t>изготовление ангаров</w:t>
      </w:r>
      <w:r w:rsidR="003B7220">
        <w:t xml:space="preserve"> с утеплением из жесткого пенополиуретана, обеспечивающая стабильный микроклимат и отвечающая санитарно-гигиеническим требованиям</w:t>
      </w:r>
      <w:r w:rsidR="00193212">
        <w:t>.</w:t>
      </w:r>
    </w:p>
    <w:p w:rsidR="007A2F5C" w:rsidRPr="005D4AC5" w:rsidRDefault="00B41F0F" w:rsidP="005D4AC5">
      <w:pPr>
        <w:pStyle w:val="a5"/>
      </w:pPr>
      <w:r>
        <w:t>Инженеры «</w:t>
      </w:r>
      <w:r>
        <w:rPr>
          <w:lang w:val="en-US"/>
        </w:rPr>
        <w:t>GSM C</w:t>
      </w:r>
      <w:r w:rsidRPr="00581D1A">
        <w:t>ompany</w:t>
      </w:r>
      <w:r>
        <w:t>» создают проекты индив</w:t>
      </w:r>
      <w:r w:rsidR="005D4AC5">
        <w:t>идуально для каждого заказчика.</w:t>
      </w:r>
      <w:r w:rsidR="005D4AC5" w:rsidRPr="005D4AC5">
        <w:t xml:space="preserve"> </w:t>
      </w:r>
      <w:r w:rsidR="005D4AC5">
        <w:t xml:space="preserve">Благодаря собственной технике и сотрудничеству с оптовыми </w:t>
      </w:r>
      <w:r w:rsidR="0071047B">
        <w:t>импортерами</w:t>
      </w:r>
      <w:r w:rsidR="005D4AC5">
        <w:t xml:space="preserve">, у нас на </w:t>
      </w:r>
      <w:r w:rsidR="005D4AC5" w:rsidRPr="00E23B35">
        <w:rPr>
          <w:b/>
        </w:rPr>
        <w:t>изготовление ангаров из металлоконструкций цена</w:t>
      </w:r>
      <w:r w:rsidR="005D4AC5">
        <w:t xml:space="preserve"> ниже других компаний. Звоните, чтобы получить нео</w:t>
      </w:r>
      <w:r w:rsidR="0071047B">
        <w:t>б</w:t>
      </w:r>
      <w:r w:rsidR="005D4AC5">
        <w:t>ходимую информацию.</w:t>
      </w:r>
      <w:bookmarkStart w:id="0" w:name="Качество_работы"/>
      <w:bookmarkStart w:id="1" w:name="Преимущества_быстровозводимых_зданий"/>
      <w:bookmarkEnd w:id="0"/>
      <w:bookmarkEnd w:id="1"/>
      <w:r w:rsidR="0071047B" w:rsidRPr="0071047B">
        <w:t xml:space="preserve"> </w:t>
      </w:r>
      <w:r w:rsidR="0071047B">
        <w:rPr>
          <w:noProof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47B" w:rsidRPr="0071047B">
        <w:t xml:space="preserve"> </w:t>
      </w:r>
      <w:r w:rsidR="0071047B">
        <w:rPr>
          <w:noProof/>
          <w:lang w:eastAsia="ru-RU"/>
        </w:rPr>
        <w:lastRenderedPageBreak/>
        <w:drawing>
          <wp:inline distT="0" distB="0" distL="0" distR="0">
            <wp:extent cx="5940425" cy="445415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47B" w:rsidRPr="0071047B">
        <w:t xml:space="preserve"> </w:t>
      </w:r>
      <w:r w:rsidR="0071047B">
        <w:rPr>
          <w:noProof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2F5C" w:rsidRPr="005D4AC5" w:rsidSect="007C2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546"/>
    <w:multiLevelType w:val="hybridMultilevel"/>
    <w:tmpl w:val="E0B048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280C03"/>
    <w:multiLevelType w:val="multilevel"/>
    <w:tmpl w:val="181C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A2AE1"/>
    <w:multiLevelType w:val="multilevel"/>
    <w:tmpl w:val="76D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60D3A"/>
    <w:multiLevelType w:val="hybridMultilevel"/>
    <w:tmpl w:val="133E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A2DCD"/>
    <w:multiLevelType w:val="multilevel"/>
    <w:tmpl w:val="9CDE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21395"/>
    <w:multiLevelType w:val="multilevel"/>
    <w:tmpl w:val="BAD4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04D6B"/>
    <w:multiLevelType w:val="multilevel"/>
    <w:tmpl w:val="AD70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CB3D77"/>
    <w:multiLevelType w:val="multilevel"/>
    <w:tmpl w:val="5A86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A16FAC"/>
    <w:multiLevelType w:val="multilevel"/>
    <w:tmpl w:val="44FE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90674"/>
    <w:multiLevelType w:val="multilevel"/>
    <w:tmpl w:val="951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93F2C"/>
    <w:multiLevelType w:val="multilevel"/>
    <w:tmpl w:val="8982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F7491"/>
    <w:multiLevelType w:val="multilevel"/>
    <w:tmpl w:val="8134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684C81"/>
    <w:multiLevelType w:val="multilevel"/>
    <w:tmpl w:val="56E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C4E12"/>
    <w:multiLevelType w:val="hybridMultilevel"/>
    <w:tmpl w:val="620E3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F1D43"/>
    <w:multiLevelType w:val="multilevel"/>
    <w:tmpl w:val="AB38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7C7921"/>
    <w:multiLevelType w:val="multilevel"/>
    <w:tmpl w:val="60B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045598"/>
    <w:multiLevelType w:val="multilevel"/>
    <w:tmpl w:val="EC6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9C7D99"/>
    <w:multiLevelType w:val="multilevel"/>
    <w:tmpl w:val="51EA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B265ED"/>
    <w:multiLevelType w:val="multilevel"/>
    <w:tmpl w:val="290E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1049CC"/>
    <w:multiLevelType w:val="multilevel"/>
    <w:tmpl w:val="92C6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4"/>
  </w:num>
  <w:num w:numId="8">
    <w:abstractNumId w:val="18"/>
  </w:num>
  <w:num w:numId="9">
    <w:abstractNumId w:val="19"/>
  </w:num>
  <w:num w:numId="10">
    <w:abstractNumId w:val="7"/>
  </w:num>
  <w:num w:numId="11">
    <w:abstractNumId w:val="16"/>
  </w:num>
  <w:num w:numId="12">
    <w:abstractNumId w:val="17"/>
  </w:num>
  <w:num w:numId="13">
    <w:abstractNumId w:val="9"/>
  </w:num>
  <w:num w:numId="14">
    <w:abstractNumId w:val="5"/>
  </w:num>
  <w:num w:numId="15">
    <w:abstractNumId w:val="6"/>
  </w:num>
  <w:num w:numId="16">
    <w:abstractNumId w:val="1"/>
  </w:num>
  <w:num w:numId="17">
    <w:abstractNumId w:val="4"/>
  </w:num>
  <w:num w:numId="18">
    <w:abstractNumId w:val="13"/>
  </w:num>
  <w:num w:numId="19">
    <w:abstractNumId w:val="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9C4690"/>
    <w:rsid w:val="00193212"/>
    <w:rsid w:val="0029349E"/>
    <w:rsid w:val="003541E0"/>
    <w:rsid w:val="003B7220"/>
    <w:rsid w:val="00411091"/>
    <w:rsid w:val="00426808"/>
    <w:rsid w:val="004746EF"/>
    <w:rsid w:val="005D4AC5"/>
    <w:rsid w:val="00632013"/>
    <w:rsid w:val="0071047B"/>
    <w:rsid w:val="007A2F5C"/>
    <w:rsid w:val="007C281A"/>
    <w:rsid w:val="00872F7D"/>
    <w:rsid w:val="008920D1"/>
    <w:rsid w:val="00956B8B"/>
    <w:rsid w:val="00986A95"/>
    <w:rsid w:val="009C4690"/>
    <w:rsid w:val="00A641A8"/>
    <w:rsid w:val="00AA57CA"/>
    <w:rsid w:val="00AA7474"/>
    <w:rsid w:val="00B41F0F"/>
    <w:rsid w:val="00BE71EA"/>
    <w:rsid w:val="00C22B56"/>
    <w:rsid w:val="00C875C8"/>
    <w:rsid w:val="00C91976"/>
    <w:rsid w:val="00D47A01"/>
    <w:rsid w:val="00D834AD"/>
    <w:rsid w:val="00E0206B"/>
    <w:rsid w:val="00E23B35"/>
    <w:rsid w:val="00EC3D6E"/>
    <w:rsid w:val="00F1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1A"/>
  </w:style>
  <w:style w:type="paragraph" w:styleId="1">
    <w:name w:val="heading 1"/>
    <w:basedOn w:val="a"/>
    <w:link w:val="10"/>
    <w:uiPriority w:val="9"/>
    <w:qFormat/>
    <w:rsid w:val="00C22B56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22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">
    <w:name w:val="heading 3"/>
    <w:basedOn w:val="a"/>
    <w:link w:val="30"/>
    <w:uiPriority w:val="9"/>
    <w:qFormat/>
    <w:rsid w:val="0087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B56"/>
    <w:rPr>
      <w:rFonts w:asciiTheme="majorHAnsi" w:eastAsia="Times New Roman" w:hAnsiTheme="majorHAnsi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2B56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a3">
    <w:name w:val="Title"/>
    <w:basedOn w:val="a"/>
    <w:next w:val="a"/>
    <w:link w:val="a4"/>
    <w:uiPriority w:val="10"/>
    <w:qFormat/>
    <w:rsid w:val="009C46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C46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C469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C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C469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690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A2F5C"/>
    <w:rPr>
      <w:i/>
      <w:iCs/>
    </w:rPr>
  </w:style>
  <w:style w:type="character" w:styleId="ab">
    <w:name w:val="Hyperlink"/>
    <w:basedOn w:val="a0"/>
    <w:uiPriority w:val="99"/>
    <w:semiHidden/>
    <w:unhideWhenUsed/>
    <w:rsid w:val="007A2F5C"/>
    <w:rPr>
      <w:color w:val="0000FF"/>
      <w:u w:val="single"/>
    </w:rPr>
  </w:style>
  <w:style w:type="paragraph" w:customStyle="1" w:styleId="art-article">
    <w:name w:val="art-article"/>
    <w:basedOn w:val="a"/>
    <w:rsid w:val="007A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2F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p-caption-text">
    <w:name w:val="wp-caption-text"/>
    <w:basedOn w:val="a"/>
    <w:rsid w:val="0087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-irecommendthis-count">
    <w:name w:val="dot-irecommendthis-count"/>
    <w:basedOn w:val="a0"/>
    <w:rsid w:val="00872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393</Words>
  <Characters>2756</Characters>
  <Application>Microsoft Office Word</Application>
  <DocSecurity>0</DocSecurity>
  <Lines>51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2017-07-27T10:34:00Z</dcterms:created>
  <dcterms:modified xsi:type="dcterms:W3CDTF">2017-07-27T12:16:00Z</dcterms:modified>
</cp:coreProperties>
</file>